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E802" w14:textId="3C88DFF4" w:rsidR="00663CDB" w:rsidRDefault="00027BB9">
      <w:pPr>
        <w:rPr>
          <w:rFonts w:hint="eastAsia"/>
        </w:rPr>
      </w:pPr>
      <w:r>
        <w:rPr>
          <w:rFonts w:hint="eastAsia"/>
        </w:rPr>
        <w:t>新闻头条能够满足用户的信息诉求，让用户获得丰富的信息，充实用户生活，让用户获得足不出门便知天下事的成就和自信</w:t>
      </w:r>
      <w:bookmarkStart w:id="0" w:name="_GoBack"/>
      <w:bookmarkEnd w:id="0"/>
    </w:p>
    <w:sectPr w:rsidR="0066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B"/>
    <w:rsid w:val="00027BB9"/>
    <w:rsid w:val="006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D4A7"/>
  <w15:chartTrackingRefBased/>
  <w15:docId w15:val="{73BEDA29-5557-4BE0-B80A-EEAF2BDB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2</cp:revision>
  <dcterms:created xsi:type="dcterms:W3CDTF">2020-03-06T10:08:00Z</dcterms:created>
  <dcterms:modified xsi:type="dcterms:W3CDTF">2020-03-06T10:14:00Z</dcterms:modified>
</cp:coreProperties>
</file>