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3ADF8" w14:textId="50B975BC" w:rsidR="00DE47BA" w:rsidRDefault="00DE47BA" w:rsidP="00DE47BA">
      <w:pPr>
        <w:pStyle w:val="11"/>
      </w:pPr>
      <w:bookmarkStart w:id="0" w:name="_Toc512070602"/>
      <w:bookmarkStart w:id="1" w:name="_Toc512154350"/>
      <w:bookmarkStart w:id="2" w:name="_Toc512157114"/>
      <w:bookmarkStart w:id="3" w:name="_Toc114490967"/>
    </w:p>
    <w:p w14:paraId="42344500" w14:textId="67CE7BE3" w:rsidR="00364FDC" w:rsidRDefault="00FF068F" w:rsidP="00503336">
      <w:pPr>
        <w:pStyle w:val="1"/>
      </w:pPr>
      <w:r>
        <w:rPr>
          <w:rFonts w:hint="eastAsia"/>
        </w:rPr>
        <w:t>技术建议书编制</w:t>
      </w:r>
      <w:r>
        <w:t>统一</w:t>
      </w:r>
      <w:r w:rsidR="00364FDC" w:rsidRPr="00364FDC">
        <w:rPr>
          <w:rFonts w:hint="eastAsia"/>
        </w:rPr>
        <w:t>要求</w:t>
      </w:r>
      <w:bookmarkEnd w:id="0"/>
      <w:bookmarkEnd w:id="1"/>
      <w:bookmarkEnd w:id="2"/>
      <w:bookmarkEnd w:id="3"/>
    </w:p>
    <w:p w14:paraId="61BA6AA5" w14:textId="697D7D25" w:rsidR="00BD5347" w:rsidRPr="002E3C45" w:rsidRDefault="00BD5347" w:rsidP="007B6D51">
      <w:pPr>
        <w:pStyle w:val="2"/>
      </w:pPr>
      <w:bookmarkStart w:id="4" w:name="_Toc512070603"/>
      <w:bookmarkStart w:id="5" w:name="_Toc512154351"/>
      <w:bookmarkStart w:id="6" w:name="_Toc512156858"/>
      <w:bookmarkStart w:id="7" w:name="_Toc512157115"/>
      <w:bookmarkStart w:id="8" w:name="_Toc114490968"/>
      <w:r w:rsidRPr="002E3C45">
        <w:rPr>
          <w:rFonts w:hint="eastAsia"/>
        </w:rPr>
        <w:t>格式要求</w:t>
      </w:r>
      <w:bookmarkEnd w:id="4"/>
      <w:bookmarkEnd w:id="5"/>
      <w:bookmarkEnd w:id="6"/>
      <w:bookmarkEnd w:id="7"/>
      <w:bookmarkEnd w:id="8"/>
    </w:p>
    <w:p w14:paraId="523345EB" w14:textId="265F2EEF" w:rsidR="00B25A34" w:rsidRDefault="00BD5347" w:rsidP="00677825">
      <w:pPr>
        <w:ind w:firstLine="420"/>
      </w:pPr>
      <w:r w:rsidRPr="007E216D">
        <w:rPr>
          <w:rFonts w:hint="eastAsia"/>
        </w:rPr>
        <w:t>（</w:t>
      </w:r>
      <w:r w:rsidRPr="007E216D">
        <w:t>1</w:t>
      </w:r>
      <w:r w:rsidRPr="007E216D">
        <w:rPr>
          <w:rFonts w:hint="eastAsia"/>
        </w:rPr>
        <w:t>）</w:t>
      </w:r>
      <w:r w:rsidR="00B25A34">
        <w:rPr>
          <w:rFonts w:hint="eastAsia"/>
        </w:rPr>
        <w:t>方案</w:t>
      </w:r>
      <w:r w:rsidR="00B25A34">
        <w:t>编制请采用</w:t>
      </w:r>
      <w:r w:rsidR="00B25A34">
        <w:t>office2013</w:t>
      </w:r>
      <w:r w:rsidR="00B25A34">
        <w:rPr>
          <w:rFonts w:hint="eastAsia"/>
        </w:rPr>
        <w:t>版本</w:t>
      </w:r>
      <w:r w:rsidR="008013EA">
        <w:rPr>
          <w:rFonts w:hint="eastAsia"/>
        </w:rPr>
        <w:t>以上</w:t>
      </w:r>
      <w:r w:rsidR="00B25A34">
        <w:t>编制。</w:t>
      </w:r>
    </w:p>
    <w:p w14:paraId="24640048" w14:textId="77777777" w:rsidR="00395FE0" w:rsidRDefault="00B25A34" w:rsidP="00677825">
      <w:pPr>
        <w:ind w:firstLine="420"/>
      </w:pPr>
      <w:r>
        <w:rPr>
          <w:rFonts w:hint="eastAsia"/>
          <w:highlight w:val="yellow"/>
        </w:rPr>
        <w:t>（</w:t>
      </w:r>
      <w:r>
        <w:rPr>
          <w:rFonts w:hint="eastAsia"/>
          <w:highlight w:val="yellow"/>
        </w:rPr>
        <w:t>2</w:t>
      </w:r>
      <w:r>
        <w:rPr>
          <w:rFonts w:hint="eastAsia"/>
          <w:highlight w:val="yellow"/>
        </w:rPr>
        <w:t>）</w:t>
      </w:r>
      <w:r w:rsidR="00BD5347" w:rsidRPr="00DE5A92">
        <w:rPr>
          <w:rFonts w:hint="eastAsia"/>
          <w:highlight w:val="yellow"/>
        </w:rPr>
        <w:t>方案编制时请直接采用快速样式表中的样式，技术建议书编制时不允许采用分节符，不允许带格式粘贴。</w:t>
      </w:r>
    </w:p>
    <w:p w14:paraId="479A2271" w14:textId="33FD3428" w:rsidR="00BD5347" w:rsidRPr="007E216D" w:rsidRDefault="00395FE0" w:rsidP="00677825">
      <w:pPr>
        <w:ind w:firstLine="420"/>
      </w:pPr>
      <w:r w:rsidRPr="00395FE0">
        <w:rPr>
          <w:rFonts w:hint="eastAsia"/>
        </w:rPr>
        <w:t>（</w:t>
      </w:r>
      <w:r w:rsidRPr="00395FE0">
        <w:rPr>
          <w:rFonts w:hint="eastAsia"/>
        </w:rPr>
        <w:t>3</w:t>
      </w:r>
      <w:r w:rsidRPr="00395FE0">
        <w:rPr>
          <w:rFonts w:hint="eastAsia"/>
        </w:rPr>
        <w:t>）</w:t>
      </w:r>
      <w:r w:rsidR="00BD5347" w:rsidRPr="007E216D">
        <w:rPr>
          <w:rFonts w:hint="eastAsia"/>
        </w:rPr>
        <w:t>方案最多为</w:t>
      </w:r>
      <w:r w:rsidR="00BD5347" w:rsidRPr="007E216D">
        <w:rPr>
          <w:rFonts w:hint="eastAsia"/>
        </w:rPr>
        <w:t>7</w:t>
      </w:r>
      <w:r w:rsidR="00BD5347" w:rsidRPr="007E216D">
        <w:rPr>
          <w:rFonts w:hint="eastAsia"/>
        </w:rPr>
        <w:t>级标题（前</w:t>
      </w:r>
      <w:r w:rsidR="00B72EB8">
        <w:t>6</w:t>
      </w:r>
      <w:r w:rsidR="00BD5347" w:rsidRPr="007E216D">
        <w:rPr>
          <w:rFonts w:hint="eastAsia"/>
        </w:rPr>
        <w:t>级标题采用快速样式库中的</w:t>
      </w:r>
      <w:r w:rsidR="004A574B">
        <w:rPr>
          <w:rFonts w:hint="eastAsia"/>
        </w:rPr>
        <w:t>海信</w:t>
      </w:r>
      <w:r w:rsidR="00BD5347" w:rsidRPr="007E216D">
        <w:rPr>
          <w:rFonts w:hint="eastAsia"/>
        </w:rPr>
        <w:t>标题</w:t>
      </w:r>
      <w:r w:rsidR="00BD5347" w:rsidRPr="007E216D">
        <w:rPr>
          <w:rFonts w:hint="eastAsia"/>
        </w:rPr>
        <w:t>1</w:t>
      </w:r>
      <w:r w:rsidR="00BD5347" w:rsidRPr="007E216D">
        <w:rPr>
          <w:rFonts w:hint="eastAsia"/>
        </w:rPr>
        <w:t>到标题</w:t>
      </w:r>
      <w:r w:rsidR="00B72EB8">
        <w:t>6</w:t>
      </w:r>
      <w:r w:rsidR="00BD5347" w:rsidRPr="007E216D">
        <w:rPr>
          <w:rFonts w:hint="eastAsia"/>
        </w:rPr>
        <w:t>，</w:t>
      </w:r>
      <w:r w:rsidR="00B72EB8">
        <w:rPr>
          <w:rFonts w:hint="eastAsia"/>
        </w:rPr>
        <w:t>7</w:t>
      </w:r>
      <w:r w:rsidR="00B72EB8">
        <w:rPr>
          <w:rFonts w:hint="eastAsia"/>
        </w:rPr>
        <w:t>级标题采用快速样式库中的海信符号，</w:t>
      </w:r>
      <w:r w:rsidR="00BD5347" w:rsidRPr="007E216D">
        <w:rPr>
          <w:rFonts w:hint="eastAsia"/>
        </w:rPr>
        <w:t>正文采用快速样式库中</w:t>
      </w:r>
      <w:r w:rsidR="004A574B">
        <w:rPr>
          <w:rFonts w:hint="eastAsia"/>
        </w:rPr>
        <w:t>海信</w:t>
      </w:r>
      <w:r w:rsidR="00910E36">
        <w:t>正文</w:t>
      </w:r>
      <w:r w:rsidR="00BD5347" w:rsidRPr="007E216D">
        <w:rPr>
          <w:rFonts w:hint="eastAsia"/>
        </w:rPr>
        <w:t>。</w:t>
      </w:r>
    </w:p>
    <w:p w14:paraId="7F283578" w14:textId="62650F0B" w:rsidR="00BD5347" w:rsidRPr="007E216D" w:rsidRDefault="00BD5347" w:rsidP="00677825">
      <w:pPr>
        <w:ind w:firstLine="420"/>
      </w:pPr>
      <w:r w:rsidRPr="007E216D">
        <w:rPr>
          <w:rFonts w:hint="eastAsia"/>
        </w:rPr>
        <w:t>（</w:t>
      </w:r>
      <w:r w:rsidR="00395FE0">
        <w:t>4</w:t>
      </w:r>
      <w:r w:rsidRPr="007E216D">
        <w:rPr>
          <w:rFonts w:hint="eastAsia"/>
        </w:rPr>
        <w:t>）文字和</w:t>
      </w:r>
      <w:proofErr w:type="gramStart"/>
      <w:r w:rsidRPr="007E216D">
        <w:rPr>
          <w:rFonts w:hint="eastAsia"/>
        </w:rPr>
        <w:t>图必须</w:t>
      </w:r>
      <w:proofErr w:type="gramEnd"/>
      <w:r w:rsidRPr="007E216D">
        <w:rPr>
          <w:rFonts w:hint="eastAsia"/>
        </w:rPr>
        <w:t>在一起，引用图时，以“详见下图”或“如下图所示”</w:t>
      </w:r>
      <w:r>
        <w:rPr>
          <w:rFonts w:hint="eastAsia"/>
        </w:rPr>
        <w:t>。</w:t>
      </w:r>
    </w:p>
    <w:p w14:paraId="4498366D" w14:textId="3298E2B6" w:rsidR="00BD5347" w:rsidRDefault="00BD5347" w:rsidP="00677825">
      <w:pPr>
        <w:ind w:firstLine="420"/>
      </w:pPr>
      <w:r w:rsidRPr="007E216D">
        <w:rPr>
          <w:rFonts w:hint="eastAsia"/>
        </w:rPr>
        <w:t>（</w:t>
      </w:r>
      <w:r w:rsidR="00395FE0">
        <w:t>5</w:t>
      </w:r>
      <w:r w:rsidRPr="007E216D">
        <w:rPr>
          <w:rFonts w:hint="eastAsia"/>
        </w:rPr>
        <w:t>）插入图片时，采用快速样式库中的</w:t>
      </w:r>
      <w:r w:rsidR="004A574B">
        <w:rPr>
          <w:rFonts w:hint="eastAsia"/>
        </w:rPr>
        <w:t>海信</w:t>
      </w:r>
      <w:r w:rsidR="00910E36">
        <w:rPr>
          <w:rFonts w:hint="eastAsia"/>
        </w:rPr>
        <w:t>插图和</w:t>
      </w:r>
      <w:r w:rsidR="00910E36">
        <w:t>表</w:t>
      </w:r>
      <w:r w:rsidRPr="007E216D">
        <w:rPr>
          <w:rFonts w:hint="eastAsia"/>
        </w:rPr>
        <w:t>。</w:t>
      </w:r>
    </w:p>
    <w:p w14:paraId="1E6CDAED" w14:textId="64C50108" w:rsidR="00BD5347" w:rsidRDefault="00EC628D" w:rsidP="00D4323F">
      <w:pPr>
        <w:pStyle w:val="a9"/>
      </w:pPr>
      <w:r w:rsidRPr="00D4323F">
        <w:object w:dxaOrig="8347" w:dyaOrig="3480" w14:anchorId="38B70E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1.7pt;height:146.5pt" o:ole="">
            <v:imagedata r:id="rId8" o:title=""/>
          </v:shape>
          <o:OLEObject Type="Embed" ProgID="Visio.Drawing.11" ShapeID="_x0000_i1025" DrawAspect="Content" ObjectID="_1837793106" r:id="rId9"/>
        </w:object>
      </w:r>
    </w:p>
    <w:p w14:paraId="0CFFFE22" w14:textId="4A4B15A2" w:rsidR="00BD5347" w:rsidRDefault="00BD5347" w:rsidP="00677825">
      <w:pPr>
        <w:ind w:firstLine="420"/>
      </w:pPr>
      <w:r w:rsidRPr="007E216D">
        <w:rPr>
          <w:rFonts w:hint="eastAsia"/>
        </w:rPr>
        <w:t>（</w:t>
      </w:r>
      <w:r w:rsidR="00395FE0">
        <w:t>6</w:t>
      </w:r>
      <w:r w:rsidRPr="007E216D">
        <w:rPr>
          <w:rFonts w:hint="eastAsia"/>
        </w:rPr>
        <w:t>）</w:t>
      </w:r>
      <w:r>
        <w:rPr>
          <w:rFonts w:hint="eastAsia"/>
        </w:rPr>
        <w:t>引用</w:t>
      </w:r>
      <w:r>
        <w:t>表</w:t>
      </w:r>
      <w:r>
        <w:rPr>
          <w:rFonts w:hint="eastAsia"/>
        </w:rPr>
        <w:t>时</w:t>
      </w:r>
      <w:r>
        <w:t>，</w:t>
      </w:r>
      <w:r w:rsidRPr="007E216D">
        <w:rPr>
          <w:rFonts w:hint="eastAsia"/>
        </w:rPr>
        <w:t>以“详见下</w:t>
      </w:r>
      <w:r>
        <w:rPr>
          <w:rFonts w:hint="eastAsia"/>
        </w:rPr>
        <w:t>表</w:t>
      </w:r>
      <w:r w:rsidRPr="007E216D">
        <w:rPr>
          <w:rFonts w:hint="eastAsia"/>
        </w:rPr>
        <w:t>”或“如下</w:t>
      </w:r>
      <w:r>
        <w:rPr>
          <w:rFonts w:hint="eastAsia"/>
        </w:rPr>
        <w:t>表</w:t>
      </w:r>
      <w:r w:rsidRPr="007E216D">
        <w:rPr>
          <w:rFonts w:hint="eastAsia"/>
        </w:rPr>
        <w:t>所示”</w:t>
      </w:r>
      <w:r>
        <w:rPr>
          <w:rFonts w:hint="eastAsia"/>
        </w:rPr>
        <w:t>。</w:t>
      </w:r>
    </w:p>
    <w:p w14:paraId="53C52349" w14:textId="758E143E" w:rsidR="00BD5347" w:rsidRDefault="00BD5347" w:rsidP="00677825">
      <w:pPr>
        <w:ind w:firstLine="420"/>
      </w:pPr>
      <w:r>
        <w:rPr>
          <w:rFonts w:hint="eastAsia"/>
        </w:rPr>
        <w:t>（</w:t>
      </w:r>
      <w:r w:rsidR="00395FE0">
        <w:t>7</w:t>
      </w:r>
      <w:r>
        <w:rPr>
          <w:rFonts w:hint="eastAsia"/>
        </w:rPr>
        <w:t>）</w:t>
      </w:r>
      <w:r w:rsidRPr="007E216D">
        <w:rPr>
          <w:rFonts w:hint="eastAsia"/>
        </w:rPr>
        <w:t>插入表格时，参照模板中的格式</w:t>
      </w:r>
      <w:r>
        <w:rPr>
          <w:rFonts w:hint="eastAsia"/>
        </w:rPr>
        <w:t>，</w:t>
      </w:r>
      <w:r w:rsidRPr="007E216D">
        <w:rPr>
          <w:rFonts w:hint="eastAsia"/>
        </w:rPr>
        <w:t>采用快速样式库中的</w:t>
      </w:r>
      <w:r w:rsidR="00B72EB8">
        <w:rPr>
          <w:rFonts w:hint="eastAsia"/>
        </w:rPr>
        <w:t>海信</w:t>
      </w:r>
      <w:r w:rsidR="00984B38">
        <w:rPr>
          <w:rFonts w:hint="eastAsia"/>
        </w:rPr>
        <w:t>插图和</w:t>
      </w:r>
      <w:r w:rsidR="00984B38">
        <w:t>表</w:t>
      </w:r>
      <w:r w:rsidRPr="007E216D">
        <w:rPr>
          <w:rFonts w:hint="eastAsia"/>
        </w:rPr>
        <w:t>。</w:t>
      </w:r>
      <w:r>
        <w:rPr>
          <w:rFonts w:hint="eastAsia"/>
        </w:rPr>
        <w:t>在各页顶端以标题形式重复出现</w:t>
      </w:r>
      <w:r>
        <w:rPr>
          <w:rFonts w:hint="eastAsia"/>
        </w:rPr>
        <w:t>,</w:t>
      </w:r>
      <w:r w:rsidRPr="007E216D">
        <w:rPr>
          <w:rFonts w:hint="eastAsia"/>
        </w:rPr>
        <w:t>表格栏不允许跨页断行。表格名</w:t>
      </w:r>
      <w:r>
        <w:rPr>
          <w:rFonts w:hint="eastAsia"/>
        </w:rPr>
        <w:t>称在表格上方</w:t>
      </w:r>
      <w:r w:rsidRPr="003F117D">
        <w:rPr>
          <w:rFonts w:hint="eastAsia"/>
        </w:rPr>
        <w:t>居中显示</w:t>
      </w:r>
      <w:r w:rsidRPr="007E216D">
        <w:rPr>
          <w:rFonts w:hint="eastAsia"/>
        </w:rPr>
        <w:t>。</w:t>
      </w:r>
    </w:p>
    <w:p w14:paraId="4CE7858E" w14:textId="77777777" w:rsidR="00BD5347" w:rsidRDefault="00BD5347" w:rsidP="00677825">
      <w:pPr>
        <w:pStyle w:val="a9"/>
      </w:pPr>
      <w:r>
        <w:rPr>
          <w:rFonts w:hint="eastAsia"/>
        </w:rPr>
        <w:t>技术</w:t>
      </w:r>
      <w:r>
        <w:t>应答一览表</w:t>
      </w:r>
    </w:p>
    <w:tbl>
      <w:tblPr>
        <w:tblW w:w="0" w:type="auto"/>
        <w:tblInd w:w="108" w:type="dxa"/>
        <w:tblLayout w:type="fixed"/>
        <w:tblCellMar>
          <w:left w:w="0" w:type="dxa"/>
          <w:right w:w="0" w:type="dxa"/>
        </w:tblCellMar>
        <w:tblLook w:val="01E0" w:firstRow="1" w:lastRow="1" w:firstColumn="1" w:lastColumn="1" w:noHBand="0" w:noVBand="0"/>
      </w:tblPr>
      <w:tblGrid>
        <w:gridCol w:w="893"/>
        <w:gridCol w:w="2835"/>
        <w:gridCol w:w="1417"/>
        <w:gridCol w:w="1418"/>
        <w:gridCol w:w="2163"/>
      </w:tblGrid>
      <w:tr w:rsidR="00BD5347" w:rsidRPr="00B72EB8" w14:paraId="38DF7308" w14:textId="77777777" w:rsidTr="0022278E">
        <w:trPr>
          <w:trHeight w:val="23"/>
        </w:trPr>
        <w:tc>
          <w:tcPr>
            <w:tcW w:w="893" w:type="dxa"/>
            <w:tcBorders>
              <w:top w:val="single" w:sz="6" w:space="0" w:color="000000"/>
              <w:left w:val="single" w:sz="6" w:space="0" w:color="000000"/>
              <w:bottom w:val="single" w:sz="6" w:space="0" w:color="000000"/>
              <w:right w:val="single" w:sz="6" w:space="0" w:color="000000"/>
            </w:tcBorders>
            <w:vAlign w:val="center"/>
          </w:tcPr>
          <w:p w14:paraId="68FB70D9" w14:textId="77777777" w:rsidR="00BD5347" w:rsidRPr="00B72EB8" w:rsidRDefault="00BD5347" w:rsidP="00B72EB8">
            <w:pPr>
              <w:pStyle w:val="a9"/>
            </w:pPr>
            <w:r w:rsidRPr="00B72EB8">
              <w:t>序号</w:t>
            </w:r>
          </w:p>
        </w:tc>
        <w:tc>
          <w:tcPr>
            <w:tcW w:w="2835" w:type="dxa"/>
            <w:tcBorders>
              <w:top w:val="single" w:sz="6" w:space="0" w:color="000000"/>
              <w:left w:val="single" w:sz="6" w:space="0" w:color="000000"/>
              <w:bottom w:val="single" w:sz="6" w:space="0" w:color="000000"/>
              <w:right w:val="single" w:sz="6" w:space="0" w:color="000000"/>
            </w:tcBorders>
            <w:vAlign w:val="center"/>
          </w:tcPr>
          <w:p w14:paraId="112533FD" w14:textId="77777777" w:rsidR="00BD5347" w:rsidRPr="00B72EB8" w:rsidRDefault="00BD5347" w:rsidP="00B72EB8">
            <w:pPr>
              <w:pStyle w:val="a9"/>
            </w:pPr>
            <w:r w:rsidRPr="00B72EB8">
              <w:t>条款</w:t>
            </w:r>
            <w:r w:rsidRPr="00B72EB8">
              <w:t>/</w:t>
            </w:r>
            <w:r w:rsidRPr="00B72EB8">
              <w:t>内容</w:t>
            </w:r>
          </w:p>
        </w:tc>
        <w:tc>
          <w:tcPr>
            <w:tcW w:w="1417" w:type="dxa"/>
            <w:tcBorders>
              <w:top w:val="single" w:sz="6" w:space="0" w:color="000000"/>
              <w:left w:val="single" w:sz="6" w:space="0" w:color="000000"/>
              <w:bottom w:val="single" w:sz="6" w:space="0" w:color="000000"/>
              <w:right w:val="single" w:sz="6" w:space="0" w:color="000000"/>
            </w:tcBorders>
            <w:vAlign w:val="center"/>
          </w:tcPr>
          <w:p w14:paraId="5B482DC0" w14:textId="77777777" w:rsidR="00BD5347" w:rsidRPr="00B72EB8" w:rsidRDefault="00BD5347" w:rsidP="00B72EB8">
            <w:pPr>
              <w:pStyle w:val="a9"/>
            </w:pPr>
            <w:proofErr w:type="gramStart"/>
            <w:r w:rsidRPr="00B72EB8">
              <w:t>完全响应</w:t>
            </w:r>
            <w:proofErr w:type="gramEnd"/>
          </w:p>
        </w:tc>
        <w:tc>
          <w:tcPr>
            <w:tcW w:w="1418" w:type="dxa"/>
            <w:tcBorders>
              <w:top w:val="single" w:sz="6" w:space="0" w:color="000000"/>
              <w:left w:val="single" w:sz="6" w:space="0" w:color="000000"/>
              <w:bottom w:val="single" w:sz="6" w:space="0" w:color="000000"/>
              <w:right w:val="single" w:sz="6" w:space="0" w:color="000000"/>
            </w:tcBorders>
            <w:vAlign w:val="center"/>
          </w:tcPr>
          <w:p w14:paraId="7B100B78" w14:textId="77777777" w:rsidR="00BD5347" w:rsidRPr="00B72EB8" w:rsidRDefault="00BD5347" w:rsidP="00B72EB8">
            <w:pPr>
              <w:pStyle w:val="a9"/>
            </w:pPr>
            <w:r w:rsidRPr="00B72EB8">
              <w:t>有偏离</w:t>
            </w:r>
          </w:p>
        </w:tc>
        <w:tc>
          <w:tcPr>
            <w:tcW w:w="2163" w:type="dxa"/>
            <w:tcBorders>
              <w:top w:val="single" w:sz="6" w:space="0" w:color="000000"/>
              <w:left w:val="single" w:sz="6" w:space="0" w:color="000000"/>
              <w:bottom w:val="single" w:sz="6" w:space="0" w:color="000000"/>
              <w:right w:val="single" w:sz="6" w:space="0" w:color="000000"/>
            </w:tcBorders>
            <w:vAlign w:val="center"/>
          </w:tcPr>
          <w:p w14:paraId="3194E9F0" w14:textId="77777777" w:rsidR="00BD5347" w:rsidRPr="00B72EB8" w:rsidRDefault="00BD5347" w:rsidP="00B72EB8">
            <w:pPr>
              <w:pStyle w:val="a9"/>
            </w:pPr>
            <w:r w:rsidRPr="00B72EB8">
              <w:t>投标文件条目号</w:t>
            </w:r>
          </w:p>
        </w:tc>
      </w:tr>
      <w:tr w:rsidR="00BD5347" w:rsidRPr="00B72EB8" w14:paraId="6582F2D8" w14:textId="77777777" w:rsidTr="0022278E">
        <w:trPr>
          <w:trHeight w:val="23"/>
        </w:trPr>
        <w:tc>
          <w:tcPr>
            <w:tcW w:w="893" w:type="dxa"/>
            <w:tcBorders>
              <w:top w:val="single" w:sz="6" w:space="0" w:color="000000"/>
              <w:left w:val="single" w:sz="6" w:space="0" w:color="000000"/>
              <w:bottom w:val="single" w:sz="6" w:space="0" w:color="000000"/>
              <w:right w:val="single" w:sz="6" w:space="0" w:color="000000"/>
            </w:tcBorders>
            <w:vAlign w:val="center"/>
          </w:tcPr>
          <w:p w14:paraId="6F4CC163" w14:textId="77777777" w:rsidR="00BD5347" w:rsidRPr="00B72EB8" w:rsidRDefault="00BD5347" w:rsidP="00B72EB8">
            <w:pPr>
              <w:pStyle w:val="a9"/>
            </w:pPr>
            <w:r w:rsidRPr="00B72EB8">
              <w:t>1</w:t>
            </w:r>
          </w:p>
        </w:tc>
        <w:tc>
          <w:tcPr>
            <w:tcW w:w="2835" w:type="dxa"/>
            <w:tcBorders>
              <w:top w:val="single" w:sz="6" w:space="0" w:color="000000"/>
              <w:left w:val="single" w:sz="6" w:space="0" w:color="000000"/>
              <w:bottom w:val="single" w:sz="6" w:space="0" w:color="000000"/>
              <w:right w:val="single" w:sz="6" w:space="0" w:color="000000"/>
            </w:tcBorders>
            <w:vAlign w:val="center"/>
          </w:tcPr>
          <w:p w14:paraId="6EA3D7BE" w14:textId="77777777" w:rsidR="00BD5347" w:rsidRPr="00B72EB8" w:rsidRDefault="00BD5347" w:rsidP="00B72EB8">
            <w:pPr>
              <w:pStyle w:val="a9"/>
            </w:pPr>
            <w:r w:rsidRPr="00B72EB8">
              <w:t xml:space="preserve">1 </w:t>
            </w:r>
            <w:r w:rsidRPr="00B72EB8">
              <w:t>总则</w:t>
            </w:r>
          </w:p>
        </w:tc>
        <w:tc>
          <w:tcPr>
            <w:tcW w:w="1417" w:type="dxa"/>
            <w:tcBorders>
              <w:top w:val="single" w:sz="6" w:space="0" w:color="000000"/>
              <w:left w:val="single" w:sz="6" w:space="0" w:color="000000"/>
              <w:bottom w:val="single" w:sz="6" w:space="0" w:color="000000"/>
              <w:right w:val="single" w:sz="6" w:space="0" w:color="000000"/>
            </w:tcBorders>
            <w:vAlign w:val="center"/>
          </w:tcPr>
          <w:p w14:paraId="1E9879B4" w14:textId="77777777" w:rsidR="00BD5347" w:rsidRPr="00B72EB8" w:rsidRDefault="00BD5347" w:rsidP="00B72EB8">
            <w:pPr>
              <w:pStyle w:val="a9"/>
            </w:pPr>
            <w:r w:rsidRPr="00B72EB8">
              <w:t>〇</w:t>
            </w:r>
          </w:p>
        </w:tc>
        <w:tc>
          <w:tcPr>
            <w:tcW w:w="1418" w:type="dxa"/>
            <w:tcBorders>
              <w:top w:val="single" w:sz="6" w:space="0" w:color="000000"/>
              <w:left w:val="single" w:sz="6" w:space="0" w:color="000000"/>
              <w:bottom w:val="single" w:sz="6" w:space="0" w:color="000000"/>
              <w:right w:val="single" w:sz="6" w:space="0" w:color="000000"/>
            </w:tcBorders>
            <w:vAlign w:val="center"/>
          </w:tcPr>
          <w:p w14:paraId="5A81B499" w14:textId="77777777" w:rsidR="00BD5347" w:rsidRPr="00B72EB8" w:rsidRDefault="00BD5347" w:rsidP="00B72EB8">
            <w:pPr>
              <w:pStyle w:val="a9"/>
            </w:pPr>
          </w:p>
        </w:tc>
        <w:tc>
          <w:tcPr>
            <w:tcW w:w="2163" w:type="dxa"/>
            <w:tcBorders>
              <w:top w:val="single" w:sz="6" w:space="0" w:color="000000"/>
              <w:left w:val="single" w:sz="6" w:space="0" w:color="000000"/>
              <w:bottom w:val="single" w:sz="6" w:space="0" w:color="000000"/>
              <w:right w:val="single" w:sz="6" w:space="0" w:color="000000"/>
            </w:tcBorders>
            <w:vAlign w:val="center"/>
          </w:tcPr>
          <w:p w14:paraId="3CFA32FD" w14:textId="77777777" w:rsidR="00BD5347" w:rsidRPr="00B72EB8" w:rsidRDefault="00BD5347" w:rsidP="00B72EB8">
            <w:pPr>
              <w:pStyle w:val="a9"/>
            </w:pPr>
            <w:r w:rsidRPr="00B72EB8">
              <w:t>第</w:t>
            </w:r>
            <w:r w:rsidRPr="00B72EB8">
              <w:rPr>
                <w:rFonts w:hint="eastAsia"/>
              </w:rPr>
              <w:t>二</w:t>
            </w:r>
            <w:r w:rsidRPr="00B72EB8">
              <w:t>章第一部分</w:t>
            </w:r>
            <w:r w:rsidRPr="00B72EB8">
              <w:t>1.1</w:t>
            </w:r>
          </w:p>
        </w:tc>
      </w:tr>
      <w:tr w:rsidR="00BD5347" w:rsidRPr="00B72EB8" w14:paraId="30579AB4" w14:textId="77777777" w:rsidTr="0022278E">
        <w:trPr>
          <w:trHeight w:val="23"/>
        </w:trPr>
        <w:tc>
          <w:tcPr>
            <w:tcW w:w="893" w:type="dxa"/>
            <w:tcBorders>
              <w:top w:val="single" w:sz="6" w:space="0" w:color="000000"/>
              <w:left w:val="single" w:sz="6" w:space="0" w:color="000000"/>
              <w:bottom w:val="single" w:sz="6" w:space="0" w:color="000000"/>
              <w:right w:val="single" w:sz="6" w:space="0" w:color="000000"/>
            </w:tcBorders>
            <w:vAlign w:val="center"/>
          </w:tcPr>
          <w:p w14:paraId="6BAB27A0" w14:textId="77777777" w:rsidR="00BD5347" w:rsidRPr="00B72EB8" w:rsidRDefault="00BD5347" w:rsidP="00B72EB8">
            <w:pPr>
              <w:pStyle w:val="a9"/>
            </w:pPr>
            <w:r w:rsidRPr="00B72EB8">
              <w:rPr>
                <w:rFonts w:hint="eastAsia"/>
              </w:rPr>
              <w:t>2</w:t>
            </w:r>
          </w:p>
        </w:tc>
        <w:tc>
          <w:tcPr>
            <w:tcW w:w="2835" w:type="dxa"/>
            <w:tcBorders>
              <w:top w:val="single" w:sz="6" w:space="0" w:color="000000"/>
              <w:left w:val="single" w:sz="6" w:space="0" w:color="000000"/>
              <w:bottom w:val="single" w:sz="6" w:space="0" w:color="000000"/>
              <w:right w:val="single" w:sz="6" w:space="0" w:color="000000"/>
            </w:tcBorders>
            <w:vAlign w:val="center"/>
          </w:tcPr>
          <w:p w14:paraId="201C1931" w14:textId="77777777" w:rsidR="00BD5347" w:rsidRPr="00B72EB8" w:rsidRDefault="00BD5347" w:rsidP="00B72EB8">
            <w:pPr>
              <w:pStyle w:val="a9"/>
            </w:pPr>
            <w:r w:rsidRPr="00B72EB8">
              <w:t xml:space="preserve">1.1 </w:t>
            </w:r>
            <w:r w:rsidRPr="00B72EB8">
              <w:t>适用范围</w:t>
            </w:r>
          </w:p>
        </w:tc>
        <w:tc>
          <w:tcPr>
            <w:tcW w:w="1417" w:type="dxa"/>
            <w:tcBorders>
              <w:top w:val="single" w:sz="6" w:space="0" w:color="000000"/>
              <w:left w:val="single" w:sz="6" w:space="0" w:color="000000"/>
              <w:bottom w:val="single" w:sz="6" w:space="0" w:color="000000"/>
              <w:right w:val="single" w:sz="6" w:space="0" w:color="000000"/>
            </w:tcBorders>
            <w:vAlign w:val="center"/>
          </w:tcPr>
          <w:p w14:paraId="70FF2E36" w14:textId="77777777" w:rsidR="00BD5347" w:rsidRPr="00B72EB8" w:rsidRDefault="00BD5347" w:rsidP="00B72EB8">
            <w:pPr>
              <w:pStyle w:val="a9"/>
            </w:pPr>
          </w:p>
        </w:tc>
        <w:tc>
          <w:tcPr>
            <w:tcW w:w="1418" w:type="dxa"/>
            <w:tcBorders>
              <w:top w:val="single" w:sz="6" w:space="0" w:color="000000"/>
              <w:left w:val="single" w:sz="6" w:space="0" w:color="000000"/>
              <w:bottom w:val="single" w:sz="6" w:space="0" w:color="000000"/>
              <w:right w:val="single" w:sz="6" w:space="0" w:color="000000"/>
            </w:tcBorders>
            <w:vAlign w:val="center"/>
          </w:tcPr>
          <w:p w14:paraId="089CBD6A" w14:textId="77777777" w:rsidR="00BD5347" w:rsidRPr="00B72EB8" w:rsidRDefault="00BD5347" w:rsidP="00B72EB8">
            <w:pPr>
              <w:pStyle w:val="a9"/>
            </w:pPr>
            <w:r w:rsidRPr="00B72EB8">
              <w:t>×</w:t>
            </w:r>
          </w:p>
        </w:tc>
        <w:tc>
          <w:tcPr>
            <w:tcW w:w="2163" w:type="dxa"/>
            <w:tcBorders>
              <w:top w:val="single" w:sz="6" w:space="0" w:color="000000"/>
              <w:left w:val="single" w:sz="6" w:space="0" w:color="000000"/>
              <w:bottom w:val="single" w:sz="6" w:space="0" w:color="000000"/>
              <w:right w:val="single" w:sz="6" w:space="0" w:color="000000"/>
            </w:tcBorders>
            <w:vAlign w:val="center"/>
          </w:tcPr>
          <w:p w14:paraId="001B3F4A" w14:textId="77777777" w:rsidR="00BD5347" w:rsidRPr="00B72EB8" w:rsidRDefault="00BD5347" w:rsidP="00B72EB8">
            <w:pPr>
              <w:pStyle w:val="a9"/>
            </w:pPr>
          </w:p>
        </w:tc>
      </w:tr>
      <w:tr w:rsidR="00BD5347" w:rsidRPr="00B72EB8" w14:paraId="437C569E" w14:textId="77777777" w:rsidTr="0022278E">
        <w:trPr>
          <w:trHeight w:val="23"/>
        </w:trPr>
        <w:tc>
          <w:tcPr>
            <w:tcW w:w="893" w:type="dxa"/>
            <w:tcBorders>
              <w:top w:val="single" w:sz="6" w:space="0" w:color="000000"/>
              <w:left w:val="single" w:sz="6" w:space="0" w:color="000000"/>
              <w:bottom w:val="single" w:sz="6" w:space="0" w:color="000000"/>
              <w:right w:val="single" w:sz="6" w:space="0" w:color="000000"/>
            </w:tcBorders>
            <w:vAlign w:val="center"/>
          </w:tcPr>
          <w:p w14:paraId="2BD6B44D" w14:textId="77777777" w:rsidR="00BD5347" w:rsidRPr="00B72EB8" w:rsidRDefault="00BD5347" w:rsidP="00B72EB8">
            <w:pPr>
              <w:pStyle w:val="a9"/>
            </w:pPr>
          </w:p>
        </w:tc>
        <w:tc>
          <w:tcPr>
            <w:tcW w:w="2835" w:type="dxa"/>
            <w:tcBorders>
              <w:top w:val="single" w:sz="6" w:space="0" w:color="000000"/>
              <w:left w:val="single" w:sz="6" w:space="0" w:color="000000"/>
              <w:bottom w:val="single" w:sz="6" w:space="0" w:color="000000"/>
              <w:right w:val="single" w:sz="6" w:space="0" w:color="000000"/>
            </w:tcBorders>
            <w:vAlign w:val="center"/>
          </w:tcPr>
          <w:p w14:paraId="66CFA5B8" w14:textId="77777777" w:rsidR="00BD5347" w:rsidRPr="00B72EB8" w:rsidRDefault="00BD5347" w:rsidP="00B72EB8">
            <w:pPr>
              <w:pStyle w:val="a9"/>
            </w:pPr>
          </w:p>
        </w:tc>
        <w:tc>
          <w:tcPr>
            <w:tcW w:w="1417" w:type="dxa"/>
            <w:tcBorders>
              <w:top w:val="single" w:sz="6" w:space="0" w:color="000000"/>
              <w:left w:val="single" w:sz="6" w:space="0" w:color="000000"/>
              <w:bottom w:val="single" w:sz="6" w:space="0" w:color="000000"/>
              <w:right w:val="single" w:sz="6" w:space="0" w:color="000000"/>
            </w:tcBorders>
            <w:vAlign w:val="center"/>
          </w:tcPr>
          <w:p w14:paraId="47156314" w14:textId="77777777" w:rsidR="00BD5347" w:rsidRPr="00B72EB8" w:rsidRDefault="00BD5347" w:rsidP="00B72EB8">
            <w:pPr>
              <w:pStyle w:val="a9"/>
            </w:pPr>
          </w:p>
        </w:tc>
        <w:tc>
          <w:tcPr>
            <w:tcW w:w="1418" w:type="dxa"/>
            <w:tcBorders>
              <w:top w:val="single" w:sz="6" w:space="0" w:color="000000"/>
              <w:left w:val="single" w:sz="6" w:space="0" w:color="000000"/>
              <w:bottom w:val="single" w:sz="6" w:space="0" w:color="000000"/>
              <w:right w:val="single" w:sz="6" w:space="0" w:color="000000"/>
            </w:tcBorders>
            <w:vAlign w:val="center"/>
          </w:tcPr>
          <w:p w14:paraId="1A86CAF0" w14:textId="77777777" w:rsidR="00BD5347" w:rsidRPr="00B72EB8" w:rsidRDefault="00BD5347" w:rsidP="00B72EB8">
            <w:pPr>
              <w:pStyle w:val="a9"/>
            </w:pPr>
          </w:p>
        </w:tc>
        <w:tc>
          <w:tcPr>
            <w:tcW w:w="2163" w:type="dxa"/>
            <w:tcBorders>
              <w:top w:val="single" w:sz="6" w:space="0" w:color="000000"/>
              <w:left w:val="single" w:sz="6" w:space="0" w:color="000000"/>
              <w:bottom w:val="single" w:sz="6" w:space="0" w:color="000000"/>
              <w:right w:val="single" w:sz="6" w:space="0" w:color="000000"/>
            </w:tcBorders>
            <w:vAlign w:val="center"/>
          </w:tcPr>
          <w:p w14:paraId="40241667" w14:textId="77777777" w:rsidR="00BD5347" w:rsidRPr="00B72EB8" w:rsidRDefault="00BD5347" w:rsidP="00B72EB8">
            <w:pPr>
              <w:pStyle w:val="a9"/>
            </w:pPr>
          </w:p>
        </w:tc>
      </w:tr>
    </w:tbl>
    <w:p w14:paraId="1413C624" w14:textId="6C872120" w:rsidR="00BD5347" w:rsidRDefault="00BD5347" w:rsidP="00677825">
      <w:pPr>
        <w:ind w:firstLine="420"/>
      </w:pPr>
      <w:r>
        <w:rPr>
          <w:rFonts w:hint="eastAsia"/>
        </w:rPr>
        <w:t>（</w:t>
      </w:r>
      <w:r w:rsidR="00395FE0">
        <w:t>8</w:t>
      </w:r>
      <w:r>
        <w:rPr>
          <w:rFonts w:hint="eastAsia"/>
        </w:rPr>
        <w:t>）技术</w:t>
      </w:r>
      <w:r w:rsidR="003E7F0D">
        <w:t>文件分册</w:t>
      </w:r>
      <w:r w:rsidR="003E7F0D">
        <w:rPr>
          <w:rFonts w:hint="eastAsia"/>
        </w:rPr>
        <w:t>时</w:t>
      </w:r>
      <w:r>
        <w:t>要求生成本册单独目录。</w:t>
      </w:r>
    </w:p>
    <w:p w14:paraId="743B254A" w14:textId="77777777" w:rsidR="00081A93" w:rsidRDefault="00081A93">
      <w:pPr>
        <w:widowControl/>
        <w:spacing w:line="240" w:lineRule="auto"/>
        <w:ind w:firstLineChars="0" w:firstLine="0"/>
        <w:jc w:val="left"/>
        <w:rPr>
          <w:b/>
          <w:bCs/>
          <w:kern w:val="0"/>
          <w:sz w:val="30"/>
          <w:szCs w:val="32"/>
        </w:rPr>
      </w:pPr>
      <w:bookmarkStart w:id="9" w:name="_Toc512070604"/>
      <w:bookmarkStart w:id="10" w:name="_Toc512154352"/>
      <w:bookmarkStart w:id="11" w:name="_Toc512157116"/>
      <w:bookmarkStart w:id="12" w:name="_Toc114490969"/>
      <w:r>
        <w:br w:type="page"/>
      </w:r>
    </w:p>
    <w:p w14:paraId="55A50547" w14:textId="67B3B532" w:rsidR="00BD5347" w:rsidRPr="002E3C45" w:rsidRDefault="00BD5347" w:rsidP="007B6D51">
      <w:pPr>
        <w:pStyle w:val="2"/>
      </w:pPr>
      <w:r w:rsidRPr="002E3C45">
        <w:rPr>
          <w:rFonts w:hint="eastAsia"/>
        </w:rPr>
        <w:lastRenderedPageBreak/>
        <w:t>内容响应</w:t>
      </w:r>
      <w:r w:rsidR="007B6D51">
        <w:t>要求</w:t>
      </w:r>
      <w:bookmarkEnd w:id="9"/>
      <w:bookmarkEnd w:id="10"/>
      <w:bookmarkEnd w:id="11"/>
      <w:bookmarkEnd w:id="12"/>
    </w:p>
    <w:p w14:paraId="36C86975" w14:textId="77777777" w:rsidR="00BD5347" w:rsidRPr="007E216D" w:rsidRDefault="00BD5347" w:rsidP="00677825">
      <w:pPr>
        <w:ind w:firstLine="420"/>
      </w:pPr>
      <w:r w:rsidRPr="007E216D">
        <w:rPr>
          <w:rFonts w:hint="eastAsia"/>
        </w:rPr>
        <w:t>（</w:t>
      </w:r>
      <w:r>
        <w:t>1</w:t>
      </w:r>
      <w:r w:rsidRPr="007E216D">
        <w:rPr>
          <w:rFonts w:hint="eastAsia"/>
        </w:rPr>
        <w:t>）</w:t>
      </w:r>
      <w:r w:rsidRPr="00DE5A92">
        <w:rPr>
          <w:rFonts w:hint="eastAsia"/>
          <w:color w:val="FF0000"/>
          <w:highlight w:val="yellow"/>
        </w:rPr>
        <w:t>方案内容必须覆盖招标需求所有内容，</w:t>
      </w:r>
      <w:r w:rsidRPr="007E216D">
        <w:rPr>
          <w:rFonts w:hint="eastAsia"/>
        </w:rPr>
        <w:t>方案描述必须满足招标文件要求，尽可能明确方案，而不要用建议或可选方案。</w:t>
      </w:r>
    </w:p>
    <w:p w14:paraId="4182803A" w14:textId="7DF8FDBD" w:rsidR="00BD5347" w:rsidRPr="007E216D" w:rsidRDefault="00BD5347" w:rsidP="00677825">
      <w:pPr>
        <w:ind w:firstLine="420"/>
      </w:pPr>
      <w:r w:rsidRPr="007E216D">
        <w:rPr>
          <w:rFonts w:hint="eastAsia"/>
        </w:rPr>
        <w:t>（</w:t>
      </w:r>
      <w:r>
        <w:t>2</w:t>
      </w:r>
      <w:r w:rsidR="00A45DFD">
        <w:rPr>
          <w:rFonts w:hint="eastAsia"/>
        </w:rPr>
        <w:t>）各种代称保持一致，如我方用“本投标人”指代，招标人</w:t>
      </w:r>
      <w:r w:rsidR="008E1783">
        <w:rPr>
          <w:rFonts w:hint="eastAsia"/>
        </w:rPr>
        <w:t>“</w:t>
      </w:r>
      <w:r w:rsidR="007F6C93">
        <w:rPr>
          <w:rFonts w:hint="eastAsia"/>
        </w:rPr>
        <w:t>招标人</w:t>
      </w:r>
      <w:r w:rsidR="008E1783">
        <w:rPr>
          <w:rFonts w:hint="eastAsia"/>
        </w:rPr>
        <w:t>”</w:t>
      </w:r>
      <w:r w:rsidRPr="007E216D">
        <w:rPr>
          <w:rFonts w:hint="eastAsia"/>
        </w:rPr>
        <w:t>指代。</w:t>
      </w:r>
    </w:p>
    <w:p w14:paraId="467DF8ED" w14:textId="77777777" w:rsidR="00BD5347" w:rsidRPr="007E216D" w:rsidRDefault="00BD5347" w:rsidP="00677825">
      <w:pPr>
        <w:ind w:firstLine="420"/>
      </w:pPr>
      <w:r w:rsidRPr="007E216D">
        <w:rPr>
          <w:rFonts w:hint="eastAsia"/>
        </w:rPr>
        <w:t>（</w:t>
      </w:r>
      <w:r>
        <w:t>3</w:t>
      </w:r>
      <w:r w:rsidRPr="007E216D">
        <w:rPr>
          <w:rFonts w:hint="eastAsia"/>
        </w:rPr>
        <w:t>）类似“应”、“将”等投标用词需修改，在整个投标方案中，针对具体配置和具体可实现功能应尽量确定。</w:t>
      </w:r>
    </w:p>
    <w:p w14:paraId="69C37D5A" w14:textId="77777777" w:rsidR="00BD5347" w:rsidRDefault="00BD5347" w:rsidP="00677825">
      <w:pPr>
        <w:ind w:firstLine="420"/>
      </w:pPr>
      <w:r w:rsidRPr="007E216D">
        <w:rPr>
          <w:rFonts w:hint="eastAsia"/>
        </w:rPr>
        <w:t>（</w:t>
      </w:r>
      <w:r>
        <w:t>4</w:t>
      </w:r>
      <w:r w:rsidRPr="007E216D">
        <w:rPr>
          <w:rFonts w:hint="eastAsia"/>
        </w:rPr>
        <w:t>）在</w:t>
      </w:r>
      <w:r>
        <w:rPr>
          <w:rFonts w:hint="eastAsia"/>
        </w:rPr>
        <w:t>硬件要求</w:t>
      </w:r>
      <w:r w:rsidRPr="007E216D">
        <w:rPr>
          <w:rFonts w:hint="eastAsia"/>
        </w:rPr>
        <w:t>章节中体现子系统主要设备生产厂家及型号，在此之前的章节中不体现具体设备型号。</w:t>
      </w:r>
    </w:p>
    <w:p w14:paraId="0BACDD0F" w14:textId="31068D2D" w:rsidR="00BD5347" w:rsidRDefault="00BD5347" w:rsidP="00677825">
      <w:pPr>
        <w:ind w:firstLine="420"/>
      </w:pPr>
      <w:r>
        <w:rPr>
          <w:rFonts w:hint="eastAsia"/>
        </w:rPr>
        <w:t>（</w:t>
      </w:r>
      <w:r>
        <w:t>5</w:t>
      </w:r>
      <w:r>
        <w:rPr>
          <w:rFonts w:hint="eastAsia"/>
        </w:rPr>
        <w:t>）技术</w:t>
      </w:r>
      <w:r>
        <w:t>建议书</w:t>
      </w:r>
      <w:r w:rsidR="001A0C15">
        <w:rPr>
          <w:rFonts w:hint="eastAsia"/>
        </w:rPr>
        <w:t>逐条</w:t>
      </w:r>
      <w:r>
        <w:t>应答的</w:t>
      </w:r>
      <w:r>
        <w:rPr>
          <w:rFonts w:hint="eastAsia"/>
        </w:rPr>
        <w:t>方式，</w:t>
      </w:r>
      <w:r w:rsidR="003C5177">
        <w:rPr>
          <w:rFonts w:hint="eastAsia"/>
        </w:rPr>
        <w:t>无</w:t>
      </w:r>
      <w:r w:rsidR="00D67CEF">
        <w:rPr>
          <w:rFonts w:hint="eastAsia"/>
        </w:rPr>
        <w:t>需抄招标原文，</w:t>
      </w:r>
      <w:r>
        <w:t>示例如下</w:t>
      </w:r>
      <w:r>
        <w:rPr>
          <w:rFonts w:hint="eastAsia"/>
        </w:rPr>
        <w:t>:</w:t>
      </w:r>
    </w:p>
    <w:p w14:paraId="1FE9E570" w14:textId="01566339" w:rsidR="003C5177" w:rsidRPr="003C5177" w:rsidRDefault="003C5177" w:rsidP="003C5177">
      <w:pPr>
        <w:pStyle w:val="af5"/>
        <w:ind w:firstLineChars="0" w:firstLine="0"/>
        <w:rPr>
          <w:b/>
          <w:bCs/>
          <w:i w:val="0"/>
        </w:rPr>
      </w:pPr>
      <w:r w:rsidRPr="003C5177">
        <w:rPr>
          <w:rFonts w:hint="eastAsia"/>
          <w:b/>
          <w:bCs/>
          <w:i w:val="0"/>
        </w:rPr>
        <w:t>1</w:t>
      </w:r>
      <w:r w:rsidRPr="003C5177">
        <w:rPr>
          <w:rFonts w:hint="eastAsia"/>
          <w:b/>
          <w:bCs/>
          <w:i w:val="0"/>
        </w:rPr>
        <w:tab/>
      </w:r>
      <w:r w:rsidR="007D1583">
        <w:rPr>
          <w:rFonts w:hint="eastAsia"/>
          <w:b/>
          <w:bCs/>
          <w:i w:val="0"/>
        </w:rPr>
        <w:t>专用通信系统</w:t>
      </w:r>
    </w:p>
    <w:p w14:paraId="6B13BDA5" w14:textId="187672A0" w:rsidR="003C5177" w:rsidRPr="003C5177" w:rsidRDefault="003C5177" w:rsidP="003C5177">
      <w:pPr>
        <w:pStyle w:val="af5"/>
        <w:ind w:firstLineChars="0" w:firstLine="0"/>
        <w:rPr>
          <w:b/>
          <w:bCs/>
          <w:i w:val="0"/>
        </w:rPr>
      </w:pPr>
      <w:r w:rsidRPr="003C5177">
        <w:rPr>
          <w:rFonts w:hint="eastAsia"/>
          <w:b/>
          <w:bCs/>
          <w:i w:val="0"/>
        </w:rPr>
        <w:t>1.1</w:t>
      </w:r>
      <w:r w:rsidRPr="003C5177">
        <w:rPr>
          <w:rFonts w:hint="eastAsia"/>
          <w:b/>
          <w:bCs/>
          <w:i w:val="0"/>
        </w:rPr>
        <w:tab/>
      </w:r>
      <w:r w:rsidR="007D1583">
        <w:rPr>
          <w:rFonts w:hint="eastAsia"/>
          <w:b/>
          <w:bCs/>
          <w:i w:val="0"/>
        </w:rPr>
        <w:t>传输系统</w:t>
      </w:r>
    </w:p>
    <w:p w14:paraId="350665C9" w14:textId="763777C7" w:rsidR="00081A93" w:rsidRPr="003C5177" w:rsidRDefault="003C5177" w:rsidP="003C5177">
      <w:pPr>
        <w:pStyle w:val="af5"/>
        <w:ind w:firstLineChars="0" w:firstLine="0"/>
        <w:rPr>
          <w:b/>
          <w:bCs/>
          <w:i w:val="0"/>
        </w:rPr>
      </w:pPr>
      <w:r w:rsidRPr="003C5177">
        <w:rPr>
          <w:rFonts w:hint="eastAsia"/>
          <w:b/>
          <w:bCs/>
          <w:i w:val="0"/>
        </w:rPr>
        <w:t>1.1.1</w:t>
      </w:r>
      <w:r w:rsidRPr="003C5177">
        <w:rPr>
          <w:rFonts w:hint="eastAsia"/>
          <w:b/>
          <w:bCs/>
          <w:i w:val="0"/>
        </w:rPr>
        <w:tab/>
      </w:r>
      <w:r w:rsidR="007D1583">
        <w:rPr>
          <w:rFonts w:hint="eastAsia"/>
          <w:b/>
          <w:bCs/>
          <w:i w:val="0"/>
        </w:rPr>
        <w:t>系统概述</w:t>
      </w:r>
    </w:p>
    <w:p w14:paraId="56750D5C" w14:textId="77777777" w:rsidR="00BD5347" w:rsidRPr="001A0C15" w:rsidRDefault="00BD5347" w:rsidP="001A0C15">
      <w:pPr>
        <w:pStyle w:val="af1"/>
      </w:pPr>
      <w:r w:rsidRPr="001A0C15">
        <w:rPr>
          <w:rFonts w:hint="eastAsia"/>
        </w:rPr>
        <w:t>应答：本投标人理解并满足要求。</w:t>
      </w:r>
      <w:r w:rsidRPr="001A0C15">
        <w:rPr>
          <w:rFonts w:hint="eastAsia"/>
          <w:highlight w:val="yellow"/>
        </w:rPr>
        <w:t>（采用快速</w:t>
      </w:r>
      <w:r w:rsidRPr="001A0C15">
        <w:rPr>
          <w:highlight w:val="yellow"/>
        </w:rPr>
        <w:t>样式中</w:t>
      </w:r>
      <w:r w:rsidRPr="001A0C15">
        <w:rPr>
          <w:highlight w:val="yellow"/>
        </w:rPr>
        <w:t>“</w:t>
      </w:r>
      <w:r w:rsidRPr="001A0C15">
        <w:rPr>
          <w:rFonts w:hint="eastAsia"/>
          <w:highlight w:val="yellow"/>
        </w:rPr>
        <w:t>应答</w:t>
      </w:r>
      <w:r w:rsidRPr="001A0C15">
        <w:rPr>
          <w:highlight w:val="yellow"/>
        </w:rPr>
        <w:t>句</w:t>
      </w:r>
      <w:r w:rsidRPr="001A0C15">
        <w:rPr>
          <w:highlight w:val="yellow"/>
        </w:rPr>
        <w:t>”</w:t>
      </w:r>
      <w:r w:rsidRPr="001A0C15">
        <w:rPr>
          <w:rFonts w:hint="eastAsia"/>
          <w:highlight w:val="yellow"/>
        </w:rPr>
        <w:t>）</w:t>
      </w:r>
    </w:p>
    <w:p w14:paraId="22533BF4" w14:textId="7CBCD017" w:rsidR="00FA1398" w:rsidRDefault="007D1583" w:rsidP="007D1583">
      <w:pPr>
        <w:ind w:firstLineChars="0" w:firstLine="420"/>
      </w:pPr>
      <w:r>
        <w:rPr>
          <w:rFonts w:hint="eastAsia"/>
        </w:rPr>
        <w:t>1</w:t>
      </w:r>
      <w:r>
        <w:rPr>
          <w:rFonts w:hint="eastAsia"/>
        </w:rPr>
        <w:t>）传输系统是通信系统中最重要的骨干系统，本工程在红岛控制中心、备用控制中心（北安停车场）、一期二期工程</w:t>
      </w:r>
      <w:r>
        <w:rPr>
          <w:rFonts w:hint="eastAsia"/>
        </w:rPr>
        <w:t>26</w:t>
      </w:r>
      <w:r>
        <w:rPr>
          <w:rFonts w:hint="eastAsia"/>
        </w:rPr>
        <w:t>座车站及</w:t>
      </w:r>
      <w:r>
        <w:rPr>
          <w:rFonts w:hint="eastAsia"/>
        </w:rPr>
        <w:t>1</w:t>
      </w:r>
      <w:r>
        <w:rPr>
          <w:rFonts w:hint="eastAsia"/>
        </w:rPr>
        <w:t>座车辆段（东郭庄车辆段）分别设置一套</w:t>
      </w:r>
      <w:r>
        <w:rPr>
          <w:rFonts w:hint="eastAsia"/>
        </w:rPr>
        <w:t>100Gb/s</w:t>
      </w:r>
      <w:r>
        <w:rPr>
          <w:rFonts w:hint="eastAsia"/>
        </w:rPr>
        <w:t>的分组增强型</w:t>
      </w:r>
      <w:r>
        <w:rPr>
          <w:rFonts w:hint="eastAsia"/>
        </w:rPr>
        <w:t>OTN</w:t>
      </w:r>
      <w:r>
        <w:rPr>
          <w:rFonts w:hint="eastAsia"/>
        </w:rPr>
        <w:t>或</w:t>
      </w:r>
      <w:r>
        <w:rPr>
          <w:rFonts w:hint="eastAsia"/>
        </w:rPr>
        <w:t>SPN</w:t>
      </w:r>
      <w:r>
        <w:rPr>
          <w:rFonts w:hint="eastAsia"/>
        </w:rPr>
        <w:t>传输设备，利用上下行敷设的</w:t>
      </w:r>
      <w:r>
        <w:rPr>
          <w:rFonts w:hint="eastAsia"/>
        </w:rPr>
        <w:t>144</w:t>
      </w:r>
      <w:r>
        <w:rPr>
          <w:rFonts w:hint="eastAsia"/>
        </w:rPr>
        <w:t>芯主干光缆中的光纤，组成光纤环。光传输系统应能提供环网保护满足本工程需求的有效以太网业务带宽及</w:t>
      </w:r>
      <w:r>
        <w:rPr>
          <w:rFonts w:hint="eastAsia"/>
        </w:rPr>
        <w:t>TDM</w:t>
      </w:r>
      <w:r>
        <w:rPr>
          <w:rFonts w:hint="eastAsia"/>
        </w:rPr>
        <w:t>业务带宽。投标人应说明所供设备的实际传输及业务处理能力（即能实现</w:t>
      </w:r>
      <w:proofErr w:type="gramStart"/>
      <w:r>
        <w:rPr>
          <w:rFonts w:hint="eastAsia"/>
        </w:rPr>
        <w:t>几方向</w:t>
      </w:r>
      <w:proofErr w:type="gramEnd"/>
      <w:r>
        <w:rPr>
          <w:rFonts w:hint="eastAsia"/>
        </w:rPr>
        <w:t>的线路</w:t>
      </w:r>
      <w:proofErr w:type="gramStart"/>
      <w:r>
        <w:rPr>
          <w:rFonts w:hint="eastAsia"/>
        </w:rPr>
        <w:t>侧系统</w:t>
      </w:r>
      <w:proofErr w:type="gramEnd"/>
      <w:r>
        <w:rPr>
          <w:rFonts w:hint="eastAsia"/>
        </w:rPr>
        <w:t>容量接入，业务交叉处理容量，业务种类及上下能力等）。传输系统是一个基于光纤的宽带综合业务数字传输网络，构成传送语言、文字、数据和图像等各种信息的综合业务传输网。</w:t>
      </w:r>
      <w:r w:rsidR="00BD5347" w:rsidRPr="007D1583">
        <w:rPr>
          <w:rFonts w:hint="eastAsia"/>
          <w:highlight w:val="yellow"/>
        </w:rPr>
        <w:t>（采用快速样式中“</w:t>
      </w:r>
      <w:r w:rsidR="00D4323F" w:rsidRPr="007D1583">
        <w:rPr>
          <w:rFonts w:hint="eastAsia"/>
          <w:highlight w:val="yellow"/>
        </w:rPr>
        <w:t>海信</w:t>
      </w:r>
      <w:r w:rsidR="001A0C15" w:rsidRPr="007D1583">
        <w:rPr>
          <w:highlight w:val="yellow"/>
        </w:rPr>
        <w:t>正文</w:t>
      </w:r>
      <w:r w:rsidR="00BD5347" w:rsidRPr="007D1583">
        <w:rPr>
          <w:rFonts w:hint="eastAsia"/>
          <w:highlight w:val="yellow"/>
        </w:rPr>
        <w:t>”）</w:t>
      </w:r>
    </w:p>
    <w:p w14:paraId="27ABAB08" w14:textId="71CFC870" w:rsidR="007D1583" w:rsidRDefault="007D1583" w:rsidP="007D1583">
      <w:pPr>
        <w:ind w:firstLineChars="0" w:firstLine="420"/>
      </w:pPr>
      <w:r>
        <w:rPr>
          <w:rFonts w:hint="eastAsia"/>
        </w:rPr>
        <w:t>。。。。。。</w:t>
      </w:r>
      <w:r w:rsidRPr="00DB2415">
        <w:t>。</w:t>
      </w:r>
    </w:p>
    <w:p w14:paraId="4A6B2B63" w14:textId="6C29CCAF" w:rsidR="008711CE" w:rsidRDefault="00453DFF" w:rsidP="00677825">
      <w:pPr>
        <w:ind w:firstLine="420"/>
      </w:pPr>
      <w:r>
        <w:rPr>
          <w:rFonts w:hint="eastAsia"/>
        </w:rPr>
        <w:t>（</w:t>
      </w:r>
      <w:r>
        <w:rPr>
          <w:rFonts w:hint="eastAsia"/>
        </w:rPr>
        <w:t>6</w:t>
      </w:r>
      <w:r>
        <w:rPr>
          <w:rFonts w:hint="eastAsia"/>
        </w:rPr>
        <w:t>）符号采用以下样式</w:t>
      </w:r>
    </w:p>
    <w:p w14:paraId="0C6C49A3" w14:textId="1249F135" w:rsidR="008711CE" w:rsidRPr="002E0353" w:rsidRDefault="00453DFF" w:rsidP="002E0353">
      <w:pPr>
        <w:pStyle w:val="a"/>
        <w:ind w:left="420"/>
      </w:pPr>
      <w:r w:rsidRPr="002E0353">
        <w:rPr>
          <w:rFonts w:hint="eastAsia"/>
        </w:rPr>
        <w:t>符号样式</w:t>
      </w:r>
    </w:p>
    <w:p w14:paraId="39B7486F" w14:textId="3E0F39B1" w:rsidR="00453DFF" w:rsidRPr="002E0353" w:rsidRDefault="00453DFF" w:rsidP="002E0353">
      <w:pPr>
        <w:pStyle w:val="a"/>
        <w:ind w:left="420"/>
      </w:pPr>
      <w:r w:rsidRPr="002E0353">
        <w:t>符号样式</w:t>
      </w:r>
    </w:p>
    <w:p w14:paraId="69250E2B" w14:textId="2ED5424F" w:rsidR="00453DFF" w:rsidRPr="002E0353" w:rsidRDefault="00453DFF" w:rsidP="002E0353">
      <w:pPr>
        <w:pStyle w:val="a"/>
        <w:ind w:left="420"/>
      </w:pPr>
      <w:r w:rsidRPr="002E0353">
        <w:t>符号样式</w:t>
      </w:r>
    </w:p>
    <w:p w14:paraId="1ED281D3" w14:textId="77777777" w:rsidR="008711CE" w:rsidRDefault="008711CE" w:rsidP="00677825">
      <w:pPr>
        <w:ind w:firstLine="420"/>
      </w:pPr>
    </w:p>
    <w:p w14:paraId="465E15DD" w14:textId="77777777" w:rsidR="00395FE0" w:rsidRDefault="00395FE0" w:rsidP="00677825">
      <w:pPr>
        <w:ind w:firstLine="420"/>
        <w:sectPr w:rsidR="00395FE0" w:rsidSect="00B34C07">
          <w:headerReference w:type="even" r:id="rId10"/>
          <w:headerReference w:type="default" r:id="rId11"/>
          <w:footerReference w:type="even" r:id="rId12"/>
          <w:footerReference w:type="default" r:id="rId13"/>
          <w:headerReference w:type="first" r:id="rId14"/>
          <w:footerReference w:type="first" r:id="rId15"/>
          <w:pgSz w:w="11906" w:h="16838" w:code="9"/>
          <w:pgMar w:top="1418" w:right="1474" w:bottom="1134" w:left="1474" w:header="680" w:footer="680" w:gutter="0"/>
          <w:pgNumType w:start="2"/>
          <w:cols w:space="425"/>
          <w:docGrid w:linePitch="312"/>
        </w:sectPr>
      </w:pPr>
    </w:p>
    <w:p w14:paraId="0F145867" w14:textId="75E68DF4" w:rsidR="007D1583" w:rsidRPr="003E7301" w:rsidRDefault="007D1583" w:rsidP="00087B2C">
      <w:pPr>
        <w:pStyle w:val="af7"/>
      </w:pPr>
      <w:bookmarkStart w:id="13" w:name="_GoBack"/>
      <w:bookmarkEnd w:id="13"/>
    </w:p>
    <w:sectPr w:rsidR="007D1583" w:rsidRPr="003E7301" w:rsidSect="00B34C07">
      <w:pgSz w:w="11906" w:h="16838" w:code="9"/>
      <w:pgMar w:top="1418" w:right="1474" w:bottom="1134" w:left="1474" w:header="680" w:footer="680"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2047AD" w14:textId="77777777" w:rsidR="007E1C42" w:rsidRDefault="007E1C42" w:rsidP="006C36BE">
      <w:pPr>
        <w:ind w:firstLine="420"/>
      </w:pPr>
      <w:r>
        <w:separator/>
      </w:r>
    </w:p>
  </w:endnote>
  <w:endnote w:type="continuationSeparator" w:id="0">
    <w:p w14:paraId="2855AAC5" w14:textId="77777777" w:rsidR="007E1C42" w:rsidRDefault="007E1C42" w:rsidP="006C36BE">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49945" w14:textId="15CEE408" w:rsidR="00E84AFD" w:rsidRPr="001101C5" w:rsidRDefault="00E84AFD" w:rsidP="001101C5">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FDF70" w14:textId="0FF99852" w:rsidR="000827F4" w:rsidRPr="001101C5" w:rsidRDefault="000827F4" w:rsidP="001101C5">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C30126" w14:textId="77777777" w:rsidR="00B34C07" w:rsidRDefault="00B34C07">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6DD8C8" w14:textId="77777777" w:rsidR="007E1C42" w:rsidRDefault="007E1C42" w:rsidP="006C36BE">
      <w:pPr>
        <w:ind w:firstLine="420"/>
      </w:pPr>
      <w:r>
        <w:separator/>
      </w:r>
    </w:p>
  </w:footnote>
  <w:footnote w:type="continuationSeparator" w:id="0">
    <w:p w14:paraId="2A8AFC12" w14:textId="77777777" w:rsidR="007E1C42" w:rsidRDefault="007E1C42" w:rsidP="006C36BE">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837"/>
    </w:tblGrid>
    <w:tr w:rsidR="00AE4FFF" w14:paraId="04FF6702" w14:textId="77777777" w:rsidTr="007D1583">
      <w:tc>
        <w:tcPr>
          <w:tcW w:w="4111" w:type="dxa"/>
          <w:vAlign w:val="center"/>
        </w:tcPr>
        <w:p w14:paraId="6DBF9111" w14:textId="3DEA4DCF" w:rsidR="00AE4FFF" w:rsidRDefault="00AE4FFF" w:rsidP="00AE4FFF">
          <w:pPr>
            <w:pStyle w:val="a5"/>
            <w:pBdr>
              <w:bottom w:val="none" w:sz="0" w:space="0" w:color="auto"/>
            </w:pBdr>
            <w:ind w:firstLineChars="0" w:firstLine="0"/>
            <w:jc w:val="left"/>
          </w:pPr>
          <w:r>
            <w:rPr>
              <w:noProof/>
            </w:rPr>
            <w:drawing>
              <wp:inline distT="0" distB="0" distL="0" distR="0" wp14:anchorId="60B7C228" wp14:editId="04A06F12">
                <wp:extent cx="685714" cy="114286"/>
                <wp:effectExtent l="0" t="0" r="635" b="635"/>
                <wp:docPr id="285115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15177" name=""/>
                        <pic:cNvPicPr/>
                      </pic:nvPicPr>
                      <pic:blipFill>
                        <a:blip r:embed="rId1"/>
                        <a:stretch>
                          <a:fillRect/>
                        </a:stretch>
                      </pic:blipFill>
                      <pic:spPr>
                        <a:xfrm>
                          <a:off x="0" y="0"/>
                          <a:ext cx="685714" cy="114286"/>
                        </a:xfrm>
                        <a:prstGeom prst="rect">
                          <a:avLst/>
                        </a:prstGeom>
                      </pic:spPr>
                    </pic:pic>
                  </a:graphicData>
                </a:graphic>
              </wp:inline>
            </w:drawing>
          </w:r>
        </w:p>
      </w:tc>
      <w:tc>
        <w:tcPr>
          <w:tcW w:w="4837" w:type="dxa"/>
          <w:vAlign w:val="center"/>
        </w:tcPr>
        <w:p w14:paraId="692D2C0A" w14:textId="686537B0" w:rsidR="00AE4FFF" w:rsidRDefault="00AE4FFF" w:rsidP="00AE4FFF">
          <w:pPr>
            <w:pStyle w:val="a5"/>
            <w:pBdr>
              <w:bottom w:val="none" w:sz="0" w:space="0" w:color="auto"/>
            </w:pBdr>
            <w:ind w:firstLineChars="0" w:firstLine="0"/>
            <w:jc w:val="both"/>
          </w:pPr>
          <w:r w:rsidRPr="00AE4FFF">
            <w:rPr>
              <w:rFonts w:hint="eastAsia"/>
            </w:rPr>
            <w:t>青岛市地铁</w:t>
          </w:r>
          <w:r w:rsidRPr="00AE4FFF">
            <w:t xml:space="preserve">7 </w:t>
          </w:r>
          <w:r w:rsidRPr="00AE4FFF">
            <w:rPr>
              <w:rFonts w:hint="eastAsia"/>
            </w:rPr>
            <w:t>号线二期工程弱电系统（通信系统、智慧运行系统、自动售检票系统、站台门系统）采购及集成项目</w:t>
          </w:r>
        </w:p>
      </w:tc>
    </w:tr>
  </w:tbl>
  <w:p w14:paraId="6A9E7759" w14:textId="77777777" w:rsidR="00B34C07" w:rsidRPr="00AE4FFF" w:rsidRDefault="00B34C07" w:rsidP="00B34C07">
    <w:pPr>
      <w:pStyle w:val="a5"/>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b"/>
      <w:tblW w:w="0" w:type="auto"/>
      <w:tblInd w:w="10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20"/>
    </w:tblGrid>
    <w:tr w:rsidR="00F2572F" w14:paraId="4395ED5C" w14:textId="77777777" w:rsidTr="00081A93">
      <w:tc>
        <w:tcPr>
          <w:tcW w:w="3969" w:type="dxa"/>
        </w:tcPr>
        <w:p w14:paraId="00FEFE3E" w14:textId="6E7F6EF7" w:rsidR="00F2572F" w:rsidRPr="00677A62" w:rsidRDefault="00F2572F" w:rsidP="001B3590">
          <w:pPr>
            <w:pStyle w:val="a5"/>
            <w:pBdr>
              <w:bottom w:val="none" w:sz="0" w:space="0" w:color="auto"/>
            </w:pBdr>
            <w:ind w:firstLineChars="0" w:firstLine="0"/>
            <w:jc w:val="left"/>
          </w:pPr>
          <w:r w:rsidRPr="00677A62">
            <w:rPr>
              <w:noProof/>
            </w:rPr>
            <w:drawing>
              <wp:inline distT="0" distB="0" distL="0" distR="0" wp14:anchorId="7C2D41EE" wp14:editId="6F474557">
                <wp:extent cx="683079" cy="118745"/>
                <wp:effectExtent l="0" t="0" r="3175" b="0"/>
                <wp:docPr id="13" name="图片 13" descr="图片包含 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徽标&#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441" cy="175479"/>
                        </a:xfrm>
                        <a:prstGeom prst="rect">
                          <a:avLst/>
                        </a:prstGeom>
                        <a:noFill/>
                      </pic:spPr>
                    </pic:pic>
                  </a:graphicData>
                </a:graphic>
              </wp:inline>
            </w:drawing>
          </w:r>
        </w:p>
      </w:tc>
      <w:tc>
        <w:tcPr>
          <w:tcW w:w="4820" w:type="dxa"/>
        </w:tcPr>
        <w:p w14:paraId="516C5216" w14:textId="450F25C2" w:rsidR="00F2572F" w:rsidRPr="003C5177" w:rsidRDefault="007D1583" w:rsidP="001B3590">
          <w:pPr>
            <w:pStyle w:val="a5"/>
            <w:pBdr>
              <w:bottom w:val="none" w:sz="0" w:space="0" w:color="auto"/>
            </w:pBdr>
            <w:ind w:firstLineChars="0" w:firstLine="0"/>
            <w:jc w:val="left"/>
          </w:pPr>
          <w:r w:rsidRPr="007D1583">
            <w:rPr>
              <w:rFonts w:hint="eastAsia"/>
            </w:rPr>
            <w:t>青岛市地铁</w:t>
          </w:r>
          <w:r w:rsidRPr="007D1583">
            <w:t xml:space="preserve">7 </w:t>
          </w:r>
          <w:r w:rsidRPr="007D1583">
            <w:rPr>
              <w:rFonts w:hint="eastAsia"/>
            </w:rPr>
            <w:t>号线二期工程弱电系统（通信系统、智慧运行系统、自动售检票系统、站台门系统）采购及集成项目</w:t>
          </w:r>
        </w:p>
      </w:tc>
    </w:tr>
  </w:tbl>
  <w:p w14:paraId="69BFBFC8" w14:textId="77777777" w:rsidR="00F2572F" w:rsidRPr="001B3590" w:rsidRDefault="00F2572F" w:rsidP="00824AB1">
    <w:pPr>
      <w:pStyle w:val="a5"/>
      <w:pBdr>
        <w:bottom w:val="none" w:sz="0" w:space="0" w:color="auto"/>
      </w:pBdr>
      <w:ind w:firstLineChars="0" w:firstLine="0"/>
      <w:jc w:val="both"/>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D4BEEE" w14:textId="77777777" w:rsidR="00B34C07" w:rsidRDefault="00B34C07">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F031F"/>
    <w:multiLevelType w:val="hybridMultilevel"/>
    <w:tmpl w:val="9412E978"/>
    <w:lvl w:ilvl="0" w:tplc="0E0E89D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50B5474"/>
    <w:multiLevelType w:val="multilevel"/>
    <w:tmpl w:val="250B5474"/>
    <w:lvl w:ilvl="0">
      <w:start w:val="1"/>
      <w:numFmt w:val="bullet"/>
      <w:lvlText w:val=""/>
      <w:lvlJc w:val="left"/>
      <w:pPr>
        <w:tabs>
          <w:tab w:val="num" w:pos="1191"/>
        </w:tabs>
        <w:ind w:left="1191" w:hanging="340"/>
      </w:pPr>
      <w:rPr>
        <w:rFonts w:ascii="Wingdings" w:hAnsi="Wingdings" w:hint="default"/>
      </w:rPr>
    </w:lvl>
    <w:lvl w:ilvl="1">
      <w:start w:val="1"/>
      <w:numFmt w:val="bullet"/>
      <w:lvlText w:val=""/>
      <w:lvlJc w:val="left"/>
      <w:pPr>
        <w:tabs>
          <w:tab w:val="num" w:pos="1560"/>
        </w:tabs>
        <w:ind w:left="1560" w:hanging="420"/>
      </w:pPr>
      <w:rPr>
        <w:rFonts w:ascii="Wingdings" w:hAnsi="Wingdings" w:hint="default"/>
      </w:rPr>
    </w:lvl>
    <w:lvl w:ilvl="2">
      <w:start w:val="1"/>
      <w:numFmt w:val="bullet"/>
      <w:lvlText w:val=""/>
      <w:lvlJc w:val="left"/>
      <w:pPr>
        <w:tabs>
          <w:tab w:val="num" w:pos="1980"/>
        </w:tabs>
        <w:ind w:left="1980" w:hanging="420"/>
      </w:pPr>
      <w:rPr>
        <w:rFonts w:ascii="Wingdings" w:hAnsi="Wingdings" w:hint="default"/>
      </w:rPr>
    </w:lvl>
    <w:lvl w:ilvl="3">
      <w:start w:val="1"/>
      <w:numFmt w:val="bullet"/>
      <w:lvlText w:val=""/>
      <w:lvlJc w:val="left"/>
      <w:pPr>
        <w:tabs>
          <w:tab w:val="num" w:pos="2400"/>
        </w:tabs>
        <w:ind w:left="2400" w:hanging="420"/>
      </w:pPr>
      <w:rPr>
        <w:rFonts w:ascii="Wingdings" w:hAnsi="Wingdings" w:hint="default"/>
      </w:rPr>
    </w:lvl>
    <w:lvl w:ilvl="4">
      <w:start w:val="1"/>
      <w:numFmt w:val="bullet"/>
      <w:lvlText w:val=""/>
      <w:lvlJc w:val="left"/>
      <w:pPr>
        <w:tabs>
          <w:tab w:val="num" w:pos="2820"/>
        </w:tabs>
        <w:ind w:left="2820" w:hanging="420"/>
      </w:pPr>
      <w:rPr>
        <w:rFonts w:ascii="Wingdings" w:hAnsi="Wingdings" w:hint="default"/>
      </w:rPr>
    </w:lvl>
    <w:lvl w:ilvl="5">
      <w:start w:val="1"/>
      <w:numFmt w:val="bullet"/>
      <w:lvlText w:val=""/>
      <w:lvlJc w:val="left"/>
      <w:pPr>
        <w:tabs>
          <w:tab w:val="num" w:pos="3240"/>
        </w:tabs>
        <w:ind w:left="3240" w:hanging="420"/>
      </w:pPr>
      <w:rPr>
        <w:rFonts w:ascii="Wingdings" w:hAnsi="Wingdings" w:hint="default"/>
      </w:rPr>
    </w:lvl>
    <w:lvl w:ilvl="6">
      <w:start w:val="1"/>
      <w:numFmt w:val="bullet"/>
      <w:lvlText w:val=""/>
      <w:lvlJc w:val="left"/>
      <w:pPr>
        <w:tabs>
          <w:tab w:val="num" w:pos="3660"/>
        </w:tabs>
        <w:ind w:left="3660" w:hanging="420"/>
      </w:pPr>
      <w:rPr>
        <w:rFonts w:ascii="Wingdings" w:hAnsi="Wingdings" w:hint="default"/>
      </w:rPr>
    </w:lvl>
    <w:lvl w:ilvl="7">
      <w:start w:val="1"/>
      <w:numFmt w:val="bullet"/>
      <w:lvlText w:val=""/>
      <w:lvlJc w:val="left"/>
      <w:pPr>
        <w:tabs>
          <w:tab w:val="num" w:pos="4080"/>
        </w:tabs>
        <w:ind w:left="4080" w:hanging="420"/>
      </w:pPr>
      <w:rPr>
        <w:rFonts w:ascii="Wingdings" w:hAnsi="Wingdings" w:hint="default"/>
      </w:rPr>
    </w:lvl>
    <w:lvl w:ilvl="8">
      <w:start w:val="1"/>
      <w:numFmt w:val="bullet"/>
      <w:lvlText w:val=""/>
      <w:lvlJc w:val="left"/>
      <w:pPr>
        <w:tabs>
          <w:tab w:val="num" w:pos="4500"/>
        </w:tabs>
        <w:ind w:left="4500" w:hanging="420"/>
      </w:pPr>
      <w:rPr>
        <w:rFonts w:ascii="Wingdings" w:hAnsi="Wingdings" w:hint="default"/>
      </w:rPr>
    </w:lvl>
  </w:abstractNum>
  <w:abstractNum w:abstractNumId="2" w15:restartNumberingAfterBreak="0">
    <w:nsid w:val="472A5F1F"/>
    <w:multiLevelType w:val="hybridMultilevel"/>
    <w:tmpl w:val="C852810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5CA145D0"/>
    <w:multiLevelType w:val="multilevel"/>
    <w:tmpl w:val="8DC8BE7C"/>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3556"/>
        </w:tabs>
        <w:ind w:left="3556"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4" w15:restartNumberingAfterBreak="0">
    <w:nsid w:val="646834CE"/>
    <w:multiLevelType w:val="hybridMultilevel"/>
    <w:tmpl w:val="396EAAFC"/>
    <w:lvl w:ilvl="0" w:tplc="3FE21A0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70123932"/>
    <w:multiLevelType w:val="hybridMultilevel"/>
    <w:tmpl w:val="DCDEE93C"/>
    <w:lvl w:ilvl="0" w:tplc="C1CAFD80">
      <w:start w:val="1"/>
      <w:numFmt w:val="bullet"/>
      <w:pStyle w:val="a"/>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7F3B4FF2"/>
    <w:multiLevelType w:val="hybridMultilevel"/>
    <w:tmpl w:val="DD48A7D0"/>
    <w:lvl w:ilvl="0" w:tplc="2DDE1EE6">
      <w:start w:val="1"/>
      <w:numFmt w:val="decimal"/>
      <w:lvlText w:val="图 %1"/>
      <w:lvlJc w:val="left"/>
      <w:pPr>
        <w:ind w:left="1260" w:hanging="420"/>
      </w:pPr>
      <w:rPr>
        <w:rFonts w:ascii="Times New Roman" w:hAnsi="Times New Roman" w:cs="Times New Roman" w:hint="eastAsia"/>
        <w:b/>
        <w:bCs w:val="0"/>
        <w:i w:val="0"/>
        <w:iCs w:val="0"/>
        <w:caps w:val="0"/>
        <w:smallCaps w:val="0"/>
        <w:strike w:val="0"/>
        <w:dstrike w:val="0"/>
        <w:vanish w:val="0"/>
        <w:color w:val="000000"/>
        <w:spacing w:val="0"/>
        <w:position w:val="0"/>
        <w:sz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6"/>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num>
  <w:num w:numId="31">
    <w:abstractNumId w:val="3"/>
  </w:num>
  <w:num w:numId="32">
    <w:abstractNumId w:val="3"/>
  </w:num>
  <w:num w:numId="33">
    <w:abstractNumId w:val="3"/>
  </w:num>
  <w:num w:numId="34">
    <w:abstractNumId w:val="2"/>
  </w:num>
  <w:num w:numId="35">
    <w:abstractNumId w:val="5"/>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
  </w:num>
  <w:num w:numId="43">
    <w:abstractNumId w:val="0"/>
  </w:num>
  <w:num w:numId="44">
    <w:abstractNumId w:val="4"/>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DCD"/>
    <w:rsid w:val="00001394"/>
    <w:rsid w:val="00003CF0"/>
    <w:rsid w:val="00011C23"/>
    <w:rsid w:val="00014BDA"/>
    <w:rsid w:val="00014E90"/>
    <w:rsid w:val="0001790A"/>
    <w:rsid w:val="00022441"/>
    <w:rsid w:val="00043290"/>
    <w:rsid w:val="00043AE5"/>
    <w:rsid w:val="00045F56"/>
    <w:rsid w:val="00053E6F"/>
    <w:rsid w:val="00054B3A"/>
    <w:rsid w:val="00055818"/>
    <w:rsid w:val="00071EE7"/>
    <w:rsid w:val="00073596"/>
    <w:rsid w:val="00081A93"/>
    <w:rsid w:val="000827F4"/>
    <w:rsid w:val="00082C74"/>
    <w:rsid w:val="00086D58"/>
    <w:rsid w:val="00087B2C"/>
    <w:rsid w:val="00087F40"/>
    <w:rsid w:val="000931C2"/>
    <w:rsid w:val="00094CEC"/>
    <w:rsid w:val="000A15C1"/>
    <w:rsid w:val="000A318B"/>
    <w:rsid w:val="000A346F"/>
    <w:rsid w:val="000A4F62"/>
    <w:rsid w:val="000A57FE"/>
    <w:rsid w:val="000B08BA"/>
    <w:rsid w:val="000B0F6A"/>
    <w:rsid w:val="000B1CE5"/>
    <w:rsid w:val="000B5F48"/>
    <w:rsid w:val="000B7D36"/>
    <w:rsid w:val="000C0962"/>
    <w:rsid w:val="000C0966"/>
    <w:rsid w:val="000D0275"/>
    <w:rsid w:val="000D159F"/>
    <w:rsid w:val="000D4B08"/>
    <w:rsid w:val="000D4F1E"/>
    <w:rsid w:val="000E2CA1"/>
    <w:rsid w:val="000E716D"/>
    <w:rsid w:val="00102445"/>
    <w:rsid w:val="0010539E"/>
    <w:rsid w:val="001064DC"/>
    <w:rsid w:val="001101C5"/>
    <w:rsid w:val="0011208B"/>
    <w:rsid w:val="001124FD"/>
    <w:rsid w:val="00113E43"/>
    <w:rsid w:val="00115AC2"/>
    <w:rsid w:val="00116193"/>
    <w:rsid w:val="0012164E"/>
    <w:rsid w:val="00125023"/>
    <w:rsid w:val="00125855"/>
    <w:rsid w:val="00133F9C"/>
    <w:rsid w:val="00140F56"/>
    <w:rsid w:val="00144FC8"/>
    <w:rsid w:val="00145947"/>
    <w:rsid w:val="00147F77"/>
    <w:rsid w:val="001524E6"/>
    <w:rsid w:val="00155229"/>
    <w:rsid w:val="001679F3"/>
    <w:rsid w:val="00171084"/>
    <w:rsid w:val="0018030A"/>
    <w:rsid w:val="00182D4C"/>
    <w:rsid w:val="00186296"/>
    <w:rsid w:val="001875D8"/>
    <w:rsid w:val="00193F1B"/>
    <w:rsid w:val="00194D97"/>
    <w:rsid w:val="001A0C15"/>
    <w:rsid w:val="001A1987"/>
    <w:rsid w:val="001A2B50"/>
    <w:rsid w:val="001A7155"/>
    <w:rsid w:val="001B1D74"/>
    <w:rsid w:val="001B3590"/>
    <w:rsid w:val="001B3A92"/>
    <w:rsid w:val="001B4F4C"/>
    <w:rsid w:val="001C1D65"/>
    <w:rsid w:val="001C4FA4"/>
    <w:rsid w:val="001C6055"/>
    <w:rsid w:val="001D18DC"/>
    <w:rsid w:val="001D4726"/>
    <w:rsid w:val="001D65A3"/>
    <w:rsid w:val="001E0C3B"/>
    <w:rsid w:val="001E1776"/>
    <w:rsid w:val="001E290F"/>
    <w:rsid w:val="001E7325"/>
    <w:rsid w:val="001F0BC1"/>
    <w:rsid w:val="001F144C"/>
    <w:rsid w:val="001F447A"/>
    <w:rsid w:val="002019D8"/>
    <w:rsid w:val="00203959"/>
    <w:rsid w:val="00203C31"/>
    <w:rsid w:val="00213AEE"/>
    <w:rsid w:val="0021685C"/>
    <w:rsid w:val="002225B7"/>
    <w:rsid w:val="0022278E"/>
    <w:rsid w:val="00235236"/>
    <w:rsid w:val="00237AEC"/>
    <w:rsid w:val="00241390"/>
    <w:rsid w:val="00242B2B"/>
    <w:rsid w:val="00243D7A"/>
    <w:rsid w:val="002443EB"/>
    <w:rsid w:val="002454C8"/>
    <w:rsid w:val="0024621B"/>
    <w:rsid w:val="002515EF"/>
    <w:rsid w:val="002532D9"/>
    <w:rsid w:val="00254883"/>
    <w:rsid w:val="00256B4F"/>
    <w:rsid w:val="002615F2"/>
    <w:rsid w:val="002623C1"/>
    <w:rsid w:val="00264575"/>
    <w:rsid w:val="00273687"/>
    <w:rsid w:val="00273C9F"/>
    <w:rsid w:val="0027668C"/>
    <w:rsid w:val="0027670C"/>
    <w:rsid w:val="00276742"/>
    <w:rsid w:val="00281550"/>
    <w:rsid w:val="0028266F"/>
    <w:rsid w:val="00284126"/>
    <w:rsid w:val="002850F7"/>
    <w:rsid w:val="00287EB7"/>
    <w:rsid w:val="00292A1A"/>
    <w:rsid w:val="002A028D"/>
    <w:rsid w:val="002A419A"/>
    <w:rsid w:val="002B001F"/>
    <w:rsid w:val="002B0B8C"/>
    <w:rsid w:val="002B2B2C"/>
    <w:rsid w:val="002B7825"/>
    <w:rsid w:val="002C0EAE"/>
    <w:rsid w:val="002C35AE"/>
    <w:rsid w:val="002C483D"/>
    <w:rsid w:val="002C5BA8"/>
    <w:rsid w:val="002C7101"/>
    <w:rsid w:val="002C7A3F"/>
    <w:rsid w:val="002C7D67"/>
    <w:rsid w:val="002D356C"/>
    <w:rsid w:val="002E0353"/>
    <w:rsid w:val="002E1D7C"/>
    <w:rsid w:val="002E24F0"/>
    <w:rsid w:val="002E3C45"/>
    <w:rsid w:val="002E74AA"/>
    <w:rsid w:val="0030710C"/>
    <w:rsid w:val="00310238"/>
    <w:rsid w:val="003150A2"/>
    <w:rsid w:val="003157FB"/>
    <w:rsid w:val="00325592"/>
    <w:rsid w:val="00327D61"/>
    <w:rsid w:val="00331246"/>
    <w:rsid w:val="00333D63"/>
    <w:rsid w:val="003368F0"/>
    <w:rsid w:val="003409E4"/>
    <w:rsid w:val="00343A06"/>
    <w:rsid w:val="0034403C"/>
    <w:rsid w:val="00344478"/>
    <w:rsid w:val="003512FD"/>
    <w:rsid w:val="00351758"/>
    <w:rsid w:val="00352405"/>
    <w:rsid w:val="00353837"/>
    <w:rsid w:val="00355209"/>
    <w:rsid w:val="00357F2B"/>
    <w:rsid w:val="00363831"/>
    <w:rsid w:val="00364FDC"/>
    <w:rsid w:val="00364FFC"/>
    <w:rsid w:val="0037502B"/>
    <w:rsid w:val="0038257C"/>
    <w:rsid w:val="003852F8"/>
    <w:rsid w:val="00386CE8"/>
    <w:rsid w:val="00391C72"/>
    <w:rsid w:val="00395FE0"/>
    <w:rsid w:val="003960BD"/>
    <w:rsid w:val="003B5B13"/>
    <w:rsid w:val="003C2201"/>
    <w:rsid w:val="003C4354"/>
    <w:rsid w:val="003C5177"/>
    <w:rsid w:val="003C719B"/>
    <w:rsid w:val="003D2608"/>
    <w:rsid w:val="003E3F5C"/>
    <w:rsid w:val="003E4C17"/>
    <w:rsid w:val="003E5BCB"/>
    <w:rsid w:val="003E7301"/>
    <w:rsid w:val="003E7637"/>
    <w:rsid w:val="003E7F0D"/>
    <w:rsid w:val="003F117D"/>
    <w:rsid w:val="003F390B"/>
    <w:rsid w:val="003F3BD8"/>
    <w:rsid w:val="003F6E43"/>
    <w:rsid w:val="00400890"/>
    <w:rsid w:val="00403321"/>
    <w:rsid w:val="0040503E"/>
    <w:rsid w:val="00414EEC"/>
    <w:rsid w:val="004177FE"/>
    <w:rsid w:val="00431DBC"/>
    <w:rsid w:val="0044029C"/>
    <w:rsid w:val="004424A7"/>
    <w:rsid w:val="00445AA5"/>
    <w:rsid w:val="00453DFF"/>
    <w:rsid w:val="00454668"/>
    <w:rsid w:val="004555FF"/>
    <w:rsid w:val="00455CBF"/>
    <w:rsid w:val="004613DA"/>
    <w:rsid w:val="004634BD"/>
    <w:rsid w:val="00465B7D"/>
    <w:rsid w:val="00467CC4"/>
    <w:rsid w:val="00467D0F"/>
    <w:rsid w:val="00470E4B"/>
    <w:rsid w:val="004738C0"/>
    <w:rsid w:val="004750AB"/>
    <w:rsid w:val="00481CAC"/>
    <w:rsid w:val="004909C5"/>
    <w:rsid w:val="004959A8"/>
    <w:rsid w:val="004A01D7"/>
    <w:rsid w:val="004A574B"/>
    <w:rsid w:val="004A5E3A"/>
    <w:rsid w:val="004B045E"/>
    <w:rsid w:val="004B317F"/>
    <w:rsid w:val="004C04FE"/>
    <w:rsid w:val="004C14C0"/>
    <w:rsid w:val="004C5381"/>
    <w:rsid w:val="004C7773"/>
    <w:rsid w:val="004D267C"/>
    <w:rsid w:val="004D64BB"/>
    <w:rsid w:val="004E13E6"/>
    <w:rsid w:val="004E3DE7"/>
    <w:rsid w:val="004E4517"/>
    <w:rsid w:val="004E5A00"/>
    <w:rsid w:val="004E636D"/>
    <w:rsid w:val="004F0A85"/>
    <w:rsid w:val="004F53F9"/>
    <w:rsid w:val="004F7856"/>
    <w:rsid w:val="00503336"/>
    <w:rsid w:val="0050336D"/>
    <w:rsid w:val="00503CB6"/>
    <w:rsid w:val="00504FE6"/>
    <w:rsid w:val="0050560F"/>
    <w:rsid w:val="005116A6"/>
    <w:rsid w:val="005143D6"/>
    <w:rsid w:val="00516162"/>
    <w:rsid w:val="00516FF7"/>
    <w:rsid w:val="005322ED"/>
    <w:rsid w:val="00532DFA"/>
    <w:rsid w:val="00537A4F"/>
    <w:rsid w:val="00537E46"/>
    <w:rsid w:val="00542500"/>
    <w:rsid w:val="005429DA"/>
    <w:rsid w:val="005439F5"/>
    <w:rsid w:val="00546CAD"/>
    <w:rsid w:val="005475D5"/>
    <w:rsid w:val="005516E9"/>
    <w:rsid w:val="00552D6D"/>
    <w:rsid w:val="00556E68"/>
    <w:rsid w:val="00557036"/>
    <w:rsid w:val="00562C71"/>
    <w:rsid w:val="00565A78"/>
    <w:rsid w:val="00567FFA"/>
    <w:rsid w:val="00572BD1"/>
    <w:rsid w:val="00574BBB"/>
    <w:rsid w:val="00574D9A"/>
    <w:rsid w:val="0059409E"/>
    <w:rsid w:val="00594615"/>
    <w:rsid w:val="00594C30"/>
    <w:rsid w:val="00595BF6"/>
    <w:rsid w:val="00597E37"/>
    <w:rsid w:val="005A4A84"/>
    <w:rsid w:val="005A4FAB"/>
    <w:rsid w:val="005A66E1"/>
    <w:rsid w:val="005A6875"/>
    <w:rsid w:val="005A6DE4"/>
    <w:rsid w:val="005A7823"/>
    <w:rsid w:val="005B1520"/>
    <w:rsid w:val="005B187E"/>
    <w:rsid w:val="005B5A8C"/>
    <w:rsid w:val="005C5EFF"/>
    <w:rsid w:val="005D227E"/>
    <w:rsid w:val="005D53B6"/>
    <w:rsid w:val="005D6D25"/>
    <w:rsid w:val="005E3911"/>
    <w:rsid w:val="005E5CCD"/>
    <w:rsid w:val="005E62D8"/>
    <w:rsid w:val="005F4F31"/>
    <w:rsid w:val="00604CBC"/>
    <w:rsid w:val="006054CC"/>
    <w:rsid w:val="0060743C"/>
    <w:rsid w:val="0061007F"/>
    <w:rsid w:val="0061517C"/>
    <w:rsid w:val="00633241"/>
    <w:rsid w:val="006372F2"/>
    <w:rsid w:val="00643134"/>
    <w:rsid w:val="00645103"/>
    <w:rsid w:val="0064535A"/>
    <w:rsid w:val="006547FC"/>
    <w:rsid w:val="00654D30"/>
    <w:rsid w:val="00656E9A"/>
    <w:rsid w:val="00664E9D"/>
    <w:rsid w:val="00671F51"/>
    <w:rsid w:val="00674F1D"/>
    <w:rsid w:val="00675641"/>
    <w:rsid w:val="00677825"/>
    <w:rsid w:val="00677A62"/>
    <w:rsid w:val="006800D5"/>
    <w:rsid w:val="00692607"/>
    <w:rsid w:val="006955AD"/>
    <w:rsid w:val="006B17F0"/>
    <w:rsid w:val="006B3C06"/>
    <w:rsid w:val="006B5617"/>
    <w:rsid w:val="006B7FC0"/>
    <w:rsid w:val="006C36BE"/>
    <w:rsid w:val="006F14EF"/>
    <w:rsid w:val="006F1670"/>
    <w:rsid w:val="006F7EF1"/>
    <w:rsid w:val="00707F0B"/>
    <w:rsid w:val="00707FF1"/>
    <w:rsid w:val="00714D2C"/>
    <w:rsid w:val="007207DA"/>
    <w:rsid w:val="007231EA"/>
    <w:rsid w:val="00731B17"/>
    <w:rsid w:val="007326ED"/>
    <w:rsid w:val="0073297A"/>
    <w:rsid w:val="00737304"/>
    <w:rsid w:val="00741478"/>
    <w:rsid w:val="00752EE2"/>
    <w:rsid w:val="00753469"/>
    <w:rsid w:val="00762D8C"/>
    <w:rsid w:val="00763A1D"/>
    <w:rsid w:val="00763B4A"/>
    <w:rsid w:val="0077162C"/>
    <w:rsid w:val="00777EDC"/>
    <w:rsid w:val="00781829"/>
    <w:rsid w:val="0078286B"/>
    <w:rsid w:val="00782D4B"/>
    <w:rsid w:val="00791BD1"/>
    <w:rsid w:val="0079331A"/>
    <w:rsid w:val="007956B0"/>
    <w:rsid w:val="00796706"/>
    <w:rsid w:val="00796AC6"/>
    <w:rsid w:val="0079715F"/>
    <w:rsid w:val="007A6667"/>
    <w:rsid w:val="007A70BF"/>
    <w:rsid w:val="007A779F"/>
    <w:rsid w:val="007B2034"/>
    <w:rsid w:val="007B4188"/>
    <w:rsid w:val="007B6D51"/>
    <w:rsid w:val="007C0579"/>
    <w:rsid w:val="007C533D"/>
    <w:rsid w:val="007D1583"/>
    <w:rsid w:val="007D3466"/>
    <w:rsid w:val="007D3FC3"/>
    <w:rsid w:val="007D4373"/>
    <w:rsid w:val="007E07AF"/>
    <w:rsid w:val="007E194B"/>
    <w:rsid w:val="007E1C42"/>
    <w:rsid w:val="007E216D"/>
    <w:rsid w:val="007E65AC"/>
    <w:rsid w:val="007E7FE1"/>
    <w:rsid w:val="007F1B56"/>
    <w:rsid w:val="007F246F"/>
    <w:rsid w:val="007F6C93"/>
    <w:rsid w:val="00800418"/>
    <w:rsid w:val="008013EA"/>
    <w:rsid w:val="008027E8"/>
    <w:rsid w:val="00803F6E"/>
    <w:rsid w:val="00805904"/>
    <w:rsid w:val="00805A5B"/>
    <w:rsid w:val="00807562"/>
    <w:rsid w:val="00822090"/>
    <w:rsid w:val="0082376A"/>
    <w:rsid w:val="00823E77"/>
    <w:rsid w:val="00824AB1"/>
    <w:rsid w:val="008253B9"/>
    <w:rsid w:val="00826A32"/>
    <w:rsid w:val="00846192"/>
    <w:rsid w:val="0085135F"/>
    <w:rsid w:val="008521F1"/>
    <w:rsid w:val="008571EC"/>
    <w:rsid w:val="008638E9"/>
    <w:rsid w:val="00864410"/>
    <w:rsid w:val="00866F7C"/>
    <w:rsid w:val="008711CE"/>
    <w:rsid w:val="00871F95"/>
    <w:rsid w:val="0087360D"/>
    <w:rsid w:val="00875EF8"/>
    <w:rsid w:val="0087663B"/>
    <w:rsid w:val="00884791"/>
    <w:rsid w:val="00884FC4"/>
    <w:rsid w:val="00893A5F"/>
    <w:rsid w:val="008942F6"/>
    <w:rsid w:val="008B22E4"/>
    <w:rsid w:val="008C3796"/>
    <w:rsid w:val="008C452E"/>
    <w:rsid w:val="008D3EF3"/>
    <w:rsid w:val="008D72A9"/>
    <w:rsid w:val="008E081B"/>
    <w:rsid w:val="008E1783"/>
    <w:rsid w:val="008E2B68"/>
    <w:rsid w:val="008E3126"/>
    <w:rsid w:val="008E77F2"/>
    <w:rsid w:val="008F01A3"/>
    <w:rsid w:val="008F06E7"/>
    <w:rsid w:val="008F0A41"/>
    <w:rsid w:val="00907284"/>
    <w:rsid w:val="00910E36"/>
    <w:rsid w:val="0091462F"/>
    <w:rsid w:val="00924BC0"/>
    <w:rsid w:val="00934739"/>
    <w:rsid w:val="00934A4C"/>
    <w:rsid w:val="0093642E"/>
    <w:rsid w:val="00943AA5"/>
    <w:rsid w:val="00945DF8"/>
    <w:rsid w:val="00946E01"/>
    <w:rsid w:val="00956D6E"/>
    <w:rsid w:val="00964A8D"/>
    <w:rsid w:val="0096737D"/>
    <w:rsid w:val="009673C3"/>
    <w:rsid w:val="00967B62"/>
    <w:rsid w:val="00970AE7"/>
    <w:rsid w:val="00973C1E"/>
    <w:rsid w:val="00975AAD"/>
    <w:rsid w:val="00983446"/>
    <w:rsid w:val="00984B38"/>
    <w:rsid w:val="009874B7"/>
    <w:rsid w:val="00991B49"/>
    <w:rsid w:val="00992AAB"/>
    <w:rsid w:val="00995015"/>
    <w:rsid w:val="0099558C"/>
    <w:rsid w:val="009A0DF5"/>
    <w:rsid w:val="009A6407"/>
    <w:rsid w:val="009B1D8E"/>
    <w:rsid w:val="009C5170"/>
    <w:rsid w:val="009C7BB1"/>
    <w:rsid w:val="009D50DA"/>
    <w:rsid w:val="009E6313"/>
    <w:rsid w:val="009E6A99"/>
    <w:rsid w:val="009F1077"/>
    <w:rsid w:val="009F245A"/>
    <w:rsid w:val="009F52D9"/>
    <w:rsid w:val="009F7C23"/>
    <w:rsid w:val="00A0093E"/>
    <w:rsid w:val="00A02124"/>
    <w:rsid w:val="00A036DE"/>
    <w:rsid w:val="00A03C74"/>
    <w:rsid w:val="00A040A9"/>
    <w:rsid w:val="00A07562"/>
    <w:rsid w:val="00A21406"/>
    <w:rsid w:val="00A24847"/>
    <w:rsid w:val="00A31581"/>
    <w:rsid w:val="00A45DFD"/>
    <w:rsid w:val="00A45EF7"/>
    <w:rsid w:val="00A57987"/>
    <w:rsid w:val="00A57B7B"/>
    <w:rsid w:val="00A60D6A"/>
    <w:rsid w:val="00A64FFE"/>
    <w:rsid w:val="00A660B0"/>
    <w:rsid w:val="00A6620C"/>
    <w:rsid w:val="00A66747"/>
    <w:rsid w:val="00A7142C"/>
    <w:rsid w:val="00A754CF"/>
    <w:rsid w:val="00A806A3"/>
    <w:rsid w:val="00A80AEA"/>
    <w:rsid w:val="00A8170E"/>
    <w:rsid w:val="00A91240"/>
    <w:rsid w:val="00A92EE7"/>
    <w:rsid w:val="00A94F40"/>
    <w:rsid w:val="00AA6071"/>
    <w:rsid w:val="00AB61F8"/>
    <w:rsid w:val="00AC3D14"/>
    <w:rsid w:val="00AC5270"/>
    <w:rsid w:val="00AC57F3"/>
    <w:rsid w:val="00AC7DE0"/>
    <w:rsid w:val="00AD2C41"/>
    <w:rsid w:val="00AE150A"/>
    <w:rsid w:val="00AE4FFF"/>
    <w:rsid w:val="00AE64CC"/>
    <w:rsid w:val="00AF3295"/>
    <w:rsid w:val="00AF3C87"/>
    <w:rsid w:val="00AF4787"/>
    <w:rsid w:val="00AF4DF6"/>
    <w:rsid w:val="00AF4EA3"/>
    <w:rsid w:val="00AF6234"/>
    <w:rsid w:val="00B02FA5"/>
    <w:rsid w:val="00B051AE"/>
    <w:rsid w:val="00B11114"/>
    <w:rsid w:val="00B1377D"/>
    <w:rsid w:val="00B22A67"/>
    <w:rsid w:val="00B25A34"/>
    <w:rsid w:val="00B31AC5"/>
    <w:rsid w:val="00B32526"/>
    <w:rsid w:val="00B34524"/>
    <w:rsid w:val="00B34C07"/>
    <w:rsid w:val="00B35D7D"/>
    <w:rsid w:val="00B36049"/>
    <w:rsid w:val="00B42ECC"/>
    <w:rsid w:val="00B47D33"/>
    <w:rsid w:val="00B50DB6"/>
    <w:rsid w:val="00B72EB8"/>
    <w:rsid w:val="00B74626"/>
    <w:rsid w:val="00B822AF"/>
    <w:rsid w:val="00B8275F"/>
    <w:rsid w:val="00B84F5E"/>
    <w:rsid w:val="00B86AC6"/>
    <w:rsid w:val="00B907A5"/>
    <w:rsid w:val="00B934DA"/>
    <w:rsid w:val="00B93624"/>
    <w:rsid w:val="00B9551A"/>
    <w:rsid w:val="00BA2770"/>
    <w:rsid w:val="00BB044D"/>
    <w:rsid w:val="00BC02E0"/>
    <w:rsid w:val="00BC7C14"/>
    <w:rsid w:val="00BD365D"/>
    <w:rsid w:val="00BD5347"/>
    <w:rsid w:val="00BD6202"/>
    <w:rsid w:val="00BD7310"/>
    <w:rsid w:val="00BE0F16"/>
    <w:rsid w:val="00BE1DCD"/>
    <w:rsid w:val="00BE2F33"/>
    <w:rsid w:val="00BE6FB6"/>
    <w:rsid w:val="00BF4F04"/>
    <w:rsid w:val="00BF63AC"/>
    <w:rsid w:val="00BF7C1A"/>
    <w:rsid w:val="00C04FE6"/>
    <w:rsid w:val="00C15F29"/>
    <w:rsid w:val="00C201C3"/>
    <w:rsid w:val="00C20BC9"/>
    <w:rsid w:val="00C24438"/>
    <w:rsid w:val="00C31D27"/>
    <w:rsid w:val="00C45676"/>
    <w:rsid w:val="00C560BD"/>
    <w:rsid w:val="00C60F15"/>
    <w:rsid w:val="00C61771"/>
    <w:rsid w:val="00C642DD"/>
    <w:rsid w:val="00C66034"/>
    <w:rsid w:val="00C72CE7"/>
    <w:rsid w:val="00C778A2"/>
    <w:rsid w:val="00C83A0F"/>
    <w:rsid w:val="00C83BD6"/>
    <w:rsid w:val="00C849BF"/>
    <w:rsid w:val="00C85817"/>
    <w:rsid w:val="00C86198"/>
    <w:rsid w:val="00C91F62"/>
    <w:rsid w:val="00C966F3"/>
    <w:rsid w:val="00C975CB"/>
    <w:rsid w:val="00CA288B"/>
    <w:rsid w:val="00CB004C"/>
    <w:rsid w:val="00CB33FA"/>
    <w:rsid w:val="00CB47A6"/>
    <w:rsid w:val="00CB7B06"/>
    <w:rsid w:val="00CC0963"/>
    <w:rsid w:val="00CD20B5"/>
    <w:rsid w:val="00CD71FF"/>
    <w:rsid w:val="00CE00EC"/>
    <w:rsid w:val="00CE5E40"/>
    <w:rsid w:val="00CE7949"/>
    <w:rsid w:val="00CF031F"/>
    <w:rsid w:val="00CF4474"/>
    <w:rsid w:val="00CF66F8"/>
    <w:rsid w:val="00CF68C7"/>
    <w:rsid w:val="00D036EF"/>
    <w:rsid w:val="00D0552A"/>
    <w:rsid w:val="00D05AFA"/>
    <w:rsid w:val="00D073DC"/>
    <w:rsid w:val="00D162A7"/>
    <w:rsid w:val="00D20538"/>
    <w:rsid w:val="00D21054"/>
    <w:rsid w:val="00D25484"/>
    <w:rsid w:val="00D2600F"/>
    <w:rsid w:val="00D26F5C"/>
    <w:rsid w:val="00D307BD"/>
    <w:rsid w:val="00D342C3"/>
    <w:rsid w:val="00D3732C"/>
    <w:rsid w:val="00D4323F"/>
    <w:rsid w:val="00D461E0"/>
    <w:rsid w:val="00D4789B"/>
    <w:rsid w:val="00D5164F"/>
    <w:rsid w:val="00D67CEF"/>
    <w:rsid w:val="00D714BA"/>
    <w:rsid w:val="00D74431"/>
    <w:rsid w:val="00D81BA2"/>
    <w:rsid w:val="00D82407"/>
    <w:rsid w:val="00D84020"/>
    <w:rsid w:val="00D854B2"/>
    <w:rsid w:val="00D85D5B"/>
    <w:rsid w:val="00D86584"/>
    <w:rsid w:val="00D90381"/>
    <w:rsid w:val="00D9315A"/>
    <w:rsid w:val="00DA1331"/>
    <w:rsid w:val="00DB2415"/>
    <w:rsid w:val="00DB2677"/>
    <w:rsid w:val="00DB2FA9"/>
    <w:rsid w:val="00DB31D7"/>
    <w:rsid w:val="00DB7242"/>
    <w:rsid w:val="00DC2753"/>
    <w:rsid w:val="00DC697C"/>
    <w:rsid w:val="00DC6C52"/>
    <w:rsid w:val="00DD28EA"/>
    <w:rsid w:val="00DD34EB"/>
    <w:rsid w:val="00DD6636"/>
    <w:rsid w:val="00DD7597"/>
    <w:rsid w:val="00DE2DA5"/>
    <w:rsid w:val="00DE3BBE"/>
    <w:rsid w:val="00DE47BA"/>
    <w:rsid w:val="00DF654B"/>
    <w:rsid w:val="00E02159"/>
    <w:rsid w:val="00E0365B"/>
    <w:rsid w:val="00E0495B"/>
    <w:rsid w:val="00E04BA8"/>
    <w:rsid w:val="00E0616D"/>
    <w:rsid w:val="00E101D2"/>
    <w:rsid w:val="00E1144F"/>
    <w:rsid w:val="00E122A6"/>
    <w:rsid w:val="00E1718B"/>
    <w:rsid w:val="00E17592"/>
    <w:rsid w:val="00E21071"/>
    <w:rsid w:val="00E245D3"/>
    <w:rsid w:val="00E279C4"/>
    <w:rsid w:val="00E340AB"/>
    <w:rsid w:val="00E47660"/>
    <w:rsid w:val="00E517AF"/>
    <w:rsid w:val="00E51C68"/>
    <w:rsid w:val="00E53FEB"/>
    <w:rsid w:val="00E60206"/>
    <w:rsid w:val="00E64805"/>
    <w:rsid w:val="00E651A3"/>
    <w:rsid w:val="00E66BE1"/>
    <w:rsid w:val="00E66D33"/>
    <w:rsid w:val="00E8179D"/>
    <w:rsid w:val="00E84AFD"/>
    <w:rsid w:val="00E92CD5"/>
    <w:rsid w:val="00E9381F"/>
    <w:rsid w:val="00E93BE5"/>
    <w:rsid w:val="00EA07B9"/>
    <w:rsid w:val="00EB3891"/>
    <w:rsid w:val="00EB3D16"/>
    <w:rsid w:val="00EC0054"/>
    <w:rsid w:val="00EC113B"/>
    <w:rsid w:val="00EC1BC1"/>
    <w:rsid w:val="00EC2BF2"/>
    <w:rsid w:val="00EC2FF8"/>
    <w:rsid w:val="00EC3C51"/>
    <w:rsid w:val="00EC5721"/>
    <w:rsid w:val="00EC628D"/>
    <w:rsid w:val="00EC648D"/>
    <w:rsid w:val="00EC7EAB"/>
    <w:rsid w:val="00ED07A8"/>
    <w:rsid w:val="00ED181F"/>
    <w:rsid w:val="00ED2355"/>
    <w:rsid w:val="00ED50D8"/>
    <w:rsid w:val="00EE312E"/>
    <w:rsid w:val="00EF10A2"/>
    <w:rsid w:val="00EF5385"/>
    <w:rsid w:val="00EF6152"/>
    <w:rsid w:val="00EF7EAC"/>
    <w:rsid w:val="00F007F1"/>
    <w:rsid w:val="00F04593"/>
    <w:rsid w:val="00F11BDD"/>
    <w:rsid w:val="00F12D55"/>
    <w:rsid w:val="00F13634"/>
    <w:rsid w:val="00F2041E"/>
    <w:rsid w:val="00F204AF"/>
    <w:rsid w:val="00F208CE"/>
    <w:rsid w:val="00F22542"/>
    <w:rsid w:val="00F2572F"/>
    <w:rsid w:val="00F30738"/>
    <w:rsid w:val="00F309A4"/>
    <w:rsid w:val="00F3454A"/>
    <w:rsid w:val="00F3699E"/>
    <w:rsid w:val="00F50296"/>
    <w:rsid w:val="00F56D1B"/>
    <w:rsid w:val="00F631D9"/>
    <w:rsid w:val="00F71462"/>
    <w:rsid w:val="00F75A71"/>
    <w:rsid w:val="00F80246"/>
    <w:rsid w:val="00F81466"/>
    <w:rsid w:val="00F86D08"/>
    <w:rsid w:val="00F90D68"/>
    <w:rsid w:val="00F91D75"/>
    <w:rsid w:val="00F92163"/>
    <w:rsid w:val="00FA1398"/>
    <w:rsid w:val="00FA2CE2"/>
    <w:rsid w:val="00FA5B44"/>
    <w:rsid w:val="00FA61CE"/>
    <w:rsid w:val="00FA6975"/>
    <w:rsid w:val="00FB37F0"/>
    <w:rsid w:val="00FB5234"/>
    <w:rsid w:val="00FB5294"/>
    <w:rsid w:val="00FC1506"/>
    <w:rsid w:val="00FC73B8"/>
    <w:rsid w:val="00FD0AF0"/>
    <w:rsid w:val="00FD7154"/>
    <w:rsid w:val="00FE4932"/>
    <w:rsid w:val="00FE56E5"/>
    <w:rsid w:val="00FF068F"/>
    <w:rsid w:val="00FF1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419083"/>
  <w15:docId w15:val="{835C8D4B-F183-48B8-97D8-014E0E02A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1" w:defUIPriority="0" w:defSemiHidden="0" w:defUnhideWhenUsed="0" w:defQFormat="0" w:count="371">
    <w:lsdException w:name="Normal" w:locked="0" w:qFormat="1"/>
    <w:lsdException w:name="heading 1" w:locked="0" w:qFormat="1"/>
    <w:lsdException w:name="heading 2" w:locked="0" w:qFormat="1"/>
    <w:lsdException w:name="heading 3" w:locked="0" w:qFormat="1"/>
    <w:lsdException w:name="heading 4" w:locked="0" w:qFormat="1"/>
    <w:lsdException w:name="heading 5" w:locked="0" w:qFormat="1"/>
    <w:lsdException w:name="heading 6" w:locked="0" w:qFormat="1"/>
    <w:lsdException w:name="heading 7" w:locked="0" w:semiHidden="1" w:unhideWhenUsed="1"/>
    <w:lsdException w:name="heading 8" w:locked="0" w:semiHidden="1" w:unhideWhenUsed="1"/>
    <w:lsdException w:name="heading 9" w:locked="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0"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lsdException w:name="Closing" w:semiHidden="1" w:unhideWhenUsed="1"/>
    <w:lsdException w:name="Signature" w:semiHidden="1" w:unhideWhenUsed="1"/>
    <w:lsdException w:name="Default Paragraph Font" w:locked="0"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locked="0"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locked="0" w:semiHidden="1" w:uiPriority="37" w:unhideWhenUsed="1"/>
    <w:lsdException w:name="TOC Heading" w:locked="0" w:semiHidden="1" w:uiPriority="39" w:unhideWhenUsed="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0">
    <w:name w:val="Normal"/>
    <w:aliases w:val="海信正文"/>
    <w:qFormat/>
    <w:rsid w:val="001101C5"/>
    <w:pPr>
      <w:widowControl w:val="0"/>
      <w:spacing w:line="360" w:lineRule="auto"/>
      <w:ind w:firstLineChars="200" w:firstLine="200"/>
      <w:jc w:val="both"/>
    </w:pPr>
    <w:rPr>
      <w:kern w:val="2"/>
      <w:sz w:val="21"/>
      <w:szCs w:val="24"/>
    </w:rPr>
  </w:style>
  <w:style w:type="paragraph" w:styleId="1">
    <w:name w:val="heading 1"/>
    <w:aliases w:val="海信标题1"/>
    <w:next w:val="a0"/>
    <w:link w:val="10"/>
    <w:autoRedefine/>
    <w:qFormat/>
    <w:rsid w:val="00503336"/>
    <w:pPr>
      <w:numPr>
        <w:numId w:val="1"/>
      </w:numPr>
      <w:spacing w:line="360" w:lineRule="auto"/>
      <w:outlineLvl w:val="0"/>
    </w:pPr>
    <w:rPr>
      <w:b/>
      <w:bCs/>
      <w:sz w:val="28"/>
      <w:szCs w:val="36"/>
    </w:rPr>
  </w:style>
  <w:style w:type="paragraph" w:styleId="2">
    <w:name w:val="heading 2"/>
    <w:aliases w:val="海信标题2"/>
    <w:next w:val="a0"/>
    <w:link w:val="20"/>
    <w:qFormat/>
    <w:rsid w:val="003E7301"/>
    <w:pPr>
      <w:numPr>
        <w:ilvl w:val="1"/>
        <w:numId w:val="1"/>
      </w:numPr>
      <w:tabs>
        <w:tab w:val="clear" w:pos="576"/>
        <w:tab w:val="left" w:pos="525"/>
      </w:tabs>
      <w:spacing w:line="360" w:lineRule="auto"/>
      <w:ind w:left="0" w:firstLine="0"/>
      <w:outlineLvl w:val="1"/>
    </w:pPr>
    <w:rPr>
      <w:b/>
      <w:bCs/>
      <w:sz w:val="28"/>
      <w:szCs w:val="32"/>
    </w:rPr>
  </w:style>
  <w:style w:type="paragraph" w:styleId="3">
    <w:name w:val="heading 3"/>
    <w:aliases w:val="海信标题3"/>
    <w:next w:val="a0"/>
    <w:qFormat/>
    <w:rsid w:val="003E7301"/>
    <w:pPr>
      <w:numPr>
        <w:ilvl w:val="2"/>
        <w:numId w:val="1"/>
      </w:numPr>
      <w:tabs>
        <w:tab w:val="clear" w:pos="3556"/>
        <w:tab w:val="num" w:pos="720"/>
      </w:tabs>
      <w:spacing w:line="360" w:lineRule="auto"/>
      <w:ind w:left="720"/>
      <w:outlineLvl w:val="2"/>
    </w:pPr>
    <w:rPr>
      <w:b/>
      <w:bCs/>
      <w:sz w:val="24"/>
      <w:szCs w:val="30"/>
    </w:rPr>
  </w:style>
  <w:style w:type="paragraph" w:styleId="4">
    <w:name w:val="heading 4"/>
    <w:aliases w:val="海信标题4"/>
    <w:next w:val="a0"/>
    <w:qFormat/>
    <w:rsid w:val="00782D4B"/>
    <w:pPr>
      <w:numPr>
        <w:ilvl w:val="3"/>
        <w:numId w:val="1"/>
      </w:numPr>
      <w:spacing w:line="360" w:lineRule="auto"/>
      <w:outlineLvl w:val="3"/>
    </w:pPr>
    <w:rPr>
      <w:b/>
      <w:bCs/>
      <w:sz w:val="24"/>
      <w:szCs w:val="28"/>
    </w:rPr>
  </w:style>
  <w:style w:type="paragraph" w:styleId="5">
    <w:name w:val="heading 5"/>
    <w:aliases w:val="海信标题5"/>
    <w:next w:val="a0"/>
    <w:qFormat/>
    <w:rsid w:val="008027E8"/>
    <w:pPr>
      <w:keepNext/>
      <w:keepLines/>
      <w:numPr>
        <w:ilvl w:val="4"/>
        <w:numId w:val="1"/>
      </w:numPr>
      <w:spacing w:line="360" w:lineRule="auto"/>
      <w:ind w:left="0" w:firstLine="0"/>
      <w:outlineLvl w:val="4"/>
    </w:pPr>
    <w:rPr>
      <w:b/>
      <w:bCs/>
      <w:kern w:val="2"/>
      <w:sz w:val="24"/>
      <w:szCs w:val="24"/>
    </w:rPr>
  </w:style>
  <w:style w:type="paragraph" w:styleId="6">
    <w:name w:val="heading 6"/>
    <w:aliases w:val="海信标题 6"/>
    <w:basedOn w:val="a0"/>
    <w:next w:val="a0"/>
    <w:qFormat/>
    <w:rsid w:val="008027E8"/>
    <w:pPr>
      <w:keepNext/>
      <w:keepLines/>
      <w:numPr>
        <w:ilvl w:val="5"/>
        <w:numId w:val="1"/>
      </w:numPr>
      <w:tabs>
        <w:tab w:val="clear" w:pos="1152"/>
        <w:tab w:val="num" w:pos="1050"/>
      </w:tabs>
      <w:ind w:left="0" w:firstLineChars="0" w:firstLine="0"/>
      <w:outlineLvl w:val="5"/>
    </w:pPr>
    <w:rPr>
      <w:b/>
      <w:bCs/>
    </w:rPr>
  </w:style>
  <w:style w:type="paragraph" w:styleId="7">
    <w:name w:val="heading 7"/>
    <w:basedOn w:val="a0"/>
    <w:next w:val="a0"/>
    <w:rsid w:val="00011C23"/>
    <w:pPr>
      <w:keepNext/>
      <w:keepLines/>
      <w:numPr>
        <w:ilvl w:val="6"/>
        <w:numId w:val="1"/>
      </w:numPr>
      <w:spacing w:before="240" w:after="64" w:line="320" w:lineRule="auto"/>
      <w:ind w:firstLineChars="0" w:firstLine="0"/>
      <w:outlineLvl w:val="6"/>
    </w:pPr>
    <w:rPr>
      <w:b/>
      <w:bCs/>
    </w:rPr>
  </w:style>
  <w:style w:type="paragraph" w:styleId="8">
    <w:name w:val="heading 8"/>
    <w:basedOn w:val="a0"/>
    <w:next w:val="a0"/>
    <w:rsid w:val="00011C23"/>
    <w:pPr>
      <w:keepNext/>
      <w:keepLines/>
      <w:numPr>
        <w:ilvl w:val="7"/>
        <w:numId w:val="1"/>
      </w:numPr>
      <w:spacing w:before="240" w:after="64" w:line="320" w:lineRule="auto"/>
      <w:ind w:firstLineChars="0" w:firstLine="0"/>
      <w:outlineLvl w:val="7"/>
    </w:pPr>
    <w:rPr>
      <w:rFonts w:ascii="Arial" w:eastAsia="黑体" w:hAnsi="Arial"/>
    </w:rPr>
  </w:style>
  <w:style w:type="paragraph" w:styleId="9">
    <w:name w:val="heading 9"/>
    <w:basedOn w:val="a0"/>
    <w:next w:val="a0"/>
    <w:rsid w:val="00011C23"/>
    <w:pPr>
      <w:keepNext/>
      <w:keepLines/>
      <w:numPr>
        <w:ilvl w:val="8"/>
        <w:numId w:val="1"/>
      </w:numPr>
      <w:spacing w:before="240" w:after="64" w:line="320" w:lineRule="auto"/>
      <w:ind w:firstLineChars="0" w:firstLine="0"/>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pPr>
      <w:spacing w:line="360" w:lineRule="auto"/>
      <w:jc w:val="center"/>
    </w:pPr>
    <w:rPr>
      <w:rFonts w:cs="Arial"/>
      <w:b/>
      <w:bCs/>
      <w:sz w:val="32"/>
      <w:szCs w:val="32"/>
    </w:rPr>
  </w:style>
  <w:style w:type="paragraph" w:styleId="a5">
    <w:name w:val="header"/>
    <w:aliases w:val="even"/>
    <w:basedOn w:val="a0"/>
    <w:link w:val="a6"/>
    <w:uiPriority w:val="99"/>
    <w:locked/>
    <w:pPr>
      <w:pBdr>
        <w:bottom w:val="single" w:sz="6" w:space="1" w:color="auto"/>
      </w:pBdr>
      <w:tabs>
        <w:tab w:val="center" w:pos="4153"/>
        <w:tab w:val="right" w:pos="8306"/>
      </w:tabs>
      <w:snapToGrid w:val="0"/>
      <w:spacing w:line="240" w:lineRule="auto"/>
      <w:jc w:val="center"/>
    </w:pPr>
    <w:rPr>
      <w:sz w:val="18"/>
      <w:szCs w:val="18"/>
    </w:rPr>
  </w:style>
  <w:style w:type="paragraph" w:styleId="a7">
    <w:name w:val="footer"/>
    <w:basedOn w:val="a0"/>
    <w:link w:val="a8"/>
    <w:uiPriority w:val="99"/>
    <w:locked/>
    <w:pPr>
      <w:tabs>
        <w:tab w:val="center" w:pos="4153"/>
        <w:tab w:val="right" w:pos="8306"/>
      </w:tabs>
      <w:snapToGrid w:val="0"/>
      <w:spacing w:line="240" w:lineRule="auto"/>
      <w:jc w:val="left"/>
    </w:pPr>
    <w:rPr>
      <w:sz w:val="18"/>
      <w:szCs w:val="18"/>
    </w:rPr>
  </w:style>
  <w:style w:type="paragraph" w:styleId="11">
    <w:name w:val="toc 1"/>
    <w:basedOn w:val="a0"/>
    <w:next w:val="a0"/>
    <w:autoRedefine/>
    <w:uiPriority w:val="39"/>
    <w:rsid w:val="001B1D74"/>
    <w:pPr>
      <w:tabs>
        <w:tab w:val="left" w:pos="420"/>
        <w:tab w:val="left" w:pos="840"/>
        <w:tab w:val="right" w:leader="dot" w:pos="8788"/>
      </w:tabs>
      <w:ind w:firstLineChars="0" w:firstLine="0"/>
    </w:pPr>
  </w:style>
  <w:style w:type="paragraph" w:styleId="21">
    <w:name w:val="toc 2"/>
    <w:basedOn w:val="a0"/>
    <w:next w:val="a0"/>
    <w:autoRedefine/>
    <w:uiPriority w:val="39"/>
    <w:rsid w:val="001B1D74"/>
    <w:pPr>
      <w:tabs>
        <w:tab w:val="left" w:pos="840"/>
        <w:tab w:val="right" w:leader="dot" w:pos="8788"/>
      </w:tabs>
      <w:ind w:firstLineChars="150" w:firstLine="315"/>
    </w:pPr>
    <w:rPr>
      <w:noProof/>
      <w:szCs w:val="28"/>
    </w:rPr>
  </w:style>
  <w:style w:type="paragraph" w:styleId="30">
    <w:name w:val="toc 3"/>
    <w:basedOn w:val="a0"/>
    <w:next w:val="a0"/>
    <w:autoRedefine/>
    <w:uiPriority w:val="39"/>
    <w:rsid w:val="001B1D74"/>
    <w:pPr>
      <w:tabs>
        <w:tab w:val="left" w:pos="1440"/>
        <w:tab w:val="right" w:leader="dot" w:pos="8788"/>
      </w:tabs>
      <w:ind w:firstLineChars="300" w:firstLine="630"/>
    </w:pPr>
    <w:rPr>
      <w:noProof/>
    </w:rPr>
  </w:style>
  <w:style w:type="paragraph" w:styleId="40">
    <w:name w:val="toc 4"/>
    <w:basedOn w:val="a0"/>
    <w:next w:val="a0"/>
    <w:autoRedefine/>
    <w:uiPriority w:val="39"/>
    <w:pPr>
      <w:ind w:leftChars="600" w:left="1260"/>
    </w:pPr>
  </w:style>
  <w:style w:type="paragraph" w:styleId="50">
    <w:name w:val="toc 5"/>
    <w:basedOn w:val="a0"/>
    <w:next w:val="a0"/>
    <w:autoRedefine/>
    <w:uiPriority w:val="39"/>
    <w:pPr>
      <w:ind w:leftChars="800" w:left="1680"/>
    </w:pPr>
  </w:style>
  <w:style w:type="paragraph" w:styleId="60">
    <w:name w:val="toc 6"/>
    <w:basedOn w:val="a0"/>
    <w:next w:val="a0"/>
    <w:autoRedefine/>
    <w:uiPriority w:val="39"/>
    <w:pPr>
      <w:ind w:leftChars="1000" w:left="2100"/>
    </w:pPr>
  </w:style>
  <w:style w:type="paragraph" w:styleId="70">
    <w:name w:val="toc 7"/>
    <w:basedOn w:val="a0"/>
    <w:next w:val="a0"/>
    <w:autoRedefine/>
    <w:uiPriority w:val="39"/>
    <w:pPr>
      <w:ind w:leftChars="1200" w:left="2520"/>
    </w:pPr>
  </w:style>
  <w:style w:type="paragraph" w:styleId="80">
    <w:name w:val="toc 8"/>
    <w:basedOn w:val="a0"/>
    <w:next w:val="a0"/>
    <w:autoRedefine/>
    <w:uiPriority w:val="39"/>
    <w:pPr>
      <w:ind w:leftChars="1400" w:left="2940"/>
    </w:pPr>
  </w:style>
  <w:style w:type="paragraph" w:styleId="90">
    <w:name w:val="toc 9"/>
    <w:basedOn w:val="a0"/>
    <w:next w:val="a0"/>
    <w:autoRedefine/>
    <w:uiPriority w:val="39"/>
    <w:pPr>
      <w:ind w:leftChars="1600" w:left="3360"/>
    </w:pPr>
  </w:style>
  <w:style w:type="paragraph" w:styleId="a9">
    <w:name w:val="Body Text"/>
    <w:aliases w:val="海信插图和表"/>
    <w:next w:val="a0"/>
    <w:link w:val="aa"/>
    <w:qFormat/>
    <w:locked/>
    <w:rsid w:val="00B72EB8"/>
    <w:pPr>
      <w:jc w:val="center"/>
    </w:pPr>
    <w:rPr>
      <w:kern w:val="2"/>
      <w:sz w:val="21"/>
      <w:szCs w:val="24"/>
    </w:rPr>
  </w:style>
  <w:style w:type="table" w:styleId="ab">
    <w:name w:val="Table Grid"/>
    <w:basedOn w:val="a2"/>
    <w:uiPriority w:val="59"/>
    <w:locked/>
    <w:rsid w:val="009C7B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aliases w:val="even 字符"/>
    <w:link w:val="a5"/>
    <w:uiPriority w:val="99"/>
    <w:rsid w:val="00E1144F"/>
    <w:rPr>
      <w:kern w:val="2"/>
      <w:sz w:val="18"/>
      <w:szCs w:val="18"/>
    </w:rPr>
  </w:style>
  <w:style w:type="paragraph" w:styleId="a">
    <w:name w:val="List Paragraph"/>
    <w:aliases w:val="海信符号"/>
    <w:basedOn w:val="a0"/>
    <w:next w:val="a0"/>
    <w:uiPriority w:val="34"/>
    <w:qFormat/>
    <w:locked/>
    <w:rsid w:val="007F1B56"/>
    <w:pPr>
      <w:numPr>
        <w:numId w:val="35"/>
      </w:numPr>
      <w:tabs>
        <w:tab w:val="left" w:pos="735"/>
      </w:tabs>
      <w:ind w:leftChars="200" w:left="200" w:firstLineChars="0" w:firstLine="0"/>
    </w:pPr>
  </w:style>
  <w:style w:type="character" w:customStyle="1" w:styleId="a8">
    <w:name w:val="页脚 字符"/>
    <w:basedOn w:val="a1"/>
    <w:link w:val="a7"/>
    <w:uiPriority w:val="99"/>
    <w:rsid w:val="00E47660"/>
    <w:rPr>
      <w:kern w:val="2"/>
      <w:sz w:val="18"/>
      <w:szCs w:val="18"/>
    </w:rPr>
  </w:style>
  <w:style w:type="character" w:styleId="ac">
    <w:name w:val="annotation reference"/>
    <w:basedOn w:val="a1"/>
    <w:semiHidden/>
    <w:unhideWhenUsed/>
    <w:locked/>
    <w:rsid w:val="008571EC"/>
    <w:rPr>
      <w:sz w:val="21"/>
      <w:szCs w:val="21"/>
    </w:rPr>
  </w:style>
  <w:style w:type="paragraph" w:styleId="ad">
    <w:name w:val="annotation text"/>
    <w:basedOn w:val="a0"/>
    <w:link w:val="ae"/>
    <w:semiHidden/>
    <w:unhideWhenUsed/>
    <w:locked/>
    <w:rsid w:val="008571EC"/>
    <w:pPr>
      <w:jc w:val="left"/>
    </w:pPr>
  </w:style>
  <w:style w:type="character" w:customStyle="1" w:styleId="ae">
    <w:name w:val="批注文字 字符"/>
    <w:basedOn w:val="a1"/>
    <w:link w:val="ad"/>
    <w:semiHidden/>
    <w:rsid w:val="008571EC"/>
    <w:rPr>
      <w:kern w:val="2"/>
      <w:sz w:val="24"/>
      <w:szCs w:val="24"/>
    </w:rPr>
  </w:style>
  <w:style w:type="paragraph" w:styleId="af">
    <w:name w:val="annotation subject"/>
    <w:basedOn w:val="ad"/>
    <w:next w:val="ad"/>
    <w:link w:val="af0"/>
    <w:semiHidden/>
    <w:unhideWhenUsed/>
    <w:locked/>
    <w:rsid w:val="008571EC"/>
    <w:rPr>
      <w:b/>
      <w:bCs/>
    </w:rPr>
  </w:style>
  <w:style w:type="character" w:customStyle="1" w:styleId="af0">
    <w:name w:val="批注主题 字符"/>
    <w:basedOn w:val="ae"/>
    <w:link w:val="af"/>
    <w:semiHidden/>
    <w:rsid w:val="008571EC"/>
    <w:rPr>
      <w:b/>
      <w:bCs/>
      <w:kern w:val="2"/>
      <w:sz w:val="24"/>
      <w:szCs w:val="24"/>
    </w:rPr>
  </w:style>
  <w:style w:type="character" w:customStyle="1" w:styleId="10">
    <w:name w:val="标题 1 字符"/>
    <w:aliases w:val="海信标题1 字符"/>
    <w:basedOn w:val="a1"/>
    <w:link w:val="1"/>
    <w:rsid w:val="00503336"/>
    <w:rPr>
      <w:b/>
      <w:bCs/>
      <w:sz w:val="28"/>
      <w:szCs w:val="36"/>
    </w:rPr>
  </w:style>
  <w:style w:type="character" w:customStyle="1" w:styleId="20">
    <w:name w:val="标题 2 字符"/>
    <w:aliases w:val="海信标题2 字符"/>
    <w:basedOn w:val="a1"/>
    <w:link w:val="2"/>
    <w:rsid w:val="003E7301"/>
    <w:rPr>
      <w:b/>
      <w:bCs/>
      <w:sz w:val="28"/>
      <w:szCs w:val="32"/>
    </w:rPr>
  </w:style>
  <w:style w:type="paragraph" w:customStyle="1" w:styleId="af1">
    <w:name w:val="应答句"/>
    <w:basedOn w:val="a0"/>
    <w:link w:val="Char"/>
    <w:qFormat/>
    <w:rsid w:val="007F6C93"/>
    <w:pPr>
      <w:widowControl/>
      <w:tabs>
        <w:tab w:val="left" w:pos="426"/>
      </w:tabs>
      <w:ind w:firstLineChars="0" w:firstLine="0"/>
      <w:jc w:val="left"/>
    </w:pPr>
    <w:rPr>
      <w:rFonts w:ascii="宋体" w:hAnsi="仿宋" w:cs="Arial"/>
      <w:b/>
      <w:szCs w:val="21"/>
      <w:u w:val="single"/>
    </w:rPr>
  </w:style>
  <w:style w:type="character" w:customStyle="1" w:styleId="Char">
    <w:name w:val="应答句 Char"/>
    <w:basedOn w:val="a1"/>
    <w:link w:val="af1"/>
    <w:rsid w:val="007F6C93"/>
    <w:rPr>
      <w:rFonts w:ascii="宋体" w:hAnsi="仿宋" w:cs="Arial"/>
      <w:b/>
      <w:kern w:val="2"/>
      <w:sz w:val="21"/>
      <w:szCs w:val="21"/>
      <w:u w:val="single"/>
    </w:rPr>
  </w:style>
  <w:style w:type="character" w:customStyle="1" w:styleId="aa">
    <w:name w:val="正文文本 字符"/>
    <w:aliases w:val="海信插图和表 字符"/>
    <w:basedOn w:val="a1"/>
    <w:link w:val="a9"/>
    <w:rsid w:val="00B72EB8"/>
    <w:rPr>
      <w:kern w:val="2"/>
      <w:sz w:val="21"/>
      <w:szCs w:val="24"/>
    </w:rPr>
  </w:style>
  <w:style w:type="paragraph" w:styleId="TOC">
    <w:name w:val="TOC Heading"/>
    <w:basedOn w:val="1"/>
    <w:next w:val="a0"/>
    <w:uiPriority w:val="39"/>
    <w:unhideWhenUsed/>
    <w:rsid w:val="001E0C3B"/>
    <w:pPr>
      <w:keepNext/>
      <w:keepLines/>
      <w:widowControl w:val="0"/>
      <w:numPr>
        <w:numId w:val="0"/>
      </w:numPr>
      <w:tabs>
        <w:tab w:val="left" w:pos="420"/>
      </w:tabs>
      <w:spacing w:before="340" w:after="330" w:line="578" w:lineRule="auto"/>
      <w:ind w:firstLineChars="200" w:firstLine="200"/>
      <w:jc w:val="both"/>
      <w:outlineLvl w:val="9"/>
    </w:pPr>
    <w:rPr>
      <w:kern w:val="44"/>
      <w:sz w:val="44"/>
      <w:szCs w:val="44"/>
    </w:rPr>
  </w:style>
  <w:style w:type="character" w:styleId="af2">
    <w:name w:val="Hyperlink"/>
    <w:uiPriority w:val="99"/>
    <w:unhideWhenUsed/>
    <w:locked/>
    <w:rsid w:val="001E0C3B"/>
    <w:rPr>
      <w:color w:val="0000FF"/>
      <w:u w:val="single"/>
    </w:rPr>
  </w:style>
  <w:style w:type="paragraph" w:customStyle="1" w:styleId="af3">
    <w:name w:val="章节标题"/>
    <w:basedOn w:val="1"/>
    <w:next w:val="a0"/>
    <w:link w:val="af4"/>
    <w:qFormat/>
    <w:rsid w:val="003E7301"/>
    <w:pPr>
      <w:numPr>
        <w:numId w:val="0"/>
      </w:numPr>
      <w:tabs>
        <w:tab w:val="left" w:pos="420"/>
      </w:tabs>
    </w:pPr>
    <w:rPr>
      <w:rFonts w:cs="宋体"/>
      <w:szCs w:val="20"/>
    </w:rPr>
  </w:style>
  <w:style w:type="paragraph" w:customStyle="1" w:styleId="af5">
    <w:name w:val="招标正文"/>
    <w:basedOn w:val="a0"/>
    <w:link w:val="af6"/>
    <w:qFormat/>
    <w:rsid w:val="00081A93"/>
    <w:pPr>
      <w:ind w:firstLine="420"/>
    </w:pPr>
    <w:rPr>
      <w:i/>
    </w:rPr>
  </w:style>
  <w:style w:type="character" w:customStyle="1" w:styleId="af6">
    <w:name w:val="招标正文 字符"/>
    <w:basedOn w:val="a1"/>
    <w:link w:val="af5"/>
    <w:rsid w:val="00081A93"/>
    <w:rPr>
      <w:i/>
      <w:kern w:val="2"/>
      <w:sz w:val="21"/>
      <w:szCs w:val="24"/>
    </w:rPr>
  </w:style>
  <w:style w:type="paragraph" w:customStyle="1" w:styleId="af7">
    <w:name w:val="系统章节"/>
    <w:basedOn w:val="af3"/>
    <w:link w:val="af8"/>
    <w:qFormat/>
    <w:rsid w:val="003E7301"/>
  </w:style>
  <w:style w:type="character" w:customStyle="1" w:styleId="af4">
    <w:name w:val="章节标题 字符"/>
    <w:basedOn w:val="10"/>
    <w:link w:val="af3"/>
    <w:rsid w:val="003E7301"/>
    <w:rPr>
      <w:rFonts w:cs="宋体"/>
      <w:b/>
      <w:bCs/>
      <w:sz w:val="30"/>
      <w:szCs w:val="36"/>
    </w:rPr>
  </w:style>
  <w:style w:type="character" w:customStyle="1" w:styleId="af8">
    <w:name w:val="系统章节 字符"/>
    <w:basedOn w:val="af4"/>
    <w:link w:val="af7"/>
    <w:rsid w:val="003E7301"/>
    <w:rPr>
      <w:rFonts w:cs="宋体"/>
      <w:b/>
      <w:bCs/>
      <w:sz w:val="28"/>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2061263">
      <w:bodyDiv w:val="1"/>
      <w:marLeft w:val="0"/>
      <w:marRight w:val="0"/>
      <w:marTop w:val="0"/>
      <w:marBottom w:val="0"/>
      <w:divBdr>
        <w:top w:val="none" w:sz="0" w:space="0" w:color="auto"/>
        <w:left w:val="none" w:sz="0" w:space="0" w:color="auto"/>
        <w:bottom w:val="none" w:sz="0" w:space="0" w:color="auto"/>
        <w:right w:val="none" w:sz="0" w:space="0" w:color="auto"/>
      </w:divBdr>
      <w:divsChild>
        <w:div w:id="111490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Microsoft_Visio_2003-2010___.vsd"/><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7E919-0337-4369-8864-40EAD8EE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161</Words>
  <Characters>924</Characters>
  <Application>Microsoft Office Word</Application>
  <DocSecurity>0</DocSecurity>
  <Lines>7</Lines>
  <Paragraphs>2</Paragraphs>
  <ScaleCrop>false</ScaleCrop>
  <Company>Lenovo</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dc:creator>
  <cp:lastModifiedBy>万里</cp:lastModifiedBy>
  <cp:revision>3</cp:revision>
  <cp:lastPrinted>2003-01-04T01:03:00Z</cp:lastPrinted>
  <dcterms:created xsi:type="dcterms:W3CDTF">2026-04-15T11:04:00Z</dcterms:created>
  <dcterms:modified xsi:type="dcterms:W3CDTF">2026-04-15T13:19:00Z</dcterms:modified>
</cp:coreProperties>
</file>