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__.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Pr>
        <w:pStyle w:val="1"/>
      </w:pPr>
      <w:r>
        <w:t>专业与设备代码</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序号</w:t>
            </w:r>
          </w:p>
        </w:tc>
        <w:tc>
          <w:tcPr>
            <w:tcW w:type="dxa" w:w="2239"/>
            <w:top w:val="single" w:sz="4" w:space="0" w:color="000000"/>
            <w:left w:val="single" w:sz="4" w:space="0" w:color="000000"/>
            <w:bottom w:val="single" w:sz="4" w:space="0" w:color="000000"/>
            <w:right w:val="single" w:sz="4" w:space="0" w:color="000000"/>
          </w:tcPr>
          <w:p>
            <w:pPr>
              <w:pStyle w:val="a9"/>
            </w:pPr>
            <w:r>
              <w:t>代码</w:t>
            </w:r>
          </w:p>
        </w:tc>
        <w:tc>
          <w:tcPr>
            <w:tcW w:type="dxa" w:w="2239"/>
            <w:top w:val="single" w:sz="4" w:space="0" w:color="000000"/>
            <w:left w:val="single" w:sz="4" w:space="0" w:color="000000"/>
            <w:bottom w:val="single" w:sz="4" w:space="0" w:color="000000"/>
            <w:right w:val="single" w:sz="4" w:space="0" w:color="000000"/>
          </w:tcPr>
          <w:p>
            <w:pPr>
              <w:pStyle w:val="a9"/>
            </w:pPr>
            <w:r>
              <w:t>含义</w:t>
            </w:r>
          </w:p>
        </w:tc>
        <w:tc>
          <w:tcPr>
            <w:tcW w:type="dxa" w:w="2239"/>
            <w:top w:val="single" w:sz="4" w:space="0" w:color="000000"/>
            <w:left w:val="single" w:sz="4" w:space="0" w:color="000000"/>
            <w:bottom w:val="single" w:sz="4" w:space="0" w:color="000000"/>
            <w:right w:val="single" w:sz="4" w:space="0" w:color="000000"/>
          </w:tcPr>
          <w:p>
            <w:pPr>
              <w:pStyle w:val="a9"/>
            </w:pPr>
            <w:r>
              <w:t>备注</w:t>
            </w:r>
          </w:p>
        </w:tc>
      </w:tr>
      <w:tr>
        <w:tc>
          <w:tcPr>
            <w:tcW w:type="dxa" w:w="2239"/>
            <w:top w:val="single" w:sz="4" w:space="0" w:color="000000"/>
            <w:left w:val="single" w:sz="4" w:space="0" w:color="000000"/>
            <w:bottom w:val="single" w:sz="4" w:space="0" w:color="000000"/>
            <w:right w:val="single" w:sz="4" w:space="0" w:color="000000"/>
          </w:tcPr>
          <w:p>
            <w:pPr>
              <w:pStyle w:val="a9"/>
            </w:pPr>
            <w:r>
              <w:t>1</w:t>
            </w:r>
          </w:p>
        </w:tc>
        <w:tc>
          <w:tcPr>
            <w:tcW w:type="dxa" w:w="2239"/>
            <w:top w:val="single" w:sz="4" w:space="0" w:color="000000"/>
            <w:left w:val="single" w:sz="4" w:space="0" w:color="000000"/>
            <w:bottom w:val="single" w:sz="4" w:space="0" w:color="000000"/>
            <w:right w:val="single" w:sz="4" w:space="0" w:color="000000"/>
          </w:tcPr>
          <w:p>
            <w:pPr>
              <w:pStyle w:val="a9"/>
            </w:pPr>
            <w:r>
              <w:t>P</w:t>
            </w:r>
          </w:p>
        </w:tc>
        <w:tc>
          <w:tcPr>
            <w:tcW w:type="dxa" w:w="2239"/>
            <w:top w:val="single" w:sz="4" w:space="0" w:color="000000"/>
            <w:left w:val="single" w:sz="4" w:space="0" w:color="000000"/>
            <w:bottom w:val="single" w:sz="4" w:space="0" w:color="000000"/>
            <w:right w:val="single" w:sz="4" w:space="0" w:color="000000"/>
          </w:tcPr>
          <w:p>
            <w:pPr>
              <w:pStyle w:val="a9"/>
            </w:pPr>
            <w:r>
              <w:t>物理接口</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w:t>
            </w:r>
          </w:p>
        </w:tc>
        <w:tc>
          <w:tcPr>
            <w:tcW w:type="dxa" w:w="2239"/>
            <w:top w:val="single" w:sz="4" w:space="0" w:color="000000"/>
            <w:left w:val="single" w:sz="4" w:space="0" w:color="000000"/>
            <w:bottom w:val="single" w:sz="4" w:space="0" w:color="000000"/>
            <w:right w:val="single" w:sz="4" w:space="0" w:color="000000"/>
          </w:tcPr>
          <w:p>
            <w:pPr>
              <w:pStyle w:val="a9"/>
            </w:pPr>
            <w:r>
              <w:t>D</w:t>
            </w:r>
          </w:p>
        </w:tc>
        <w:tc>
          <w:tcPr>
            <w:tcW w:type="dxa" w:w="2239"/>
            <w:top w:val="single" w:sz="4" w:space="0" w:color="000000"/>
            <w:left w:val="single" w:sz="4" w:space="0" w:color="000000"/>
            <w:bottom w:val="single" w:sz="4" w:space="0" w:color="000000"/>
            <w:right w:val="single" w:sz="4" w:space="0" w:color="000000"/>
          </w:tcPr>
          <w:p>
            <w:pPr>
              <w:pStyle w:val="a9"/>
            </w:pPr>
            <w:r>
              <w:t>参数及资料交换接口</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w:t>
            </w:r>
          </w:p>
        </w:tc>
        <w:tc>
          <w:tcPr>
            <w:tcW w:type="dxa" w:w="2239"/>
            <w:top w:val="single" w:sz="4" w:space="0" w:color="000000"/>
            <w:left w:val="single" w:sz="4" w:space="0" w:color="000000"/>
            <w:bottom w:val="single" w:sz="4" w:space="0" w:color="000000"/>
            <w:right w:val="single" w:sz="4" w:space="0" w:color="000000"/>
          </w:tcPr>
          <w:p>
            <w:pPr>
              <w:pStyle w:val="a9"/>
            </w:pPr>
            <w:r>
              <w:t>F</w:t>
            </w:r>
          </w:p>
        </w:tc>
        <w:tc>
          <w:tcPr>
            <w:tcW w:type="dxa" w:w="2239"/>
            <w:top w:val="single" w:sz="4" w:space="0" w:color="000000"/>
            <w:left w:val="single" w:sz="4" w:space="0" w:color="000000"/>
            <w:bottom w:val="single" w:sz="4" w:space="0" w:color="000000"/>
            <w:right w:val="single" w:sz="4" w:space="0" w:color="000000"/>
          </w:tcPr>
          <w:p>
            <w:pPr>
              <w:pStyle w:val="a9"/>
            </w:pPr>
            <w:r>
              <w:t>功能接口</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w:t>
            </w:r>
          </w:p>
        </w:tc>
        <w:tc>
          <w:tcPr>
            <w:tcW w:type="dxa" w:w="2239"/>
            <w:top w:val="single" w:sz="4" w:space="0" w:color="000000"/>
            <w:left w:val="single" w:sz="4" w:space="0" w:color="000000"/>
            <w:bottom w:val="single" w:sz="4" w:space="0" w:color="000000"/>
            <w:right w:val="single" w:sz="4" w:space="0" w:color="000000"/>
          </w:tcPr>
          <w:p>
            <w:pPr>
              <w:pStyle w:val="a9"/>
            </w:pPr>
            <w:r>
              <w:t>JZ</w:t>
            </w:r>
          </w:p>
        </w:tc>
        <w:tc>
          <w:tcPr>
            <w:tcW w:type="dxa" w:w="2239"/>
            <w:top w:val="single" w:sz="4" w:space="0" w:color="000000"/>
            <w:left w:val="single" w:sz="4" w:space="0" w:color="000000"/>
            <w:bottom w:val="single" w:sz="4" w:space="0" w:color="000000"/>
            <w:right w:val="single" w:sz="4" w:space="0" w:color="000000"/>
          </w:tcPr>
          <w:p>
            <w:pPr>
              <w:pStyle w:val="a9"/>
            </w:pPr>
            <w:r>
              <w:t>建筑</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5</w:t>
            </w:r>
          </w:p>
        </w:tc>
        <w:tc>
          <w:tcPr>
            <w:tcW w:type="dxa" w:w="2239"/>
            <w:top w:val="single" w:sz="4" w:space="0" w:color="000000"/>
            <w:left w:val="single" w:sz="4" w:space="0" w:color="000000"/>
            <w:bottom w:val="single" w:sz="4" w:space="0" w:color="000000"/>
            <w:right w:val="single" w:sz="4" w:space="0" w:color="000000"/>
          </w:tcPr>
          <w:p>
            <w:pPr>
              <w:pStyle w:val="a9"/>
            </w:pPr>
            <w:r>
              <w:t>FAS</w:t>
            </w:r>
          </w:p>
        </w:tc>
        <w:tc>
          <w:tcPr>
            <w:tcW w:type="dxa" w:w="2239"/>
            <w:top w:val="single" w:sz="4" w:space="0" w:color="000000"/>
            <w:left w:val="single" w:sz="4" w:space="0" w:color="000000"/>
            <w:bottom w:val="single" w:sz="4" w:space="0" w:color="000000"/>
            <w:right w:val="single" w:sz="4" w:space="0" w:color="000000"/>
          </w:tcPr>
          <w:p>
            <w:pPr>
              <w:pStyle w:val="a9"/>
            </w:pPr>
            <w:r>
              <w:t>火灾自动报警系统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6</w:t>
            </w:r>
          </w:p>
        </w:tc>
        <w:tc>
          <w:tcPr>
            <w:tcW w:type="dxa" w:w="2239"/>
            <w:top w:val="single" w:sz="4" w:space="0" w:color="000000"/>
            <w:left w:val="single" w:sz="4" w:space="0" w:color="000000"/>
            <w:bottom w:val="single" w:sz="4" w:space="0" w:color="000000"/>
            <w:right w:val="single" w:sz="4" w:space="0" w:color="000000"/>
          </w:tcPr>
          <w:p>
            <w:pPr>
              <w:pStyle w:val="a9"/>
            </w:pPr>
            <w:r>
              <w:t>BAS</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7</w:t>
            </w:r>
          </w:p>
        </w:tc>
        <w:tc>
          <w:tcPr>
            <w:tcW w:type="dxa" w:w="2239"/>
            <w:top w:val="single" w:sz="4" w:space="0" w:color="000000"/>
            <w:left w:val="single" w:sz="4" w:space="0" w:color="000000"/>
            <w:bottom w:val="single" w:sz="4" w:space="0" w:color="000000"/>
            <w:right w:val="single" w:sz="4" w:space="0" w:color="000000"/>
          </w:tcPr>
          <w:p>
            <w:pPr>
              <w:pStyle w:val="a9"/>
            </w:pPr>
            <w:r>
              <w:t>ISOS</w:t>
            </w:r>
          </w:p>
        </w:tc>
        <w:tc>
          <w:tcPr>
            <w:tcW w:type="dxa" w:w="2239"/>
            <w:top w:val="single" w:sz="4" w:space="0" w:color="000000"/>
            <w:left w:val="single" w:sz="4" w:space="0" w:color="000000"/>
            <w:bottom w:val="single" w:sz="4" w:space="0" w:color="000000"/>
            <w:right w:val="single" w:sz="4" w:space="0" w:color="000000"/>
          </w:tcPr>
          <w:p>
            <w:pPr>
              <w:pStyle w:val="a9"/>
            </w:pPr>
            <w:r>
              <w:t>智慧运行系统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8</w:t>
            </w:r>
          </w:p>
        </w:tc>
        <w:tc>
          <w:tcPr>
            <w:tcW w:type="dxa" w:w="2239"/>
            <w:top w:val="single" w:sz="4" w:space="0" w:color="000000"/>
            <w:left w:val="single" w:sz="4" w:space="0" w:color="000000"/>
            <w:bottom w:val="single" w:sz="4" w:space="0" w:color="000000"/>
            <w:right w:val="single" w:sz="4" w:space="0" w:color="000000"/>
          </w:tcPr>
          <w:p>
            <w:pPr>
              <w:pStyle w:val="a9"/>
            </w:pPr>
            <w:r>
              <w:t>IBP</w:t>
            </w:r>
          </w:p>
        </w:tc>
        <w:tc>
          <w:tcPr>
            <w:tcW w:type="dxa" w:w="2239"/>
            <w:top w:val="single" w:sz="4" w:space="0" w:color="000000"/>
            <w:left w:val="single" w:sz="4" w:space="0" w:color="000000"/>
            <w:bottom w:val="single" w:sz="4" w:space="0" w:color="000000"/>
            <w:right w:val="single" w:sz="4" w:space="0" w:color="000000"/>
          </w:tcPr>
          <w:p>
            <w:pPr>
              <w:pStyle w:val="a9"/>
            </w:pPr>
            <w:r>
              <w:t>综合后备盘</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9</w:t>
            </w:r>
          </w:p>
        </w:tc>
        <w:tc>
          <w:tcPr>
            <w:tcW w:type="dxa" w:w="2239"/>
            <w:top w:val="single" w:sz="4" w:space="0" w:color="000000"/>
            <w:left w:val="single" w:sz="4" w:space="0" w:color="000000"/>
            <w:bottom w:val="single" w:sz="4" w:space="0" w:color="000000"/>
            <w:right w:val="single" w:sz="4" w:space="0" w:color="000000"/>
          </w:tcPr>
          <w:p>
            <w:pPr>
              <w:pStyle w:val="a9"/>
            </w:pPr>
            <w:r>
              <w:t>ACS</w:t>
            </w:r>
          </w:p>
        </w:tc>
        <w:tc>
          <w:tcPr>
            <w:tcW w:type="dxa" w:w="2239"/>
            <w:top w:val="single" w:sz="4" w:space="0" w:color="000000"/>
            <w:left w:val="single" w:sz="4" w:space="0" w:color="000000"/>
            <w:bottom w:val="single" w:sz="4" w:space="0" w:color="000000"/>
            <w:right w:val="single" w:sz="4" w:space="0" w:color="000000"/>
          </w:tcPr>
          <w:p>
            <w:pPr>
              <w:pStyle w:val="a9"/>
            </w:pPr>
            <w:r>
              <w:t>门禁系统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10</w:t>
            </w:r>
          </w:p>
        </w:tc>
        <w:tc>
          <w:tcPr>
            <w:tcW w:type="dxa" w:w="2239"/>
            <w:top w:val="single" w:sz="4" w:space="0" w:color="000000"/>
            <w:left w:val="single" w:sz="4" w:space="0" w:color="000000"/>
            <w:bottom w:val="single" w:sz="4" w:space="0" w:color="000000"/>
            <w:right w:val="single" w:sz="4" w:space="0" w:color="000000"/>
          </w:tcPr>
          <w:p>
            <w:pPr>
              <w:pStyle w:val="a9"/>
            </w:pPr>
            <w:r>
              <w:t>PSCADA</w:t>
            </w:r>
          </w:p>
        </w:tc>
        <w:tc>
          <w:tcPr>
            <w:tcW w:type="dxa" w:w="2239"/>
            <w:top w:val="single" w:sz="4" w:space="0" w:color="000000"/>
            <w:left w:val="single" w:sz="4" w:space="0" w:color="000000"/>
            <w:bottom w:val="single" w:sz="4" w:space="0" w:color="000000"/>
            <w:right w:val="single" w:sz="4" w:space="0" w:color="000000"/>
          </w:tcPr>
          <w:p>
            <w:pPr>
              <w:pStyle w:val="a9"/>
            </w:pPr>
            <w:r>
              <w:t>电力监控系统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11</w:t>
            </w:r>
          </w:p>
        </w:tc>
        <w:tc>
          <w:tcPr>
            <w:tcW w:type="dxa" w:w="2239"/>
            <w:top w:val="single" w:sz="4" w:space="0" w:color="000000"/>
            <w:left w:val="single" w:sz="4" w:space="0" w:color="000000"/>
            <w:bottom w:val="single" w:sz="4" w:space="0" w:color="000000"/>
            <w:right w:val="single" w:sz="4" w:space="0" w:color="000000"/>
          </w:tcPr>
          <w:p>
            <w:pPr>
              <w:pStyle w:val="a9"/>
            </w:pPr>
            <w:r>
              <w:t>AFC</w:t>
            </w:r>
          </w:p>
        </w:tc>
        <w:tc>
          <w:tcPr>
            <w:tcW w:type="dxa" w:w="2239"/>
            <w:top w:val="single" w:sz="4" w:space="0" w:color="000000"/>
            <w:left w:val="single" w:sz="4" w:space="0" w:color="000000"/>
            <w:bottom w:val="single" w:sz="4" w:space="0" w:color="000000"/>
            <w:right w:val="single" w:sz="4" w:space="0" w:color="000000"/>
          </w:tcPr>
          <w:p>
            <w:pPr>
              <w:pStyle w:val="a9"/>
            </w:pPr>
            <w:r>
              <w:t>自动售检票系统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12</w:t>
            </w:r>
          </w:p>
        </w:tc>
        <w:tc>
          <w:tcPr>
            <w:tcW w:type="dxa" w:w="2239"/>
            <w:top w:val="single" w:sz="4" w:space="0" w:color="000000"/>
            <w:left w:val="single" w:sz="4" w:space="0" w:color="000000"/>
            <w:bottom w:val="single" w:sz="4" w:space="0" w:color="000000"/>
            <w:right w:val="single" w:sz="4" w:space="0" w:color="000000"/>
          </w:tcPr>
          <w:p>
            <w:pPr>
              <w:pStyle w:val="a9"/>
            </w:pPr>
            <w:r>
              <w:t>SIG</w:t>
            </w:r>
          </w:p>
        </w:tc>
        <w:tc>
          <w:tcPr>
            <w:tcW w:type="dxa" w:w="2239"/>
            <w:top w:val="single" w:sz="4" w:space="0" w:color="000000"/>
            <w:left w:val="single" w:sz="4" w:space="0" w:color="000000"/>
            <w:bottom w:val="single" w:sz="4" w:space="0" w:color="000000"/>
            <w:right w:val="single" w:sz="4" w:space="0" w:color="000000"/>
          </w:tcPr>
          <w:p>
            <w:pPr>
              <w:pStyle w:val="a9"/>
            </w:pPr>
            <w:r>
              <w:t>TACS</w:t>
            </w:r>
            <w:r>
              <w:t>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13</w:t>
            </w:r>
          </w:p>
        </w:tc>
        <w:tc>
          <w:tcPr>
            <w:tcW w:type="dxa" w:w="2239"/>
            <w:top w:val="single" w:sz="4" w:space="0" w:color="000000"/>
            <w:left w:val="single" w:sz="4" w:space="0" w:color="000000"/>
            <w:bottom w:val="single" w:sz="4" w:space="0" w:color="000000"/>
            <w:right w:val="single" w:sz="4" w:space="0" w:color="000000"/>
          </w:tcPr>
          <w:p>
            <w:pPr>
              <w:pStyle w:val="a9"/>
            </w:pPr>
            <w:r>
              <w:t>CLK</w:t>
            </w:r>
          </w:p>
        </w:tc>
        <w:tc>
          <w:tcPr>
            <w:tcW w:type="dxa" w:w="2239"/>
            <w:top w:val="single" w:sz="4" w:space="0" w:color="000000"/>
            <w:left w:val="single" w:sz="4" w:space="0" w:color="000000"/>
            <w:bottom w:val="single" w:sz="4" w:space="0" w:color="000000"/>
            <w:right w:val="single" w:sz="4" w:space="0" w:color="000000"/>
          </w:tcPr>
          <w:p>
            <w:pPr>
              <w:pStyle w:val="a9"/>
            </w:pPr>
            <w:r>
              <w:t>时钟系统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14</w:t>
            </w:r>
          </w:p>
        </w:tc>
        <w:tc>
          <w:tcPr>
            <w:tcW w:type="dxa" w:w="2239"/>
            <w:top w:val="single" w:sz="4" w:space="0" w:color="000000"/>
            <w:left w:val="single" w:sz="4" w:space="0" w:color="000000"/>
            <w:bottom w:val="single" w:sz="4" w:space="0" w:color="000000"/>
            <w:right w:val="single" w:sz="4" w:space="0" w:color="000000"/>
          </w:tcPr>
          <w:p>
            <w:pPr>
              <w:pStyle w:val="a9"/>
            </w:pPr>
            <w:r>
              <w:t>TS</w:t>
            </w:r>
          </w:p>
        </w:tc>
        <w:tc>
          <w:tcPr>
            <w:tcW w:type="dxa" w:w="2239"/>
            <w:top w:val="single" w:sz="4" w:space="0" w:color="000000"/>
            <w:left w:val="single" w:sz="4" w:space="0" w:color="000000"/>
            <w:bottom w:val="single" w:sz="4" w:space="0" w:color="000000"/>
            <w:right w:val="single" w:sz="4" w:space="0" w:color="000000"/>
          </w:tcPr>
          <w:p>
            <w:pPr>
              <w:pStyle w:val="a9"/>
            </w:pPr>
            <w:r>
              <w:t>传输系统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15</w:t>
            </w:r>
          </w:p>
        </w:tc>
        <w:tc>
          <w:tcPr>
            <w:tcW w:type="dxa" w:w="2239"/>
            <w:top w:val="single" w:sz="4" w:space="0" w:color="000000"/>
            <w:left w:val="single" w:sz="4" w:space="0" w:color="000000"/>
            <w:bottom w:val="single" w:sz="4" w:space="0" w:color="000000"/>
            <w:right w:val="single" w:sz="4" w:space="0" w:color="000000"/>
          </w:tcPr>
          <w:p>
            <w:pPr>
              <w:pStyle w:val="a9"/>
            </w:pPr>
            <w:r>
              <w:t>CCTV</w:t>
            </w:r>
          </w:p>
        </w:tc>
        <w:tc>
          <w:tcPr>
            <w:tcW w:type="dxa" w:w="2239"/>
            <w:top w:val="single" w:sz="4" w:space="0" w:color="000000"/>
            <w:left w:val="single" w:sz="4" w:space="0" w:color="000000"/>
            <w:bottom w:val="single" w:sz="4" w:space="0" w:color="000000"/>
            <w:right w:val="single" w:sz="4" w:space="0" w:color="000000"/>
          </w:tcPr>
          <w:p>
            <w:pPr>
              <w:pStyle w:val="a9"/>
            </w:pPr>
            <w:r>
              <w:t>视频监视系统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16</w:t>
            </w:r>
          </w:p>
        </w:tc>
        <w:tc>
          <w:tcPr>
            <w:tcW w:type="dxa" w:w="2239"/>
            <w:top w:val="single" w:sz="4" w:space="0" w:color="000000"/>
            <w:left w:val="single" w:sz="4" w:space="0" w:color="000000"/>
            <w:bottom w:val="single" w:sz="4" w:space="0" w:color="000000"/>
            <w:right w:val="single" w:sz="4" w:space="0" w:color="000000"/>
          </w:tcPr>
          <w:p>
            <w:pPr>
              <w:pStyle w:val="a9"/>
            </w:pPr>
            <w:r>
              <w:t>PIS</w:t>
            </w:r>
          </w:p>
        </w:tc>
        <w:tc>
          <w:tcPr>
            <w:tcW w:type="dxa" w:w="2239"/>
            <w:top w:val="single" w:sz="4" w:space="0" w:color="000000"/>
            <w:left w:val="single" w:sz="4" w:space="0" w:color="000000"/>
            <w:bottom w:val="single" w:sz="4" w:space="0" w:color="000000"/>
            <w:right w:val="single" w:sz="4" w:space="0" w:color="000000"/>
          </w:tcPr>
          <w:p>
            <w:pPr>
              <w:pStyle w:val="a9"/>
            </w:pPr>
            <w:r>
              <w:t>乘客信息系统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17</w:t>
            </w:r>
          </w:p>
        </w:tc>
        <w:tc>
          <w:tcPr>
            <w:tcW w:type="dxa" w:w="2239"/>
            <w:top w:val="single" w:sz="4" w:space="0" w:color="000000"/>
            <w:left w:val="single" w:sz="4" w:space="0" w:color="000000"/>
            <w:bottom w:val="single" w:sz="4" w:space="0" w:color="000000"/>
            <w:right w:val="single" w:sz="4" w:space="0" w:color="000000"/>
          </w:tcPr>
          <w:p>
            <w:pPr>
              <w:pStyle w:val="a9"/>
            </w:pPr>
            <w:r>
              <w:t>PA</w:t>
            </w:r>
          </w:p>
        </w:tc>
        <w:tc>
          <w:tcPr>
            <w:tcW w:type="dxa" w:w="2239"/>
            <w:top w:val="single" w:sz="4" w:space="0" w:color="000000"/>
            <w:left w:val="single" w:sz="4" w:space="0" w:color="000000"/>
            <w:bottom w:val="single" w:sz="4" w:space="0" w:color="000000"/>
            <w:right w:val="single" w:sz="4" w:space="0" w:color="000000"/>
          </w:tcPr>
          <w:p>
            <w:pPr>
              <w:pStyle w:val="a9"/>
            </w:pPr>
            <w:r>
              <w:t>广播系统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18</w:t>
            </w:r>
          </w:p>
        </w:tc>
        <w:tc>
          <w:tcPr>
            <w:tcW w:type="dxa" w:w="2239"/>
            <w:top w:val="single" w:sz="4" w:space="0" w:color="000000"/>
            <w:left w:val="single" w:sz="4" w:space="0" w:color="000000"/>
            <w:bottom w:val="single" w:sz="4" w:space="0" w:color="000000"/>
            <w:right w:val="single" w:sz="4" w:space="0" w:color="000000"/>
          </w:tcPr>
          <w:p>
            <w:pPr>
              <w:pStyle w:val="a9"/>
            </w:pPr>
            <w:r>
              <w:t>RAD</w:t>
            </w:r>
          </w:p>
        </w:tc>
        <w:tc>
          <w:tcPr>
            <w:tcW w:type="dxa" w:w="2239"/>
            <w:top w:val="single" w:sz="4" w:space="0" w:color="000000"/>
            <w:left w:val="single" w:sz="4" w:space="0" w:color="000000"/>
            <w:bottom w:val="single" w:sz="4" w:space="0" w:color="000000"/>
            <w:right w:val="single" w:sz="4" w:space="0" w:color="000000"/>
          </w:tcPr>
          <w:p>
            <w:pPr>
              <w:pStyle w:val="a9"/>
            </w:pPr>
            <w:r>
              <w:t>无线通信系统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19</w:t>
            </w:r>
          </w:p>
        </w:tc>
        <w:tc>
          <w:tcPr>
            <w:tcW w:type="dxa" w:w="2239"/>
            <w:top w:val="single" w:sz="4" w:space="0" w:color="000000"/>
            <w:left w:val="single" w:sz="4" w:space="0" w:color="000000"/>
            <w:bottom w:val="single" w:sz="4" w:space="0" w:color="000000"/>
            <w:right w:val="single" w:sz="4" w:space="0" w:color="000000"/>
          </w:tcPr>
          <w:p>
            <w:pPr>
              <w:pStyle w:val="a9"/>
            </w:pPr>
            <w:r>
              <w:t>ZYW</w:t>
            </w:r>
          </w:p>
        </w:tc>
        <w:tc>
          <w:tcPr>
            <w:tcW w:type="dxa" w:w="2239"/>
            <w:top w:val="single" w:sz="4" w:space="0" w:color="000000"/>
            <w:left w:val="single" w:sz="4" w:space="0" w:color="000000"/>
            <w:bottom w:val="single" w:sz="4" w:space="0" w:color="000000"/>
            <w:right w:val="single" w:sz="4" w:space="0" w:color="000000"/>
          </w:tcPr>
          <w:p>
            <w:pPr>
              <w:pStyle w:val="a9"/>
            </w:pPr>
            <w:r>
              <w:t>通信智能运维系统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20</w:t>
            </w:r>
          </w:p>
        </w:tc>
        <w:tc>
          <w:tcPr>
            <w:tcW w:type="dxa" w:w="2239"/>
            <w:top w:val="single" w:sz="4" w:space="0" w:color="000000"/>
            <w:left w:val="single" w:sz="4" w:space="0" w:color="000000"/>
            <w:bottom w:val="single" w:sz="4" w:space="0" w:color="000000"/>
            <w:right w:val="single" w:sz="4" w:space="0" w:color="000000"/>
          </w:tcPr>
          <w:p>
            <w:pPr>
              <w:pStyle w:val="a9"/>
            </w:pPr>
            <w:r>
              <w:t>UPS</w:t>
            </w:r>
          </w:p>
        </w:tc>
        <w:tc>
          <w:tcPr>
            <w:tcW w:type="dxa" w:w="2239"/>
            <w:top w:val="single" w:sz="4" w:space="0" w:color="000000"/>
            <w:left w:val="single" w:sz="4" w:space="0" w:color="000000"/>
            <w:bottom w:val="single" w:sz="4" w:space="0" w:color="000000"/>
            <w:right w:val="single" w:sz="4" w:space="0" w:color="000000"/>
          </w:tcPr>
          <w:p>
            <w:pPr>
              <w:pStyle w:val="a9"/>
            </w:pPr>
            <w:r>
              <w:t>交流不间断电源</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21</w:t>
            </w:r>
          </w:p>
        </w:tc>
        <w:tc>
          <w:tcPr>
            <w:tcW w:type="dxa" w:w="2239"/>
            <w:top w:val="single" w:sz="4" w:space="0" w:color="000000"/>
            <w:left w:val="single" w:sz="4" w:space="0" w:color="000000"/>
            <w:bottom w:val="single" w:sz="4" w:space="0" w:color="000000"/>
            <w:right w:val="single" w:sz="4" w:space="0" w:color="000000"/>
          </w:tcPr>
          <w:p>
            <w:pPr>
              <w:pStyle w:val="a9"/>
            </w:pPr>
            <w:r>
              <w:t>GD</w:t>
            </w:r>
          </w:p>
        </w:tc>
        <w:tc>
          <w:tcPr>
            <w:tcW w:type="dxa" w:w="2239"/>
            <w:top w:val="single" w:sz="4" w:space="0" w:color="000000"/>
            <w:left w:val="single" w:sz="4" w:space="0" w:color="000000"/>
            <w:bottom w:val="single" w:sz="4" w:space="0" w:color="000000"/>
            <w:right w:val="single" w:sz="4" w:space="0" w:color="000000"/>
          </w:tcPr>
          <w:p>
            <w:pPr>
              <w:pStyle w:val="a9"/>
            </w:pPr>
            <w:r>
              <w:t>供电系统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22</w:t>
            </w:r>
          </w:p>
        </w:tc>
        <w:tc>
          <w:tcPr>
            <w:tcW w:type="dxa" w:w="2239"/>
            <w:top w:val="single" w:sz="4" w:space="0" w:color="000000"/>
            <w:left w:val="single" w:sz="4" w:space="0" w:color="000000"/>
            <w:bottom w:val="single" w:sz="4" w:space="0" w:color="000000"/>
            <w:right w:val="single" w:sz="4" w:space="0" w:color="000000"/>
          </w:tcPr>
          <w:p>
            <w:pPr>
              <w:pStyle w:val="a9"/>
            </w:pPr>
            <w:r>
              <w:t>MV</w:t>
            </w:r>
          </w:p>
        </w:tc>
        <w:tc>
          <w:tcPr>
            <w:tcW w:type="dxa" w:w="2239"/>
            <w:top w:val="single" w:sz="4" w:space="0" w:color="000000"/>
            <w:left w:val="single" w:sz="4" w:space="0" w:color="000000"/>
            <w:bottom w:val="single" w:sz="4" w:space="0" w:color="000000"/>
            <w:right w:val="single" w:sz="4" w:space="0" w:color="000000"/>
          </w:tcPr>
          <w:p>
            <w:pPr>
              <w:pStyle w:val="a9"/>
            </w:pPr>
            <w:r>
              <w:t>交流</w:t>
            </w:r>
            <w:r>
              <w:t>35</w:t>
            </w:r>
            <w:r>
              <w:t>kV</w:t>
            </w:r>
            <w:r>
              <w:t>开关柜</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23</w:t>
            </w:r>
          </w:p>
        </w:tc>
        <w:tc>
          <w:tcPr>
            <w:tcW w:type="dxa" w:w="2239"/>
            <w:top w:val="single" w:sz="4" w:space="0" w:color="000000"/>
            <w:left w:val="single" w:sz="4" w:space="0" w:color="000000"/>
            <w:bottom w:val="single" w:sz="4" w:space="0" w:color="000000"/>
            <w:right w:val="single" w:sz="4" w:space="0" w:color="000000"/>
          </w:tcPr>
          <w:p>
            <w:pPr>
              <w:pStyle w:val="a9"/>
            </w:pPr>
            <w:r>
              <w:t>TT</w:t>
            </w:r>
          </w:p>
        </w:tc>
        <w:tc>
          <w:tcPr>
            <w:tcW w:type="dxa" w:w="2239"/>
            <w:top w:val="single" w:sz="4" w:space="0" w:color="000000"/>
            <w:left w:val="single" w:sz="4" w:space="0" w:color="000000"/>
            <w:bottom w:val="single" w:sz="4" w:space="0" w:color="000000"/>
            <w:right w:val="single" w:sz="4" w:space="0" w:color="000000"/>
          </w:tcPr>
          <w:p>
            <w:pPr>
              <w:pStyle w:val="a9"/>
            </w:pPr>
            <w:r>
              <w:t>牵引变压器</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24</w:t>
            </w:r>
          </w:p>
        </w:tc>
        <w:tc>
          <w:tcPr>
            <w:tcW w:type="dxa" w:w="2239"/>
            <w:top w:val="single" w:sz="4" w:space="0" w:color="000000"/>
            <w:left w:val="single" w:sz="4" w:space="0" w:color="000000"/>
            <w:bottom w:val="single" w:sz="4" w:space="0" w:color="000000"/>
            <w:right w:val="single" w:sz="4" w:space="0" w:color="000000"/>
          </w:tcPr>
          <w:p>
            <w:pPr>
              <w:pStyle w:val="a9"/>
            </w:pPr>
            <w:r>
              <w:t>TR</w:t>
            </w:r>
          </w:p>
        </w:tc>
        <w:tc>
          <w:tcPr>
            <w:tcW w:type="dxa" w:w="2239"/>
            <w:top w:val="single" w:sz="4" w:space="0" w:color="000000"/>
            <w:left w:val="single" w:sz="4" w:space="0" w:color="000000"/>
            <w:bottom w:val="single" w:sz="4" w:space="0" w:color="000000"/>
            <w:right w:val="single" w:sz="4" w:space="0" w:color="000000"/>
          </w:tcPr>
          <w:p>
            <w:pPr>
              <w:pStyle w:val="a9"/>
            </w:pPr>
            <w:r>
              <w:t>配电变</w:t>
            </w:r>
            <w:r>
              <w:t>压器</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25</w:t>
            </w:r>
          </w:p>
        </w:tc>
        <w:tc>
          <w:tcPr>
            <w:tcW w:type="dxa" w:w="2239"/>
            <w:top w:val="single" w:sz="4" w:space="0" w:color="000000"/>
            <w:left w:val="single" w:sz="4" w:space="0" w:color="000000"/>
            <w:bottom w:val="single" w:sz="4" w:space="0" w:color="000000"/>
            <w:right w:val="single" w:sz="4" w:space="0" w:color="000000"/>
          </w:tcPr>
          <w:p>
            <w:pPr>
              <w:pStyle w:val="a9"/>
            </w:pPr>
            <w:r>
              <w:t>RT</w:t>
            </w:r>
          </w:p>
        </w:tc>
        <w:tc>
          <w:tcPr>
            <w:tcW w:type="dxa" w:w="2239"/>
            <w:top w:val="single" w:sz="4" w:space="0" w:color="000000"/>
            <w:left w:val="single" w:sz="4" w:space="0" w:color="000000"/>
            <w:bottom w:val="single" w:sz="4" w:space="0" w:color="000000"/>
            <w:right w:val="single" w:sz="4" w:space="0" w:color="000000"/>
          </w:tcPr>
          <w:p>
            <w:pPr>
              <w:pStyle w:val="a9"/>
            </w:pPr>
            <w:r>
              <w:t>整流器</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26</w:t>
            </w:r>
          </w:p>
        </w:tc>
        <w:tc>
          <w:tcPr>
            <w:tcW w:type="dxa" w:w="2239"/>
            <w:top w:val="single" w:sz="4" w:space="0" w:color="000000"/>
            <w:left w:val="single" w:sz="4" w:space="0" w:color="000000"/>
            <w:bottom w:val="single" w:sz="4" w:space="0" w:color="000000"/>
            <w:right w:val="single" w:sz="4" w:space="0" w:color="000000"/>
          </w:tcPr>
          <w:p>
            <w:pPr>
              <w:pStyle w:val="a9"/>
            </w:pPr>
            <w:r>
              <w:t>DC</w:t>
            </w:r>
          </w:p>
        </w:tc>
        <w:tc>
          <w:tcPr>
            <w:tcW w:type="dxa" w:w="2239"/>
            <w:top w:val="single" w:sz="4" w:space="0" w:color="000000"/>
            <w:left w:val="single" w:sz="4" w:space="0" w:color="000000"/>
            <w:bottom w:val="single" w:sz="4" w:space="0" w:color="000000"/>
            <w:right w:val="single" w:sz="4" w:space="0" w:color="000000"/>
          </w:tcPr>
          <w:p>
            <w:pPr>
              <w:pStyle w:val="a9"/>
            </w:pPr>
            <w:r>
              <w:t>直流</w:t>
            </w:r>
            <w:r>
              <w:t>1500V</w:t>
            </w:r>
            <w:r>
              <w:t>开关柜</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27</w:t>
            </w:r>
          </w:p>
        </w:tc>
        <w:tc>
          <w:tcPr>
            <w:tcW w:type="dxa" w:w="2239"/>
            <w:top w:val="single" w:sz="4" w:space="0" w:color="000000"/>
            <w:left w:val="single" w:sz="4" w:space="0" w:color="000000"/>
            <w:bottom w:val="single" w:sz="4" w:space="0" w:color="000000"/>
            <w:right w:val="single" w:sz="4" w:space="0" w:color="000000"/>
          </w:tcPr>
          <w:p>
            <w:pPr>
              <w:pStyle w:val="a9"/>
            </w:pPr>
            <w:r>
              <w:t>NPMPD</w:t>
            </w:r>
          </w:p>
        </w:tc>
        <w:tc>
          <w:tcPr>
            <w:tcW w:type="dxa" w:w="2239"/>
            <w:top w:val="single" w:sz="4" w:space="0" w:color="000000"/>
            <w:left w:val="single" w:sz="4" w:space="0" w:color="000000"/>
            <w:bottom w:val="single" w:sz="4" w:space="0" w:color="000000"/>
            <w:right w:val="single" w:sz="4" w:space="0" w:color="000000"/>
          </w:tcPr>
          <w:p>
            <w:pPr>
              <w:pStyle w:val="a9"/>
            </w:pPr>
            <w:r>
              <w:t>钢轨电位限制装置</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28</w:t>
            </w:r>
          </w:p>
        </w:tc>
        <w:tc>
          <w:tcPr>
            <w:tcW w:type="dxa" w:w="2239"/>
            <w:top w:val="single" w:sz="4" w:space="0" w:color="000000"/>
            <w:left w:val="single" w:sz="4" w:space="0" w:color="000000"/>
            <w:bottom w:val="single" w:sz="4" w:space="0" w:color="000000"/>
            <w:right w:val="single" w:sz="4" w:space="0" w:color="000000"/>
          </w:tcPr>
          <w:p>
            <w:pPr>
              <w:pStyle w:val="a9"/>
            </w:pPr>
            <w:r>
              <w:t>SC</w:t>
            </w:r>
          </w:p>
        </w:tc>
        <w:tc>
          <w:tcPr>
            <w:tcW w:type="dxa" w:w="2239"/>
            <w:top w:val="single" w:sz="4" w:space="0" w:color="000000"/>
            <w:left w:val="single" w:sz="4" w:space="0" w:color="000000"/>
            <w:bottom w:val="single" w:sz="4" w:space="0" w:color="000000"/>
            <w:right w:val="single" w:sz="4" w:space="0" w:color="000000"/>
          </w:tcPr>
          <w:p>
            <w:pPr>
              <w:pStyle w:val="a9"/>
            </w:pPr>
            <w:r>
              <w:t>排流柜</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29</w:t>
            </w:r>
          </w:p>
        </w:tc>
        <w:tc>
          <w:tcPr>
            <w:tcW w:type="dxa" w:w="2239"/>
            <w:top w:val="single" w:sz="4" w:space="0" w:color="000000"/>
            <w:left w:val="single" w:sz="4" w:space="0" w:color="000000"/>
            <w:bottom w:val="single" w:sz="4" w:space="0" w:color="000000"/>
            <w:right w:val="single" w:sz="4" w:space="0" w:color="000000"/>
          </w:tcPr>
          <w:p>
            <w:pPr>
              <w:pStyle w:val="a9"/>
            </w:pPr>
            <w:r>
              <w:t>LV</w:t>
            </w:r>
          </w:p>
        </w:tc>
        <w:tc>
          <w:tcPr>
            <w:tcW w:type="dxa" w:w="2239"/>
            <w:top w:val="single" w:sz="4" w:space="0" w:color="000000"/>
            <w:left w:val="single" w:sz="4" w:space="0" w:color="000000"/>
            <w:bottom w:val="single" w:sz="4" w:space="0" w:color="000000"/>
            <w:right w:val="single" w:sz="4" w:space="0" w:color="000000"/>
          </w:tcPr>
          <w:p>
            <w:pPr>
              <w:pStyle w:val="a9"/>
            </w:pPr>
            <w:r>
              <w:t>400V</w:t>
            </w:r>
            <w:r>
              <w:t>开关柜</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30</w:t>
            </w:r>
          </w:p>
        </w:tc>
        <w:tc>
          <w:tcPr>
            <w:tcW w:type="dxa" w:w="2239"/>
            <w:top w:val="single" w:sz="4" w:space="0" w:color="000000"/>
            <w:left w:val="single" w:sz="4" w:space="0" w:color="000000"/>
            <w:bottom w:val="single" w:sz="4" w:space="0" w:color="000000"/>
            <w:right w:val="single" w:sz="4" w:space="0" w:color="000000"/>
          </w:tcPr>
          <w:p>
            <w:pPr>
              <w:pStyle w:val="a9"/>
            </w:pPr>
            <w:r>
              <w:t>CCP</w:t>
            </w:r>
          </w:p>
        </w:tc>
        <w:tc>
          <w:tcPr>
            <w:tcW w:type="dxa" w:w="2239"/>
            <w:top w:val="single" w:sz="4" w:space="0" w:color="000000"/>
            <w:left w:val="single" w:sz="4" w:space="0" w:color="000000"/>
            <w:bottom w:val="single" w:sz="4" w:space="0" w:color="000000"/>
            <w:right w:val="single" w:sz="4" w:space="0" w:color="000000"/>
          </w:tcPr>
          <w:p>
            <w:pPr>
              <w:pStyle w:val="a9"/>
            </w:pPr>
            <w:r>
              <w:t>综控屏</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31</w:t>
            </w:r>
          </w:p>
        </w:tc>
        <w:tc>
          <w:tcPr>
            <w:tcW w:type="dxa" w:w="2239"/>
            <w:top w:val="single" w:sz="4" w:space="0" w:color="000000"/>
            <w:left w:val="single" w:sz="4" w:space="0" w:color="000000"/>
            <w:bottom w:val="single" w:sz="4" w:space="0" w:color="000000"/>
            <w:right w:val="single" w:sz="4" w:space="0" w:color="000000"/>
          </w:tcPr>
          <w:p>
            <w:pPr>
              <w:pStyle w:val="a9"/>
            </w:pPr>
            <w:r>
              <w:t>ADP</w:t>
            </w:r>
          </w:p>
        </w:tc>
        <w:tc>
          <w:tcPr>
            <w:tcW w:type="dxa" w:w="2239"/>
            <w:top w:val="single" w:sz="4" w:space="0" w:color="000000"/>
            <w:left w:val="single" w:sz="4" w:space="0" w:color="000000"/>
            <w:bottom w:val="single" w:sz="4" w:space="0" w:color="000000"/>
            <w:right w:val="single" w:sz="4" w:space="0" w:color="000000"/>
          </w:tcPr>
          <w:p>
            <w:pPr>
              <w:pStyle w:val="a9"/>
            </w:pPr>
            <w:r>
              <w:t>交流屏</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32</w:t>
            </w:r>
          </w:p>
        </w:tc>
        <w:tc>
          <w:tcPr>
            <w:tcW w:type="dxa" w:w="2239"/>
            <w:top w:val="single" w:sz="4" w:space="0" w:color="000000"/>
            <w:left w:val="single" w:sz="4" w:space="0" w:color="000000"/>
            <w:bottom w:val="single" w:sz="4" w:space="0" w:color="000000"/>
            <w:right w:val="single" w:sz="4" w:space="0" w:color="000000"/>
          </w:tcPr>
          <w:p>
            <w:pPr>
              <w:pStyle w:val="a9"/>
            </w:pPr>
            <w:r>
              <w:t>DDP</w:t>
            </w:r>
          </w:p>
        </w:tc>
        <w:tc>
          <w:tcPr>
            <w:tcW w:type="dxa" w:w="2239"/>
            <w:top w:val="single" w:sz="4" w:space="0" w:color="000000"/>
            <w:left w:val="single" w:sz="4" w:space="0" w:color="000000"/>
            <w:bottom w:val="single" w:sz="4" w:space="0" w:color="000000"/>
            <w:right w:val="single" w:sz="4" w:space="0" w:color="000000"/>
          </w:tcPr>
          <w:p>
            <w:pPr>
              <w:pStyle w:val="a9"/>
            </w:pPr>
            <w:r>
              <w:t>直流屏</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33</w:t>
            </w:r>
          </w:p>
        </w:tc>
        <w:tc>
          <w:tcPr>
            <w:tcW w:type="dxa" w:w="2239"/>
            <w:top w:val="single" w:sz="4" w:space="0" w:color="000000"/>
            <w:left w:val="single" w:sz="4" w:space="0" w:color="000000"/>
            <w:bottom w:val="single" w:sz="4" w:space="0" w:color="000000"/>
            <w:right w:val="single" w:sz="4" w:space="0" w:color="000000"/>
          </w:tcPr>
          <w:p>
            <w:pPr>
              <w:pStyle w:val="a9"/>
            </w:pPr>
            <w:r>
              <w:t>ACC</w:t>
            </w:r>
          </w:p>
        </w:tc>
        <w:tc>
          <w:tcPr>
            <w:tcW w:type="dxa" w:w="2239"/>
            <w:top w:val="single" w:sz="4" w:space="0" w:color="000000"/>
            <w:left w:val="single" w:sz="4" w:space="0" w:color="000000"/>
            <w:bottom w:val="single" w:sz="4" w:space="0" w:color="000000"/>
            <w:right w:val="single" w:sz="4" w:space="0" w:color="000000"/>
          </w:tcPr>
          <w:p>
            <w:pPr>
              <w:pStyle w:val="a9"/>
            </w:pPr>
            <w:r>
              <w:t>交流电缆</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34</w:t>
            </w:r>
          </w:p>
        </w:tc>
        <w:tc>
          <w:tcPr>
            <w:tcW w:type="dxa" w:w="2239"/>
            <w:top w:val="single" w:sz="4" w:space="0" w:color="000000"/>
            <w:left w:val="single" w:sz="4" w:space="0" w:color="000000"/>
            <w:bottom w:val="single" w:sz="4" w:space="0" w:color="000000"/>
            <w:right w:val="single" w:sz="4" w:space="0" w:color="000000"/>
          </w:tcPr>
          <w:p>
            <w:pPr>
              <w:pStyle w:val="a9"/>
            </w:pPr>
            <w:r>
              <w:t>DCC</w:t>
            </w:r>
          </w:p>
        </w:tc>
        <w:tc>
          <w:tcPr>
            <w:tcW w:type="dxa" w:w="2239"/>
            <w:top w:val="single" w:sz="4" w:space="0" w:color="000000"/>
            <w:left w:val="single" w:sz="4" w:space="0" w:color="000000"/>
            <w:bottom w:val="single" w:sz="4" w:space="0" w:color="000000"/>
            <w:right w:val="single" w:sz="4" w:space="0" w:color="000000"/>
          </w:tcPr>
          <w:p>
            <w:pPr>
              <w:pStyle w:val="a9"/>
            </w:pPr>
            <w:r>
              <w:t>直流电缆</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35</w:t>
            </w:r>
          </w:p>
        </w:tc>
        <w:tc>
          <w:tcPr>
            <w:tcW w:type="dxa" w:w="2239"/>
            <w:top w:val="single" w:sz="4" w:space="0" w:color="000000"/>
            <w:left w:val="single" w:sz="4" w:space="0" w:color="000000"/>
            <w:bottom w:val="single" w:sz="4" w:space="0" w:color="000000"/>
            <w:right w:val="single" w:sz="4" w:space="0" w:color="000000"/>
          </w:tcPr>
          <w:p>
            <w:pPr>
              <w:pStyle w:val="a9"/>
            </w:pPr>
            <w:r>
              <w:t>EP</w:t>
            </w:r>
          </w:p>
        </w:tc>
        <w:tc>
          <w:tcPr>
            <w:tcW w:type="dxa" w:w="2239"/>
            <w:top w:val="single" w:sz="4" w:space="0" w:color="000000"/>
            <w:left w:val="single" w:sz="4" w:space="0" w:color="000000"/>
            <w:bottom w:val="single" w:sz="4" w:space="0" w:color="000000"/>
            <w:right w:val="single" w:sz="4" w:space="0" w:color="000000"/>
          </w:tcPr>
          <w:p>
            <w:pPr>
              <w:pStyle w:val="a9"/>
            </w:pPr>
            <w:r>
              <w:t>综合接地</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36</w:t>
            </w:r>
          </w:p>
        </w:tc>
        <w:tc>
          <w:tcPr>
            <w:tcW w:type="dxa" w:w="2239"/>
            <w:top w:val="single" w:sz="4" w:space="0" w:color="000000"/>
            <w:left w:val="single" w:sz="4" w:space="0" w:color="000000"/>
            <w:bottom w:val="single" w:sz="4" w:space="0" w:color="000000"/>
            <w:right w:val="single" w:sz="4" w:space="0" w:color="000000"/>
          </w:tcPr>
          <w:p>
            <w:pPr>
              <w:pStyle w:val="a9"/>
            </w:pPr>
            <w:r>
              <w:t>PIC</w:t>
            </w:r>
          </w:p>
        </w:tc>
        <w:tc>
          <w:tcPr>
            <w:tcW w:type="dxa" w:w="2239"/>
            <w:top w:val="single" w:sz="4" w:space="0" w:color="000000"/>
            <w:left w:val="single" w:sz="4" w:space="0" w:color="000000"/>
            <w:bottom w:val="single" w:sz="4" w:space="0" w:color="000000"/>
            <w:right w:val="single" w:sz="4" w:space="0" w:color="000000"/>
          </w:tcPr>
          <w:p>
            <w:pPr>
              <w:pStyle w:val="a9"/>
            </w:pPr>
            <w:r>
              <w:t>供电施工承包商</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37</w:t>
            </w:r>
          </w:p>
        </w:tc>
        <w:tc>
          <w:tcPr>
            <w:tcW w:type="dxa" w:w="2239"/>
            <w:top w:val="single" w:sz="4" w:space="0" w:color="000000"/>
            <w:left w:val="single" w:sz="4" w:space="0" w:color="000000"/>
            <w:bottom w:val="single" w:sz="4" w:space="0" w:color="000000"/>
            <w:right w:val="single" w:sz="4" w:space="0" w:color="000000"/>
          </w:tcPr>
          <w:p>
            <w:pPr>
              <w:pStyle w:val="a9"/>
            </w:pPr>
            <w:r>
              <w:t>DZ</w:t>
            </w:r>
          </w:p>
        </w:tc>
        <w:tc>
          <w:tcPr>
            <w:tcW w:type="dxa" w:w="2239"/>
            <w:top w:val="single" w:sz="4" w:space="0" w:color="000000"/>
            <w:left w:val="single" w:sz="4" w:space="0" w:color="000000"/>
            <w:bottom w:val="single" w:sz="4" w:space="0" w:color="000000"/>
            <w:right w:val="single" w:sz="4" w:space="0" w:color="000000"/>
          </w:tcPr>
          <w:p>
            <w:pPr>
              <w:pStyle w:val="a9"/>
            </w:pPr>
            <w:r>
              <w:t>动照系统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38</w:t>
            </w:r>
          </w:p>
        </w:tc>
        <w:tc>
          <w:tcPr>
            <w:tcW w:type="dxa" w:w="2239"/>
            <w:top w:val="single" w:sz="4" w:space="0" w:color="000000"/>
            <w:left w:val="single" w:sz="4" w:space="0" w:color="000000"/>
            <w:bottom w:val="single" w:sz="4" w:space="0" w:color="000000"/>
            <w:right w:val="single" w:sz="4" w:space="0" w:color="000000"/>
          </w:tcPr>
          <w:p>
            <w:pPr>
              <w:pStyle w:val="a9"/>
            </w:pPr>
            <w:r>
              <w:t>HK</w:t>
            </w:r>
          </w:p>
        </w:tc>
        <w:tc>
          <w:tcPr>
            <w:tcW w:type="dxa" w:w="2239"/>
            <w:top w:val="single" w:sz="4" w:space="0" w:color="000000"/>
            <w:left w:val="single" w:sz="4" w:space="0" w:color="000000"/>
            <w:bottom w:val="single" w:sz="4" w:space="0" w:color="000000"/>
            <w:right w:val="single" w:sz="4" w:space="0" w:color="000000"/>
          </w:tcPr>
          <w:p>
            <w:pPr>
              <w:pStyle w:val="a9"/>
            </w:pPr>
            <w:r>
              <w:t>通风空调系统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39</w:t>
            </w:r>
          </w:p>
        </w:tc>
        <w:tc>
          <w:tcPr>
            <w:tcW w:type="dxa" w:w="2239"/>
            <w:top w:val="single" w:sz="4" w:space="0" w:color="000000"/>
            <w:left w:val="single" w:sz="4" w:space="0" w:color="000000"/>
            <w:bottom w:val="single" w:sz="4" w:space="0" w:color="000000"/>
            <w:right w:val="single" w:sz="4" w:space="0" w:color="000000"/>
          </w:tcPr>
          <w:p>
            <w:pPr>
              <w:pStyle w:val="a9"/>
            </w:pPr>
            <w:r>
              <w:t>GX</w:t>
            </w:r>
          </w:p>
        </w:tc>
        <w:tc>
          <w:tcPr>
            <w:tcW w:type="dxa" w:w="2239"/>
            <w:top w:val="single" w:sz="4" w:space="0" w:color="000000"/>
            <w:left w:val="single" w:sz="4" w:space="0" w:color="000000"/>
            <w:bottom w:val="single" w:sz="4" w:space="0" w:color="000000"/>
            <w:right w:val="single" w:sz="4" w:space="0" w:color="000000"/>
          </w:tcPr>
          <w:p>
            <w:pPr>
              <w:pStyle w:val="a9"/>
            </w:pPr>
            <w:r>
              <w:t>给排水及消防</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40</w:t>
            </w:r>
          </w:p>
        </w:tc>
        <w:tc>
          <w:tcPr>
            <w:tcW w:type="dxa" w:w="2239"/>
            <w:top w:val="single" w:sz="4" w:space="0" w:color="000000"/>
            <w:left w:val="single" w:sz="4" w:space="0" w:color="000000"/>
            <w:bottom w:val="single" w:sz="4" w:space="0" w:color="000000"/>
            <w:right w:val="single" w:sz="4" w:space="0" w:color="000000"/>
          </w:tcPr>
          <w:p>
            <w:pPr>
              <w:pStyle w:val="a9"/>
            </w:pPr>
            <w:r>
              <w:t>DT</w:t>
            </w:r>
          </w:p>
        </w:tc>
        <w:tc>
          <w:tcPr>
            <w:tcW w:type="dxa" w:w="2239"/>
            <w:top w:val="single" w:sz="4" w:space="0" w:color="000000"/>
            <w:left w:val="single" w:sz="4" w:space="0" w:color="000000"/>
            <w:bottom w:val="single" w:sz="4" w:space="0" w:color="000000"/>
            <w:right w:val="single" w:sz="4" w:space="0" w:color="000000"/>
          </w:tcPr>
          <w:p>
            <w:pPr>
              <w:pStyle w:val="a9"/>
            </w:pPr>
            <w:r>
              <w:t>电梯</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41</w:t>
            </w:r>
          </w:p>
        </w:tc>
        <w:tc>
          <w:tcPr>
            <w:tcW w:type="dxa" w:w="2239"/>
            <w:top w:val="single" w:sz="4" w:space="0" w:color="000000"/>
            <w:left w:val="single" w:sz="4" w:space="0" w:color="000000"/>
            <w:bottom w:val="single" w:sz="4" w:space="0" w:color="000000"/>
            <w:right w:val="single" w:sz="4" w:space="0" w:color="000000"/>
          </w:tcPr>
          <w:p>
            <w:pPr>
              <w:pStyle w:val="a9"/>
            </w:pPr>
            <w:r>
              <w:t>FT</w:t>
            </w:r>
          </w:p>
        </w:tc>
        <w:tc>
          <w:tcPr>
            <w:tcW w:type="dxa" w:w="2239"/>
            <w:top w:val="single" w:sz="4" w:space="0" w:color="000000"/>
            <w:left w:val="single" w:sz="4" w:space="0" w:color="000000"/>
            <w:bottom w:val="single" w:sz="4" w:space="0" w:color="000000"/>
            <w:right w:val="single" w:sz="4" w:space="0" w:color="000000"/>
          </w:tcPr>
          <w:p>
            <w:pPr>
              <w:pStyle w:val="a9"/>
            </w:pPr>
            <w:r>
              <w:t>扶梯</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42</w:t>
            </w:r>
          </w:p>
        </w:tc>
        <w:tc>
          <w:tcPr>
            <w:tcW w:type="dxa" w:w="2239"/>
            <w:top w:val="single" w:sz="4" w:space="0" w:color="000000"/>
            <w:left w:val="single" w:sz="4" w:space="0" w:color="000000"/>
            <w:bottom w:val="single" w:sz="4" w:space="0" w:color="000000"/>
            <w:right w:val="single" w:sz="4" w:space="0" w:color="000000"/>
          </w:tcPr>
          <w:p>
            <w:pPr>
              <w:pStyle w:val="a9"/>
            </w:pPr>
            <w:r>
              <w:t>QM</w:t>
            </w:r>
          </w:p>
        </w:tc>
        <w:tc>
          <w:tcPr>
            <w:tcW w:type="dxa" w:w="2239"/>
            <w:top w:val="single" w:sz="4" w:space="0" w:color="000000"/>
            <w:left w:val="single" w:sz="4" w:space="0" w:color="000000"/>
            <w:bottom w:val="single" w:sz="4" w:space="0" w:color="000000"/>
            <w:right w:val="single" w:sz="4" w:space="0" w:color="000000"/>
          </w:tcPr>
          <w:p>
            <w:pPr>
              <w:pStyle w:val="a9"/>
            </w:pPr>
            <w:r>
              <w:t>气体灭火</w:t>
            </w:r>
            <w:r>
              <w:t>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43</w:t>
            </w:r>
          </w:p>
        </w:tc>
        <w:tc>
          <w:tcPr>
            <w:tcW w:type="dxa" w:w="2239"/>
            <w:top w:val="single" w:sz="4" w:space="0" w:color="000000"/>
            <w:left w:val="single" w:sz="4" w:space="0" w:color="000000"/>
            <w:bottom w:val="single" w:sz="4" w:space="0" w:color="000000"/>
            <w:right w:val="single" w:sz="4" w:space="0" w:color="000000"/>
          </w:tcPr>
          <w:p>
            <w:pPr>
              <w:pStyle w:val="a9"/>
            </w:pPr>
            <w:r>
              <w:t>PSD</w:t>
            </w:r>
          </w:p>
        </w:tc>
        <w:tc>
          <w:tcPr>
            <w:tcW w:type="dxa" w:w="2239"/>
            <w:top w:val="single" w:sz="4" w:space="0" w:color="000000"/>
            <w:left w:val="single" w:sz="4" w:space="0" w:color="000000"/>
            <w:bottom w:val="single" w:sz="4" w:space="0" w:color="000000"/>
            <w:right w:val="single" w:sz="4" w:space="0" w:color="000000"/>
          </w:tcPr>
          <w:p>
            <w:pPr>
              <w:pStyle w:val="a9"/>
            </w:pPr>
            <w:r>
              <w:t>站台门</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44</w:t>
            </w:r>
          </w:p>
        </w:tc>
        <w:tc>
          <w:tcPr>
            <w:tcW w:type="dxa" w:w="2239"/>
            <w:top w:val="single" w:sz="4" w:space="0" w:color="000000"/>
            <w:left w:val="single" w:sz="4" w:space="0" w:color="000000"/>
            <w:bottom w:val="single" w:sz="4" w:space="0" w:color="000000"/>
            <w:right w:val="single" w:sz="4" w:space="0" w:color="000000"/>
          </w:tcPr>
          <w:p>
            <w:pPr>
              <w:pStyle w:val="a9"/>
            </w:pPr>
            <w:r>
              <w:t>WTP</w:t>
            </w:r>
          </w:p>
        </w:tc>
        <w:tc>
          <w:tcPr>
            <w:tcW w:type="dxa" w:w="2239"/>
            <w:top w:val="single" w:sz="4" w:space="0" w:color="000000"/>
            <w:left w:val="single" w:sz="4" w:space="0" w:color="000000"/>
            <w:bottom w:val="single" w:sz="4" w:space="0" w:color="000000"/>
            <w:right w:val="single" w:sz="4" w:space="0" w:color="000000"/>
          </w:tcPr>
          <w:p>
            <w:pPr>
              <w:pStyle w:val="a9"/>
            </w:pPr>
            <w:r>
              <w:t>人防</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45</w:t>
            </w:r>
          </w:p>
        </w:tc>
        <w:tc>
          <w:tcPr>
            <w:tcW w:type="dxa" w:w="2239"/>
            <w:top w:val="single" w:sz="4" w:space="0" w:color="000000"/>
            <w:left w:val="single" w:sz="4" w:space="0" w:color="000000"/>
            <w:bottom w:val="single" w:sz="4" w:space="0" w:color="000000"/>
            <w:right w:val="single" w:sz="4" w:space="0" w:color="000000"/>
          </w:tcPr>
          <w:p>
            <w:pPr>
              <w:pStyle w:val="a9"/>
            </w:pPr>
            <w:r>
              <w:t>AJ</w:t>
            </w:r>
          </w:p>
        </w:tc>
        <w:tc>
          <w:tcPr>
            <w:tcW w:type="dxa" w:w="2239"/>
            <w:top w:val="single" w:sz="4" w:space="0" w:color="000000"/>
            <w:left w:val="single" w:sz="4" w:space="0" w:color="000000"/>
            <w:bottom w:val="single" w:sz="4" w:space="0" w:color="000000"/>
            <w:right w:val="single" w:sz="4" w:space="0" w:color="000000"/>
          </w:tcPr>
          <w:p>
            <w:pPr>
              <w:pStyle w:val="a9"/>
            </w:pPr>
            <w:r>
              <w:t>车站安检</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46</w:t>
            </w:r>
          </w:p>
        </w:tc>
        <w:tc>
          <w:tcPr>
            <w:tcW w:type="dxa" w:w="2239"/>
            <w:top w:val="single" w:sz="4" w:space="0" w:color="000000"/>
            <w:left w:val="single" w:sz="4" w:space="0" w:color="000000"/>
            <w:bottom w:val="single" w:sz="4" w:space="0" w:color="000000"/>
            <w:right w:val="single" w:sz="4" w:space="0" w:color="000000"/>
          </w:tcPr>
          <w:p>
            <w:pPr>
              <w:pStyle w:val="a9"/>
            </w:pPr>
            <w:r>
              <w:t>AF</w:t>
            </w:r>
          </w:p>
        </w:tc>
        <w:tc>
          <w:tcPr>
            <w:tcW w:type="dxa" w:w="2239"/>
            <w:top w:val="single" w:sz="4" w:space="0" w:color="000000"/>
            <w:left w:val="single" w:sz="4" w:space="0" w:color="000000"/>
            <w:bottom w:val="single" w:sz="4" w:space="0" w:color="000000"/>
            <w:right w:val="single" w:sz="4" w:space="0" w:color="000000"/>
          </w:tcPr>
          <w:p>
            <w:pPr>
              <w:pStyle w:val="a9"/>
            </w:pPr>
            <w:r>
              <w:t>安防系统</w:t>
            </w:r>
          </w:p>
        </w:tc>
        <w:tc>
          <w:tcPr>
            <w:tcW w:type="dxa" w:w="2239"/>
            <w:top w:val="single" w:sz="4" w:space="0" w:color="000000"/>
            <w:left w:val="single" w:sz="4" w:space="0" w:color="000000"/>
            <w:bottom w:val="single" w:sz="4" w:space="0" w:color="000000"/>
            <w:right w:val="single" w:sz="4" w:space="0" w:color="000000"/>
          </w:tcPr>
          <w:p>
            <w:pPr>
              <w:pStyle w:val="a9"/>
            </w:pPr>
          </w:p>
        </w:tc>
      </w:tr>
      <w:tr>
        <w:tc>
          <w:tcPr>
            <w:tcW w:type="dxa" w:w="2239"/>
            <w:top w:val="single" w:sz="4" w:space="0" w:color="000000"/>
            <w:left w:val="single" w:sz="4" w:space="0" w:color="000000"/>
            <w:bottom w:val="single" w:sz="4" w:space="0" w:color="000000"/>
            <w:right w:val="single" w:sz="4" w:space="0" w:color="000000"/>
          </w:tcPr>
          <w:p>
            <w:pPr>
              <w:pStyle w:val="a9"/>
            </w:pPr>
            <w:r>
              <w:t>47</w:t>
            </w:r>
          </w:p>
        </w:tc>
        <w:tc>
          <w:tcPr>
            <w:tcW w:type="dxa" w:w="2239"/>
            <w:top w:val="single" w:sz="4" w:space="0" w:color="000000"/>
            <w:left w:val="single" w:sz="4" w:space="0" w:color="000000"/>
            <w:bottom w:val="single" w:sz="4" w:space="0" w:color="000000"/>
            <w:right w:val="single" w:sz="4" w:space="0" w:color="000000"/>
          </w:tcPr>
          <w:p>
            <w:pPr>
              <w:pStyle w:val="a9"/>
            </w:pPr>
            <w:r>
              <w:t>HMI</w:t>
            </w:r>
          </w:p>
        </w:tc>
        <w:tc>
          <w:tcPr>
            <w:tcW w:type="dxa" w:w="2239"/>
            <w:top w:val="single" w:sz="4" w:space="0" w:color="000000"/>
            <w:left w:val="single" w:sz="4" w:space="0" w:color="000000"/>
            <w:bottom w:val="single" w:sz="4" w:space="0" w:color="000000"/>
            <w:right w:val="single" w:sz="4" w:space="0" w:color="000000"/>
          </w:tcPr>
          <w:p>
            <w:pPr>
              <w:pStyle w:val="a9"/>
            </w:pPr>
            <w:r>
              <w:t>人机界面</w:t>
            </w:r>
          </w:p>
        </w:tc>
        <w:tc>
          <w:tcPr>
            <w:tcW w:type="dxa" w:w="2239"/>
            <w:top w:val="single" w:sz="4" w:space="0" w:color="000000"/>
            <w:left w:val="single" w:sz="4" w:space="0" w:color="000000"/>
            <w:bottom w:val="single" w:sz="4" w:space="0" w:color="000000"/>
            <w:right w:val="single" w:sz="4" w:space="0" w:color="000000"/>
          </w:tcPr>
          <w:p>
            <w:pPr>
              <w:pStyle w:val="a9"/>
            </w:pPr>
          </w:p>
        </w:tc>
      </w:tr>
    </w:tbl>
    <w:p>
      <w:pPr/>
      <w:r>
        <w:t>注：上表中专业及设备代码仅适用于本接口规范。</w:t>
      </w:r>
    </w:p>
    <w:p>
      <w:pPr>
        <w:pStyle w:val="1"/>
      </w:pPr>
      <w:r>
        <w:t>专题要求</w:t>
      </w:r>
    </w:p>
    <w:p>
      <w:pPr/>
      <w:r>
        <w:t>本用户需求书根据系统建设的实际需求，需对部分关键技术进行专题研究，承包商需按照要求对各专题分别进行研究，专题研究内容包括但不限于：</w:t>
      </w:r>
    </w:p>
    <w:p>
      <w:pPr/>
      <w:r>
        <w:t>专题</w:t>
      </w:r>
      <w:r>
        <w:t xml:space="preserve"> 1</w:t>
      </w:r>
      <w:r>
        <w:t>：承包商应结合</w:t>
      </w:r>
      <w:r>
        <w:t>8</w:t>
      </w:r>
      <w:r>
        <w:t>号线支线工程运营的功能需求，针对</w:t>
      </w:r>
      <w:r>
        <w:t>8</w:t>
      </w:r>
      <w:r>
        <w:t>号线支线工程系统方案，给出智慧运行系统系统详细的实时、历史数据同步以及实时数据库切换方案。</w:t>
      </w:r>
    </w:p>
    <w:p>
      <w:pPr/>
      <w:r>
        <w:t>专题</w:t>
      </w:r>
      <w:r>
        <w:t xml:space="preserve"> 2</w:t>
      </w:r>
      <w:r>
        <w:t>：承包商应根据</w:t>
      </w:r>
      <w:r>
        <w:t>8</w:t>
      </w:r>
      <w:r>
        <w:t>号线支线</w:t>
      </w:r>
      <w:r>
        <w:t>工程的特点，对智慧运行系统主干网冗余方案进行详细的论述，包含且不限于主干网组成、网络冗余以及</w:t>
      </w:r>
      <w:r>
        <w:t>VLAN</w:t>
      </w:r>
      <w:r>
        <w:t>划分方案。</w:t>
      </w:r>
    </w:p>
    <w:p>
      <w:pPr/>
      <w:r>
        <w:t>专题</w:t>
      </w:r>
      <w:r>
        <w:t>3</w:t>
      </w:r>
      <w:r>
        <w:t>：承包商应结合</w:t>
      </w:r>
      <w:r>
        <w:t>8</w:t>
      </w:r>
      <w:r>
        <w:t>号线支线工程运营的功能需求，给出本工程维修系统、仿真测试平台的详细功能、实现方案及建议，并列出详细的软件配置清单。</w:t>
      </w:r>
    </w:p>
    <w:p>
      <w:pPr/>
      <w:r>
        <w:t>专题</w:t>
      </w:r>
      <w:r>
        <w:t>4</w:t>
      </w:r>
      <w:r>
        <w:t>：承包商应结合</w:t>
      </w:r>
      <w:r>
        <w:t>8</w:t>
      </w:r>
      <w:r>
        <w:t>号线支线工程运营的功能需求，给出网管系统功能内容、实现方案及建议，并列出网管软件详细配置清单。</w:t>
      </w:r>
    </w:p>
    <w:p>
      <w:pPr/>
      <w:r>
        <w:t>专题</w:t>
      </w:r>
      <w:r>
        <w:t>5</w:t>
      </w:r>
      <w:r>
        <w:t>：承包商应结合</w:t>
      </w:r>
      <w:r>
        <w:t>8</w:t>
      </w:r>
      <w:r>
        <w:t>号线支线工程运营的功能需求，针对</w:t>
      </w:r>
      <w:r>
        <w:t>8</w:t>
      </w:r>
      <w:r>
        <w:t>号线支线工程系统方案，给出红岛控制线网智慧管控系统、车站级智慧运行系统及现场级智慧运行系</w:t>
      </w:r>
      <w:r>
        <w:t>统系统之间控制级别、权限分配、互锁、权限移交等详细方案。</w:t>
      </w:r>
    </w:p>
    <w:p>
      <w:pPr/>
      <w:r>
        <w:t>专题</w:t>
      </w:r>
      <w:r>
        <w:t>6</w:t>
      </w:r>
      <w:r>
        <w:t>：投标人应结合</w:t>
      </w:r>
      <w:r>
        <w:t>8</w:t>
      </w:r>
      <w:r>
        <w:t>支线的工程需要，给出智慧运行系统新集成</w:t>
      </w:r>
      <w:r>
        <w:t>AFC</w:t>
      </w:r>
      <w:r>
        <w:t>、</w:t>
      </w:r>
      <w:r>
        <w:t>CCTV</w:t>
      </w:r>
      <w:r>
        <w:t>、</w:t>
      </w:r>
      <w:r>
        <w:t>PSCADA</w:t>
      </w:r>
      <w:r>
        <w:t>（含可视化接地）、消防电源监控系统、电气火灾监控系统、应急照明及疏散指示系统、直流照明系统等系统的界面方案。</w:t>
      </w:r>
    </w:p>
    <w:p>
      <w:pPr/>
      <w:r>
        <w:t>专题</w:t>
      </w:r>
      <w:r>
        <w:t>7</w:t>
      </w:r>
      <w:r>
        <w:t>：投标人应基于本线车辆段的工程需要，给出车辆段智慧园区系统建设方案（包括但不限于软件方案、人机界面方案等）。</w:t>
      </w:r>
    </w:p>
    <w:p>
      <w:pPr/>
      <w:r>
        <w:t>专题</w:t>
      </w:r>
      <w:r>
        <w:t>8</w:t>
      </w:r>
      <w:r>
        <w:t>：投标人应基于本线建设绿色车辆段的需要，结合车辆段环控、动照等系统方案，给出车辆段能源管理系统方案。</w:t>
      </w:r>
    </w:p>
    <w:p>
      <w:pPr/>
      <w:r>
        <w:t>专题</w:t>
      </w:r>
      <w:r>
        <w:t>9</w:t>
      </w:r>
      <w:r>
        <w:t>：投标人应针对</w:t>
      </w:r>
      <w:r>
        <w:t>8</w:t>
      </w:r>
      <w:r>
        <w:t>号线支线</w:t>
      </w:r>
      <w:r>
        <w:t>工程系统方案，详细论述</w:t>
      </w:r>
      <w:r>
        <w:t>FEP</w:t>
      </w:r>
      <w:r>
        <w:t>（实体和虚拟）的网络隔离以及冗余</w:t>
      </w:r>
      <w:r>
        <w:t>FEP</w:t>
      </w:r>
      <w:r>
        <w:t>与接口系统之间的接口方案，并详细说明系统间的冗余工作机理，并提供相关系统图。</w:t>
      </w:r>
    </w:p>
    <w:p>
      <w:pPr/>
      <w:r>
        <w:t>专题</w:t>
      </w:r>
      <w:r>
        <w:t>10</w:t>
      </w:r>
      <w:r>
        <w:t>：投标人应结合</w:t>
      </w:r>
      <w:r>
        <w:t>8</w:t>
      </w:r>
      <w:r>
        <w:t>支线运营的功能需求，针对</w:t>
      </w:r>
      <w:r>
        <w:t>8</w:t>
      </w:r>
      <w:r>
        <w:t>支线系统方案，给出门禁系统集成方案，并提供相关系统图。</w:t>
      </w:r>
      <w:r>
        <w:t>投标人应结合</w:t>
      </w:r>
      <w:r>
        <w:t>8</w:t>
      </w:r>
      <w:r>
        <w:t>支线运营的功能需求，针对</w:t>
      </w:r>
      <w:r>
        <w:t>8</w:t>
      </w:r>
      <w:r>
        <w:t>支线系统方案，给出智慧安检（含集中判图等）方案，并提供相关系统图。</w:t>
      </w:r>
    </w:p>
    <w:p>
      <w:pPr/>
      <w:r>
        <w:t>专题</w:t>
      </w:r>
      <w:r>
        <w:t>11</w:t>
      </w:r>
      <w:r>
        <w:t>：投标人应结合</w:t>
      </w:r>
      <w:r>
        <w:t>8</w:t>
      </w:r>
      <w:r>
        <w:t>支线的工程需要，给出智慧运行系统（</w:t>
      </w:r>
      <w:r>
        <w:t>BAS</w:t>
      </w:r>
      <w:r>
        <w:t>、</w:t>
      </w:r>
      <w:r>
        <w:t>PSCADA</w:t>
      </w:r>
      <w:r>
        <w:t>、门禁、安检、车辆段能源管理）三级等保方案和智慧园区系统（含安防各子系统）二级</w:t>
      </w:r>
      <w:r>
        <w:t>等保方案。</w:t>
      </w:r>
    </w:p>
    <w:p>
      <w:pPr/>
      <w:r>
        <w:t>专题</w:t>
      </w:r>
      <w:r>
        <w:t>12</w:t>
      </w:r>
      <w:r>
        <w:t>：</w:t>
      </w:r>
      <w:r>
        <w:t>投标人应根据</w:t>
      </w:r>
      <w:r>
        <w:t>8</w:t>
      </w:r>
      <w:r>
        <w:t>支线与</w:t>
      </w:r>
      <w:r>
        <w:t>8</w:t>
      </w:r>
      <w:r>
        <w:t>号线互联互通需求，提出详细解决方案，满足系统（含门禁和安检等系统）互联互通功能需求。</w:t>
      </w:r>
    </w:p>
    <w:p>
      <w:pPr/>
      <w:r>
        <w:t>专题</w:t>
      </w:r>
      <w:r>
        <w:t>13</w:t>
      </w:r>
      <w:r>
        <w:t>：</w:t>
      </w:r>
      <w:r>
        <w:t>投标人根据红岛智慧运行网管室、门禁网管及授权室条件，提出详细一体化方案。</w:t>
      </w:r>
    </w:p>
    <w:p>
      <w:pPr>
        <w:pStyle w:val="1"/>
      </w:pPr>
      <w:r>
        <w:t>智慧运行系统接口规范</w:t>
      </w:r>
    </w:p>
    <w:p>
      <w:pPr>
        <w:pStyle w:val="2"/>
      </w:pPr>
      <w:r>
        <w:t>智慧运行系统与建筑的接口规范</w:t>
      </w:r>
    </w:p>
    <w:p>
      <w:pPr>
        <w:pStyle w:val="3"/>
      </w:pPr>
      <w:r>
        <w:t>前言</w:t>
      </w:r>
    </w:p>
    <w:p>
      <w:pPr/>
      <w:r>
        <w:t>本技术要求文件定义了青岛市地铁</w:t>
      </w:r>
      <w:r>
        <w:t>8</w:t>
      </w:r>
      <w:r>
        <w:t>号线支线工程智慧运行系统（</w:t>
      </w:r>
      <w:r>
        <w:t>ISOS</w:t>
      </w:r>
      <w:r>
        <w:t>）与建筑专业（</w:t>
      </w:r>
      <w:r>
        <w:t>JZ</w:t>
      </w:r>
      <w:r>
        <w:t>）之间接口要求及其所需实现的功能。双方须按系统接口规范承担各自责任。</w:t>
      </w:r>
      <w:r>
        <w:t>当接口设计出现分歧时，各系统供货商必须无条件服从招标人协调，并不得提出</w:t>
      </w:r>
      <w:r>
        <w:t>增加费用和延长工期</w:t>
      </w:r>
      <w:r>
        <w:t>的</w:t>
      </w:r>
      <w:r>
        <w:t>要求。</w:t>
      </w:r>
      <w:r>
        <w:t xml:space="preserve"> </w:t>
      </w:r>
    </w:p>
    <w:p>
      <w:pPr>
        <w:pStyle w:val="3"/>
      </w:pPr>
      <w:r>
        <w:t>接口分界示意图</w:t>
      </w:r>
    </w:p>
    <w:p>
      <w:pPr/>
      <w:r>
        <w:t>不适用。</w:t>
      </w:r>
    </w:p>
    <w:p>
      <w:pPr>
        <w:pStyle w:val="3"/>
      </w:pPr>
      <w:r>
        <w:t>物理接口</w:t>
      </w:r>
    </w:p>
    <w:p>
      <w:pPr/>
      <w:r>
        <w:t>智慧运行系统专业与建筑专业需按照以下接口要求一览表提供有关的接口设备。</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智慧运行系统提供</w:t>
            </w:r>
          </w:p>
        </w:tc>
        <w:tc>
          <w:tcPr>
            <w:tcW w:type="dxa" w:w="1493"/>
            <w:top w:val="single" w:sz="4" w:space="0" w:color="000000"/>
            <w:left w:val="single" w:sz="4" w:space="0" w:color="000000"/>
            <w:bottom w:val="single" w:sz="4" w:space="0" w:color="000000"/>
            <w:right w:val="single" w:sz="4" w:space="0" w:color="000000"/>
          </w:tcPr>
          <w:p>
            <w:pPr>
              <w:pStyle w:val="a9"/>
            </w:pPr>
            <w:r>
              <w:t>建筑专业提供</w:t>
            </w:r>
          </w:p>
        </w:tc>
        <w:tc>
          <w:tcPr>
            <w:tcW w:type="dxa" w:w="1493"/>
            <w:top w:val="single" w:sz="4" w:space="0" w:color="000000"/>
            <w:left w:val="single" w:sz="4" w:space="0" w:color="000000"/>
            <w:bottom w:val="single" w:sz="4" w:space="0" w:color="000000"/>
            <w:right w:val="single" w:sz="4" w:space="0" w:color="000000"/>
          </w:tcPr>
          <w:p>
            <w:pPr>
              <w:pStyle w:val="a9"/>
            </w:pPr>
            <w:r>
              <w:t>接口功能说明</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ISOS</w:t>
            </w:r>
            <w:r>
              <w:t>.JZ.P0</w:t>
            </w:r>
            <w:r>
              <w:t>1</w:t>
            </w:r>
          </w:p>
        </w:tc>
        <w:tc>
          <w:tcPr>
            <w:tcW w:type="dxa" w:w="1493"/>
            <w:top w:val="single" w:sz="4" w:space="0" w:color="000000"/>
            <w:left w:val="single" w:sz="4" w:space="0" w:color="000000"/>
            <w:bottom w:val="single" w:sz="4" w:space="0" w:color="000000"/>
            <w:right w:val="single" w:sz="4" w:space="0" w:color="000000"/>
          </w:tcPr>
          <w:p>
            <w:pPr>
              <w:pStyle w:val="a9"/>
            </w:pPr>
            <w:r>
              <w:t>提供用房要求</w:t>
            </w:r>
          </w:p>
        </w:tc>
        <w:tc>
          <w:tcPr>
            <w:tcW w:type="dxa" w:w="1493"/>
            <w:top w:val="single" w:sz="4" w:space="0" w:color="000000"/>
            <w:left w:val="single" w:sz="4" w:space="0" w:color="000000"/>
            <w:bottom w:val="single" w:sz="4" w:space="0" w:color="000000"/>
            <w:right w:val="single" w:sz="4" w:space="0" w:color="000000"/>
          </w:tcPr>
          <w:p>
            <w:pPr>
              <w:pStyle w:val="a9"/>
            </w:pPr>
            <w:r>
              <w:t>提供满足智慧运行系统要求的设备和管理用房（包括层高和架空地板装修要求）；</w:t>
            </w:r>
          </w:p>
          <w:p>
            <w:pPr>
              <w:pStyle w:val="a9"/>
            </w:pPr>
            <w:r>
              <w:t>需</w:t>
            </w:r>
            <w:r>
              <w:t>与</w:t>
            </w:r>
            <w:r>
              <w:t>智慧运行系统</w:t>
            </w:r>
            <w:r>
              <w:t>最终确认灯管和风口的位置</w:t>
            </w:r>
            <w:r>
              <w:t>，</w:t>
            </w:r>
            <w:r>
              <w:t>满足</w:t>
            </w:r>
            <w:r>
              <w:t>智慧运行系统</w:t>
            </w:r>
            <w:r>
              <w:t>设备摆放要求后方可施工</w:t>
            </w:r>
            <w:r>
              <w:t>；</w:t>
            </w:r>
          </w:p>
          <w:p>
            <w:pPr>
              <w:pStyle w:val="a9"/>
            </w:pPr>
            <w:r>
              <w:t>按智慧运行系统要求在装修面开孔及智慧运行</w:t>
            </w:r>
            <w:r>
              <w:t>系统设备安装后的沟槽填充及表面装修恢</w:t>
            </w:r>
            <w:r>
              <w:t>复。</w:t>
            </w:r>
          </w:p>
          <w:p>
            <w:pPr>
              <w:pStyle w:val="a9"/>
            </w:pPr>
            <w:r>
              <w:t>配合智慧运行系统的管线预埋工作。</w:t>
            </w:r>
          </w:p>
        </w:tc>
        <w:tc>
          <w:tcPr>
            <w:tcW w:type="dxa" w:w="1493"/>
            <w:top w:val="single" w:sz="4" w:space="0" w:color="000000"/>
            <w:left w:val="single" w:sz="4" w:space="0" w:color="000000"/>
            <w:bottom w:val="single" w:sz="4" w:space="0" w:color="000000"/>
            <w:right w:val="single" w:sz="4" w:space="0" w:color="000000"/>
          </w:tcPr>
          <w:p>
            <w:pPr>
              <w:pStyle w:val="a9"/>
            </w:pPr>
            <w:r>
              <w:t>用房及管线预埋</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r>
    </w:tbl>
    <w:p>
      <w:pPr>
        <w:pStyle w:val="3"/>
      </w:pPr>
      <w:r>
        <w:t>功能要求</w:t>
      </w:r>
    </w:p>
    <w:p>
      <w:pPr/>
      <w:r>
        <w:t>不适用。</w:t>
      </w:r>
    </w:p>
    <w:p>
      <w:pPr>
        <w:pStyle w:val="3"/>
      </w:pPr>
      <w:r>
        <w:t>接口文件要求</w:t>
      </w:r>
    </w:p>
    <w:p>
      <w:pPr/>
      <w:r>
        <w:t>不适用。</w:t>
      </w:r>
    </w:p>
    <w:p>
      <w:pPr>
        <w:pStyle w:val="3"/>
      </w:pPr>
      <w:r>
        <w:t>参数及资料交换</w:t>
      </w:r>
    </w:p>
    <w:p>
      <w:pPr/>
      <w:r>
        <w:t>不适用。</w:t>
      </w:r>
    </w:p>
    <w:p>
      <w:pPr>
        <w:pStyle w:val="3"/>
      </w:pPr>
      <w:r>
        <w:t>设计要求</w:t>
      </w:r>
    </w:p>
    <w:p>
      <w:pPr/>
      <w:r>
        <w:t>不适用。</w:t>
      </w:r>
    </w:p>
    <w:p>
      <w:pPr>
        <w:pStyle w:val="3"/>
      </w:pPr>
      <w:r>
        <w:t>测试要求</w:t>
      </w:r>
    </w:p>
    <w:p>
      <w:pPr/>
      <w:r>
        <w:t>不适用。</w:t>
      </w:r>
    </w:p>
    <w:p>
      <w:pPr>
        <w:pStyle w:val="2"/>
      </w:pPr>
      <w:r>
        <w:t>智慧运行系统与云平台的接口规范</w:t>
      </w:r>
    </w:p>
    <w:p>
      <w:pPr>
        <w:pStyle w:val="3"/>
      </w:pPr>
      <w:r>
        <w:t>前言</w:t>
      </w:r>
    </w:p>
    <w:p>
      <w:pPr/>
      <w:r>
        <w:t>本技术要求文件定义了青岛市地铁</w:t>
      </w:r>
      <w:r>
        <w:t>8</w:t>
      </w:r>
      <w:r>
        <w:t>号线支线工程智慧运行系统（</w:t>
      </w:r>
      <w:r>
        <w:t>ISOS</w:t>
      </w:r>
      <w:r>
        <w:t>）与云平台（</w:t>
      </w:r>
      <w:r>
        <w:t>YPT</w:t>
      </w:r>
      <w:r>
        <w:t>）之间接口要求及其所需实现的功能。双方须按系统接口规范承担各自责任。</w:t>
      </w:r>
      <w:r>
        <w:t>当接口设计出现分歧时，各系统供货商必须无条件服从招标人协调，并不得提出增</w:t>
      </w:r>
      <w:r>
        <w:t>加费用</w:t>
      </w:r>
      <w:r>
        <w:t>或</w:t>
      </w:r>
      <w:r>
        <w:t>延长工期</w:t>
      </w:r>
      <w:r>
        <w:t>的</w:t>
      </w:r>
      <w:r>
        <w:t>要求。</w:t>
      </w:r>
    </w:p>
    <w:p>
      <w:pPr>
        <w:pStyle w:val="3"/>
      </w:pPr>
      <w:r>
        <w:t>接口分界示意图</w:t>
      </w:r>
    </w:p>
    <w:p>
      <w:pPr/>
      <w:r>
        <w:t>智慧</w:t>
      </w:r>
      <w:r>
        <w:t>运行</w:t>
      </w:r>
      <w:r>
        <w:t>系统与云平台的接口分界示意图如下：</w:t>
      </w:r>
    </w:p>
    <w:p>
      <w:pPr/>
    </w:p>
    <w:p>
      <w:pPr/>
    </w:p>
    <w:p>
      <w:pPr/>
    </w:p>
    <w:p>
      <w:pPr/>
    </w:p>
    <w:p>
      <w:pPr/>
      <w:r>
        <w:t>[此处有 Visio 图或 OLE 对象，请手动复制]</w:t>
      </w:r>
    </w:p>
    <w:p>
      <w:pPr/>
      <w:r>
        <w:t>车站级智慧运行系统与云平台的接口分界示意图如下：</w:t>
      </w:r>
    </w:p>
    <w:p>
      <w:pPr/>
      <w:r>
        <w:t>[此处有 Visio 图或 OLE 对象，请手动复制]</w:t>
      </w:r>
    </w:p>
    <w:p>
      <w:pPr/>
      <w:r>
        <w:t>车辆基地智慧运行系统与云平台的接口分界示意图如下：</w:t>
      </w:r>
    </w:p>
    <w:p>
      <w:pPr/>
      <w:r>
        <w:t>[此处有 Visio 图或 OLE 对象，请手动复制]</w:t>
      </w:r>
    </w:p>
    <w:p>
      <w:pPr/>
    </w:p>
    <w:p>
      <w:pPr>
        <w:pStyle w:val="3"/>
      </w:pPr>
      <w:r>
        <w:t>物理接口</w:t>
      </w:r>
    </w:p>
    <w:p>
      <w:pPr/>
      <w:r>
        <w:t>智慧运行系统与云平台需按照以下接口要求一览表提供有关的接口设备。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云平台提供</w:t>
            </w:r>
          </w:p>
        </w:tc>
        <w:tc>
          <w:tcPr>
            <w:tcW w:type="dxa" w:w="1280"/>
            <w:top w:val="single" w:sz="4" w:space="0" w:color="000000"/>
            <w:left w:val="single" w:sz="4" w:space="0" w:color="000000"/>
            <w:bottom w:val="single" w:sz="4" w:space="0" w:color="000000"/>
            <w:right w:val="single" w:sz="4" w:space="0" w:color="000000"/>
          </w:tcPr>
          <w:p>
            <w:pPr>
              <w:pStyle w:val="a9"/>
            </w:pPr>
            <w:r>
              <w:t>接</w:t>
            </w:r>
            <w:r>
              <w:t>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ISOS.YPT.P01</w:t>
            </w:r>
          </w:p>
        </w:tc>
        <w:tc>
          <w:tcPr>
            <w:tcW w:type="dxa" w:w="1280"/>
            <w:top w:val="single" w:sz="4" w:space="0" w:color="000000"/>
            <w:left w:val="single" w:sz="4" w:space="0" w:color="000000"/>
            <w:bottom w:val="single" w:sz="4" w:space="0" w:color="000000"/>
            <w:right w:val="single" w:sz="4" w:space="0" w:color="000000"/>
          </w:tcPr>
          <w:p>
            <w:pPr>
              <w:pStyle w:val="a9"/>
            </w:pPr>
            <w:r>
              <w:t>带标识的电缆从智慧运行系统交换机至中央级云平台网络配线架。</w:t>
            </w:r>
          </w:p>
        </w:tc>
        <w:tc>
          <w:tcPr>
            <w:tcW w:type="dxa" w:w="1280"/>
            <w:top w:val="single" w:sz="4" w:space="0" w:color="000000"/>
            <w:left w:val="single" w:sz="4" w:space="0" w:color="000000"/>
            <w:bottom w:val="single" w:sz="4" w:space="0" w:color="000000"/>
            <w:right w:val="single" w:sz="4" w:space="0" w:color="000000"/>
          </w:tcPr>
          <w:p>
            <w:pPr>
              <w:pStyle w:val="a9"/>
            </w:pPr>
            <w:r>
              <w:t>提供配线架接线端子、光电转换器安装位置及电源。</w:t>
            </w:r>
          </w:p>
        </w:tc>
        <w:tc>
          <w:tcPr>
            <w:tcW w:type="dxa" w:w="1280"/>
            <w:top w:val="single" w:sz="4" w:space="0" w:color="000000"/>
            <w:left w:val="single" w:sz="4" w:space="0" w:color="000000"/>
            <w:bottom w:val="single" w:sz="4" w:space="0" w:color="000000"/>
            <w:right w:val="single" w:sz="4" w:space="0" w:color="000000"/>
          </w:tcPr>
          <w:p>
            <w:pPr>
              <w:pStyle w:val="a9"/>
            </w:pPr>
            <w:r>
              <w:t>实现线网级智慧管控系统功能。</w:t>
            </w:r>
          </w:p>
        </w:tc>
        <w:tc>
          <w:tcPr>
            <w:tcW w:type="dxa" w:w="1280"/>
            <w:top w:val="single" w:sz="4" w:space="0" w:color="000000"/>
            <w:left w:val="single" w:sz="4" w:space="0" w:color="000000"/>
            <w:bottom w:val="single" w:sz="4" w:space="0" w:color="000000"/>
            <w:right w:val="single" w:sz="4" w:space="0" w:color="000000"/>
          </w:tcPr>
          <w:p>
            <w:pPr>
              <w:pStyle w:val="a9"/>
            </w:pPr>
            <w:r>
              <w:t>光口</w:t>
            </w:r>
          </w:p>
        </w:tc>
        <w:tc>
          <w:tcPr>
            <w:tcW w:type="dxa" w:w="1280"/>
            <w:top w:val="single" w:sz="4" w:space="0" w:color="000000"/>
            <w:left w:val="single" w:sz="4" w:space="0" w:color="000000"/>
            <w:bottom w:val="single" w:sz="4" w:space="0" w:color="000000"/>
            <w:right w:val="single" w:sz="4" w:space="0" w:color="000000"/>
          </w:tcPr>
          <w:p>
            <w:pPr>
              <w:pStyle w:val="a9"/>
            </w:pPr>
            <w:r>
              <w:t>4</w:t>
            </w:r>
          </w:p>
        </w:tc>
        <w:tc>
          <w:tcPr>
            <w:tcW w:type="dxa" w:w="1280"/>
            <w:top w:val="single" w:sz="4" w:space="0" w:color="000000"/>
            <w:left w:val="single" w:sz="4" w:space="0" w:color="000000"/>
            <w:bottom w:val="single" w:sz="4" w:space="0" w:color="000000"/>
            <w:right w:val="single" w:sz="4" w:space="0" w:color="000000"/>
          </w:tcPr>
          <w:p>
            <w:pPr>
              <w:pStyle w:val="a9"/>
            </w:pPr>
            <w:r>
              <w:t>控制中心云平台</w:t>
            </w:r>
            <w:r>
              <w:t>网络配线架外侧。</w:t>
            </w:r>
          </w:p>
        </w:tc>
      </w:tr>
      <w:tr>
        <w:tc>
          <w:tcPr>
            <w:tcW w:type="dxa" w:w="1280"/>
            <w:top w:val="single" w:sz="4" w:space="0" w:color="000000"/>
            <w:left w:val="single" w:sz="4" w:space="0" w:color="000000"/>
            <w:bottom w:val="single" w:sz="4" w:space="0" w:color="000000"/>
            <w:right w:val="single" w:sz="4" w:space="0" w:color="000000"/>
          </w:tcPr>
          <w:p>
            <w:pPr>
              <w:pStyle w:val="a9"/>
            </w:pPr>
            <w:r>
              <w:t>ISOS.YPT.P02</w:t>
            </w:r>
          </w:p>
        </w:tc>
        <w:tc>
          <w:tcPr>
            <w:tcW w:type="dxa" w:w="1280"/>
            <w:top w:val="single" w:sz="4" w:space="0" w:color="000000"/>
            <w:left w:val="single" w:sz="4" w:space="0" w:color="000000"/>
            <w:bottom w:val="single" w:sz="4" w:space="0" w:color="000000"/>
            <w:right w:val="single" w:sz="4" w:space="0" w:color="000000"/>
          </w:tcPr>
          <w:p>
            <w:pPr>
              <w:pStyle w:val="a9"/>
            </w:pPr>
            <w:r>
              <w:t>带标识的电缆从智慧运行交换机至车站级云平台网络配线架。</w:t>
            </w:r>
          </w:p>
        </w:tc>
        <w:tc>
          <w:tcPr>
            <w:tcW w:type="dxa" w:w="1280"/>
            <w:top w:val="single" w:sz="4" w:space="0" w:color="000000"/>
            <w:left w:val="single" w:sz="4" w:space="0" w:color="000000"/>
            <w:bottom w:val="single" w:sz="4" w:space="0" w:color="000000"/>
            <w:right w:val="single" w:sz="4" w:space="0" w:color="000000"/>
          </w:tcPr>
          <w:p>
            <w:pPr>
              <w:pStyle w:val="a9"/>
            </w:pPr>
            <w:r>
              <w:t>提供配线架接线端子、光电转换器安装位置及电源。</w:t>
            </w:r>
          </w:p>
        </w:tc>
        <w:tc>
          <w:tcPr>
            <w:tcW w:type="dxa" w:w="1280"/>
            <w:top w:val="single" w:sz="4" w:space="0" w:color="000000"/>
            <w:left w:val="single" w:sz="4" w:space="0" w:color="000000"/>
            <w:bottom w:val="single" w:sz="4" w:space="0" w:color="000000"/>
            <w:right w:val="single" w:sz="4" w:space="0" w:color="000000"/>
          </w:tcPr>
          <w:p>
            <w:pPr>
              <w:pStyle w:val="a9"/>
            </w:pPr>
            <w:r>
              <w:t>提供车站级智慧运行系统所需的服务器资源、存储资源、计算资源、网络资源等。</w:t>
            </w:r>
          </w:p>
        </w:tc>
        <w:tc>
          <w:tcPr>
            <w:tcW w:type="dxa" w:w="1280"/>
            <w:top w:val="single" w:sz="4" w:space="0" w:color="000000"/>
            <w:left w:val="single" w:sz="4" w:space="0" w:color="000000"/>
            <w:bottom w:val="single" w:sz="4" w:space="0" w:color="000000"/>
            <w:right w:val="single" w:sz="4" w:space="0" w:color="000000"/>
          </w:tcPr>
          <w:p>
            <w:pPr>
              <w:pStyle w:val="a9"/>
            </w:pPr>
            <w:r>
              <w:t>光口</w:t>
            </w:r>
          </w:p>
        </w:tc>
        <w:tc>
          <w:tcPr>
            <w:tcW w:type="dxa" w:w="1280"/>
            <w:top w:val="single" w:sz="4" w:space="0" w:color="000000"/>
            <w:left w:val="single" w:sz="4" w:space="0" w:color="000000"/>
            <w:bottom w:val="single" w:sz="4" w:space="0" w:color="000000"/>
            <w:right w:val="single" w:sz="4" w:space="0" w:color="000000"/>
          </w:tcPr>
          <w:p>
            <w:pPr>
              <w:pStyle w:val="a9"/>
            </w:pPr>
            <w:r>
              <w:t>4</w:t>
            </w:r>
          </w:p>
        </w:tc>
        <w:tc>
          <w:tcPr>
            <w:tcW w:type="dxa" w:w="1280"/>
            <w:top w:val="single" w:sz="4" w:space="0" w:color="000000"/>
            <w:left w:val="single" w:sz="4" w:space="0" w:color="000000"/>
            <w:bottom w:val="single" w:sz="4" w:space="0" w:color="000000"/>
            <w:right w:val="single" w:sz="4" w:space="0" w:color="000000"/>
          </w:tcPr>
          <w:p>
            <w:pPr>
              <w:pStyle w:val="a9"/>
            </w:pPr>
            <w:r>
              <w:t>车站云平台网络配线架外侧。</w:t>
            </w:r>
          </w:p>
        </w:tc>
      </w:tr>
      <w:tr>
        <w:tc>
          <w:tcPr>
            <w:tcW w:type="dxa" w:w="1280"/>
            <w:top w:val="single" w:sz="4" w:space="0" w:color="000000"/>
            <w:left w:val="single" w:sz="4" w:space="0" w:color="000000"/>
            <w:bottom w:val="single" w:sz="4" w:space="0" w:color="000000"/>
            <w:right w:val="single" w:sz="4" w:space="0" w:color="000000"/>
          </w:tcPr>
          <w:p>
            <w:pPr>
              <w:pStyle w:val="a9"/>
            </w:pPr>
            <w:r>
              <w:t>ISOS.YPT.P</w:t>
            </w:r>
            <w:r>
              <w:t>03</w:t>
            </w:r>
          </w:p>
        </w:tc>
        <w:tc>
          <w:tcPr>
            <w:tcW w:type="dxa" w:w="1280"/>
            <w:top w:val="single" w:sz="4" w:space="0" w:color="000000"/>
            <w:left w:val="single" w:sz="4" w:space="0" w:color="000000"/>
            <w:bottom w:val="single" w:sz="4" w:space="0" w:color="000000"/>
            <w:right w:val="single" w:sz="4" w:space="0" w:color="000000"/>
          </w:tcPr>
          <w:p>
            <w:pPr>
              <w:pStyle w:val="a9"/>
            </w:pPr>
            <w:r>
              <w:t>带标识的电缆从智</w:t>
            </w:r>
            <w:r>
              <w:t>慧运行交换机至车辆基地云平台网络配线架。</w:t>
            </w:r>
          </w:p>
        </w:tc>
        <w:tc>
          <w:tcPr>
            <w:tcW w:type="dxa" w:w="1280"/>
            <w:top w:val="single" w:sz="4" w:space="0" w:color="000000"/>
            <w:left w:val="single" w:sz="4" w:space="0" w:color="000000"/>
            <w:bottom w:val="single" w:sz="4" w:space="0" w:color="000000"/>
            <w:right w:val="single" w:sz="4" w:space="0" w:color="000000"/>
          </w:tcPr>
          <w:p>
            <w:pPr>
              <w:pStyle w:val="a9"/>
            </w:pPr>
            <w:r>
              <w:t>提供配线架接</w:t>
            </w:r>
            <w:r>
              <w:t>线端子、光电转换器安装位置及电源。</w:t>
            </w:r>
          </w:p>
        </w:tc>
        <w:tc>
          <w:tcPr>
            <w:tcW w:type="dxa" w:w="1280"/>
            <w:top w:val="single" w:sz="4" w:space="0" w:color="000000"/>
            <w:left w:val="single" w:sz="4" w:space="0" w:color="000000"/>
            <w:bottom w:val="single" w:sz="4" w:space="0" w:color="000000"/>
            <w:right w:val="single" w:sz="4" w:space="0" w:color="000000"/>
          </w:tcPr>
          <w:p>
            <w:pPr>
              <w:pStyle w:val="a9"/>
            </w:pPr>
            <w:r>
              <w:t>提供车辆基地智</w:t>
            </w:r>
            <w:r>
              <w:t>慧运行系统所需的服务器资源、存储资源、计算资源、网络资源等。</w:t>
            </w:r>
          </w:p>
        </w:tc>
        <w:tc>
          <w:tcPr>
            <w:tcW w:type="dxa" w:w="1280"/>
            <w:top w:val="single" w:sz="4" w:space="0" w:color="000000"/>
            <w:left w:val="single" w:sz="4" w:space="0" w:color="000000"/>
            <w:bottom w:val="single" w:sz="4" w:space="0" w:color="000000"/>
            <w:right w:val="single" w:sz="4" w:space="0" w:color="000000"/>
          </w:tcPr>
          <w:p>
            <w:pPr>
              <w:pStyle w:val="a9"/>
            </w:pPr>
            <w:r>
              <w:t>光口</w:t>
            </w:r>
          </w:p>
        </w:tc>
        <w:tc>
          <w:tcPr>
            <w:tcW w:type="dxa" w:w="1280"/>
            <w:top w:val="single" w:sz="4" w:space="0" w:color="000000"/>
            <w:left w:val="single" w:sz="4" w:space="0" w:color="000000"/>
            <w:bottom w:val="single" w:sz="4" w:space="0" w:color="000000"/>
            <w:right w:val="single" w:sz="4" w:space="0" w:color="000000"/>
          </w:tcPr>
          <w:p>
            <w:pPr>
              <w:pStyle w:val="a9"/>
            </w:pPr>
            <w:r>
              <w:t>4</w:t>
            </w:r>
          </w:p>
        </w:tc>
        <w:tc>
          <w:tcPr>
            <w:tcW w:type="dxa" w:w="1280"/>
            <w:top w:val="single" w:sz="4" w:space="0" w:color="000000"/>
            <w:left w:val="single" w:sz="4" w:space="0" w:color="000000"/>
            <w:bottom w:val="single" w:sz="4" w:space="0" w:color="000000"/>
            <w:right w:val="single" w:sz="4" w:space="0" w:color="000000"/>
          </w:tcPr>
          <w:p>
            <w:pPr>
              <w:pStyle w:val="a9"/>
            </w:pPr>
            <w:r>
              <w:t>停车场</w:t>
            </w:r>
            <w:r>
              <w:t>云平台网络配线架外侧。</w:t>
            </w:r>
          </w:p>
        </w:tc>
      </w:tr>
    </w:tbl>
    <w:p>
      <w:pPr>
        <w:pStyle w:val="3"/>
      </w:pPr>
      <w:r>
        <w:t xml:space="preserve">功能要求 </w:t>
      </w:r>
    </w:p>
    <w:p>
      <w:pPr/>
      <w:r>
        <w:t>智慧运行系统与云平台需按照以下接口功能要求一览表提供有关的接口功能。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云平台提供</w:t>
            </w:r>
          </w:p>
        </w:tc>
      </w:tr>
      <w:tr>
        <w:tc>
          <w:tcPr>
            <w:tcW w:type="dxa" w:w="1792"/>
            <w:top w:val="single" w:sz="4" w:space="0" w:color="000000"/>
            <w:left w:val="single" w:sz="4" w:space="0" w:color="000000"/>
            <w:bottom w:val="single" w:sz="4" w:space="0" w:color="000000"/>
            <w:right w:val="single" w:sz="4" w:space="0" w:color="000000"/>
          </w:tcPr>
          <w:p>
            <w:pPr>
              <w:pStyle w:val="a9"/>
            </w:pPr>
            <w:r>
              <w:t>ISOS. YPT.F01</w:t>
            </w:r>
          </w:p>
        </w:tc>
        <w:tc>
          <w:tcPr>
            <w:tcW w:type="dxa" w:w="1792"/>
            <w:top w:val="single" w:sz="4" w:space="0" w:color="000000"/>
            <w:left w:val="single" w:sz="4" w:space="0" w:color="000000"/>
            <w:bottom w:val="single" w:sz="4" w:space="0" w:color="000000"/>
            <w:right w:val="single" w:sz="4" w:space="0" w:color="000000"/>
          </w:tcPr>
          <w:p>
            <w:pPr>
              <w:pStyle w:val="a9"/>
            </w:pPr>
            <w:r>
              <w:t>实现线网级智慧管控系统功能。</w:t>
            </w:r>
          </w:p>
        </w:tc>
        <w:tc>
          <w:tcPr>
            <w:tcW w:type="dxa" w:w="1792"/>
            <w:top w:val="single" w:sz="4" w:space="0" w:color="000000"/>
            <w:left w:val="single" w:sz="4" w:space="0" w:color="000000"/>
            <w:bottom w:val="single" w:sz="4" w:space="0" w:color="000000"/>
            <w:right w:val="single" w:sz="4" w:space="0" w:color="000000"/>
          </w:tcPr>
          <w:p>
            <w:pPr>
              <w:pStyle w:val="a9"/>
            </w:pPr>
            <w:r>
              <w:t>ISOS. YPT.P01</w:t>
            </w:r>
          </w:p>
        </w:tc>
        <w:tc>
          <w:tcPr>
            <w:tcW w:type="dxa" w:w="1792"/>
            <w:top w:val="single" w:sz="4" w:space="0" w:color="000000"/>
            <w:left w:val="single" w:sz="4" w:space="0" w:color="000000"/>
            <w:bottom w:val="single" w:sz="4" w:space="0" w:color="000000"/>
            <w:right w:val="single" w:sz="4" w:space="0" w:color="000000"/>
          </w:tcPr>
          <w:p>
            <w:pPr>
              <w:pStyle w:val="a9"/>
            </w:pPr>
            <w:r>
              <w:t>提供至云平台网络配线架的光电缆等。</w:t>
            </w:r>
          </w:p>
        </w:tc>
        <w:tc>
          <w:tcPr>
            <w:tcW w:type="dxa" w:w="1792"/>
            <w:top w:val="single" w:sz="4" w:space="0" w:color="000000"/>
            <w:left w:val="single" w:sz="4" w:space="0" w:color="000000"/>
            <w:bottom w:val="single" w:sz="4" w:space="0" w:color="000000"/>
            <w:right w:val="single" w:sz="4" w:space="0" w:color="000000"/>
          </w:tcPr>
          <w:p>
            <w:pPr>
              <w:pStyle w:val="a9"/>
            </w:pPr>
            <w:r>
              <w:t>/</w:t>
            </w:r>
          </w:p>
        </w:tc>
      </w:tr>
      <w:tr>
        <w:tc>
          <w:tcPr>
            <w:tcW w:type="dxa" w:w="1792"/>
            <w:top w:val="single" w:sz="4" w:space="0" w:color="000000"/>
            <w:left w:val="single" w:sz="4" w:space="0" w:color="000000"/>
            <w:bottom w:val="single" w:sz="4" w:space="0" w:color="000000"/>
            <w:right w:val="single" w:sz="4" w:space="0" w:color="000000"/>
          </w:tcPr>
          <w:p>
            <w:pPr>
              <w:pStyle w:val="a9"/>
            </w:pPr>
            <w:r>
              <w:t>ISOS.YPT.F02</w:t>
            </w:r>
          </w:p>
        </w:tc>
        <w:tc>
          <w:tcPr>
            <w:tcW w:type="dxa" w:w="1792"/>
            <w:top w:val="single" w:sz="4" w:space="0" w:color="000000"/>
            <w:left w:val="single" w:sz="4" w:space="0" w:color="000000"/>
            <w:bottom w:val="single" w:sz="4" w:space="0" w:color="000000"/>
            <w:right w:val="single" w:sz="4" w:space="0" w:color="000000"/>
          </w:tcPr>
          <w:p>
            <w:pPr>
              <w:pStyle w:val="a9"/>
            </w:pPr>
            <w:r>
              <w:t>车站级</w:t>
            </w:r>
            <w:r>
              <w:t>ISOS</w:t>
            </w:r>
            <w:r>
              <w:t>系统提供所需的服务器资源、存储资源、计算资源、网络资源等。</w:t>
            </w:r>
          </w:p>
        </w:tc>
        <w:tc>
          <w:tcPr>
            <w:tcW w:type="dxa" w:w="1792"/>
            <w:top w:val="single" w:sz="4" w:space="0" w:color="000000"/>
            <w:left w:val="single" w:sz="4" w:space="0" w:color="000000"/>
            <w:bottom w:val="single" w:sz="4" w:space="0" w:color="000000"/>
            <w:right w:val="single" w:sz="4" w:space="0" w:color="000000"/>
          </w:tcPr>
          <w:p>
            <w:pPr>
              <w:pStyle w:val="a9"/>
            </w:pPr>
            <w:r>
              <w:t>ISOS.YPT.P02</w:t>
            </w:r>
          </w:p>
        </w:tc>
        <w:tc>
          <w:tcPr>
            <w:tcW w:type="dxa" w:w="1792"/>
            <w:top w:val="single" w:sz="4" w:space="0" w:color="000000"/>
            <w:left w:val="single" w:sz="4" w:space="0" w:color="000000"/>
            <w:bottom w:val="single" w:sz="4" w:space="0" w:color="000000"/>
            <w:right w:val="single" w:sz="4" w:space="0" w:color="000000"/>
          </w:tcPr>
          <w:p>
            <w:pPr>
              <w:pStyle w:val="a9"/>
            </w:pPr>
            <w:r>
              <w:t>提供至云平台网络配线架的光电缆及相关操作系统、数据库软件、应用软件、业务系统安全软件等。</w:t>
            </w:r>
          </w:p>
        </w:tc>
        <w:tc>
          <w:tcPr>
            <w:tcW w:type="dxa" w:w="1792"/>
            <w:top w:val="single" w:sz="4" w:space="0" w:color="000000"/>
            <w:left w:val="single" w:sz="4" w:space="0" w:color="000000"/>
            <w:bottom w:val="single" w:sz="4" w:space="0" w:color="000000"/>
            <w:right w:val="single" w:sz="4" w:space="0" w:color="000000"/>
          </w:tcPr>
          <w:p>
            <w:pPr>
              <w:pStyle w:val="a9"/>
            </w:pPr>
            <w:r>
              <w:t>ISOS</w:t>
            </w:r>
            <w:r>
              <w:t>所需的服务器资源、虚拟</w:t>
            </w:r>
            <w:r>
              <w:t>FEP</w:t>
            </w:r>
            <w:r>
              <w:t>、存储资源、计算资源、网络资源等。</w:t>
            </w:r>
          </w:p>
        </w:tc>
      </w:tr>
      <w:tr>
        <w:tc>
          <w:tcPr>
            <w:tcW w:type="dxa" w:w="1792"/>
            <w:top w:val="single" w:sz="4" w:space="0" w:color="000000"/>
            <w:left w:val="single" w:sz="4" w:space="0" w:color="000000"/>
            <w:bottom w:val="single" w:sz="4" w:space="0" w:color="000000"/>
            <w:right w:val="single" w:sz="4" w:space="0" w:color="000000"/>
          </w:tcPr>
          <w:p>
            <w:pPr>
              <w:pStyle w:val="a9"/>
            </w:pPr>
            <w:r>
              <w:t>ISOS.YPT.F03</w:t>
            </w:r>
          </w:p>
        </w:tc>
        <w:tc>
          <w:tcPr>
            <w:tcW w:type="dxa" w:w="1792"/>
            <w:top w:val="single" w:sz="4" w:space="0" w:color="000000"/>
            <w:left w:val="single" w:sz="4" w:space="0" w:color="000000"/>
            <w:bottom w:val="single" w:sz="4" w:space="0" w:color="000000"/>
            <w:right w:val="single" w:sz="4" w:space="0" w:color="000000"/>
          </w:tcPr>
          <w:p>
            <w:pPr>
              <w:pStyle w:val="a9"/>
            </w:pPr>
            <w:r>
              <w:t>车辆基地</w:t>
            </w:r>
            <w:r>
              <w:t>ISOS</w:t>
            </w:r>
            <w:r>
              <w:t>提供所需的服务器资源、存储资源、计算资源、网络资源等。</w:t>
            </w:r>
          </w:p>
        </w:tc>
        <w:tc>
          <w:tcPr>
            <w:tcW w:type="dxa" w:w="1792"/>
            <w:top w:val="single" w:sz="4" w:space="0" w:color="000000"/>
            <w:left w:val="single" w:sz="4" w:space="0" w:color="000000"/>
            <w:bottom w:val="single" w:sz="4" w:space="0" w:color="000000"/>
            <w:right w:val="single" w:sz="4" w:space="0" w:color="000000"/>
          </w:tcPr>
          <w:p>
            <w:pPr>
              <w:pStyle w:val="a9"/>
            </w:pPr>
            <w:r>
              <w:t>ISOS.YPT.P03</w:t>
            </w:r>
          </w:p>
        </w:tc>
        <w:tc>
          <w:tcPr>
            <w:tcW w:type="dxa" w:w="1792"/>
            <w:top w:val="single" w:sz="4" w:space="0" w:color="000000"/>
            <w:left w:val="single" w:sz="4" w:space="0" w:color="000000"/>
            <w:bottom w:val="single" w:sz="4" w:space="0" w:color="000000"/>
            <w:right w:val="single" w:sz="4" w:space="0" w:color="000000"/>
          </w:tcPr>
          <w:p>
            <w:pPr>
              <w:pStyle w:val="a9"/>
            </w:pPr>
            <w:r>
              <w:t>提供至云平台网络配线架的光电缆及相关操作系统、数据库软件、应用软件、业务系统安全软件等。</w:t>
            </w:r>
          </w:p>
        </w:tc>
        <w:tc>
          <w:tcPr>
            <w:tcW w:type="dxa" w:w="1792"/>
            <w:top w:val="single" w:sz="4" w:space="0" w:color="000000"/>
            <w:left w:val="single" w:sz="4" w:space="0" w:color="000000"/>
            <w:bottom w:val="single" w:sz="4" w:space="0" w:color="000000"/>
            <w:right w:val="single" w:sz="4" w:space="0" w:color="000000"/>
          </w:tcPr>
          <w:p>
            <w:pPr>
              <w:pStyle w:val="a9"/>
            </w:pPr>
            <w:r>
              <w:t>ISOS</w:t>
            </w:r>
            <w:r>
              <w:t>所需的服务器资源、虚拟</w:t>
            </w:r>
            <w:r>
              <w:t>FEP</w:t>
            </w:r>
            <w:r>
              <w:t>、存储资源、计算资源、网络资源等。</w:t>
            </w:r>
          </w:p>
        </w:tc>
      </w:tr>
    </w:tbl>
    <w:p>
      <w:pPr>
        <w:pStyle w:val="3"/>
      </w:pPr>
      <w:r>
        <w:t>接口文件要求</w:t>
      </w:r>
    </w:p>
    <w:p>
      <w:pPr/>
      <w:r>
        <w:t>智慧运行系统与云平台须按照以下责任划分提供有关的接口设计及测试文件。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云平台责任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不适用。</w:t>
      </w:r>
    </w:p>
    <w:p>
      <w:pPr>
        <w:pStyle w:val="3"/>
      </w:pPr>
      <w:r>
        <w:t>设计要求</w:t>
      </w:r>
    </w:p>
    <w:p>
      <w:pPr/>
      <w:r>
        <w:t>不适用。</w:t>
      </w:r>
    </w:p>
    <w:p>
      <w:pPr>
        <w:pStyle w:val="3"/>
      </w:pPr>
      <w:r>
        <w:t>测试要求</w:t>
      </w:r>
    </w:p>
    <w:p>
      <w:pPr/>
      <w:r>
        <w:t>以下测试将由智慧运行系统及云平台共同验证。测试</w:t>
      </w:r>
      <w:r>
        <w:t>应由云平台牵头，智慧运行系统须提供无偿配合服务。测试程序及测试报告由云平台提交。</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w:t>
            </w:r>
            <w:r>
              <w:t xml:space="preserve">   </w:t>
            </w:r>
            <w:r>
              <w:t>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w:t>
            </w:r>
            <w:r>
              <w:t>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r>
              <w:t>。</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YPT</w:t>
            </w:r>
            <w:r>
              <w:t>接口功能合乎要求。</w:t>
            </w:r>
          </w:p>
          <w:p>
            <w:pPr>
              <w:pStyle w:val="a9"/>
            </w:pPr>
            <w:r>
              <w:t>功能测试在云平台测试完成后在现场进行。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YPT</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智慧运行系统与视频监视系统的接口规范</w:t>
      </w:r>
    </w:p>
    <w:p>
      <w:pPr>
        <w:pStyle w:val="3"/>
      </w:pPr>
      <w:r>
        <w:t>前言</w:t>
      </w:r>
    </w:p>
    <w:p>
      <w:pPr/>
      <w:r>
        <w:t>本技术要求文件定义了青岛市地铁</w:t>
      </w:r>
      <w:r>
        <w:t>8</w:t>
      </w:r>
      <w:r>
        <w:t>号线支线工程智慧运行系统（</w:t>
      </w:r>
      <w:r>
        <w:t>ISOS</w:t>
      </w:r>
      <w:r>
        <w:t>）与视频监视系统（</w:t>
      </w:r>
      <w:r>
        <w:t>CCTV</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智慧运行系统与视频监视系统在</w:t>
      </w:r>
      <w:r>
        <w:t>OCC</w:t>
      </w:r>
      <w:r>
        <w:t>的</w:t>
      </w:r>
      <w:r>
        <w:t>接口分界示意图如下：</w:t>
      </w:r>
    </w:p>
    <w:p>
      <w:pPr/>
      <w:r>
        <w:t>[此处有 Visio 图或 OLE 对象，请手动复制]</w:t>
      </w:r>
    </w:p>
    <w:p>
      <w:pPr/>
      <w:r>
        <w:t>智慧运行系统与视频监视系统在车站的接口分界示意图如下：</w:t>
      </w:r>
    </w:p>
    <w:p>
      <w:pPr/>
      <w:r>
        <w:t>[此处有 Visio 图或 OLE 对象，请手动复制]</w:t>
      </w:r>
    </w:p>
    <w:p>
      <w:pPr/>
    </w:p>
    <w:p>
      <w:pPr/>
    </w:p>
    <w:p>
      <w:pPr/>
      <w:r>
        <w:t>[此处有 Visio 图或 OLE 对象，请手动复制]</w:t>
      </w:r>
    </w:p>
    <w:p>
      <w:pPr>
        <w:pStyle w:val="3"/>
      </w:pPr>
      <w:r>
        <w:t>物理接口</w:t>
      </w:r>
    </w:p>
    <w:p>
      <w:pPr/>
      <w:r>
        <w:t>智慧运行系统与视频监视系统需按照以下接口要求一览表提供有关的接口设备。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视频监视统提供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w:t>
            </w:r>
            <w:r>
              <w:t>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ISOS.MVMS.P01</w:t>
            </w:r>
          </w:p>
        </w:tc>
        <w:tc>
          <w:tcPr>
            <w:tcW w:type="dxa" w:w="1280"/>
            <w:top w:val="single" w:sz="4" w:space="0" w:color="000000"/>
            <w:left w:val="single" w:sz="4" w:space="0" w:color="000000"/>
            <w:bottom w:val="single" w:sz="4" w:space="0" w:color="000000"/>
            <w:right w:val="single" w:sz="4" w:space="0" w:color="000000"/>
          </w:tcPr>
          <w:p>
            <w:pPr>
              <w:pStyle w:val="a9"/>
            </w:pPr>
            <w:r>
              <w:t>提供通信处理机及智慧管控系统端软件。</w:t>
            </w:r>
          </w:p>
        </w:tc>
        <w:tc>
          <w:tcPr>
            <w:tcW w:type="dxa" w:w="1280"/>
            <w:top w:val="single" w:sz="4" w:space="0" w:color="000000"/>
            <w:left w:val="single" w:sz="4" w:space="0" w:color="000000"/>
            <w:bottom w:val="single" w:sz="4" w:space="0" w:color="000000"/>
            <w:right w:val="single" w:sz="4" w:space="0" w:color="000000"/>
          </w:tcPr>
          <w:p>
            <w:pPr>
              <w:pStyle w:val="a9"/>
            </w:pPr>
            <w:r>
              <w:t>提供相关开发控件及软件开发包。</w:t>
            </w:r>
          </w:p>
        </w:tc>
        <w:tc>
          <w:tcPr>
            <w:tcW w:type="dxa" w:w="1280"/>
            <w:top w:val="single" w:sz="4" w:space="0" w:color="000000"/>
            <w:left w:val="single" w:sz="4" w:space="0" w:color="000000"/>
            <w:bottom w:val="single" w:sz="4" w:space="0" w:color="000000"/>
            <w:right w:val="single" w:sz="4" w:space="0" w:color="000000"/>
          </w:tcPr>
          <w:p>
            <w:pPr>
              <w:pStyle w:val="a9"/>
            </w:pPr>
            <w:r>
              <w:t>监控信息互换及</w:t>
            </w:r>
            <w:r>
              <w:t>选择</w:t>
            </w:r>
            <w:r>
              <w:t>需要的车站视频监视图像。</w:t>
            </w:r>
          </w:p>
          <w:p>
            <w:pPr>
              <w:pStyle w:val="a9"/>
            </w:pPr>
            <w:r>
              <w:t>在中央级</w:t>
            </w:r>
            <w:r>
              <w:t>VMS</w:t>
            </w:r>
            <w:r>
              <w:t>的工作站上显示视频监视图像。</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p>
            <w:pPr>
              <w:pStyle w:val="a9"/>
            </w:pPr>
            <w:r>
              <w:t>开放的软件协议。</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DMC</w:t>
            </w:r>
            <w:r>
              <w:t>云平台内虚拟通道</w:t>
            </w:r>
            <w:r>
              <w:t>。</w:t>
            </w:r>
          </w:p>
        </w:tc>
      </w:tr>
      <w:tr>
        <w:tc>
          <w:tcPr>
            <w:tcW w:type="dxa" w:w="1280"/>
            <w:top w:val="single" w:sz="4" w:space="0" w:color="000000"/>
            <w:left w:val="single" w:sz="4" w:space="0" w:color="000000"/>
            <w:bottom w:val="single" w:sz="4" w:space="0" w:color="000000"/>
            <w:right w:val="single" w:sz="4" w:space="0" w:color="000000"/>
          </w:tcPr>
          <w:p>
            <w:pPr>
              <w:pStyle w:val="a9"/>
            </w:pPr>
            <w:r>
              <w:t>ISOS.CCTV.P02</w:t>
            </w:r>
          </w:p>
        </w:tc>
        <w:tc>
          <w:tcPr>
            <w:tcW w:type="dxa" w:w="1280"/>
            <w:top w:val="single" w:sz="4" w:space="0" w:color="000000"/>
            <w:left w:val="single" w:sz="4" w:space="0" w:color="000000"/>
            <w:bottom w:val="single" w:sz="4" w:space="0" w:color="000000"/>
            <w:right w:val="single" w:sz="4" w:space="0" w:color="000000"/>
          </w:tcPr>
          <w:p>
            <w:pPr>
              <w:pStyle w:val="a9"/>
            </w:pPr>
            <w:r>
              <w:t>提供配线架、通信处理机及从车站级智慧运行</w:t>
            </w:r>
            <w:r>
              <w:t>系统</w:t>
            </w:r>
            <w:r>
              <w:t>通信处理机到</w:t>
            </w:r>
            <w:r>
              <w:t>配线架的线缆。</w:t>
            </w:r>
          </w:p>
          <w:p>
            <w:pPr>
              <w:pStyle w:val="a9"/>
            </w:pPr>
            <w:r>
              <w:t>提供虚拟接口并负责调试。</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CCTV</w:t>
            </w:r>
            <w:r>
              <w:t>设备到车站级</w:t>
            </w:r>
            <w:r>
              <w:t>智慧运行系统</w:t>
            </w:r>
            <w:r>
              <w:t>配线架、</w:t>
            </w:r>
            <w:r>
              <w:t>提供相关</w:t>
            </w:r>
            <w:r>
              <w:t>API</w:t>
            </w:r>
            <w:r>
              <w:t>开发接口及说明文档。</w:t>
            </w:r>
          </w:p>
          <w:p>
            <w:pPr>
              <w:pStyle w:val="a9"/>
            </w:pPr>
            <w:r>
              <w:t>提供虚拟接口并负责调试。</w:t>
            </w:r>
          </w:p>
        </w:tc>
        <w:tc>
          <w:tcPr>
            <w:tcW w:type="dxa" w:w="1280"/>
            <w:top w:val="single" w:sz="4" w:space="0" w:color="000000"/>
            <w:left w:val="single" w:sz="4" w:space="0" w:color="000000"/>
            <w:bottom w:val="single" w:sz="4" w:space="0" w:color="000000"/>
            <w:right w:val="single" w:sz="4" w:space="0" w:color="000000"/>
          </w:tcPr>
          <w:p>
            <w:pPr>
              <w:pStyle w:val="a9"/>
            </w:pPr>
            <w:r>
              <w:t>智慧运行系统向</w:t>
            </w:r>
            <w:r>
              <w:t>CCTV</w:t>
            </w:r>
            <w:r>
              <w:t>发送控制命令。</w:t>
            </w:r>
          </w:p>
          <w:p>
            <w:pPr>
              <w:pStyle w:val="a9"/>
            </w:pPr>
            <w:r>
              <w:t>根据自动</w:t>
            </w:r>
            <w:r>
              <w:t>开关站等智慧车站功能要求，</w:t>
            </w:r>
            <w:r>
              <w:t>CCTV</w:t>
            </w:r>
            <w:r>
              <w:t>向智慧运行提供车站视频图像分析结果、客流信息等。</w:t>
            </w:r>
          </w:p>
          <w:p>
            <w:pPr>
              <w:pStyle w:val="a9"/>
            </w:pPr>
            <w:r>
              <w:t>在智慧运行工作站上对</w:t>
            </w:r>
            <w:r>
              <w:t>CCTV</w:t>
            </w:r>
            <w:r>
              <w:t>异常行为分析报警进行弹框提示，确认后将视频信息显示在</w:t>
            </w:r>
            <w:r>
              <w:t>IBP</w:t>
            </w:r>
            <w:r>
              <w:t>大屏上。</w:t>
            </w:r>
          </w:p>
        </w:tc>
        <w:tc>
          <w:tcPr>
            <w:tcW w:type="dxa" w:w="1280"/>
            <w:top w:val="single" w:sz="4" w:space="0" w:color="000000"/>
            <w:left w:val="single" w:sz="4" w:space="0" w:color="000000"/>
            <w:bottom w:val="single" w:sz="4" w:space="0" w:color="000000"/>
            <w:right w:val="single" w:sz="4" w:space="0" w:color="000000"/>
          </w:tcPr>
          <w:p>
            <w:pPr>
              <w:pStyle w:val="a9"/>
            </w:pPr>
            <w:r>
              <w:t>以太网数据</w:t>
            </w:r>
            <w:r>
              <w:t>接口。</w:t>
            </w:r>
          </w:p>
          <w:p>
            <w:pPr>
              <w:pStyle w:val="a9"/>
            </w:pPr>
            <w:r>
              <w:t>开放的软件协议。</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车站级（车站、</w:t>
            </w:r>
            <w:r>
              <w:t>车辆基地</w:t>
            </w:r>
            <w:r>
              <w:t>）弱电设备室数据配线架外侧。</w:t>
            </w:r>
          </w:p>
        </w:tc>
      </w:tr>
      <w:tr>
        <w:tc>
          <w:tcPr>
            <w:tcW w:type="dxa" w:w="1280"/>
            <w:top w:val="single" w:sz="4" w:space="0" w:color="000000"/>
            <w:left w:val="single" w:sz="4" w:space="0" w:color="000000"/>
            <w:bottom w:val="single" w:sz="4" w:space="0" w:color="000000"/>
            <w:right w:val="single" w:sz="4" w:space="0" w:color="000000"/>
          </w:tcPr>
          <w:p>
            <w:pPr>
              <w:pStyle w:val="a9"/>
            </w:pPr>
            <w:r>
              <w:t>ISOS.CCTV.P03</w:t>
            </w:r>
          </w:p>
        </w:tc>
        <w:tc>
          <w:tcPr>
            <w:tcW w:type="dxa" w:w="1280"/>
            <w:top w:val="single" w:sz="4" w:space="0" w:color="000000"/>
            <w:left w:val="single" w:sz="4" w:space="0" w:color="000000"/>
            <w:bottom w:val="single" w:sz="4" w:space="0" w:color="000000"/>
            <w:right w:val="single" w:sz="4" w:space="0" w:color="000000"/>
          </w:tcPr>
          <w:p>
            <w:pPr>
              <w:pStyle w:val="a9"/>
            </w:pPr>
            <w:r>
              <w:t>提供工作站。提供管理工作站所需软件。</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CCTV</w:t>
            </w:r>
            <w:r>
              <w:t>设备到</w:t>
            </w:r>
            <w:r>
              <w:t>ISOS</w:t>
            </w:r>
            <w:r>
              <w:t>工作站。</w:t>
            </w:r>
          </w:p>
          <w:p>
            <w:pPr>
              <w:pStyle w:val="a9"/>
            </w:pPr>
            <w:r>
              <w:t>提供相关</w:t>
            </w:r>
            <w:r>
              <w:t>API</w:t>
            </w:r>
            <w:r>
              <w:t>开发接口及说明文档。</w:t>
            </w:r>
          </w:p>
        </w:tc>
        <w:tc>
          <w:tcPr>
            <w:tcW w:type="dxa" w:w="1280"/>
            <w:top w:val="single" w:sz="4" w:space="0" w:color="000000"/>
            <w:left w:val="single" w:sz="4" w:space="0" w:color="000000"/>
            <w:bottom w:val="single" w:sz="4" w:space="0" w:color="000000"/>
            <w:right w:val="single" w:sz="4" w:space="0" w:color="000000"/>
          </w:tcPr>
          <w:p>
            <w:pPr>
              <w:pStyle w:val="a9"/>
            </w:pPr>
            <w:r>
              <w:t>根据运营管理需求，在车站</w:t>
            </w:r>
            <w:r>
              <w:t>ISOS</w:t>
            </w:r>
            <w:r>
              <w:t>工作站上显示</w:t>
            </w:r>
            <w:r>
              <w:t>CCTV</w:t>
            </w:r>
            <w:r>
              <w:t>监视图像。</w:t>
            </w:r>
          </w:p>
        </w:tc>
        <w:tc>
          <w:tcPr>
            <w:tcW w:type="dxa" w:w="1280"/>
            <w:top w:val="single" w:sz="4" w:space="0" w:color="000000"/>
            <w:left w:val="single" w:sz="4" w:space="0" w:color="000000"/>
            <w:bottom w:val="single" w:sz="4" w:space="0" w:color="000000"/>
            <w:right w:val="single" w:sz="4" w:space="0" w:color="000000"/>
          </w:tcPr>
          <w:p>
            <w:pPr>
              <w:pStyle w:val="a9"/>
            </w:pPr>
            <w:r>
              <w:t>以太网数据</w:t>
            </w:r>
            <w:r>
              <w:t>接口。</w:t>
            </w:r>
          </w:p>
          <w:p>
            <w:pPr>
              <w:pStyle w:val="a9"/>
            </w:pPr>
            <w:r>
              <w:t>开放的软件协议。</w:t>
            </w:r>
          </w:p>
        </w:tc>
        <w:tc>
          <w:tcPr>
            <w:tcW w:type="dxa" w:w="1280"/>
            <w:top w:val="single" w:sz="4" w:space="0" w:color="000000"/>
            <w:left w:val="single" w:sz="4" w:space="0" w:color="000000"/>
            <w:bottom w:val="single" w:sz="4" w:space="0" w:color="000000"/>
            <w:right w:val="single" w:sz="4" w:space="0" w:color="000000"/>
          </w:tcPr>
          <w:p>
            <w:pPr>
              <w:pStyle w:val="a9"/>
            </w:pPr>
            <w:r>
              <w:t>按需</w:t>
            </w:r>
          </w:p>
        </w:tc>
        <w:tc>
          <w:tcPr>
            <w:tcW w:type="dxa" w:w="1280"/>
            <w:top w:val="single" w:sz="4" w:space="0" w:color="000000"/>
            <w:left w:val="single" w:sz="4" w:space="0" w:color="000000"/>
            <w:bottom w:val="single" w:sz="4" w:space="0" w:color="000000"/>
            <w:right w:val="single" w:sz="4" w:space="0" w:color="000000"/>
          </w:tcPr>
          <w:p>
            <w:pPr>
              <w:pStyle w:val="a9"/>
            </w:pPr>
            <w:r>
              <w:t>ISOS</w:t>
            </w:r>
            <w:r>
              <w:t>工作站接线端子处</w:t>
            </w:r>
          </w:p>
        </w:tc>
      </w:tr>
    </w:tbl>
    <w:p>
      <w:pPr/>
    </w:p>
    <w:p>
      <w:pPr>
        <w:pStyle w:val="3"/>
      </w:pPr>
      <w:r>
        <w:t>功能要求</w:t>
      </w:r>
    </w:p>
    <w:p>
      <w:pPr/>
      <w:r>
        <w:t>智慧运行系统与视频监视系统须按照以下接口功能要求一览表提供有关的接口功能。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接口编号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视频监视系统提供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ISOS.VMS.F01</w:t>
            </w:r>
          </w:p>
        </w:tc>
        <w:tc>
          <w:tcPr>
            <w:tcW w:type="dxa" w:w="1792"/>
            <w:top w:val="single" w:sz="4" w:space="0" w:color="000000"/>
            <w:left w:val="single" w:sz="4" w:space="0" w:color="000000"/>
            <w:bottom w:val="single" w:sz="4" w:space="0" w:color="000000"/>
            <w:right w:val="single" w:sz="4" w:space="0" w:color="000000"/>
          </w:tcPr>
          <w:p>
            <w:pPr>
              <w:pStyle w:val="a9"/>
            </w:pPr>
            <w:r>
              <w:t>在中央级工作站上</w:t>
            </w:r>
            <w:r>
              <w:t>提供</w:t>
            </w:r>
            <w:r>
              <w:t>人机界面，并可选择及控制车站视频监视图像。</w:t>
            </w:r>
          </w:p>
        </w:tc>
        <w:tc>
          <w:tcPr>
            <w:tcW w:type="dxa" w:w="1792"/>
            <w:top w:val="single" w:sz="4" w:space="0" w:color="000000"/>
            <w:left w:val="single" w:sz="4" w:space="0" w:color="000000"/>
            <w:bottom w:val="single" w:sz="4" w:space="0" w:color="000000"/>
            <w:right w:val="single" w:sz="4" w:space="0" w:color="000000"/>
          </w:tcPr>
          <w:p>
            <w:pPr>
              <w:pStyle w:val="a9"/>
            </w:pPr>
          </w:p>
          <w:p>
            <w:pPr>
              <w:pStyle w:val="a9"/>
            </w:pPr>
            <w:r>
              <w:t>ISOS.MVMS.P01</w:t>
            </w:r>
          </w:p>
        </w:tc>
        <w:tc>
          <w:tcPr>
            <w:tcW w:type="dxa" w:w="1792"/>
            <w:top w:val="single" w:sz="4" w:space="0" w:color="000000"/>
            <w:left w:val="single" w:sz="4" w:space="0" w:color="000000"/>
            <w:bottom w:val="single" w:sz="4" w:space="0" w:color="000000"/>
            <w:right w:val="single" w:sz="4" w:space="0" w:color="000000"/>
          </w:tcPr>
          <w:p>
            <w:pPr>
              <w:pStyle w:val="a9"/>
            </w:pPr>
            <w:r>
              <w:t>全线任一视频监视摄像机选择的</w:t>
            </w:r>
            <w:r>
              <w:t>图形</w:t>
            </w:r>
            <w:r>
              <w:t>的人机界面，传送有关指令到视频监视系统；</w:t>
            </w:r>
          </w:p>
          <w:p>
            <w:pPr>
              <w:pStyle w:val="a9"/>
            </w:pPr>
            <w:r>
              <w:t>全线可控</w:t>
            </w:r>
            <w:r>
              <w:t>摄像机</w:t>
            </w:r>
            <w:r>
              <w:t>的控制（水平移动</w:t>
            </w:r>
            <w:r>
              <w:t>/</w:t>
            </w:r>
            <w:r>
              <w:t>垂直移动</w:t>
            </w:r>
            <w:r>
              <w:t>/</w:t>
            </w:r>
            <w:r>
              <w:t>画面缩放，焦距，光圈）；</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接收及执行中央级智慧管控系统的选择及控制的</w:t>
            </w:r>
            <w:r>
              <w:t>指令</w:t>
            </w:r>
            <w:r>
              <w:t>，将有关视频监视图像传送给智慧管控系统，并在中央级</w:t>
            </w:r>
            <w:r>
              <w:t>VMS</w:t>
            </w:r>
            <w:r>
              <w:t>工作站上显示有关的视频监视图像。</w:t>
            </w:r>
          </w:p>
        </w:tc>
      </w:tr>
      <w:tr>
        <w:tc>
          <w:tcPr>
            <w:tcW w:type="dxa" w:w="1792"/>
            <w:top w:val="single" w:sz="4" w:space="0" w:color="000000"/>
            <w:left w:val="single" w:sz="4" w:space="0" w:color="000000"/>
            <w:bottom w:val="single" w:sz="4" w:space="0" w:color="000000"/>
            <w:right w:val="single" w:sz="4" w:space="0" w:color="000000"/>
          </w:tcPr>
          <w:p>
            <w:pPr>
              <w:pStyle w:val="a9"/>
            </w:pPr>
            <w:r>
              <w:t>ISOS.CCTV.F02</w:t>
            </w:r>
          </w:p>
        </w:tc>
        <w:tc>
          <w:tcPr>
            <w:tcW w:type="dxa" w:w="1792"/>
            <w:top w:val="single" w:sz="4" w:space="0" w:color="000000"/>
            <w:left w:val="single" w:sz="4" w:space="0" w:color="000000"/>
            <w:bottom w:val="single" w:sz="4" w:space="0" w:color="000000"/>
            <w:right w:val="single" w:sz="4" w:space="0" w:color="000000"/>
          </w:tcPr>
          <w:p>
            <w:pPr>
              <w:pStyle w:val="a9"/>
            </w:pPr>
            <w:r>
              <w:t>在车站级</w:t>
            </w:r>
            <w:r>
              <w:t>ISOS</w:t>
            </w:r>
            <w:r>
              <w:t>工作站</w:t>
            </w:r>
            <w:r>
              <w:t>上提供人机界面，并可选择及控制车站视频监视图像。</w:t>
            </w:r>
          </w:p>
        </w:tc>
        <w:tc>
          <w:tcPr>
            <w:tcW w:type="dxa" w:w="1792"/>
            <w:top w:val="single" w:sz="4" w:space="0" w:color="000000"/>
            <w:left w:val="single" w:sz="4" w:space="0" w:color="000000"/>
            <w:bottom w:val="single" w:sz="4" w:space="0" w:color="000000"/>
            <w:right w:val="single" w:sz="4" w:space="0" w:color="000000"/>
          </w:tcPr>
          <w:p>
            <w:pPr>
              <w:pStyle w:val="a9"/>
            </w:pPr>
            <w:r>
              <w:t>ISO</w:t>
            </w:r>
            <w:r>
              <w:t>S.VMS.P01</w:t>
            </w:r>
          </w:p>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提供全线及场段内任一视频监视摄像机选择的图形人机界面，传送有关指令到视频监视系统。</w:t>
            </w:r>
          </w:p>
          <w:p>
            <w:pPr>
              <w:pStyle w:val="a9"/>
            </w:pPr>
            <w:r>
              <w:t>提供全线及场段内可控摄像机的控制（水平移动</w:t>
            </w:r>
            <w:r>
              <w:t>/</w:t>
            </w:r>
            <w:r>
              <w:t>垂直移动</w:t>
            </w:r>
            <w:r>
              <w:t>/</w:t>
            </w:r>
            <w:r>
              <w:t>画面缩放，焦距，光圈）。</w:t>
            </w:r>
          </w:p>
          <w:p>
            <w:pPr>
              <w:pStyle w:val="a9"/>
            </w:pPr>
            <w:r>
              <w:t xml:space="preserve"> </w:t>
            </w:r>
          </w:p>
        </w:tc>
        <w:tc>
          <w:tcPr>
            <w:tcW w:type="dxa" w:w="1792"/>
            <w:top w:val="single" w:sz="4" w:space="0" w:color="000000"/>
            <w:left w:val="single" w:sz="4" w:space="0" w:color="000000"/>
            <w:bottom w:val="single" w:sz="4" w:space="0" w:color="000000"/>
            <w:right w:val="single" w:sz="4" w:space="0" w:color="000000"/>
          </w:tcPr>
          <w:p>
            <w:pPr>
              <w:pStyle w:val="a9"/>
            </w:pPr>
            <w:r>
              <w:t>接收及执行车站级智慧运行</w:t>
            </w:r>
            <w:r>
              <w:t>系统</w:t>
            </w:r>
            <w:r>
              <w:t>的选择及</w:t>
            </w:r>
            <w:r>
              <w:t>控制</w:t>
            </w:r>
            <w:r>
              <w:t>的指令，将有关视频监视图像、视频分析结果传送给智慧运行系统。</w:t>
            </w:r>
            <w:r>
              <w:t>CCTV</w:t>
            </w:r>
            <w:r>
              <w:t>应主动上传捕获到的异常行为信息。</w:t>
            </w:r>
          </w:p>
        </w:tc>
      </w:tr>
      <w:tr>
        <w:tc>
          <w:tcPr>
            <w:tcW w:type="dxa" w:w="1792"/>
            <w:top w:val="single" w:sz="4" w:space="0" w:color="000000"/>
            <w:left w:val="single" w:sz="4" w:space="0" w:color="000000"/>
            <w:bottom w:val="single" w:sz="4" w:space="0" w:color="000000"/>
            <w:right w:val="single" w:sz="4" w:space="0" w:color="000000"/>
          </w:tcPr>
          <w:p>
            <w:pPr>
              <w:pStyle w:val="a9"/>
            </w:pPr>
            <w:r>
              <w:t>ISOS.CCTV.F03</w:t>
            </w:r>
          </w:p>
        </w:tc>
        <w:tc>
          <w:tcPr>
            <w:tcW w:type="dxa" w:w="1792"/>
            <w:top w:val="single" w:sz="4" w:space="0" w:color="000000"/>
            <w:left w:val="single" w:sz="4" w:space="0" w:color="000000"/>
            <w:bottom w:val="single" w:sz="4" w:space="0" w:color="000000"/>
            <w:right w:val="single" w:sz="4" w:space="0" w:color="000000"/>
          </w:tcPr>
          <w:p>
            <w:pPr>
              <w:pStyle w:val="a9"/>
            </w:pPr>
            <w:r>
              <w:t>连续</w:t>
            </w:r>
            <w:r>
              <w:t>PTZ</w:t>
            </w:r>
            <w:r>
              <w:t>指令。</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ISOS.CCTV.P03</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确</w:t>
            </w:r>
            <w:r>
              <w:t>定操作员指令为连续</w:t>
            </w:r>
            <w:r>
              <w:t>PTZ</w:t>
            </w:r>
            <w:r>
              <w:t>指令，向视频监视系统发出</w:t>
            </w:r>
            <w:r>
              <w:t>此指令。当操作员解除指令时，向视频监视系统发出停止指令。</w:t>
            </w:r>
          </w:p>
        </w:tc>
        <w:tc>
          <w:tcPr>
            <w:tcW w:type="dxa" w:w="1792"/>
            <w:top w:val="single" w:sz="4" w:space="0" w:color="000000"/>
            <w:left w:val="single" w:sz="4" w:space="0" w:color="000000"/>
            <w:bottom w:val="single" w:sz="4" w:space="0" w:color="000000"/>
            <w:right w:val="single" w:sz="4" w:space="0" w:color="000000"/>
          </w:tcPr>
          <w:p>
            <w:pPr>
              <w:pStyle w:val="a9"/>
            </w:pPr>
            <w:r>
              <w:t>连续执行</w:t>
            </w:r>
            <w:r>
              <w:t>PTZ</w:t>
            </w:r>
            <w:r>
              <w:t>指令直至</w:t>
            </w:r>
            <w:r>
              <w:t>收到</w:t>
            </w:r>
            <w:r>
              <w:t>智慧运行系统的停止指令。</w:t>
            </w:r>
          </w:p>
        </w:tc>
      </w:tr>
      <w:tr>
        <w:tc>
          <w:tcPr>
            <w:tcW w:type="dxa" w:w="1792"/>
            <w:top w:val="single" w:sz="4" w:space="0" w:color="000000"/>
            <w:left w:val="single" w:sz="4" w:space="0" w:color="000000"/>
            <w:bottom w:val="single" w:sz="4" w:space="0" w:color="000000"/>
            <w:right w:val="single" w:sz="4" w:space="0" w:color="000000"/>
          </w:tcPr>
          <w:p>
            <w:pPr>
              <w:pStyle w:val="a9"/>
            </w:pPr>
            <w:r>
              <w:t>ISOS.CCTV.F04</w:t>
            </w:r>
          </w:p>
        </w:tc>
        <w:tc>
          <w:tcPr>
            <w:tcW w:type="dxa" w:w="1792"/>
            <w:top w:val="single" w:sz="4" w:space="0" w:color="000000"/>
            <w:left w:val="single" w:sz="4" w:space="0" w:color="000000"/>
            <w:bottom w:val="single" w:sz="4" w:space="0" w:color="000000"/>
            <w:right w:val="single" w:sz="4" w:space="0" w:color="000000"/>
          </w:tcPr>
          <w:p>
            <w:pPr>
              <w:pStyle w:val="a9"/>
            </w:pPr>
            <w:r>
              <w:t>控制</w:t>
            </w:r>
            <w:r>
              <w:t>优先权</w:t>
            </w:r>
            <w:r>
              <w:t>。</w:t>
            </w:r>
          </w:p>
        </w:tc>
        <w:tc>
          <w:tcPr>
            <w:tcW w:type="dxa" w:w="1792"/>
            <w:top w:val="single" w:sz="4" w:space="0" w:color="000000"/>
            <w:left w:val="single" w:sz="4" w:space="0" w:color="000000"/>
            <w:bottom w:val="single" w:sz="4" w:space="0" w:color="000000"/>
            <w:right w:val="single" w:sz="4" w:space="0" w:color="000000"/>
          </w:tcPr>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当摄像机在使用</w:t>
            </w:r>
            <w:r>
              <w:t>中的状态时，应拒绝其他比使用者优先权较低的控制指令。</w:t>
            </w:r>
          </w:p>
        </w:tc>
        <w:tc>
          <w:tcPr>
            <w:tcW w:type="dxa" w:w="1792"/>
            <w:top w:val="single" w:sz="4" w:space="0" w:color="000000"/>
            <w:left w:val="single" w:sz="4" w:space="0" w:color="000000"/>
            <w:bottom w:val="single" w:sz="4" w:space="0" w:color="000000"/>
            <w:right w:val="single" w:sz="4" w:space="0" w:color="000000"/>
          </w:tcPr>
          <w:p>
            <w:pPr>
              <w:pStyle w:val="a9"/>
            </w:pPr>
            <w:r>
              <w:t>应采取优先权准</w:t>
            </w:r>
            <w:r>
              <w:t>则，当摄像机在使用中的状态时，应拒绝其他优</w:t>
            </w:r>
            <w:r>
              <w:t>先</w:t>
            </w:r>
            <w:r>
              <w:t>权较低的控制指令。如综合监控系统的控制指令因此被拒绝，视频监视系统应在视频图像上显示相关信息，通知智慧运行系统。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ISOS.CCTV.F05</w:t>
            </w:r>
          </w:p>
        </w:tc>
        <w:tc>
          <w:tcPr>
            <w:tcW w:type="dxa" w:w="1792"/>
            <w:top w:val="single" w:sz="4" w:space="0" w:color="000000"/>
            <w:left w:val="single" w:sz="4" w:space="0" w:color="000000"/>
            <w:bottom w:val="single" w:sz="4" w:space="0" w:color="000000"/>
            <w:right w:val="single" w:sz="4" w:space="0" w:color="000000"/>
          </w:tcPr>
          <w:p>
            <w:pPr>
              <w:pStyle w:val="a9"/>
            </w:pPr>
            <w:r>
              <w:t>画面</w:t>
            </w:r>
            <w:r>
              <w:t>分割</w:t>
            </w:r>
            <w:r>
              <w:t>（同一画面显示多个视频监视图像）。</w:t>
            </w:r>
          </w:p>
        </w:tc>
        <w:tc>
          <w:tcPr>
            <w:tcW w:type="dxa" w:w="1792"/>
            <w:top w:val="single" w:sz="4" w:space="0" w:color="000000"/>
            <w:left w:val="single" w:sz="4" w:space="0" w:color="000000"/>
            <w:bottom w:val="single" w:sz="4" w:space="0" w:color="000000"/>
            <w:right w:val="single" w:sz="4" w:space="0" w:color="000000"/>
          </w:tcPr>
          <w:p>
            <w:pPr>
              <w:pStyle w:val="a9"/>
            </w:pPr>
            <w:r>
              <w:t>ISOS.CCT</w:t>
            </w:r>
            <w:r>
              <w:t>V.P03</w:t>
            </w:r>
          </w:p>
        </w:tc>
        <w:tc>
          <w:tcPr>
            <w:tcW w:type="dxa" w:w="1792"/>
            <w:top w:val="single" w:sz="4" w:space="0" w:color="000000"/>
            <w:left w:val="single" w:sz="4" w:space="0" w:color="000000"/>
            <w:bottom w:val="single" w:sz="4" w:space="0" w:color="000000"/>
            <w:right w:val="single" w:sz="4" w:space="0" w:color="000000"/>
          </w:tcPr>
          <w:p>
            <w:pPr>
              <w:pStyle w:val="a9"/>
            </w:pPr>
            <w:r>
              <w:t>在图形人机界面提供此功能的选择，传送有关指令到视频</w:t>
            </w:r>
            <w:r>
              <w:t>监视系统</w:t>
            </w:r>
            <w:r>
              <w:t>，该指令应包括所选择摄像机的设备标签</w:t>
            </w:r>
            <w:r>
              <w:t>.</w:t>
            </w:r>
          </w:p>
          <w:p>
            <w:pPr>
              <w:pStyle w:val="a9"/>
            </w:pPr>
            <w:r>
              <w:t>接收并在车站智慧运行工作站上显示相关的视频监视图像。</w:t>
            </w:r>
          </w:p>
        </w:tc>
        <w:tc>
          <w:tcPr>
            <w:tcW w:type="dxa" w:w="1792"/>
            <w:top w:val="single" w:sz="4" w:space="0" w:color="000000"/>
            <w:left w:val="single" w:sz="4" w:space="0" w:color="000000"/>
            <w:bottom w:val="single" w:sz="4" w:space="0" w:color="000000"/>
            <w:right w:val="single" w:sz="4" w:space="0" w:color="000000"/>
          </w:tcPr>
          <w:p>
            <w:pPr>
              <w:pStyle w:val="a9"/>
            </w:pPr>
            <w:r>
              <w:t>接收及执行指令，进行</w:t>
            </w:r>
            <w:r>
              <w:t>画</w:t>
            </w:r>
            <w:r>
              <w:t>面分割以显示所选择的多个视频监视图像，并在</w:t>
            </w:r>
            <w:r>
              <w:t>VMS</w:t>
            </w:r>
            <w:r>
              <w:t>工作站上显示。</w:t>
            </w:r>
          </w:p>
        </w:tc>
      </w:tr>
      <w:tr>
        <w:tc>
          <w:tcPr>
            <w:tcW w:type="dxa" w:w="1792"/>
            <w:top w:val="single" w:sz="4" w:space="0" w:color="000000"/>
            <w:left w:val="single" w:sz="4" w:space="0" w:color="000000"/>
            <w:bottom w:val="single" w:sz="4" w:space="0" w:color="000000"/>
            <w:right w:val="single" w:sz="4" w:space="0" w:color="000000"/>
          </w:tcPr>
          <w:p>
            <w:pPr>
              <w:pStyle w:val="a9"/>
            </w:pPr>
            <w:r>
              <w:t>ISOS.CCTV.F06</w:t>
            </w:r>
          </w:p>
        </w:tc>
        <w:tc>
          <w:tcPr>
            <w:tcW w:type="dxa" w:w="1792"/>
            <w:top w:val="single" w:sz="4" w:space="0" w:color="000000"/>
            <w:left w:val="single" w:sz="4" w:space="0" w:color="000000"/>
            <w:bottom w:val="single" w:sz="4" w:space="0" w:color="000000"/>
            <w:right w:val="single" w:sz="4" w:space="0" w:color="000000"/>
          </w:tcPr>
          <w:p>
            <w:pPr>
              <w:pStyle w:val="a9"/>
            </w:pPr>
            <w:r>
              <w:t>自动循环监察模式。</w:t>
            </w:r>
          </w:p>
        </w:tc>
        <w:tc>
          <w:tcPr>
            <w:tcW w:type="dxa" w:w="1792"/>
            <w:top w:val="single" w:sz="4" w:space="0" w:color="000000"/>
            <w:left w:val="single" w:sz="4" w:space="0" w:color="000000"/>
            <w:bottom w:val="single" w:sz="4" w:space="0" w:color="000000"/>
            <w:right w:val="single" w:sz="4" w:space="0" w:color="000000"/>
          </w:tcPr>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自动循环监察模式功能，并在</w:t>
            </w:r>
            <w:r>
              <w:t>图形人机界面</w:t>
            </w:r>
            <w:r>
              <w:t>上提供此功能的程序设置和清除的选择。</w:t>
            </w:r>
          </w:p>
          <w:p>
            <w:pPr>
              <w:pStyle w:val="a9"/>
            </w:pPr>
            <w:r>
              <w:t>1.</w:t>
            </w:r>
            <w:r>
              <w:t>自由选择模式</w:t>
            </w:r>
          </w:p>
          <w:p>
            <w:pPr>
              <w:pStyle w:val="a9"/>
            </w:pPr>
            <w:r>
              <w:t>当选择执行后，应按程序设置的时间及所选定的摄像机，以</w:t>
            </w:r>
            <w:r>
              <w:t>个别</w:t>
            </w:r>
            <w:r>
              <w:t>摄像机的选择方式传送有关指令到</w:t>
            </w:r>
            <w:r>
              <w:t>CC</w:t>
            </w:r>
            <w:r>
              <w:t>TV</w:t>
            </w:r>
            <w:r>
              <w:t>系统。</w:t>
            </w:r>
          </w:p>
          <w:p>
            <w:pPr>
              <w:pStyle w:val="a9"/>
            </w:pPr>
            <w:r>
              <w:t>2.</w:t>
            </w:r>
            <w:r>
              <w:t>预定模式</w:t>
            </w:r>
          </w:p>
          <w:p>
            <w:pPr>
              <w:pStyle w:val="a9"/>
            </w:pPr>
            <w:r>
              <w:t>当选择执行</w:t>
            </w:r>
            <w:r>
              <w:t>CCTV</w:t>
            </w:r>
            <w:r>
              <w:t>所预定设置的自动循环监察模式后，传送执行该模式编号的指令到</w:t>
            </w:r>
            <w:r>
              <w:t>CCTV</w:t>
            </w:r>
            <w:r>
              <w:t>。</w:t>
            </w:r>
          </w:p>
        </w:tc>
        <w:tc>
          <w:tcPr>
            <w:tcW w:type="dxa" w:w="1792"/>
            <w:top w:val="single" w:sz="4" w:space="0" w:color="000000"/>
            <w:left w:val="single" w:sz="4" w:space="0" w:color="000000"/>
            <w:bottom w:val="single" w:sz="4" w:space="0" w:color="000000"/>
            <w:right w:val="single" w:sz="4" w:space="0" w:color="000000"/>
          </w:tcPr>
          <w:p>
            <w:pPr>
              <w:pStyle w:val="a9"/>
            </w:pPr>
            <w:r>
              <w:t>接收及执行智慧运行系统的选择指令，并显示有关的视频监视图像。</w:t>
            </w:r>
          </w:p>
          <w:p>
            <w:pPr>
              <w:pStyle w:val="a9"/>
            </w:pPr>
            <w:r>
              <w:t xml:space="preserve">1. </w:t>
            </w:r>
            <w:r>
              <w:t>自由选择模式</w:t>
            </w:r>
          </w:p>
          <w:p>
            <w:pPr>
              <w:pStyle w:val="a9"/>
            </w:pPr>
            <w:r>
              <w:t>按个别</w:t>
            </w:r>
            <w:r>
              <w:t>摄像机</w:t>
            </w:r>
            <w:r>
              <w:t>的选择方式显示有关的视频监视图像。</w:t>
            </w:r>
          </w:p>
          <w:p>
            <w:pPr>
              <w:pStyle w:val="a9"/>
            </w:pPr>
            <w:r>
              <w:t xml:space="preserve">2. </w:t>
            </w:r>
            <w:r>
              <w:t>预定模式</w:t>
            </w:r>
          </w:p>
          <w:p>
            <w:pPr>
              <w:pStyle w:val="a9"/>
            </w:pPr>
            <w:r>
              <w:t>根据所选择的</w:t>
            </w:r>
            <w:r>
              <w:t>CCTV</w:t>
            </w:r>
            <w:r>
              <w:t>预定</w:t>
            </w:r>
            <w:r>
              <w:t>模式</w:t>
            </w:r>
            <w:r>
              <w:t>显示</w:t>
            </w:r>
            <w:r>
              <w:t>有关的视频监视图像。</w:t>
            </w:r>
          </w:p>
        </w:tc>
      </w:tr>
      <w:tr>
        <w:tc>
          <w:tcPr>
            <w:tcW w:type="dxa" w:w="1792"/>
            <w:top w:val="single" w:sz="4" w:space="0" w:color="000000"/>
            <w:left w:val="single" w:sz="4" w:space="0" w:color="000000"/>
            <w:bottom w:val="single" w:sz="4" w:space="0" w:color="000000"/>
            <w:right w:val="single" w:sz="4" w:space="0" w:color="000000"/>
          </w:tcPr>
          <w:p>
            <w:pPr>
              <w:pStyle w:val="a9"/>
            </w:pPr>
            <w:r>
              <w:t>ISOS.CCTV.F07</w:t>
            </w:r>
          </w:p>
        </w:tc>
        <w:tc>
          <w:tcPr>
            <w:tcW w:type="dxa" w:w="1792"/>
            <w:top w:val="single" w:sz="4" w:space="0" w:color="000000"/>
            <w:left w:val="single" w:sz="4" w:space="0" w:color="000000"/>
            <w:bottom w:val="single" w:sz="4" w:space="0" w:color="000000"/>
            <w:right w:val="single" w:sz="4" w:space="0" w:color="000000"/>
          </w:tcPr>
          <w:p>
            <w:pPr>
              <w:pStyle w:val="a9"/>
            </w:pPr>
            <w:r>
              <w:t>智慧运行系统控制指令的</w:t>
            </w:r>
            <w:r>
              <w:t>性能要求。</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ISOS.CCTV.P02</w:t>
            </w:r>
          </w:p>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操作员在人机界面上发出控制指令需在</w:t>
            </w:r>
            <w:r>
              <w:t>300ms</w:t>
            </w:r>
            <w:r>
              <w:t>内传送到</w:t>
            </w:r>
            <w:r>
              <w:t>与视频监视系统的接口。</w:t>
            </w:r>
          </w:p>
        </w:tc>
        <w:tc>
          <w:tcPr>
            <w:tcW w:type="dxa" w:w="1792"/>
            <w:top w:val="single" w:sz="4" w:space="0" w:color="000000"/>
            <w:left w:val="single" w:sz="4" w:space="0" w:color="000000"/>
            <w:bottom w:val="single" w:sz="4" w:space="0" w:color="000000"/>
            <w:right w:val="single" w:sz="4" w:space="0" w:color="000000"/>
          </w:tcPr>
          <w:p>
            <w:pPr>
              <w:pStyle w:val="a9"/>
            </w:pPr>
            <w:r>
              <w:t>在接口收到控制指令后，指令如摄像机选择、画面分割、顺序控制程序等需在</w:t>
            </w:r>
            <w:r>
              <w:t>400ms</w:t>
            </w:r>
            <w:r>
              <w:t>内完成，指令如</w:t>
            </w:r>
            <w:r>
              <w:t>PTZ</w:t>
            </w:r>
            <w:r>
              <w:t>、焦距、光圈控制等需在</w:t>
            </w:r>
            <w:r>
              <w:t>250ms</w:t>
            </w:r>
            <w:r>
              <w:t>内完成。</w:t>
            </w:r>
          </w:p>
        </w:tc>
      </w:tr>
      <w:tr>
        <w:tc>
          <w:tcPr>
            <w:tcW w:type="dxa" w:w="1792"/>
            <w:top w:val="single" w:sz="4" w:space="0" w:color="000000"/>
            <w:left w:val="single" w:sz="4" w:space="0" w:color="000000"/>
            <w:bottom w:val="single" w:sz="4" w:space="0" w:color="000000"/>
            <w:right w:val="single" w:sz="4" w:space="0" w:color="000000"/>
          </w:tcPr>
          <w:p>
            <w:pPr>
              <w:pStyle w:val="a9"/>
            </w:pPr>
            <w:r>
              <w:t>ISOS.CCTV.F08</w:t>
            </w:r>
          </w:p>
        </w:tc>
        <w:tc>
          <w:tcPr>
            <w:tcW w:type="dxa" w:w="1792"/>
            <w:top w:val="single" w:sz="4" w:space="0" w:color="000000"/>
            <w:left w:val="single" w:sz="4" w:space="0" w:color="000000"/>
            <w:bottom w:val="single" w:sz="4" w:space="0" w:color="000000"/>
            <w:right w:val="single" w:sz="4" w:space="0" w:color="000000"/>
          </w:tcPr>
          <w:p>
            <w:pPr>
              <w:pStyle w:val="a9"/>
            </w:pPr>
            <w:r>
              <w:t>视频监视系统设备状态变更信息的性能要求。</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在接口收到</w:t>
            </w:r>
            <w:r>
              <w:t>信息</w:t>
            </w:r>
            <w:r>
              <w:t>后，需在</w:t>
            </w:r>
            <w:r>
              <w:t>500ms</w:t>
            </w:r>
            <w:r>
              <w:t>内显示在人机界面上。</w:t>
            </w:r>
          </w:p>
        </w:tc>
        <w:tc>
          <w:tcPr>
            <w:tcW w:type="dxa" w:w="1792"/>
            <w:top w:val="single" w:sz="4" w:space="0" w:color="000000"/>
            <w:left w:val="single" w:sz="4" w:space="0" w:color="000000"/>
            <w:bottom w:val="single" w:sz="4" w:space="0" w:color="000000"/>
            <w:right w:val="single" w:sz="4" w:space="0" w:color="000000"/>
          </w:tcPr>
          <w:p>
            <w:pPr>
              <w:pStyle w:val="a9"/>
            </w:pPr>
            <w:r>
              <w:t>设备</w:t>
            </w:r>
            <w:r>
              <w:t>状态</w:t>
            </w:r>
            <w:r>
              <w:t>变更信息需在</w:t>
            </w:r>
            <w:r>
              <w:t>500</w:t>
            </w:r>
            <w:r>
              <w:t>m</w:t>
            </w:r>
            <w:r>
              <w:t>s</w:t>
            </w:r>
            <w:r>
              <w:t>内传送到与智慧运行系统的接口。</w:t>
            </w:r>
          </w:p>
        </w:tc>
      </w:tr>
      <w:tr>
        <w:tc>
          <w:tcPr>
            <w:tcW w:type="dxa" w:w="1792"/>
            <w:top w:val="single" w:sz="4" w:space="0" w:color="000000"/>
            <w:left w:val="single" w:sz="4" w:space="0" w:color="000000"/>
            <w:bottom w:val="single" w:sz="4" w:space="0" w:color="000000"/>
            <w:right w:val="single" w:sz="4" w:space="0" w:color="000000"/>
          </w:tcPr>
          <w:p>
            <w:pPr>
              <w:pStyle w:val="a9"/>
            </w:pPr>
            <w:r>
              <w:t>ISOS.CCTV.F09</w:t>
            </w:r>
          </w:p>
        </w:tc>
        <w:tc>
          <w:tcPr>
            <w:tcW w:type="dxa" w:w="1792"/>
            <w:top w:val="single" w:sz="4" w:space="0" w:color="000000"/>
            <w:left w:val="single" w:sz="4" w:space="0" w:color="000000"/>
            <w:bottom w:val="single" w:sz="4" w:space="0" w:color="000000"/>
            <w:right w:val="single" w:sz="4" w:space="0" w:color="000000"/>
          </w:tcPr>
          <w:p>
            <w:pPr>
              <w:pStyle w:val="a9"/>
            </w:pPr>
            <w:r>
              <w:t>摄像机</w:t>
            </w:r>
            <w:r>
              <w:t>预设位置。</w:t>
            </w:r>
          </w:p>
        </w:tc>
        <w:tc>
          <w:tcPr>
            <w:tcW w:type="dxa" w:w="1792"/>
            <w:top w:val="single" w:sz="4" w:space="0" w:color="000000"/>
            <w:left w:val="single" w:sz="4" w:space="0" w:color="000000"/>
            <w:bottom w:val="single" w:sz="4" w:space="0" w:color="000000"/>
            <w:right w:val="single" w:sz="4" w:space="0" w:color="000000"/>
          </w:tcPr>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当操作员选定当前摄像机位置为预</w:t>
            </w:r>
            <w:r>
              <w:t>设</w:t>
            </w:r>
            <w:r>
              <w:t>位置</w:t>
            </w:r>
            <w:r>
              <w:t>后，传送该指令到视频监视系统。当操作员选择恢复摄像机预设位置后，传送该指令到视频监视系统。</w:t>
            </w:r>
          </w:p>
        </w:tc>
        <w:tc>
          <w:tcPr>
            <w:tcW w:type="dxa" w:w="1792"/>
            <w:top w:val="single" w:sz="4" w:space="0" w:color="000000"/>
            <w:left w:val="single" w:sz="4" w:space="0" w:color="000000"/>
            <w:bottom w:val="single" w:sz="4" w:space="0" w:color="000000"/>
            <w:right w:val="single" w:sz="4" w:space="0" w:color="000000"/>
          </w:tcPr>
          <w:p>
            <w:pPr>
              <w:pStyle w:val="a9"/>
            </w:pPr>
            <w:r>
              <w:t>当接收指令后，储存摄像机位置资料（如摄像机标签，</w:t>
            </w:r>
            <w:r>
              <w:t xml:space="preserve">PTZ </w:t>
            </w:r>
            <w:r>
              <w:t>设定</w:t>
            </w:r>
            <w:r>
              <w:t>等）。当接收指令后，根据储存的设定资料恢复摄像机到预设位置。</w:t>
            </w:r>
          </w:p>
        </w:tc>
      </w:tr>
      <w:tr>
        <w:tc>
          <w:tcPr>
            <w:tcW w:type="dxa" w:w="1792"/>
            <w:top w:val="single" w:sz="4" w:space="0" w:color="000000"/>
            <w:left w:val="single" w:sz="4" w:space="0" w:color="000000"/>
            <w:bottom w:val="single" w:sz="4" w:space="0" w:color="000000"/>
            <w:right w:val="single" w:sz="4" w:space="0" w:color="000000"/>
          </w:tcPr>
          <w:p>
            <w:pPr>
              <w:pStyle w:val="a9"/>
            </w:pPr>
            <w:r>
              <w:t>ISOS.CCTV.F10</w:t>
            </w:r>
          </w:p>
        </w:tc>
        <w:tc>
          <w:tcPr>
            <w:tcW w:type="dxa" w:w="1792"/>
            <w:top w:val="single" w:sz="4" w:space="0" w:color="000000"/>
            <w:left w:val="single" w:sz="4" w:space="0" w:color="000000"/>
            <w:bottom w:val="single" w:sz="4" w:space="0" w:color="000000"/>
            <w:right w:val="single" w:sz="4" w:space="0" w:color="000000"/>
          </w:tcPr>
          <w:p>
            <w:pPr>
              <w:pStyle w:val="a9"/>
            </w:pPr>
            <w:r>
              <w:t>火灾工况下与视频</w:t>
            </w:r>
            <w:r>
              <w:t>监视系统</w:t>
            </w:r>
            <w:r>
              <w:t>联动。</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ISCS.CCTV.P03</w:t>
            </w:r>
          </w:p>
        </w:tc>
        <w:tc>
          <w:tcPr>
            <w:tcW w:type="dxa" w:w="1792"/>
            <w:top w:val="single" w:sz="4" w:space="0" w:color="000000"/>
            <w:left w:val="single" w:sz="4" w:space="0" w:color="000000"/>
            <w:bottom w:val="single" w:sz="4" w:space="0" w:color="000000"/>
            <w:right w:val="single" w:sz="4" w:space="0" w:color="000000"/>
          </w:tcPr>
          <w:p>
            <w:pPr>
              <w:pStyle w:val="a9"/>
            </w:pPr>
            <w:r>
              <w:t>智慧运行系统在接收火灾报警信息后，在</w:t>
            </w:r>
            <w:r>
              <w:t>HMI</w:t>
            </w:r>
            <w:r>
              <w:t>上发出弹出的窗口信息，操作员需作出确认后才切换成火灾相关</w:t>
            </w:r>
            <w:r>
              <w:t>画面</w:t>
            </w:r>
            <w:r>
              <w:t>，如不确认或选择取消则继续正常监视画面。</w:t>
            </w:r>
          </w:p>
        </w:tc>
        <w:tc>
          <w:tcPr>
            <w:tcW w:type="dxa" w:w="1792"/>
            <w:top w:val="single" w:sz="4" w:space="0" w:color="000000"/>
            <w:left w:val="single" w:sz="4" w:space="0" w:color="000000"/>
            <w:bottom w:val="single" w:sz="4" w:space="0" w:color="000000"/>
            <w:right w:val="single" w:sz="4" w:space="0" w:color="000000"/>
          </w:tcPr>
          <w:p>
            <w:pPr>
              <w:pStyle w:val="a9"/>
            </w:pPr>
            <w:r>
              <w:t>根据指令将正常视频监视</w:t>
            </w:r>
            <w:r>
              <w:t>画面</w:t>
            </w:r>
            <w:r>
              <w:t>切换成</w:t>
            </w:r>
            <w:r>
              <w:t>火灾相关画面。</w:t>
            </w:r>
          </w:p>
        </w:tc>
      </w:tr>
      <w:tr>
        <w:tc>
          <w:tcPr>
            <w:tcW w:type="dxa" w:w="1792"/>
            <w:top w:val="single" w:sz="4" w:space="0" w:color="000000"/>
            <w:left w:val="single" w:sz="4" w:space="0" w:color="000000"/>
            <w:bottom w:val="single" w:sz="4" w:space="0" w:color="000000"/>
            <w:right w:val="single" w:sz="4" w:space="0" w:color="000000"/>
          </w:tcPr>
          <w:p>
            <w:pPr>
              <w:pStyle w:val="a9"/>
            </w:pPr>
            <w:r>
              <w:t>ISOS.CCTV.F11</w:t>
            </w:r>
          </w:p>
        </w:tc>
        <w:tc>
          <w:tcPr>
            <w:tcW w:type="dxa" w:w="1792"/>
            <w:top w:val="single" w:sz="4" w:space="0" w:color="000000"/>
            <w:left w:val="single" w:sz="4" w:space="0" w:color="000000"/>
            <w:bottom w:val="single" w:sz="4" w:space="0" w:color="000000"/>
            <w:right w:val="single" w:sz="4" w:space="0" w:color="000000"/>
          </w:tcPr>
          <w:p>
            <w:pPr>
              <w:pStyle w:val="a9"/>
            </w:pPr>
            <w:r>
              <w:t>视频监视系统图像分析结果。</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ISOS.CCTV.P02</w:t>
            </w:r>
          </w:p>
        </w:tc>
        <w:tc>
          <w:tcPr>
            <w:tcW w:type="dxa" w:w="1792"/>
            <w:top w:val="single" w:sz="4" w:space="0" w:color="000000"/>
            <w:left w:val="single" w:sz="4" w:space="0" w:color="000000"/>
            <w:bottom w:val="single" w:sz="4" w:space="0" w:color="000000"/>
            <w:right w:val="single" w:sz="4" w:space="0" w:color="000000"/>
          </w:tcPr>
          <w:p>
            <w:pPr>
              <w:pStyle w:val="a9"/>
            </w:pPr>
            <w:r>
              <w:t>智慧运行系统在接收视频监视系统图像分析结果及客流信息，根据分析结果传送指令至相关系统设备。</w:t>
            </w:r>
          </w:p>
        </w:tc>
        <w:tc>
          <w:tcPr>
            <w:tcW w:type="dxa" w:w="1792"/>
            <w:top w:val="single" w:sz="4" w:space="0" w:color="000000"/>
            <w:left w:val="single" w:sz="4" w:space="0" w:color="000000"/>
            <w:bottom w:val="single" w:sz="4" w:space="0" w:color="000000"/>
            <w:right w:val="single" w:sz="4" w:space="0" w:color="000000"/>
          </w:tcPr>
          <w:p>
            <w:pPr>
              <w:pStyle w:val="a9"/>
            </w:pPr>
            <w:r>
              <w:t>根据智慧车站相关功能需求进行站内视频系统图像分析，并将分析结果及客流信息反馈至智慧运行系统。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ISOS.CCTV.F12</w:t>
            </w:r>
          </w:p>
        </w:tc>
        <w:tc>
          <w:tcPr>
            <w:tcW w:type="dxa" w:w="1792"/>
            <w:top w:val="single" w:sz="4" w:space="0" w:color="000000"/>
            <w:left w:val="single" w:sz="4" w:space="0" w:color="000000"/>
            <w:bottom w:val="single" w:sz="4" w:space="0" w:color="000000"/>
            <w:right w:val="single" w:sz="4" w:space="0" w:color="000000"/>
          </w:tcPr>
          <w:p>
            <w:pPr>
              <w:pStyle w:val="a9"/>
            </w:pPr>
            <w:r>
              <w:t>视频监视系统图像显示。</w:t>
            </w:r>
          </w:p>
        </w:tc>
        <w:tc>
          <w:tcPr>
            <w:tcW w:type="dxa" w:w="1792"/>
            <w:top w:val="single" w:sz="4" w:space="0" w:color="000000"/>
            <w:left w:val="single" w:sz="4" w:space="0" w:color="000000"/>
            <w:bottom w:val="single" w:sz="4" w:space="0" w:color="000000"/>
            <w:right w:val="single" w:sz="4" w:space="0" w:color="000000"/>
          </w:tcPr>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接收并在</w:t>
            </w:r>
            <w:r>
              <w:t>IBP</w:t>
            </w:r>
            <w:r>
              <w:t>盘大屏上显示相关的视频监视图像。接收并在工作站显示视频监视相关图像。</w:t>
            </w:r>
          </w:p>
        </w:tc>
        <w:tc>
          <w:tcPr>
            <w:tcW w:type="dxa" w:w="1792"/>
            <w:top w:val="single" w:sz="4" w:space="0" w:color="000000"/>
            <w:left w:val="single" w:sz="4" w:space="0" w:color="000000"/>
            <w:bottom w:val="single" w:sz="4" w:space="0" w:color="000000"/>
            <w:right w:val="single" w:sz="4" w:space="0" w:color="000000"/>
          </w:tcPr>
          <w:p>
            <w:pPr>
              <w:pStyle w:val="a9"/>
            </w:pPr>
            <w:r>
              <w:t>接收及执行车站智慧运行系统及控制</w:t>
            </w:r>
            <w:r>
              <w:t>的指令，将有关视频监视图像传送给智慧运行系统。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ISOS.CCTV.F13</w:t>
            </w:r>
          </w:p>
        </w:tc>
        <w:tc>
          <w:tcPr>
            <w:tcW w:type="dxa" w:w="1792"/>
            <w:top w:val="single" w:sz="4" w:space="0" w:color="000000"/>
            <w:left w:val="single" w:sz="4" w:space="0" w:color="000000"/>
            <w:bottom w:val="single" w:sz="4" w:space="0" w:color="000000"/>
            <w:right w:val="single" w:sz="4" w:space="0" w:color="000000"/>
          </w:tcPr>
          <w:p>
            <w:pPr>
              <w:pStyle w:val="a9"/>
            </w:pPr>
            <w:r>
              <w:t>历史视频调阅。</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ISOS.CCTV.P02</w:t>
            </w:r>
          </w:p>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向</w:t>
            </w:r>
            <w:r>
              <w:t>CCTV</w:t>
            </w:r>
            <w:r>
              <w:t>传输调阅特定时间段历史视频命令。</w:t>
            </w:r>
          </w:p>
        </w:tc>
        <w:tc>
          <w:tcPr>
            <w:tcW w:type="dxa" w:w="1792"/>
            <w:top w:val="single" w:sz="4" w:space="0" w:color="000000"/>
            <w:left w:val="single" w:sz="4" w:space="0" w:color="000000"/>
            <w:bottom w:val="single" w:sz="4" w:space="0" w:color="000000"/>
            <w:right w:val="single" w:sz="4" w:space="0" w:color="000000"/>
          </w:tcPr>
          <w:p>
            <w:pPr>
              <w:pStyle w:val="a9"/>
            </w:pPr>
            <w:r>
              <w:t>接收</w:t>
            </w:r>
            <w:r>
              <w:t>ISOS</w:t>
            </w:r>
            <w:r>
              <w:t>指令，向</w:t>
            </w:r>
            <w:r>
              <w:t>ISOS</w:t>
            </w:r>
            <w:r>
              <w:t>传送相应的历史视频访问地址和相应视频流。</w:t>
            </w:r>
          </w:p>
        </w:tc>
      </w:tr>
      <w:tr>
        <w:tc>
          <w:tcPr>
            <w:tcW w:type="dxa" w:w="1792"/>
            <w:top w:val="single" w:sz="4" w:space="0" w:color="000000"/>
            <w:left w:val="single" w:sz="4" w:space="0" w:color="000000"/>
            <w:bottom w:val="single" w:sz="4" w:space="0" w:color="000000"/>
            <w:right w:val="single" w:sz="4" w:space="0" w:color="000000"/>
          </w:tcPr>
          <w:p>
            <w:pPr>
              <w:pStyle w:val="a9"/>
            </w:pPr>
            <w:r>
              <w:t>ISOS.CCTV.F14</w:t>
            </w:r>
          </w:p>
        </w:tc>
        <w:tc>
          <w:tcPr>
            <w:tcW w:type="dxa" w:w="1792"/>
            <w:top w:val="single" w:sz="4" w:space="0" w:color="000000"/>
            <w:left w:val="single" w:sz="4" w:space="0" w:color="000000"/>
            <w:bottom w:val="single" w:sz="4" w:space="0" w:color="000000"/>
            <w:right w:val="single" w:sz="4" w:space="0" w:color="000000"/>
          </w:tcPr>
          <w:p>
            <w:pPr>
              <w:pStyle w:val="a9"/>
            </w:pPr>
            <w:r>
              <w:t>视频分析算法启停功能。</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ISOS.CCTV.P02</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向</w:t>
            </w:r>
            <w:r>
              <w:t>CCTV</w:t>
            </w:r>
            <w:r>
              <w:t>传输批量摄像机算法启动或停止命令，控制摄像机按时间（精确到秒）启用或停止特定视频分析算法。</w:t>
            </w:r>
          </w:p>
        </w:tc>
        <w:tc>
          <w:tcPr>
            <w:tcW w:type="dxa" w:w="1792"/>
            <w:top w:val="single" w:sz="4" w:space="0" w:color="000000"/>
            <w:left w:val="single" w:sz="4" w:space="0" w:color="000000"/>
            <w:bottom w:val="single" w:sz="4" w:space="0" w:color="000000"/>
            <w:right w:val="single" w:sz="4" w:space="0" w:color="000000"/>
          </w:tcPr>
          <w:p>
            <w:pPr>
              <w:pStyle w:val="a9"/>
            </w:pPr>
            <w:r>
              <w:t>接收</w:t>
            </w:r>
            <w:r>
              <w:t>ISO</w:t>
            </w:r>
            <w:r>
              <w:t>S</w:t>
            </w:r>
            <w:r>
              <w:t>指令，按要求完成摄像机视频分析算法的启动和停止。</w:t>
            </w:r>
          </w:p>
        </w:tc>
      </w:tr>
      <w:tr>
        <w:tc>
          <w:tcPr>
            <w:tcW w:type="dxa" w:w="1792"/>
            <w:top w:val="single" w:sz="4" w:space="0" w:color="000000"/>
            <w:left w:val="single" w:sz="4" w:space="0" w:color="000000"/>
            <w:bottom w:val="single" w:sz="4" w:space="0" w:color="000000"/>
            <w:right w:val="single" w:sz="4" w:space="0" w:color="000000"/>
          </w:tcPr>
          <w:p>
            <w:pPr>
              <w:pStyle w:val="a9"/>
            </w:pPr>
            <w:r>
              <w:t>ISOS.CCTV.F15</w:t>
            </w:r>
          </w:p>
        </w:tc>
        <w:tc>
          <w:tcPr>
            <w:tcW w:type="dxa" w:w="1792"/>
            <w:top w:val="single" w:sz="4" w:space="0" w:color="000000"/>
            <w:left w:val="single" w:sz="4" w:space="0" w:color="000000"/>
            <w:bottom w:val="single" w:sz="4" w:space="0" w:color="000000"/>
            <w:right w:val="single" w:sz="4" w:space="0" w:color="000000"/>
          </w:tcPr>
          <w:p>
            <w:pPr>
              <w:pStyle w:val="a9"/>
            </w:pPr>
            <w:r>
              <w:t>获取视频分析系统已配置好的算法列表。</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ISOS.CCTV.P02</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向</w:t>
            </w:r>
            <w:r>
              <w:t>CCTV</w:t>
            </w:r>
            <w:r>
              <w:t>传输摄像机算法获取命令。</w:t>
            </w:r>
          </w:p>
        </w:tc>
        <w:tc>
          <w:tcPr>
            <w:tcW w:type="dxa" w:w="1792"/>
            <w:top w:val="single" w:sz="4" w:space="0" w:color="000000"/>
            <w:left w:val="single" w:sz="4" w:space="0" w:color="000000"/>
            <w:bottom w:val="single" w:sz="4" w:space="0" w:color="000000"/>
            <w:right w:val="single" w:sz="4" w:space="0" w:color="000000"/>
          </w:tcPr>
          <w:p>
            <w:pPr>
              <w:pStyle w:val="a9"/>
            </w:pPr>
            <w:r>
              <w:t>接收</w:t>
            </w:r>
            <w:r>
              <w:t>ISOS</w:t>
            </w:r>
            <w:r>
              <w:t>指令，按要求返回全部摄像机配制好的视频分析算法。</w:t>
            </w:r>
          </w:p>
        </w:tc>
      </w:tr>
      <w:tr>
        <w:tc>
          <w:tcPr>
            <w:tcW w:type="dxa" w:w="1792"/>
            <w:top w:val="single" w:sz="4" w:space="0" w:color="000000"/>
            <w:left w:val="single" w:sz="4" w:space="0" w:color="000000"/>
            <w:bottom w:val="single" w:sz="4" w:space="0" w:color="000000"/>
            <w:right w:val="single" w:sz="4" w:space="0" w:color="000000"/>
          </w:tcPr>
          <w:p>
            <w:pPr>
              <w:pStyle w:val="a9"/>
            </w:pPr>
            <w:r>
              <w:t>ISOS.CCTV.F16</w:t>
            </w:r>
          </w:p>
        </w:tc>
        <w:tc>
          <w:tcPr>
            <w:tcW w:type="dxa" w:w="1792"/>
            <w:top w:val="single" w:sz="4" w:space="0" w:color="000000"/>
            <w:left w:val="single" w:sz="4" w:space="0" w:color="000000"/>
            <w:bottom w:val="single" w:sz="4" w:space="0" w:color="000000"/>
            <w:right w:val="single" w:sz="4" w:space="0" w:color="000000"/>
          </w:tcPr>
          <w:p>
            <w:pPr>
              <w:pStyle w:val="a9"/>
            </w:pPr>
            <w:r>
              <w:t>提供车站客流热力分析区域位置信息。</w:t>
            </w:r>
          </w:p>
        </w:tc>
        <w:tc>
          <w:tcPr>
            <w:tcW w:type="dxa" w:w="1792"/>
            <w:top w:val="single" w:sz="4" w:space="0" w:color="000000"/>
            <w:left w:val="single" w:sz="4" w:space="0" w:color="000000"/>
            <w:bottom w:val="single" w:sz="4" w:space="0" w:color="000000"/>
            <w:right w:val="single" w:sz="4" w:space="0" w:color="000000"/>
          </w:tcPr>
          <w:p>
            <w:pPr>
              <w:pStyle w:val="a9"/>
            </w:pPr>
            <w:r>
              <w:t>ISOS.VMS.P01</w:t>
            </w:r>
          </w:p>
          <w:p>
            <w:pPr>
              <w:pStyle w:val="a9"/>
            </w:pPr>
            <w:r>
              <w:t>ISOS.CCTV.P02</w:t>
            </w:r>
          </w:p>
          <w:p>
            <w:pPr>
              <w:pStyle w:val="a9"/>
            </w:pPr>
            <w:r>
              <w:t>ISOS.CCTV.P03</w:t>
            </w:r>
          </w:p>
        </w:tc>
        <w:tc>
          <w:tcPr>
            <w:tcW w:type="dxa" w:w="1792"/>
            <w:top w:val="single" w:sz="4" w:space="0" w:color="000000"/>
            <w:left w:val="single" w:sz="4" w:space="0" w:color="000000"/>
            <w:bottom w:val="single" w:sz="4" w:space="0" w:color="000000"/>
            <w:right w:val="single" w:sz="4" w:space="0" w:color="000000"/>
          </w:tcPr>
          <w:p>
            <w:pPr>
              <w:pStyle w:val="a9"/>
            </w:pPr>
            <w:r>
              <w:t>根据</w:t>
            </w:r>
            <w:r>
              <w:t>VMS</w:t>
            </w:r>
            <w:r>
              <w:t>提供的客流热力分析区域位置信息，在智慧车站</w:t>
            </w:r>
            <w:r>
              <w:t>BIM</w:t>
            </w:r>
            <w:r>
              <w:t>模型的相应位置进行热力图展示。</w:t>
            </w:r>
          </w:p>
        </w:tc>
        <w:tc>
          <w:tcPr>
            <w:tcW w:type="dxa" w:w="1792"/>
            <w:top w:val="single" w:sz="4" w:space="0" w:color="000000"/>
            <w:left w:val="single" w:sz="4" w:space="0" w:color="000000"/>
            <w:bottom w:val="single" w:sz="4" w:space="0" w:color="000000"/>
            <w:right w:val="single" w:sz="4" w:space="0" w:color="000000"/>
          </w:tcPr>
          <w:p>
            <w:pPr>
              <w:pStyle w:val="a9"/>
            </w:pPr>
            <w:r>
              <w:t>根据车站每路客流分析摄像机覆盖范围，在车站平面图（</w:t>
            </w:r>
            <w:r>
              <w:t>CCTV</w:t>
            </w:r>
            <w:r>
              <w:t>施工图）上进行标注（需明确区域与摄像机的对应关系表），以文件形式提供给</w:t>
            </w:r>
            <w:r>
              <w:t>ISOS</w:t>
            </w:r>
            <w:r>
              <w:t>系统。</w:t>
            </w:r>
          </w:p>
        </w:tc>
      </w:tr>
    </w:tbl>
    <w:p>
      <w:pPr/>
    </w:p>
    <w:p>
      <w:pPr>
        <w:pStyle w:val="3"/>
      </w:pPr>
      <w:r>
        <w:t>接口文件要求</w:t>
      </w:r>
    </w:p>
    <w:p>
      <w:pPr/>
      <w:r>
        <w:t>智慧运行系统与视频监视系统需按照以下责任划分提供有关的接口设计及测试文件。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视频监视系统责任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智慧运行系统与视频监</w:t>
      </w:r>
      <w:r>
        <w:t>视系统需按照以下交换资料接口要求一览表提供有关的接口资料。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视频监视系统责任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ISOS.CCTV.D01</w:t>
            </w:r>
          </w:p>
        </w:tc>
        <w:tc>
          <w:tcPr>
            <w:tcW w:type="dxa" w:w="2239"/>
            <w:top w:val="single" w:sz="4" w:space="0" w:color="000000"/>
            <w:left w:val="single" w:sz="4" w:space="0" w:color="000000"/>
            <w:bottom w:val="single" w:sz="4" w:space="0" w:color="000000"/>
            <w:right w:val="single" w:sz="4" w:space="0" w:color="000000"/>
          </w:tcPr>
          <w:p>
            <w:pPr>
              <w:pStyle w:val="a9"/>
            </w:pPr>
            <w:r>
              <w:t>ISOS.MVMS.P01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接口通信协议、数据的内容、定义及格式；</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监控信息点表；</w:t>
            </w:r>
          </w:p>
          <w:p>
            <w:pPr>
              <w:pStyle w:val="a9"/>
            </w:pPr>
            <w:r>
              <w:t>-</w:t>
            </w:r>
            <w:r>
              <w:t>数字视频信号标准；</w:t>
            </w:r>
          </w:p>
          <w:p>
            <w:pPr>
              <w:pStyle w:val="a9"/>
            </w:pPr>
            <w:r>
              <w:t>-</w:t>
            </w:r>
            <w:r>
              <w:t>智慧运行系统要求的其他有关资料；</w:t>
            </w:r>
          </w:p>
          <w:p>
            <w:pPr>
              <w:pStyle w:val="a9"/>
            </w:pPr>
            <w:r>
              <w:t>-</w:t>
            </w:r>
            <w:r>
              <w:t>数据配线架的端接资料及连接电缆的特性要求。</w:t>
            </w:r>
          </w:p>
        </w:tc>
      </w:tr>
      <w:tr>
        <w:tc>
          <w:tcPr>
            <w:tcW w:type="dxa" w:w="2239"/>
            <w:top w:val="single" w:sz="4" w:space="0" w:color="000000"/>
            <w:left w:val="single" w:sz="4" w:space="0" w:color="000000"/>
            <w:bottom w:val="single" w:sz="4" w:space="0" w:color="000000"/>
            <w:right w:val="single" w:sz="4" w:space="0" w:color="000000"/>
          </w:tcPr>
          <w:p>
            <w:pPr>
              <w:pStyle w:val="a9"/>
            </w:pPr>
            <w:r>
              <w:t>ISOS.CCTV.D02</w:t>
            </w:r>
          </w:p>
        </w:tc>
        <w:tc>
          <w:tcPr>
            <w:tcW w:type="dxa" w:w="2239"/>
            <w:top w:val="single" w:sz="4" w:space="0" w:color="000000"/>
            <w:left w:val="single" w:sz="4" w:space="0" w:color="000000"/>
            <w:bottom w:val="single" w:sz="4" w:space="0" w:color="000000"/>
            <w:right w:val="single" w:sz="4" w:space="0" w:color="000000"/>
          </w:tcPr>
          <w:p>
            <w:pPr>
              <w:pStyle w:val="a9"/>
            </w:pPr>
            <w:r>
              <w:t>ISOS.CCTV.P02</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w:t>
            </w:r>
            <w:r>
              <w:t>接口端子的端</w:t>
            </w:r>
            <w:r>
              <w:t>接资料及连接电缆的特性要求。</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p>
            <w:pPr>
              <w:pStyle w:val="a9"/>
            </w:pPr>
            <w:r>
              <w:t>提供智慧运行系统要求的其他有关资料。</w:t>
            </w:r>
          </w:p>
        </w:tc>
      </w:tr>
      <w:tr>
        <w:tc>
          <w:tcPr>
            <w:tcW w:type="dxa" w:w="2239"/>
            <w:top w:val="single" w:sz="4" w:space="0" w:color="000000"/>
            <w:left w:val="single" w:sz="4" w:space="0" w:color="000000"/>
            <w:bottom w:val="single" w:sz="4" w:space="0" w:color="000000"/>
            <w:right w:val="single" w:sz="4" w:space="0" w:color="000000"/>
          </w:tcPr>
          <w:p>
            <w:pPr>
              <w:pStyle w:val="a9"/>
            </w:pPr>
            <w:r>
              <w:t>ISOS.CCTV.D03</w:t>
            </w:r>
          </w:p>
        </w:tc>
        <w:tc>
          <w:tcPr>
            <w:tcW w:type="dxa" w:w="2239"/>
            <w:top w:val="single" w:sz="4" w:space="0" w:color="000000"/>
            <w:left w:val="single" w:sz="4" w:space="0" w:color="000000"/>
            <w:bottom w:val="single" w:sz="4" w:space="0" w:color="000000"/>
            <w:right w:val="single" w:sz="4" w:space="0" w:color="000000"/>
          </w:tcPr>
          <w:p>
            <w:pPr>
              <w:pStyle w:val="a9"/>
            </w:pPr>
            <w:r>
              <w:t>ISOS.CCTV.P03</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接口通信协议、数据的内容、定义及格式；</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监控信息点表；</w:t>
            </w:r>
          </w:p>
          <w:p>
            <w:pPr>
              <w:pStyle w:val="a9"/>
            </w:pPr>
            <w:r>
              <w:t>-</w:t>
            </w:r>
            <w:r>
              <w:t>数字视频信号标准；</w:t>
            </w:r>
          </w:p>
          <w:p>
            <w:pPr>
              <w:pStyle w:val="a9"/>
            </w:pPr>
            <w:r>
              <w:t>-</w:t>
            </w:r>
            <w:r>
              <w:t>智慧运行系统要求的其他有关资料；</w:t>
            </w:r>
          </w:p>
          <w:p>
            <w:pPr>
              <w:pStyle w:val="a9"/>
            </w:pPr>
            <w:r>
              <w:t>-</w:t>
            </w:r>
            <w:r>
              <w:t>数据配线架的端接资料及连接电缆的特性要求。</w:t>
            </w:r>
          </w:p>
        </w:tc>
      </w:tr>
    </w:tbl>
    <w:p>
      <w:pPr/>
      <w:r>
        <w:t>注：各有关系统需根据工程进度协调提供以上的参数与资料。</w:t>
      </w:r>
    </w:p>
    <w:p>
      <w:pPr>
        <w:pStyle w:val="3"/>
      </w:pPr>
      <w:r>
        <w:t>设计要求</w:t>
      </w:r>
    </w:p>
    <w:p>
      <w:pPr/>
      <w:r>
        <w:t>1</w:t>
      </w:r>
      <w:r>
        <w:t>）软件通信协议</w:t>
      </w:r>
    </w:p>
    <w:p>
      <w:pPr/>
      <w:r>
        <w:t>数据接口</w:t>
      </w:r>
      <w:r>
        <w:t>ISOS.MVMS.P01</w:t>
      </w:r>
      <w:r>
        <w:t>、</w:t>
      </w:r>
      <w:r>
        <w:t>ISOS.CCTV.P02</w:t>
      </w:r>
      <w:r>
        <w:t>、</w:t>
      </w:r>
      <w:r>
        <w:t>ISOS.CCTV.P03</w:t>
      </w:r>
      <w:r>
        <w:t>的软件通信协议应为</w:t>
      </w:r>
      <w:r>
        <w:t>MODBUS TCP/IP</w:t>
      </w:r>
      <w:r>
        <w:t>或经招标人同意的其它开放的软件通信协议，软件通信协议及具体内容</w:t>
      </w:r>
      <w:r>
        <w:t>(</w:t>
      </w:r>
      <w:r>
        <w:t>包括数据的定义，数据的格式等</w:t>
      </w:r>
      <w:r>
        <w:t>)</w:t>
      </w:r>
      <w:r>
        <w:t>应在设计联络阶段，由智慧运行系统负责与视频监视系统共同确定。</w:t>
      </w:r>
    </w:p>
    <w:p>
      <w:pPr/>
      <w:r>
        <w:t>为保证通信协议的正确性，接口双方都必须保证其提供的接口通信协议能够通过第三方的协议测试并提供相关证明。</w:t>
      </w:r>
    </w:p>
    <w:p>
      <w:pPr/>
      <w:r>
        <w:t>视频监视系统须提供相关控制信息的控件和软件开发包（所有控件及开发包应已包括了对车载视频的管理），以确保智慧运行系统能利用其提供的软件包完成相应的功能开发。</w:t>
      </w:r>
    </w:p>
    <w:p>
      <w:pPr/>
      <w:r>
        <w:t>2</w:t>
      </w:r>
      <w:r>
        <w:t>）冗余要求</w:t>
      </w:r>
    </w:p>
    <w:p>
      <w:pPr/>
      <w:r>
        <w:t>接口</w:t>
      </w:r>
      <w:r>
        <w:t>ISOS.MVMS.P01</w:t>
      </w:r>
      <w:r>
        <w:t>、</w:t>
      </w:r>
      <w:r>
        <w:t>ISOS.CCTV.P02</w:t>
      </w:r>
      <w:r>
        <w:t>应采用冗余设计，一个接口为主接口，另一个接口为热备接口。分别对应智慧运行系统的主</w:t>
      </w:r>
      <w:r>
        <w:t>/</w:t>
      </w:r>
      <w:r>
        <w:t>备</w:t>
      </w:r>
      <w:r>
        <w:t>FEP</w:t>
      </w:r>
      <w:r>
        <w:t>工作，双方通过互相监察对应接口的工作状态，实现冗余切换。</w:t>
      </w:r>
    </w:p>
    <w:p>
      <w:pPr/>
      <w:r>
        <w:t>详细细节由双方在设计联络阶段商定。</w:t>
      </w:r>
    </w:p>
    <w:p>
      <w:pPr/>
      <w:r>
        <w:t>3</w:t>
      </w:r>
      <w:r>
        <w:t>）监控信息表</w:t>
      </w:r>
    </w:p>
    <w:p>
      <w:pPr/>
      <w:r>
        <w:t>具体监控信息内容应在设计联络阶段，由智慧运行系统负责与视频监视系统共同确定并包含在接口设计文件。</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w:t>
      </w:r>
      <w:r>
        <w:t>稳定、可靠地工作。</w:t>
      </w:r>
    </w:p>
    <w:p>
      <w:pPr/>
      <w:r>
        <w:t>5</w:t>
      </w:r>
      <w:r>
        <w:t>）设备标签命名协定</w:t>
      </w:r>
    </w:p>
    <w:p>
      <w:pPr/>
      <w:r>
        <w:t>视频监视系统根据设备标签命名协定方案应用于设备标签及提供有关资料给智慧运行系统。</w:t>
      </w:r>
    </w:p>
    <w:p>
      <w:pPr>
        <w:pStyle w:val="3"/>
      </w:pPr>
      <w:r>
        <w:t>测试要求</w:t>
      </w:r>
    </w:p>
    <w:p>
      <w:pPr/>
      <w:r>
        <w:t>以下测试将由智慧运行系统及视频监视系统共同验证。测试应由智慧运行系统牵头，视频监视系统须提供无偿配合服务。测试程序及测试报告由智慧运行系统提交。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w:t>
            </w:r>
            <w:r>
              <w:t>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ISOS</w:t>
            </w:r>
            <w:r>
              <w:t>.CCTV.P01</w:t>
            </w:r>
          </w:p>
          <w:p>
            <w:pPr>
              <w:pStyle w:val="a9"/>
            </w:pPr>
            <w:r>
              <w:t>ISOS</w:t>
            </w:r>
            <w:r>
              <w:t>.CCTV.P03</w:t>
            </w:r>
          </w:p>
          <w:p>
            <w:pPr>
              <w:pStyle w:val="a9"/>
            </w:pPr>
            <w:r>
              <w:t>ISOS</w:t>
            </w:r>
            <w:r>
              <w:t>.CCTV.P04</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w:t>
            </w:r>
            <w:r>
              <w:t>OS</w:t>
            </w:r>
            <w:r>
              <w:t>与</w:t>
            </w:r>
            <w:r>
              <w:t>CCTV</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CCTV</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智慧运行系统与乘客信息系统的接口规范</w:t>
      </w:r>
    </w:p>
    <w:p>
      <w:pPr>
        <w:pStyle w:val="3"/>
      </w:pPr>
      <w:r>
        <w:t>前言</w:t>
      </w:r>
    </w:p>
    <w:p>
      <w:pPr/>
      <w:r>
        <w:t>本技术要求文件定义了青岛市地铁</w:t>
      </w:r>
      <w:r>
        <w:t>8</w:t>
      </w:r>
      <w:r>
        <w:t>号线支线工程智慧运行系统（</w:t>
      </w:r>
      <w:r>
        <w:t>ISOS</w:t>
      </w:r>
      <w:r>
        <w:t>）与乘客信息系统（</w:t>
      </w:r>
      <w:r>
        <w:t>PIS</w:t>
      </w:r>
      <w:r>
        <w:t>）之间接口要求及其所需实现的功能。双方须按系统接口规范承担各自责任。</w:t>
      </w:r>
      <w:r>
        <w:t>当接口设计出现分歧时，各系统供货商必须无条件服从招标人协调</w:t>
      </w:r>
      <w:r>
        <w:t>，并不得提出增加费用和延长工期</w:t>
      </w:r>
      <w:r>
        <w:t>的</w:t>
      </w:r>
      <w:r>
        <w:t>要求。</w:t>
      </w:r>
    </w:p>
    <w:p>
      <w:pPr>
        <w:pStyle w:val="3"/>
      </w:pPr>
      <w:r>
        <w:t>接口分界示意图</w:t>
      </w:r>
    </w:p>
    <w:p>
      <w:pPr/>
      <w:r>
        <w:t>智慧运行系统与乘客信息系统在车站的接口分界示意图如下</w:t>
      </w:r>
      <w:r>
        <w:t>:</w:t>
      </w:r>
    </w:p>
    <w:p>
      <w:pPr/>
      <w:r>
        <w:t>[此处有 Visio 图或 OLE 对象，请手动复制]</w:t>
      </w:r>
    </w:p>
    <w:p>
      <w:pPr>
        <w:pStyle w:val="3"/>
      </w:pPr>
      <w:r>
        <w:t>物理接口</w:t>
      </w:r>
    </w:p>
    <w:p>
      <w:pPr/>
      <w:r>
        <w:t>智慧运行系统与乘客信息系统需按照以下接口要求一览表提供有关的接口设备。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乘客信息系统提供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ISOS.PIS.P01</w:t>
            </w:r>
          </w:p>
        </w:tc>
        <w:tc>
          <w:tcPr>
            <w:tcW w:type="dxa" w:w="1280"/>
            <w:top w:val="single" w:sz="4" w:space="0" w:color="000000"/>
            <w:left w:val="single" w:sz="4" w:space="0" w:color="000000"/>
            <w:bottom w:val="single" w:sz="4" w:space="0" w:color="000000"/>
            <w:right w:val="single" w:sz="4" w:space="0" w:color="000000"/>
          </w:tcPr>
          <w:p>
            <w:pPr>
              <w:pStyle w:val="a9"/>
            </w:pPr>
            <w:r>
              <w:t>提供配线架及车站智慧运行系统通信处理机到</w:t>
            </w:r>
            <w:r>
              <w:t>智慧运行</w:t>
            </w:r>
            <w:r>
              <w:t>配线架的线缆。</w:t>
            </w:r>
          </w:p>
          <w:p>
            <w:pPr>
              <w:pStyle w:val="a9"/>
            </w:pPr>
            <w:r>
              <w:t>提供虚拟接口并负责调试。</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提供带标识的电缆从车站乘客信息系</w:t>
            </w:r>
            <w:r>
              <w:t>统服务器到车站</w:t>
            </w:r>
            <w:r>
              <w:t>智慧运行</w:t>
            </w:r>
            <w:r>
              <w:t>设备室数据配线架。</w:t>
            </w:r>
          </w:p>
          <w:p>
            <w:pPr>
              <w:pStyle w:val="a9"/>
            </w:pPr>
            <w:r>
              <w:t>提供虚拟接口并配合调试。</w:t>
            </w:r>
          </w:p>
        </w:tc>
        <w:tc>
          <w:tcPr>
            <w:tcW w:type="dxa" w:w="1280"/>
            <w:top w:val="single" w:sz="4" w:space="0" w:color="000000"/>
            <w:left w:val="single" w:sz="4" w:space="0" w:color="000000"/>
            <w:bottom w:val="single" w:sz="4" w:space="0" w:color="000000"/>
            <w:right w:val="single" w:sz="4" w:space="0" w:color="000000"/>
          </w:tcPr>
          <w:p>
            <w:pPr>
              <w:pStyle w:val="a9"/>
            </w:pPr>
            <w:r>
              <w:t>PIS</w:t>
            </w:r>
            <w:r>
              <w:t>为</w:t>
            </w:r>
            <w:r>
              <w:t>ISOS</w:t>
            </w:r>
            <w:r>
              <w:t>提供紧急信息发布功能，将</w:t>
            </w:r>
            <w:r>
              <w:t>ISOS</w:t>
            </w:r>
            <w:r>
              <w:t>发布的紧急信息（文本）显示在指定的</w:t>
            </w:r>
            <w:r>
              <w:t>PIS</w:t>
            </w:r>
            <w:r>
              <w:t>的显示终端上。</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p>
            <w:pPr>
              <w:pStyle w:val="a9"/>
            </w:pPr>
            <w:r>
              <w:t>开放的软件协议。</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车站弱电设备室数据配线架外线侧。</w:t>
            </w:r>
          </w:p>
          <w:p>
            <w:pPr>
              <w:pStyle w:val="a9"/>
            </w:pPr>
            <w:r>
              <w:t>云平台内部。</w:t>
            </w:r>
          </w:p>
        </w:tc>
      </w:tr>
    </w:tbl>
    <w:p>
      <w:pPr>
        <w:pStyle w:val="3"/>
      </w:pPr>
      <w:r>
        <w:t>功能要求及说明</w:t>
      </w:r>
    </w:p>
    <w:p>
      <w:pPr/>
      <w:r>
        <w:t>智慧运行系统与乘客信息系统需按照以下接口功能要求一览表提供有关的接口功能。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ISOS</w:t>
            </w:r>
            <w:r>
              <w:t>提供</w:t>
            </w:r>
          </w:p>
        </w:tc>
        <w:tc>
          <w:tcPr>
            <w:tcW w:type="dxa" w:w="1792"/>
            <w:top w:val="single" w:sz="4" w:space="0" w:color="000000"/>
            <w:left w:val="single" w:sz="4" w:space="0" w:color="000000"/>
            <w:bottom w:val="single" w:sz="4" w:space="0" w:color="000000"/>
            <w:right w:val="single" w:sz="4" w:space="0" w:color="000000"/>
          </w:tcPr>
          <w:p>
            <w:pPr>
              <w:pStyle w:val="a9"/>
            </w:pPr>
            <w:r>
              <w:t>PIS</w:t>
            </w:r>
            <w:r>
              <w:t>提供</w:t>
            </w:r>
          </w:p>
        </w:tc>
      </w:tr>
      <w:tr>
        <w:tc>
          <w:tcPr>
            <w:tcW w:type="dxa" w:w="1792"/>
            <w:top w:val="single" w:sz="4" w:space="0" w:color="000000"/>
            <w:left w:val="single" w:sz="4" w:space="0" w:color="000000"/>
            <w:bottom w:val="single" w:sz="4" w:space="0" w:color="000000"/>
            <w:right w:val="single" w:sz="4" w:space="0" w:color="000000"/>
          </w:tcPr>
          <w:p>
            <w:pPr>
              <w:pStyle w:val="a9"/>
            </w:pPr>
            <w:r>
              <w:t>ISOS.PIS.F01</w:t>
            </w:r>
          </w:p>
        </w:tc>
        <w:tc>
          <w:tcPr>
            <w:tcW w:type="dxa" w:w="1792"/>
            <w:top w:val="single" w:sz="4" w:space="0" w:color="000000"/>
            <w:left w:val="single" w:sz="4" w:space="0" w:color="000000"/>
            <w:bottom w:val="single" w:sz="4" w:space="0" w:color="000000"/>
            <w:right w:val="single" w:sz="4" w:space="0" w:color="000000"/>
          </w:tcPr>
          <w:p>
            <w:pPr>
              <w:pStyle w:val="a9"/>
            </w:pPr>
            <w:r>
              <w:t>提供紧急信息发布功能，将</w:t>
            </w:r>
            <w:r>
              <w:t>ISOS</w:t>
            </w:r>
            <w:r>
              <w:t>发布的紧急信息（文本）</w:t>
            </w:r>
            <w:r>
              <w:t>显示在指定的</w:t>
            </w:r>
            <w:r>
              <w:t>PIS</w:t>
            </w:r>
            <w:r>
              <w:t>的显示终端上。</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操作员可发布紧急信息，系统将该信息传送给</w:t>
            </w:r>
            <w:r>
              <w:t>PIS</w:t>
            </w:r>
            <w:r>
              <w:t>。</w:t>
            </w:r>
          </w:p>
        </w:tc>
        <w:tc>
          <w:tcPr>
            <w:tcW w:type="dxa" w:w="1792"/>
            <w:top w:val="single" w:sz="4" w:space="0" w:color="000000"/>
            <w:left w:val="single" w:sz="4" w:space="0" w:color="000000"/>
            <w:bottom w:val="single" w:sz="4" w:space="0" w:color="000000"/>
            <w:right w:val="single" w:sz="4" w:space="0" w:color="000000"/>
          </w:tcPr>
          <w:p>
            <w:pPr>
              <w:pStyle w:val="a9"/>
            </w:pPr>
            <w:r>
              <w:t>将紧急信息（文本）显示在指定的</w:t>
            </w:r>
            <w:r>
              <w:t xml:space="preserve">PIS </w:t>
            </w:r>
            <w:r>
              <w:t>的显示终端上。</w:t>
            </w:r>
          </w:p>
        </w:tc>
      </w:tr>
      <w:tr>
        <w:tc>
          <w:tcPr>
            <w:tcW w:type="dxa" w:w="1792"/>
            <w:top w:val="single" w:sz="4" w:space="0" w:color="000000"/>
            <w:left w:val="single" w:sz="4" w:space="0" w:color="000000"/>
            <w:bottom w:val="single" w:sz="4" w:space="0" w:color="000000"/>
            <w:right w:val="single" w:sz="4" w:space="0" w:color="000000"/>
          </w:tcPr>
          <w:p>
            <w:pPr>
              <w:pStyle w:val="a9"/>
            </w:pPr>
            <w:r>
              <w:t>ISOS.PIS.F02</w:t>
            </w:r>
          </w:p>
        </w:tc>
        <w:tc>
          <w:tcPr>
            <w:tcW w:type="dxa" w:w="1792"/>
            <w:top w:val="single" w:sz="4" w:space="0" w:color="000000"/>
            <w:left w:val="single" w:sz="4" w:space="0" w:color="000000"/>
            <w:bottom w:val="single" w:sz="4" w:space="0" w:color="000000"/>
            <w:right w:val="single" w:sz="4" w:space="0" w:color="000000"/>
          </w:tcPr>
          <w:p>
            <w:pPr>
              <w:pStyle w:val="a9"/>
            </w:pPr>
            <w:r>
              <w:t xml:space="preserve">ISOS </w:t>
            </w:r>
            <w:r>
              <w:t>控制指令的性能要求（控制指令指信息发布指令，不包括其它指令）。</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操作员在人机界面上发出控制指令需在</w:t>
            </w:r>
            <w:r>
              <w:t>250ms</w:t>
            </w:r>
            <w:r>
              <w:t>内传送到与乘客信息系统的接口。</w:t>
            </w:r>
          </w:p>
        </w:tc>
        <w:tc>
          <w:tcPr>
            <w:tcW w:type="dxa" w:w="1792"/>
            <w:top w:val="single" w:sz="4" w:space="0" w:color="000000"/>
            <w:left w:val="single" w:sz="4" w:space="0" w:color="000000"/>
            <w:bottom w:val="single" w:sz="4" w:space="0" w:color="000000"/>
            <w:right w:val="single" w:sz="4" w:space="0" w:color="000000"/>
          </w:tcPr>
          <w:p>
            <w:pPr>
              <w:pStyle w:val="a9"/>
            </w:pPr>
            <w:r>
              <w:t>在接口收到控制指令后，需在</w:t>
            </w:r>
            <w:r>
              <w:t>250ms</w:t>
            </w:r>
            <w:r>
              <w:t>内反馈已收到该指令并执行到</w:t>
            </w:r>
            <w:r>
              <w:t>ISOS</w:t>
            </w:r>
            <w:r>
              <w:t>接口，在之后的</w:t>
            </w:r>
            <w:r>
              <w:t>500ms</w:t>
            </w:r>
            <w:r>
              <w:t>内反馈完成该指令功能的信息到</w:t>
            </w:r>
            <w:r>
              <w:t>ISOS</w:t>
            </w:r>
            <w:r>
              <w:t>接口。</w:t>
            </w:r>
          </w:p>
        </w:tc>
      </w:tr>
      <w:tr>
        <w:tc>
          <w:tcPr>
            <w:tcW w:type="dxa" w:w="1792"/>
            <w:top w:val="single" w:sz="4" w:space="0" w:color="000000"/>
            <w:left w:val="single" w:sz="4" w:space="0" w:color="000000"/>
            <w:bottom w:val="single" w:sz="4" w:space="0" w:color="000000"/>
            <w:right w:val="single" w:sz="4" w:space="0" w:color="000000"/>
          </w:tcPr>
          <w:p>
            <w:pPr>
              <w:pStyle w:val="a9"/>
            </w:pPr>
            <w:r>
              <w:t>IS</w:t>
            </w:r>
            <w:r>
              <w:t>OS.PIS.F03</w:t>
            </w:r>
          </w:p>
        </w:tc>
        <w:tc>
          <w:tcPr>
            <w:tcW w:type="dxa" w:w="1792"/>
            <w:top w:val="single" w:sz="4" w:space="0" w:color="000000"/>
            <w:left w:val="single" w:sz="4" w:space="0" w:color="000000"/>
            <w:bottom w:val="single" w:sz="4" w:space="0" w:color="000000"/>
            <w:right w:val="single" w:sz="4" w:space="0" w:color="000000"/>
          </w:tcPr>
          <w:p>
            <w:pPr>
              <w:pStyle w:val="a9"/>
            </w:pPr>
            <w:r>
              <w:t>消防联动。</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智慧运行触发消防联动信息给</w:t>
            </w:r>
            <w:r>
              <w:t>PIS</w:t>
            </w:r>
            <w:r>
              <w:t>。</w:t>
            </w:r>
          </w:p>
        </w:tc>
        <w:tc>
          <w:tcPr>
            <w:tcW w:type="dxa" w:w="1792"/>
            <w:top w:val="single" w:sz="4" w:space="0" w:color="000000"/>
            <w:left w:val="single" w:sz="4" w:space="0" w:color="000000"/>
            <w:bottom w:val="single" w:sz="4" w:space="0" w:color="000000"/>
            <w:right w:val="single" w:sz="4" w:space="0" w:color="000000"/>
          </w:tcPr>
          <w:p>
            <w:pPr>
              <w:pStyle w:val="a9"/>
            </w:pPr>
            <w:r>
              <w:t>将紧急文本信息显示在</w:t>
            </w:r>
            <w:r>
              <w:t>PIS</w:t>
            </w:r>
            <w:r>
              <w:t>终端。</w:t>
            </w:r>
          </w:p>
        </w:tc>
      </w:tr>
      <w:tr>
        <w:tc>
          <w:tcPr>
            <w:tcW w:type="dxa" w:w="1792"/>
            <w:top w:val="single" w:sz="4" w:space="0" w:color="000000"/>
            <w:left w:val="single" w:sz="4" w:space="0" w:color="000000"/>
            <w:bottom w:val="single" w:sz="4" w:space="0" w:color="000000"/>
            <w:right w:val="single" w:sz="4" w:space="0" w:color="000000"/>
          </w:tcPr>
          <w:p>
            <w:pPr>
              <w:pStyle w:val="a9"/>
            </w:pPr>
            <w:r>
              <w:t>ISOS.PIS.F04</w:t>
            </w:r>
          </w:p>
        </w:tc>
        <w:tc>
          <w:tcPr>
            <w:tcW w:type="dxa" w:w="1792"/>
            <w:top w:val="single" w:sz="4" w:space="0" w:color="000000"/>
            <w:left w:val="single" w:sz="4" w:space="0" w:color="000000"/>
            <w:bottom w:val="single" w:sz="4" w:space="0" w:color="000000"/>
            <w:right w:val="single" w:sz="4" w:space="0" w:color="000000"/>
          </w:tcPr>
          <w:p>
            <w:pPr>
              <w:pStyle w:val="a9"/>
            </w:pPr>
            <w:r>
              <w:t>临时文本信息发布功能</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操作员可以通过智慧运行系统给</w:t>
            </w:r>
            <w:r>
              <w:t>PIS</w:t>
            </w:r>
            <w:r>
              <w:t>终端发布临时文本信息。</w:t>
            </w:r>
          </w:p>
        </w:tc>
        <w:tc>
          <w:tcPr>
            <w:tcW w:type="dxa" w:w="1792"/>
            <w:top w:val="single" w:sz="4" w:space="0" w:color="000000"/>
            <w:left w:val="single" w:sz="4" w:space="0" w:color="000000"/>
            <w:bottom w:val="single" w:sz="4" w:space="0" w:color="000000"/>
            <w:right w:val="single" w:sz="4" w:space="0" w:color="000000"/>
          </w:tcPr>
          <w:p>
            <w:pPr>
              <w:pStyle w:val="a9"/>
            </w:pPr>
            <w:r>
              <w:t>将临时文本信息显示在</w:t>
            </w:r>
            <w:r>
              <w:t>PIS</w:t>
            </w:r>
            <w:r>
              <w:t>终端上。</w:t>
            </w:r>
          </w:p>
        </w:tc>
      </w:tr>
      <w:tr>
        <w:tc>
          <w:tcPr>
            <w:tcW w:type="dxa" w:w="1792"/>
            <w:top w:val="single" w:sz="4" w:space="0" w:color="000000"/>
            <w:left w:val="single" w:sz="4" w:space="0" w:color="000000"/>
            <w:bottom w:val="single" w:sz="4" w:space="0" w:color="000000"/>
            <w:right w:val="single" w:sz="4" w:space="0" w:color="000000"/>
          </w:tcPr>
          <w:p>
            <w:pPr>
              <w:pStyle w:val="a9"/>
            </w:pPr>
            <w:r>
              <w:t>ISOS.PIS.F05</w:t>
            </w:r>
          </w:p>
        </w:tc>
        <w:tc>
          <w:tcPr>
            <w:tcW w:type="dxa" w:w="1792"/>
            <w:top w:val="single" w:sz="4" w:space="0" w:color="000000"/>
            <w:left w:val="single" w:sz="4" w:space="0" w:color="000000"/>
            <w:bottom w:val="single" w:sz="4" w:space="0" w:color="000000"/>
            <w:right w:val="single" w:sz="4" w:space="0" w:color="000000"/>
          </w:tcPr>
          <w:p>
            <w:pPr>
              <w:pStyle w:val="a9"/>
            </w:pPr>
            <w:r>
              <w:t>分区域发布紧急或临时文本信息。</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操作员可以通过智慧运行系统分区域给</w:t>
            </w:r>
            <w:r>
              <w:t>PIS</w:t>
            </w:r>
            <w:r>
              <w:t>终端发布临时或者紧急文本信息。</w:t>
            </w:r>
          </w:p>
        </w:tc>
        <w:tc>
          <w:tcPr>
            <w:tcW w:type="dxa" w:w="1792"/>
            <w:top w:val="single" w:sz="4" w:space="0" w:color="000000"/>
            <w:left w:val="single" w:sz="4" w:space="0" w:color="000000"/>
            <w:bottom w:val="single" w:sz="4" w:space="0" w:color="000000"/>
            <w:right w:val="single" w:sz="4" w:space="0" w:color="000000"/>
          </w:tcPr>
          <w:p>
            <w:pPr>
              <w:pStyle w:val="a9"/>
            </w:pPr>
            <w:r>
              <w:t>只在选中区域内的</w:t>
            </w:r>
            <w:r>
              <w:t>PIS</w:t>
            </w:r>
            <w:r>
              <w:t>终端显示收到的临时或紧急文本信息</w:t>
            </w:r>
            <w:r>
              <w:t>。</w:t>
            </w:r>
          </w:p>
        </w:tc>
      </w:tr>
      <w:tr>
        <w:tc>
          <w:tcPr>
            <w:tcW w:type="dxa" w:w="1792"/>
            <w:top w:val="single" w:sz="4" w:space="0" w:color="000000"/>
            <w:left w:val="single" w:sz="4" w:space="0" w:color="000000"/>
            <w:bottom w:val="single" w:sz="4" w:space="0" w:color="000000"/>
            <w:right w:val="single" w:sz="4" w:space="0" w:color="000000"/>
          </w:tcPr>
          <w:p>
            <w:pPr>
              <w:pStyle w:val="a9"/>
            </w:pPr>
            <w:r>
              <w:t>ISOS.PIS.F06</w:t>
            </w:r>
          </w:p>
        </w:tc>
        <w:tc>
          <w:tcPr>
            <w:tcW w:type="dxa" w:w="1792"/>
            <w:top w:val="single" w:sz="4" w:space="0" w:color="000000"/>
            <w:left w:val="single" w:sz="4" w:space="0" w:color="000000"/>
            <w:bottom w:val="single" w:sz="4" w:space="0" w:color="000000"/>
            <w:right w:val="single" w:sz="4" w:space="0" w:color="000000"/>
          </w:tcPr>
          <w:p>
            <w:pPr>
              <w:pStyle w:val="a9"/>
            </w:pPr>
            <w:r>
              <w:t>场景联动信息</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智慧运行系统通过场景联动向特定区域的</w:t>
            </w:r>
            <w:r>
              <w:t>PIS</w:t>
            </w:r>
            <w:r>
              <w:t>终端发送文本信息。</w:t>
            </w:r>
          </w:p>
        </w:tc>
        <w:tc>
          <w:tcPr>
            <w:tcW w:type="dxa" w:w="1792"/>
            <w:top w:val="single" w:sz="4" w:space="0" w:color="000000"/>
            <w:left w:val="single" w:sz="4" w:space="0" w:color="000000"/>
            <w:bottom w:val="single" w:sz="4" w:space="0" w:color="000000"/>
            <w:right w:val="single" w:sz="4" w:space="0" w:color="000000"/>
          </w:tcPr>
          <w:p>
            <w:pPr>
              <w:pStyle w:val="a9"/>
            </w:pPr>
            <w:r>
              <w:t>在相应区域的</w:t>
            </w:r>
            <w:r>
              <w:t>PIS</w:t>
            </w:r>
            <w:r>
              <w:t>终端上显示接收到的文本信息。按接收到的</w:t>
            </w:r>
          </w:p>
        </w:tc>
      </w:tr>
      <w:tr>
        <w:tc>
          <w:tcPr>
            <w:tcW w:type="dxa" w:w="1792"/>
            <w:top w:val="single" w:sz="4" w:space="0" w:color="000000"/>
            <w:left w:val="single" w:sz="4" w:space="0" w:color="000000"/>
            <w:bottom w:val="single" w:sz="4" w:space="0" w:color="000000"/>
            <w:right w:val="single" w:sz="4" w:space="0" w:color="000000"/>
          </w:tcPr>
          <w:p>
            <w:pPr>
              <w:pStyle w:val="a9"/>
            </w:pPr>
            <w:r>
              <w:t>ISOS.PIS.F07</w:t>
            </w:r>
          </w:p>
        </w:tc>
        <w:tc>
          <w:tcPr>
            <w:tcW w:type="dxa" w:w="1792"/>
            <w:top w:val="single" w:sz="4" w:space="0" w:color="000000"/>
            <w:left w:val="single" w:sz="4" w:space="0" w:color="000000"/>
            <w:bottom w:val="single" w:sz="4" w:space="0" w:color="000000"/>
            <w:right w:val="single" w:sz="4" w:space="0" w:color="000000"/>
          </w:tcPr>
          <w:p>
            <w:pPr>
              <w:pStyle w:val="a9"/>
            </w:pPr>
            <w:r>
              <w:t>PIS</w:t>
            </w:r>
            <w:r>
              <w:t>终端控制功能</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智慧运行系统向</w:t>
            </w:r>
            <w:r>
              <w:t>PIS</w:t>
            </w:r>
            <w:r>
              <w:t>发送控制指令，控制</w:t>
            </w:r>
            <w:r>
              <w:t>PIS</w:t>
            </w:r>
            <w:r>
              <w:t>终端的运行模式（亮屏</w:t>
            </w:r>
            <w:r>
              <w:t>/</w:t>
            </w:r>
            <w:r>
              <w:t>灭屏）。</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接收并执行控制指令，将执行结果返回给智慧运行系统。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ISOS.PIS.F08</w:t>
            </w:r>
          </w:p>
        </w:tc>
        <w:tc>
          <w:tcPr>
            <w:tcW w:type="dxa" w:w="1792"/>
            <w:top w:val="single" w:sz="4" w:space="0" w:color="000000"/>
            <w:left w:val="single" w:sz="4" w:space="0" w:color="000000"/>
            <w:bottom w:val="single" w:sz="4" w:space="0" w:color="000000"/>
            <w:right w:val="single" w:sz="4" w:space="0" w:color="000000"/>
          </w:tcPr>
          <w:p>
            <w:pPr>
              <w:pStyle w:val="a9"/>
            </w:pPr>
            <w:r>
              <w:t>PIS</w:t>
            </w:r>
            <w:r>
              <w:t>终端运行状态</w:t>
            </w:r>
          </w:p>
        </w:tc>
        <w:tc>
          <w:tcPr>
            <w:tcW w:type="dxa" w:w="1792"/>
            <w:top w:val="single" w:sz="4" w:space="0" w:color="000000"/>
            <w:left w:val="single" w:sz="4" w:space="0" w:color="000000"/>
            <w:bottom w:val="single" w:sz="4" w:space="0" w:color="000000"/>
            <w:right w:val="single" w:sz="4" w:space="0" w:color="000000"/>
          </w:tcPr>
          <w:p>
            <w:pPr>
              <w:pStyle w:val="a9"/>
            </w:pPr>
            <w:r>
              <w:t>ISOS.PIS.P01</w:t>
            </w:r>
          </w:p>
        </w:tc>
        <w:tc>
          <w:tcPr>
            <w:tcW w:type="dxa" w:w="1792"/>
            <w:top w:val="single" w:sz="4" w:space="0" w:color="000000"/>
            <w:left w:val="single" w:sz="4" w:space="0" w:color="000000"/>
            <w:bottom w:val="single" w:sz="4" w:space="0" w:color="000000"/>
            <w:right w:val="single" w:sz="4" w:space="0" w:color="000000"/>
          </w:tcPr>
          <w:p>
            <w:pPr>
              <w:pStyle w:val="a9"/>
            </w:pPr>
            <w:r>
              <w:t>智慧运行系统显示</w:t>
            </w:r>
            <w:r>
              <w:t>PIS</w:t>
            </w:r>
            <w:r>
              <w:t>终端运行状态。</w:t>
            </w:r>
          </w:p>
        </w:tc>
        <w:tc>
          <w:tcPr>
            <w:tcW w:type="dxa" w:w="1792"/>
            <w:top w:val="single" w:sz="4" w:space="0" w:color="000000"/>
            <w:left w:val="single" w:sz="4" w:space="0" w:color="000000"/>
            <w:bottom w:val="single" w:sz="4" w:space="0" w:color="000000"/>
            <w:right w:val="single" w:sz="4" w:space="0" w:color="000000"/>
          </w:tcPr>
          <w:p>
            <w:pPr>
              <w:pStyle w:val="a9"/>
            </w:pPr>
            <w:r>
              <w:t>向</w:t>
            </w:r>
            <w:r>
              <w:t>IS</w:t>
            </w:r>
            <w:r>
              <w:t>OS</w:t>
            </w:r>
            <w:r>
              <w:t>传输</w:t>
            </w:r>
            <w:r>
              <w:t>PIS</w:t>
            </w:r>
            <w:r>
              <w:t>系统终端运行状态。</w:t>
            </w:r>
          </w:p>
        </w:tc>
      </w:tr>
    </w:tbl>
    <w:p>
      <w:pPr>
        <w:pStyle w:val="3"/>
      </w:pPr>
      <w:r>
        <w:t>接口文件要求</w:t>
      </w:r>
    </w:p>
    <w:p>
      <w:pPr/>
      <w:r>
        <w:t>智慧运行系统与乘客信息系统需按照以下责任划分提供有关的接口设计及测试文件。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乘客信息系统责任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智慧运行系统与乘客信息系统需按照以下交换资料接口要求一览表提供有关的接口资料。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乘客信息系</w:t>
            </w:r>
            <w:r>
              <w:t>统责任</w:t>
            </w:r>
          </w:p>
        </w:tc>
      </w:tr>
      <w:tr>
        <w:tc>
          <w:tcPr>
            <w:tcW w:type="dxa" w:w="2239"/>
            <w:top w:val="single" w:sz="4" w:space="0" w:color="000000"/>
            <w:left w:val="single" w:sz="4" w:space="0" w:color="000000"/>
            <w:bottom w:val="single" w:sz="4" w:space="0" w:color="000000"/>
            <w:right w:val="single" w:sz="4" w:space="0" w:color="000000"/>
          </w:tcPr>
          <w:p>
            <w:pPr>
              <w:pStyle w:val="a9"/>
            </w:pPr>
            <w:r>
              <w:t>ISOS.PIS.D01</w:t>
            </w:r>
          </w:p>
        </w:tc>
        <w:tc>
          <w:tcPr>
            <w:tcW w:type="dxa" w:w="2239"/>
            <w:top w:val="single" w:sz="4" w:space="0" w:color="000000"/>
            <w:left w:val="single" w:sz="4" w:space="0" w:color="000000"/>
            <w:bottom w:val="single" w:sz="4" w:space="0" w:color="000000"/>
            <w:right w:val="single" w:sz="4" w:space="0" w:color="000000"/>
          </w:tcPr>
          <w:p>
            <w:pPr>
              <w:pStyle w:val="a9"/>
            </w:pPr>
            <w:r>
              <w:t>ISOS.PIS.P01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 xml:space="preserve">- </w:t>
            </w:r>
            <w:r>
              <w:t>接口软件通信协议、数据的内</w:t>
            </w:r>
            <w:r>
              <w:t>容、定义及格式；</w:t>
            </w:r>
          </w:p>
          <w:p>
            <w:pPr>
              <w:pStyle w:val="a9"/>
            </w:pPr>
            <w:r>
              <w:t>-</w:t>
            </w:r>
            <w:r>
              <w:t>乘客信息系统要求的其他有关资料。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监控信息表；</w:t>
            </w:r>
          </w:p>
          <w:p>
            <w:pPr>
              <w:pStyle w:val="a9"/>
            </w:pPr>
            <w:r>
              <w:t>-</w:t>
            </w:r>
            <w:r>
              <w:t>数据配线架的端接资料及连接电缆的特性要求。</w:t>
            </w:r>
          </w:p>
          <w:p>
            <w:pPr>
              <w:pStyle w:val="a9"/>
            </w:pPr>
            <w:r>
              <w:t>-</w:t>
            </w:r>
            <w:r>
              <w:t>智慧运行系统要求的其他有关资料。</w:t>
            </w:r>
          </w:p>
        </w:tc>
      </w:tr>
    </w:tbl>
    <w:p>
      <w:pPr/>
      <w:r>
        <w:t>注：各有关系统需根据工程进度协调提供以上的参数与资料。</w:t>
      </w:r>
    </w:p>
    <w:p>
      <w:pPr>
        <w:pStyle w:val="3"/>
      </w:pPr>
      <w:r>
        <w:t>设计要求</w:t>
      </w:r>
    </w:p>
    <w:p>
      <w:pPr/>
      <w:r>
        <w:t>1</w:t>
      </w:r>
      <w:r>
        <w:t>）软件通信协议</w:t>
      </w:r>
    </w:p>
    <w:p>
      <w:pPr/>
      <w:r>
        <w:t>智慧运行系统与乘客信息系统接口</w:t>
      </w:r>
      <w:r>
        <w:t>ISOS.PIS.P01</w:t>
      </w:r>
      <w:r>
        <w:t>的软件通信协议应为</w:t>
      </w:r>
      <w:r>
        <w:t>MODBUS TCP/IP</w:t>
      </w:r>
      <w:r>
        <w:t>或经招</w:t>
      </w:r>
      <w:r>
        <w:t>标人同意的其它开放的软件通信协议，软件通信协议及具体内容</w:t>
      </w:r>
      <w:r>
        <w:t>(</w:t>
      </w:r>
      <w:r>
        <w:t>包括数据的定义，数据的格式等</w:t>
      </w:r>
      <w:r>
        <w:t>)</w:t>
      </w:r>
      <w:r>
        <w:t>应在设计联络阶段，由智慧运行系统负责与乘客信息系统共同确定。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ISOS.PIS.P01</w:t>
      </w:r>
      <w:r>
        <w:t>应采用冗余设计，一个接口为主接口，另一个接口为热备接口。分别对应智慧运行系统的主</w:t>
      </w:r>
      <w:r>
        <w:t>/</w:t>
      </w:r>
      <w:r>
        <w:t>备</w:t>
      </w:r>
      <w:r>
        <w:t>FEP</w:t>
      </w:r>
      <w:r>
        <w:t>工作，双方通过互相监察对应接口的工作状态，实现冗余切换。</w:t>
      </w:r>
    </w:p>
    <w:p>
      <w:pPr/>
      <w:r>
        <w:t>详细细节由双方在设计联络阶段商定。</w:t>
      </w:r>
    </w:p>
    <w:p>
      <w:pPr/>
      <w:r>
        <w:t>3</w:t>
      </w:r>
      <w:r>
        <w:t>）监控信息表</w:t>
      </w:r>
    </w:p>
    <w:p>
      <w:pPr/>
      <w:r>
        <w:t>具体监控信息</w:t>
      </w:r>
      <w:r>
        <w:t>内容应在设计联络阶段，由智慧运行系统负责与乘客信息系统共同确定并包含在接口设计文件。</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乘客信息系统根据设备标签命名协定方案应用于设备标签及提供有关资料给智慧运行系统。</w:t>
      </w:r>
    </w:p>
    <w:p>
      <w:pPr>
        <w:pStyle w:val="3"/>
      </w:pPr>
      <w:r>
        <w:t>测试要求</w:t>
      </w:r>
    </w:p>
    <w:p>
      <w:pPr/>
      <w:r>
        <w:t>以下测试将由智慧运行系统及乘客信息系统共同验证。测试应由智慧运行系统牵头，乘客信息系统须提供无偿配合服务。测试程序及测试报告由智慧运行系统提交</w:t>
      </w:r>
      <w:r>
        <w:t>。</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w:t>
            </w:r>
            <w:r>
              <w:t>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PIS</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PIS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智慧运行系统与广播系统的接口规范</w:t>
      </w:r>
    </w:p>
    <w:p>
      <w:pPr>
        <w:pStyle w:val="3"/>
      </w:pPr>
      <w:r>
        <w:t>前言</w:t>
      </w:r>
    </w:p>
    <w:p>
      <w:pPr/>
      <w:r>
        <w:t>本技术要求文件定义了青岛市地铁</w:t>
      </w:r>
      <w:r>
        <w:t>8</w:t>
      </w:r>
      <w:r>
        <w:t>号线支线工程智慧运行系统（</w:t>
      </w:r>
      <w:r>
        <w:t>ISOS</w:t>
      </w:r>
      <w:r>
        <w:t>）与</w:t>
      </w:r>
      <w:r>
        <w:t>广播系统（</w:t>
      </w:r>
      <w:r>
        <w:t>PA</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智慧管控系统与广播系统在控制中心的接口分界示意图如下</w:t>
      </w:r>
      <w:r>
        <w:t>:</w:t>
      </w:r>
    </w:p>
    <w:p>
      <w:pPr/>
      <w:r>
        <w:t>[此处有 Visio 图或 OLE 对象，请手动复制]</w:t>
      </w:r>
    </w:p>
    <w:p>
      <w:pPr/>
      <w:r>
        <w:t>智慧运行系统与广播系统在车站的接口分界示意图如下</w:t>
      </w:r>
      <w:r>
        <w:t>:</w:t>
      </w:r>
    </w:p>
    <w:p>
      <w:pPr/>
      <w:r>
        <w:t>[此处有 Visio 图或 OLE 对象，请手动复制]</w:t>
      </w:r>
    </w:p>
    <w:p>
      <w:pPr>
        <w:pStyle w:val="3"/>
      </w:pPr>
      <w:r>
        <w:t>物理接口</w:t>
      </w:r>
    </w:p>
    <w:p>
      <w:pPr/>
      <w:r>
        <w:t>智慧运行系统与广播系统需按照以下接口要求一览表提供有关的接口设</w:t>
      </w:r>
      <w:r>
        <w:t>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广播系统提供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ISOS.PA.P01</w:t>
            </w:r>
          </w:p>
        </w:tc>
        <w:tc>
          <w:tcPr>
            <w:tcW w:type="dxa" w:w="1280"/>
            <w:top w:val="single" w:sz="4" w:space="0" w:color="000000"/>
            <w:left w:val="single" w:sz="4" w:space="0" w:color="000000"/>
            <w:bottom w:val="single" w:sz="4" w:space="0" w:color="000000"/>
            <w:right w:val="single" w:sz="4" w:space="0" w:color="000000"/>
          </w:tcPr>
          <w:p>
            <w:pPr>
              <w:pStyle w:val="a9"/>
            </w:pPr>
            <w:r>
              <w:t>提供</w:t>
            </w:r>
            <w:r>
              <w:t>智慧运行</w:t>
            </w:r>
            <w:r>
              <w:t>配线架、</w:t>
            </w:r>
            <w:r>
              <w:t>智慧运行</w:t>
            </w:r>
            <w:r>
              <w:t>通信处理机及前端通信处理机至配线架的电缆。</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提供带标识的电缆从中心广播设备到</w:t>
            </w:r>
            <w:r>
              <w:t>智慧运行</w:t>
            </w:r>
            <w:r>
              <w:t>配线架。</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监控信息互换及选择需要广播的车站或车辆内及其广播区。</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OCC</w:t>
            </w:r>
            <w:r>
              <w:t>智慧运行</w:t>
            </w:r>
            <w:r>
              <w:t>设备室配线架外线侧。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ISOS.PA.P02</w:t>
            </w:r>
          </w:p>
        </w:tc>
        <w:tc>
          <w:tcPr>
            <w:tcW w:type="dxa" w:w="1280"/>
            <w:top w:val="single" w:sz="4" w:space="0" w:color="000000"/>
            <w:left w:val="single" w:sz="4" w:space="0" w:color="000000"/>
            <w:bottom w:val="single" w:sz="4" w:space="0" w:color="000000"/>
            <w:right w:val="single" w:sz="4" w:space="0" w:color="000000"/>
          </w:tcPr>
          <w:p>
            <w:pPr>
              <w:pStyle w:val="a9"/>
            </w:pPr>
            <w:r>
              <w:t>提供车站</w:t>
            </w:r>
            <w:r>
              <w:t>智慧运行</w:t>
            </w:r>
            <w:r>
              <w:t>数据配线架、车站</w:t>
            </w:r>
            <w:r>
              <w:t>智慧运行</w:t>
            </w:r>
            <w:r>
              <w:t>通信处理机及前端通信处理机至配线架的电缆。</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提供带标识的电缆从车站广播设备到车站弱电设备室</w:t>
            </w:r>
            <w:r>
              <w:t>智慧运行系统配线架。</w:t>
            </w:r>
          </w:p>
        </w:tc>
        <w:tc>
          <w:tcPr>
            <w:tcW w:type="dxa" w:w="1280"/>
            <w:top w:val="single" w:sz="4" w:space="0" w:color="000000"/>
            <w:left w:val="single" w:sz="4" w:space="0" w:color="000000"/>
            <w:bottom w:val="single" w:sz="4" w:space="0" w:color="000000"/>
            <w:right w:val="single" w:sz="4" w:space="0" w:color="000000"/>
          </w:tcPr>
          <w:p>
            <w:pPr>
              <w:pStyle w:val="a9"/>
            </w:pPr>
            <w:r>
              <w:t>监控信息互换及选择需要广播的车站</w:t>
            </w:r>
            <w:r>
              <w:t>/</w:t>
            </w:r>
            <w:r>
              <w:t>场段广播区。</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r>
              <w:t xml:space="preserve"> </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w:t>
            </w:r>
            <w:r>
              <w:t>站</w:t>
            </w:r>
            <w:r>
              <w:t>/</w:t>
            </w:r>
            <w:r>
              <w:t>场段弱电设备室配线架外线侧。</w:t>
            </w:r>
          </w:p>
        </w:tc>
      </w:tr>
    </w:tbl>
    <w:p>
      <w:pPr>
        <w:pStyle w:val="3"/>
      </w:pPr>
      <w:r>
        <w:t>功能要求</w:t>
      </w:r>
    </w:p>
    <w:p>
      <w:pPr/>
      <w:r>
        <w:t>智慧运行系统与广播系统需按照以下接口功能要求一览表提供有关的接口功能。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广播系统提供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ISOS.PA.F01</w:t>
            </w:r>
          </w:p>
        </w:tc>
        <w:tc>
          <w:tcPr>
            <w:tcW w:type="dxa" w:w="1792"/>
            <w:top w:val="single" w:sz="4" w:space="0" w:color="000000"/>
            <w:left w:val="single" w:sz="4" w:space="0" w:color="000000"/>
            <w:bottom w:val="single" w:sz="4" w:space="0" w:color="000000"/>
            <w:right w:val="single" w:sz="4" w:space="0" w:color="000000"/>
          </w:tcPr>
          <w:p>
            <w:pPr>
              <w:pStyle w:val="a9"/>
            </w:pPr>
            <w:r>
              <w:t>提供人机界面监察</w:t>
            </w:r>
            <w:r>
              <w:t>PA</w:t>
            </w:r>
            <w:r>
              <w:t>设备。</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提供图形人机界面以实现各广播功能，及传送有关指令到广播系统。</w:t>
            </w:r>
          </w:p>
        </w:tc>
        <w:tc>
          <w:tcPr>
            <w:tcW w:type="dxa" w:w="1792"/>
            <w:top w:val="single" w:sz="4" w:space="0" w:color="000000"/>
            <w:left w:val="single" w:sz="4" w:space="0" w:color="000000"/>
            <w:bottom w:val="single" w:sz="4" w:space="0" w:color="000000"/>
            <w:right w:val="single" w:sz="4" w:space="0" w:color="000000"/>
          </w:tcPr>
          <w:p>
            <w:pPr>
              <w:pStyle w:val="a9"/>
            </w:pPr>
            <w:r>
              <w:t>接收及执行智慧运行系统的指令。</w:t>
            </w:r>
          </w:p>
        </w:tc>
      </w:tr>
      <w:tr>
        <w:tc>
          <w:tcPr>
            <w:tcW w:type="dxa" w:w="1792"/>
            <w:top w:val="single" w:sz="4" w:space="0" w:color="000000"/>
            <w:left w:val="single" w:sz="4" w:space="0" w:color="000000"/>
            <w:bottom w:val="single" w:sz="4" w:space="0" w:color="000000"/>
            <w:right w:val="single" w:sz="4" w:space="0" w:color="000000"/>
          </w:tcPr>
          <w:p>
            <w:pPr>
              <w:pStyle w:val="a9"/>
            </w:pPr>
            <w:r>
              <w:t>ISOS.PA.F0</w:t>
            </w:r>
            <w:r>
              <w:t>2</w:t>
            </w:r>
          </w:p>
        </w:tc>
        <w:tc>
          <w:tcPr>
            <w:tcW w:type="dxa" w:w="1792"/>
            <w:top w:val="single" w:sz="4" w:space="0" w:color="000000"/>
            <w:left w:val="single" w:sz="4" w:space="0" w:color="000000"/>
            <w:bottom w:val="single" w:sz="4" w:space="0" w:color="000000"/>
            <w:right w:val="single" w:sz="4" w:space="0" w:color="000000"/>
          </w:tcPr>
          <w:p>
            <w:pPr>
              <w:pStyle w:val="a9"/>
            </w:pPr>
            <w:r>
              <w:t>广播信息描述。</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接收所有预录信息描述以提供广播选择给操作员。</w:t>
            </w:r>
          </w:p>
        </w:tc>
        <w:tc>
          <w:tcPr>
            <w:tcW w:type="dxa" w:w="1792"/>
            <w:top w:val="single" w:sz="4" w:space="0" w:color="000000"/>
            <w:left w:val="single" w:sz="4" w:space="0" w:color="000000"/>
            <w:bottom w:val="single" w:sz="4" w:space="0" w:color="000000"/>
            <w:right w:val="single" w:sz="4" w:space="0" w:color="000000"/>
          </w:tcPr>
          <w:p>
            <w:pPr>
              <w:pStyle w:val="a9"/>
            </w:pPr>
            <w:r>
              <w:t>传送所有预录信息描述给智慧运行系统。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ISOS.PA.F03</w:t>
            </w:r>
          </w:p>
        </w:tc>
        <w:tc>
          <w:tcPr>
            <w:tcW w:type="dxa" w:w="1792"/>
            <w:top w:val="single" w:sz="4" w:space="0" w:color="000000"/>
            <w:left w:val="single" w:sz="4" w:space="0" w:color="000000"/>
            <w:bottom w:val="single" w:sz="4" w:space="0" w:color="000000"/>
            <w:right w:val="single" w:sz="4" w:space="0" w:color="000000"/>
          </w:tcPr>
          <w:p>
            <w:pPr>
              <w:pStyle w:val="a9"/>
            </w:pPr>
            <w:r>
              <w:t>实况广播。</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传送“实况广播”指令</w:t>
            </w:r>
            <w:r>
              <w:t>(</w:t>
            </w:r>
            <w:r>
              <w:t>包括广播区号及操作员编号</w:t>
            </w:r>
            <w:r>
              <w:t>)</w:t>
            </w:r>
            <w:r>
              <w:t>给广播系统。</w:t>
            </w:r>
          </w:p>
        </w:tc>
        <w:tc>
          <w:tcPr>
            <w:tcW w:type="dxa" w:w="1792"/>
            <w:top w:val="single" w:sz="4" w:space="0" w:color="000000"/>
            <w:left w:val="single" w:sz="4" w:space="0" w:color="000000"/>
            <w:bottom w:val="single" w:sz="4" w:space="0" w:color="000000"/>
            <w:right w:val="single" w:sz="4" w:space="0" w:color="000000"/>
          </w:tcPr>
          <w:p>
            <w:pPr>
              <w:pStyle w:val="a9"/>
            </w:pPr>
            <w:r>
              <w:t>接收指令后，传送音频信息到选定的广播区提供实况播放。</w:t>
            </w:r>
          </w:p>
        </w:tc>
      </w:tr>
      <w:tr>
        <w:tc>
          <w:tcPr>
            <w:tcW w:type="dxa" w:w="1792"/>
            <w:top w:val="single" w:sz="4" w:space="0" w:color="000000"/>
            <w:left w:val="single" w:sz="4" w:space="0" w:color="000000"/>
            <w:bottom w:val="single" w:sz="4" w:space="0" w:color="000000"/>
            <w:right w:val="single" w:sz="4" w:space="0" w:color="000000"/>
          </w:tcPr>
          <w:p>
            <w:pPr>
              <w:pStyle w:val="a9"/>
            </w:pPr>
            <w:r>
              <w:t>ISOS.PA.F04</w:t>
            </w:r>
          </w:p>
        </w:tc>
        <w:tc>
          <w:tcPr>
            <w:tcW w:type="dxa" w:w="1792"/>
            <w:top w:val="single" w:sz="4" w:space="0" w:color="000000"/>
            <w:left w:val="single" w:sz="4" w:space="0" w:color="000000"/>
            <w:bottom w:val="single" w:sz="4" w:space="0" w:color="000000"/>
            <w:right w:val="single" w:sz="4" w:space="0" w:color="000000"/>
          </w:tcPr>
          <w:p>
            <w:pPr>
              <w:pStyle w:val="a9"/>
            </w:pPr>
            <w:r>
              <w:t>监听广播信息。</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传送“监听广播信息”指令</w:t>
            </w:r>
            <w:r>
              <w:t>(</w:t>
            </w:r>
            <w:r>
              <w:t>包括广播区号及操作员编号</w:t>
            </w:r>
            <w:r>
              <w:t>)</w:t>
            </w:r>
            <w:r>
              <w:t>给广播系统。</w:t>
            </w:r>
          </w:p>
        </w:tc>
        <w:tc>
          <w:tcPr>
            <w:tcW w:type="dxa" w:w="1792"/>
            <w:top w:val="single" w:sz="4" w:space="0" w:color="000000"/>
            <w:left w:val="single" w:sz="4" w:space="0" w:color="000000"/>
            <w:bottom w:val="single" w:sz="4" w:space="0" w:color="000000"/>
            <w:right w:val="single" w:sz="4" w:space="0" w:color="000000"/>
          </w:tcPr>
          <w:p>
            <w:pPr>
              <w:pStyle w:val="a9"/>
            </w:pPr>
            <w:r>
              <w:t>根</w:t>
            </w:r>
            <w:r>
              <w:t>据指令传送正在该区播放的实况或预录制广播到音频话筒盒的内置扬声器。</w:t>
            </w:r>
          </w:p>
        </w:tc>
      </w:tr>
      <w:tr>
        <w:tc>
          <w:tcPr>
            <w:tcW w:type="dxa" w:w="1792"/>
            <w:top w:val="single" w:sz="4" w:space="0" w:color="000000"/>
            <w:left w:val="single" w:sz="4" w:space="0" w:color="000000"/>
            <w:bottom w:val="single" w:sz="4" w:space="0" w:color="000000"/>
            <w:right w:val="single" w:sz="4" w:space="0" w:color="000000"/>
          </w:tcPr>
          <w:p>
            <w:pPr>
              <w:pStyle w:val="a9"/>
            </w:pPr>
            <w:r>
              <w:t>ISOS.PA.F05</w:t>
            </w:r>
          </w:p>
        </w:tc>
        <w:tc>
          <w:tcPr>
            <w:tcW w:type="dxa" w:w="1792"/>
            <w:top w:val="single" w:sz="4" w:space="0" w:color="000000"/>
            <w:left w:val="single" w:sz="4" w:space="0" w:color="000000"/>
            <w:bottom w:val="single" w:sz="4" w:space="0" w:color="000000"/>
            <w:right w:val="single" w:sz="4" w:space="0" w:color="000000"/>
          </w:tcPr>
          <w:p>
            <w:pPr>
              <w:pStyle w:val="a9"/>
            </w:pPr>
            <w:r>
              <w:t>预录制信息广播</w:t>
            </w:r>
            <w:r>
              <w:t>(</w:t>
            </w:r>
            <w:r>
              <w:t>仅播放一次</w:t>
            </w:r>
            <w:r>
              <w:t>)</w:t>
            </w:r>
            <w:r>
              <w:t>。</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传送“预录制信息广播</w:t>
            </w:r>
            <w:r>
              <w:t>(</w:t>
            </w:r>
            <w:r>
              <w:t>一次</w:t>
            </w:r>
            <w:r>
              <w:t>)</w:t>
            </w:r>
            <w:r>
              <w:t>”指令</w:t>
            </w:r>
            <w:r>
              <w:t>(</w:t>
            </w:r>
            <w:r>
              <w:t>包括广播信息编号及广播区号</w:t>
            </w:r>
            <w:r>
              <w:t>)</w:t>
            </w:r>
            <w:r>
              <w:t>给广播系统。</w:t>
            </w:r>
          </w:p>
        </w:tc>
        <w:tc>
          <w:tcPr>
            <w:tcW w:type="dxa" w:w="1792"/>
            <w:top w:val="single" w:sz="4" w:space="0" w:color="000000"/>
            <w:left w:val="single" w:sz="4" w:space="0" w:color="000000"/>
            <w:bottom w:val="single" w:sz="4" w:space="0" w:color="000000"/>
            <w:right w:val="single" w:sz="4" w:space="0" w:color="000000"/>
          </w:tcPr>
          <w:p>
            <w:pPr>
              <w:pStyle w:val="a9"/>
            </w:pPr>
            <w:r>
              <w:t>根据指令将选择的广播信息在选定的广播区播放一次。</w:t>
            </w:r>
          </w:p>
        </w:tc>
      </w:tr>
      <w:tr>
        <w:tc>
          <w:tcPr>
            <w:tcW w:type="dxa" w:w="1792"/>
            <w:top w:val="single" w:sz="4" w:space="0" w:color="000000"/>
            <w:left w:val="single" w:sz="4" w:space="0" w:color="000000"/>
            <w:bottom w:val="single" w:sz="4" w:space="0" w:color="000000"/>
            <w:right w:val="single" w:sz="4" w:space="0" w:color="000000"/>
          </w:tcPr>
          <w:p>
            <w:pPr>
              <w:pStyle w:val="a9"/>
            </w:pPr>
            <w:r>
              <w:t>ISOS.PA.F06</w:t>
            </w:r>
          </w:p>
        </w:tc>
        <w:tc>
          <w:tcPr>
            <w:tcW w:type="dxa" w:w="1792"/>
            <w:top w:val="single" w:sz="4" w:space="0" w:color="000000"/>
            <w:left w:val="single" w:sz="4" w:space="0" w:color="000000"/>
            <w:bottom w:val="single" w:sz="4" w:space="0" w:color="000000"/>
            <w:right w:val="single" w:sz="4" w:space="0" w:color="000000"/>
          </w:tcPr>
          <w:p>
            <w:pPr>
              <w:pStyle w:val="a9"/>
            </w:pPr>
            <w:r>
              <w:t>预录制信息广播</w:t>
            </w:r>
            <w:r>
              <w:t>(</w:t>
            </w:r>
            <w:r>
              <w:t>重复地播放</w:t>
            </w:r>
            <w:r>
              <w:t>)</w:t>
            </w:r>
            <w:r>
              <w:t>。</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传送“预录制信息广播</w:t>
            </w:r>
            <w:r>
              <w:t>(</w:t>
            </w:r>
            <w:r>
              <w:t>重复</w:t>
            </w:r>
            <w:r>
              <w:t>)</w:t>
            </w:r>
            <w:r>
              <w:t>”指令</w:t>
            </w:r>
            <w:r>
              <w:t>(</w:t>
            </w:r>
            <w:r>
              <w:t>包括广播信息编号，广播区号及重复的时间间隔</w:t>
            </w:r>
            <w:r>
              <w:t>)</w:t>
            </w:r>
            <w:r>
              <w:t>给广播系统。</w:t>
            </w:r>
          </w:p>
          <w:p>
            <w:pPr>
              <w:pStyle w:val="a9"/>
            </w:pPr>
            <w:r>
              <w:t>当播放次数</w:t>
            </w:r>
            <w:r>
              <w:t>已达或操作员选择停止广播，发出“停止重复广播”指令到广播系统。</w:t>
            </w:r>
          </w:p>
        </w:tc>
        <w:tc>
          <w:tcPr>
            <w:tcW w:type="dxa" w:w="1792"/>
            <w:top w:val="single" w:sz="4" w:space="0" w:color="000000"/>
            <w:left w:val="single" w:sz="4" w:space="0" w:color="000000"/>
            <w:bottom w:val="single" w:sz="4" w:space="0" w:color="000000"/>
            <w:right w:val="single" w:sz="4" w:space="0" w:color="000000"/>
          </w:tcPr>
          <w:p>
            <w:pPr>
              <w:pStyle w:val="a9"/>
            </w:pPr>
            <w:r>
              <w:t>根据指令将选择的广播信息在选定的广播区重复播放，直至收到智慧运行系统发出的“停止重复广播”指令。</w:t>
            </w:r>
          </w:p>
        </w:tc>
      </w:tr>
      <w:tr>
        <w:tc>
          <w:tcPr>
            <w:tcW w:type="dxa" w:w="1792"/>
            <w:top w:val="single" w:sz="4" w:space="0" w:color="000000"/>
            <w:left w:val="single" w:sz="4" w:space="0" w:color="000000"/>
            <w:bottom w:val="single" w:sz="4" w:space="0" w:color="000000"/>
            <w:right w:val="single" w:sz="4" w:space="0" w:color="000000"/>
          </w:tcPr>
          <w:p>
            <w:pPr>
              <w:pStyle w:val="a9"/>
            </w:pPr>
            <w:r>
              <w:t>ISOS.PA.F07</w:t>
            </w:r>
          </w:p>
        </w:tc>
        <w:tc>
          <w:tcPr>
            <w:tcW w:type="dxa" w:w="1792"/>
            <w:top w:val="single" w:sz="4" w:space="0" w:color="000000"/>
            <w:left w:val="single" w:sz="4" w:space="0" w:color="000000"/>
            <w:bottom w:val="single" w:sz="4" w:space="0" w:color="000000"/>
            <w:right w:val="single" w:sz="4" w:space="0" w:color="000000"/>
          </w:tcPr>
          <w:p>
            <w:pPr>
              <w:pStyle w:val="a9"/>
            </w:pPr>
            <w:r>
              <w:t>信息广播优先权。</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传送给广播系统的指令应包括操作员编号。</w:t>
            </w:r>
          </w:p>
        </w:tc>
        <w:tc>
          <w:tcPr>
            <w:tcW w:type="dxa" w:w="1792"/>
            <w:top w:val="single" w:sz="4" w:space="0" w:color="000000"/>
            <w:left w:val="single" w:sz="4" w:space="0" w:color="000000"/>
            <w:bottom w:val="single" w:sz="4" w:space="0" w:color="000000"/>
            <w:right w:val="single" w:sz="4" w:space="0" w:color="000000"/>
          </w:tcPr>
          <w:p>
            <w:pPr>
              <w:pStyle w:val="a9"/>
            </w:pPr>
            <w:r>
              <w:t>根据优先权列表处理信息广播。</w:t>
            </w:r>
          </w:p>
        </w:tc>
      </w:tr>
      <w:tr>
        <w:tc>
          <w:tcPr>
            <w:tcW w:type="dxa" w:w="1792"/>
            <w:top w:val="single" w:sz="4" w:space="0" w:color="000000"/>
            <w:left w:val="single" w:sz="4" w:space="0" w:color="000000"/>
            <w:bottom w:val="single" w:sz="4" w:space="0" w:color="000000"/>
            <w:right w:val="single" w:sz="4" w:space="0" w:color="000000"/>
          </w:tcPr>
          <w:p>
            <w:pPr>
              <w:pStyle w:val="a9"/>
            </w:pPr>
            <w:r>
              <w:t>ISOS.PA.F08</w:t>
            </w:r>
          </w:p>
        </w:tc>
        <w:tc>
          <w:tcPr>
            <w:tcW w:type="dxa" w:w="1792"/>
            <w:top w:val="single" w:sz="4" w:space="0" w:color="000000"/>
            <w:left w:val="single" w:sz="4" w:space="0" w:color="000000"/>
            <w:bottom w:val="single" w:sz="4" w:space="0" w:color="000000"/>
            <w:right w:val="single" w:sz="4" w:space="0" w:color="000000"/>
          </w:tcPr>
          <w:p>
            <w:pPr>
              <w:pStyle w:val="a9"/>
            </w:pPr>
            <w:r>
              <w:t>火灾报警与广播系统联动</w:t>
            </w:r>
            <w:r>
              <w:t>(</w:t>
            </w:r>
            <w:r>
              <w:t>火灾应急广播</w:t>
            </w:r>
            <w:r>
              <w:t>)</w:t>
            </w:r>
            <w:r>
              <w:t>。</w:t>
            </w:r>
          </w:p>
        </w:tc>
        <w:tc>
          <w:tcPr>
            <w:tcW w:type="dxa" w:w="1792"/>
            <w:top w:val="single" w:sz="4" w:space="0" w:color="000000"/>
            <w:left w:val="single" w:sz="4" w:space="0" w:color="000000"/>
            <w:bottom w:val="single" w:sz="4" w:space="0" w:color="000000"/>
            <w:right w:val="single" w:sz="4" w:space="0" w:color="000000"/>
          </w:tcPr>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智慧运行系统在接收火灾报警信息后，在</w:t>
            </w:r>
            <w:r>
              <w:t>HMI</w:t>
            </w:r>
            <w:r>
              <w:t>上发出弹出的窗口信息，操作员需作出确认后切换成火灾应急</w:t>
            </w:r>
            <w:r>
              <w:t>广播模式，如不确认或选择取消则继续正常服务广播。</w:t>
            </w:r>
          </w:p>
        </w:tc>
        <w:tc>
          <w:tcPr>
            <w:tcW w:type="dxa" w:w="1792"/>
            <w:top w:val="single" w:sz="4" w:space="0" w:color="000000"/>
            <w:left w:val="single" w:sz="4" w:space="0" w:color="000000"/>
            <w:bottom w:val="single" w:sz="4" w:space="0" w:color="000000"/>
            <w:right w:val="single" w:sz="4" w:space="0" w:color="000000"/>
          </w:tcPr>
          <w:p>
            <w:pPr>
              <w:pStyle w:val="a9"/>
            </w:pPr>
            <w:r>
              <w:t>根据指令将服务广播强制切换成火灾应急广播。</w:t>
            </w:r>
          </w:p>
        </w:tc>
      </w:tr>
      <w:tr>
        <w:tc>
          <w:tcPr>
            <w:tcW w:type="dxa" w:w="1792"/>
            <w:top w:val="single" w:sz="4" w:space="0" w:color="000000"/>
            <w:left w:val="single" w:sz="4" w:space="0" w:color="000000"/>
            <w:bottom w:val="single" w:sz="4" w:space="0" w:color="000000"/>
            <w:right w:val="single" w:sz="4" w:space="0" w:color="000000"/>
          </w:tcPr>
          <w:p>
            <w:pPr>
              <w:pStyle w:val="a9"/>
            </w:pPr>
            <w:r>
              <w:t>ISOS.PA.F09</w:t>
            </w:r>
          </w:p>
        </w:tc>
        <w:tc>
          <w:tcPr>
            <w:tcW w:type="dxa" w:w="1792"/>
            <w:top w:val="single" w:sz="4" w:space="0" w:color="000000"/>
            <w:left w:val="single" w:sz="4" w:space="0" w:color="000000"/>
            <w:bottom w:val="single" w:sz="4" w:space="0" w:color="000000"/>
            <w:right w:val="single" w:sz="4" w:space="0" w:color="000000"/>
          </w:tcPr>
          <w:p>
            <w:pPr>
              <w:pStyle w:val="a9"/>
            </w:pPr>
            <w:r>
              <w:t>信息广播记录。</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记录信息广播的资料，包括广播时间，广播信息编号，广播类型，发出广播的源头，选择的广播区，播放的广播区等。</w:t>
            </w:r>
          </w:p>
        </w:tc>
        <w:tc>
          <w:tcPr>
            <w:tcW w:type="dxa" w:w="1792"/>
            <w:top w:val="single" w:sz="4" w:space="0" w:color="000000"/>
            <w:left w:val="single" w:sz="4" w:space="0" w:color="000000"/>
            <w:bottom w:val="single" w:sz="4" w:space="0" w:color="000000"/>
            <w:right w:val="single" w:sz="4" w:space="0" w:color="000000"/>
          </w:tcPr>
          <w:p>
            <w:pPr>
              <w:pStyle w:val="a9"/>
            </w:pPr>
            <w:r>
              <w:t>传送广播区的状态给智慧运行系统。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ISOS.PA.F10</w:t>
            </w:r>
          </w:p>
        </w:tc>
        <w:tc>
          <w:tcPr>
            <w:tcW w:type="dxa" w:w="1792"/>
            <w:top w:val="single" w:sz="4" w:space="0" w:color="000000"/>
            <w:left w:val="single" w:sz="4" w:space="0" w:color="000000"/>
            <w:bottom w:val="single" w:sz="4" w:space="0" w:color="000000"/>
            <w:right w:val="single" w:sz="4" w:space="0" w:color="000000"/>
          </w:tcPr>
          <w:p>
            <w:pPr>
              <w:pStyle w:val="a9"/>
            </w:pPr>
            <w:r>
              <w:t>预设时间广播。</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提供预设时间广播功能给操作员。</w:t>
            </w:r>
          </w:p>
          <w:p>
            <w:pPr>
              <w:pStyle w:val="a9"/>
            </w:pPr>
            <w:r>
              <w:t>根据预设时间表传送广播指令给广播系统。</w:t>
            </w:r>
          </w:p>
        </w:tc>
        <w:tc>
          <w:tcPr>
            <w:tcW w:type="dxa" w:w="1792"/>
            <w:top w:val="single" w:sz="4" w:space="0" w:color="000000"/>
            <w:left w:val="single" w:sz="4" w:space="0" w:color="000000"/>
            <w:bottom w:val="single" w:sz="4" w:space="0" w:color="000000"/>
            <w:right w:val="single" w:sz="4" w:space="0" w:color="000000"/>
          </w:tcPr>
          <w:p>
            <w:pPr>
              <w:pStyle w:val="a9"/>
            </w:pPr>
            <w:r>
              <w:t>根据指令在选定的广播区播放</w:t>
            </w:r>
            <w:r>
              <w:t>有关信息。</w:t>
            </w:r>
          </w:p>
        </w:tc>
      </w:tr>
      <w:tr>
        <w:tc>
          <w:tcPr>
            <w:tcW w:type="dxa" w:w="1792"/>
            <w:top w:val="single" w:sz="4" w:space="0" w:color="000000"/>
            <w:left w:val="single" w:sz="4" w:space="0" w:color="000000"/>
            <w:bottom w:val="single" w:sz="4" w:space="0" w:color="000000"/>
            <w:right w:val="single" w:sz="4" w:space="0" w:color="000000"/>
          </w:tcPr>
          <w:p>
            <w:pPr>
              <w:pStyle w:val="a9"/>
            </w:pPr>
            <w:r>
              <w:t>ISOS.PA.F11</w:t>
            </w:r>
          </w:p>
        </w:tc>
        <w:tc>
          <w:tcPr>
            <w:tcW w:type="dxa" w:w="1792"/>
            <w:top w:val="single" w:sz="4" w:space="0" w:color="000000"/>
            <w:left w:val="single" w:sz="4" w:space="0" w:color="000000"/>
            <w:bottom w:val="single" w:sz="4" w:space="0" w:color="000000"/>
            <w:right w:val="single" w:sz="4" w:space="0" w:color="000000"/>
          </w:tcPr>
          <w:p>
            <w:pPr>
              <w:pStyle w:val="a9"/>
            </w:pPr>
            <w:r>
              <w:t>编制广播信息。</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传送“编制广播信息”指令</w:t>
            </w:r>
            <w:r>
              <w:t>(</w:t>
            </w:r>
            <w:r>
              <w:t>包括操作员编号，广播区号，广播信息固定部份的信息编号及可变部份的信息编号</w:t>
            </w:r>
            <w:r>
              <w:t>)</w:t>
            </w:r>
            <w:r>
              <w:t>给广播系统。</w:t>
            </w:r>
          </w:p>
        </w:tc>
        <w:tc>
          <w:tcPr>
            <w:tcW w:type="dxa" w:w="1792"/>
            <w:top w:val="single" w:sz="4" w:space="0" w:color="000000"/>
            <w:left w:val="single" w:sz="4" w:space="0" w:color="000000"/>
            <w:bottom w:val="single" w:sz="4" w:space="0" w:color="000000"/>
            <w:right w:val="single" w:sz="4" w:space="0" w:color="000000"/>
          </w:tcPr>
          <w:p>
            <w:pPr>
              <w:pStyle w:val="a9"/>
            </w:pPr>
            <w:r>
              <w:t>根据指令将可变部份的信息加插到固定部份，在选定的广播区播放。</w:t>
            </w:r>
          </w:p>
        </w:tc>
      </w:tr>
      <w:tr>
        <w:tc>
          <w:tcPr>
            <w:tcW w:type="dxa" w:w="1792"/>
            <w:top w:val="single" w:sz="4" w:space="0" w:color="000000"/>
            <w:left w:val="single" w:sz="4" w:space="0" w:color="000000"/>
            <w:bottom w:val="single" w:sz="4" w:space="0" w:color="000000"/>
            <w:right w:val="single" w:sz="4" w:space="0" w:color="000000"/>
          </w:tcPr>
          <w:p>
            <w:pPr>
              <w:pStyle w:val="a9"/>
            </w:pPr>
            <w:r>
              <w:t>ISOS.PA.F12</w:t>
            </w:r>
          </w:p>
        </w:tc>
        <w:tc>
          <w:tcPr>
            <w:tcW w:type="dxa" w:w="1792"/>
            <w:top w:val="single" w:sz="4" w:space="0" w:color="000000"/>
            <w:left w:val="single" w:sz="4" w:space="0" w:color="000000"/>
            <w:bottom w:val="single" w:sz="4" w:space="0" w:color="000000"/>
            <w:right w:val="single" w:sz="4" w:space="0" w:color="000000"/>
          </w:tcPr>
          <w:p>
            <w:pPr>
              <w:pStyle w:val="a9"/>
            </w:pPr>
            <w:r>
              <w:t>智慧运行系统控制指令的性能要求。</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操作员在人机界面上发出控制指令需在</w:t>
            </w:r>
            <w:r>
              <w:t>400ms</w:t>
            </w:r>
            <w:r>
              <w:t>内传送到与广播系统的接口。</w:t>
            </w:r>
          </w:p>
        </w:tc>
        <w:tc>
          <w:tcPr>
            <w:tcW w:type="dxa" w:w="1792"/>
            <w:top w:val="single" w:sz="4" w:space="0" w:color="000000"/>
            <w:left w:val="single" w:sz="4" w:space="0" w:color="000000"/>
            <w:bottom w:val="single" w:sz="4" w:space="0" w:color="000000"/>
            <w:right w:val="single" w:sz="4" w:space="0" w:color="000000"/>
          </w:tcPr>
          <w:p>
            <w:pPr>
              <w:pStyle w:val="a9"/>
            </w:pPr>
            <w:r>
              <w:t>在接口收到控制指令后，需在</w:t>
            </w:r>
            <w:r>
              <w:t>250ms</w:t>
            </w:r>
            <w:r>
              <w:t>内完成。</w:t>
            </w:r>
          </w:p>
        </w:tc>
      </w:tr>
      <w:tr>
        <w:tc>
          <w:tcPr>
            <w:tcW w:type="dxa" w:w="1792"/>
            <w:top w:val="single" w:sz="4" w:space="0" w:color="000000"/>
            <w:left w:val="single" w:sz="4" w:space="0" w:color="000000"/>
            <w:bottom w:val="single" w:sz="4" w:space="0" w:color="000000"/>
            <w:right w:val="single" w:sz="4" w:space="0" w:color="000000"/>
          </w:tcPr>
          <w:p>
            <w:pPr>
              <w:pStyle w:val="a9"/>
            </w:pPr>
            <w:r>
              <w:t>ISO</w:t>
            </w:r>
            <w:r>
              <w:t>S.PA.F13</w:t>
            </w:r>
          </w:p>
        </w:tc>
        <w:tc>
          <w:tcPr>
            <w:tcW w:type="dxa" w:w="1792"/>
            <w:top w:val="single" w:sz="4" w:space="0" w:color="000000"/>
            <w:left w:val="single" w:sz="4" w:space="0" w:color="000000"/>
            <w:bottom w:val="single" w:sz="4" w:space="0" w:color="000000"/>
            <w:right w:val="single" w:sz="4" w:space="0" w:color="000000"/>
          </w:tcPr>
          <w:p>
            <w:pPr>
              <w:pStyle w:val="a9"/>
            </w:pPr>
            <w:r>
              <w:t>广播系统设备状态变更信息的性能要求。</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在接口收到信息后，需在</w:t>
            </w:r>
            <w:r>
              <w:t>500ms</w:t>
            </w:r>
            <w:r>
              <w:t>内显示在人机界面上。</w:t>
            </w:r>
          </w:p>
        </w:tc>
        <w:tc>
          <w:tcPr>
            <w:tcW w:type="dxa" w:w="1792"/>
            <w:top w:val="single" w:sz="4" w:space="0" w:color="000000"/>
            <w:left w:val="single" w:sz="4" w:space="0" w:color="000000"/>
            <w:bottom w:val="single" w:sz="4" w:space="0" w:color="000000"/>
            <w:right w:val="single" w:sz="4" w:space="0" w:color="000000"/>
          </w:tcPr>
          <w:p>
            <w:pPr>
              <w:pStyle w:val="a9"/>
            </w:pPr>
            <w:r>
              <w:t>设备状态变更信息需在</w:t>
            </w:r>
            <w:r>
              <w:t>500ms</w:t>
            </w:r>
            <w:r>
              <w:t>内传送到与智慧运行系统的接口。</w:t>
            </w:r>
          </w:p>
        </w:tc>
      </w:tr>
      <w:tr>
        <w:tc>
          <w:tcPr>
            <w:tcW w:type="dxa" w:w="1792"/>
            <w:top w:val="single" w:sz="4" w:space="0" w:color="000000"/>
            <w:left w:val="single" w:sz="4" w:space="0" w:color="000000"/>
            <w:bottom w:val="single" w:sz="4" w:space="0" w:color="000000"/>
            <w:right w:val="single" w:sz="4" w:space="0" w:color="000000"/>
          </w:tcPr>
          <w:p>
            <w:pPr>
              <w:pStyle w:val="a9"/>
            </w:pPr>
            <w:r>
              <w:t>ISOS.PA.F14</w:t>
            </w:r>
          </w:p>
        </w:tc>
        <w:tc>
          <w:tcPr>
            <w:tcW w:type="dxa" w:w="1792"/>
            <w:top w:val="single" w:sz="4" w:space="0" w:color="000000"/>
            <w:left w:val="single" w:sz="4" w:space="0" w:color="000000"/>
            <w:bottom w:val="single" w:sz="4" w:space="0" w:color="000000"/>
            <w:right w:val="single" w:sz="4" w:space="0" w:color="000000"/>
          </w:tcPr>
          <w:p>
            <w:pPr>
              <w:pStyle w:val="a9"/>
            </w:pPr>
            <w:r>
              <w:t>编组广播。</w:t>
            </w:r>
          </w:p>
        </w:tc>
        <w:tc>
          <w:tcPr>
            <w:tcW w:type="dxa" w:w="1792"/>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1792"/>
            <w:top w:val="single" w:sz="4" w:space="0" w:color="000000"/>
            <w:left w:val="single" w:sz="4" w:space="0" w:color="000000"/>
            <w:bottom w:val="single" w:sz="4" w:space="0" w:color="000000"/>
            <w:right w:val="single" w:sz="4" w:space="0" w:color="000000"/>
          </w:tcPr>
          <w:p>
            <w:pPr>
              <w:pStyle w:val="a9"/>
            </w:pPr>
            <w:r>
              <w:t>提供预录制语音段编组功能给操作员。</w:t>
            </w:r>
          </w:p>
          <w:p>
            <w:pPr>
              <w:pStyle w:val="a9"/>
            </w:pPr>
            <w:r>
              <w:t>传送编组广播指令（广播区号、操作员编号、广播信息编号）到广播系统。</w:t>
            </w:r>
          </w:p>
        </w:tc>
        <w:tc>
          <w:tcPr>
            <w:tcW w:type="dxa" w:w="1792"/>
            <w:top w:val="single" w:sz="4" w:space="0" w:color="000000"/>
            <w:left w:val="single" w:sz="4" w:space="0" w:color="000000"/>
            <w:bottom w:val="single" w:sz="4" w:space="0" w:color="000000"/>
            <w:right w:val="single" w:sz="4" w:space="0" w:color="000000"/>
          </w:tcPr>
          <w:p>
            <w:pPr>
              <w:pStyle w:val="a9"/>
            </w:pPr>
            <w:r>
              <w:t>根据指令将已编组的预录制语音段在选定的广播区进行播放。</w:t>
            </w:r>
          </w:p>
        </w:tc>
      </w:tr>
    </w:tbl>
    <w:p>
      <w:pPr/>
      <w:r>
        <w:t>注：</w:t>
      </w:r>
      <w:r>
        <w:t>PA</w:t>
      </w:r>
      <w:r>
        <w:t>设备应能区分各调度员工作站和车站值班</w:t>
      </w:r>
      <w:r>
        <w:t>员工作站的指令来源，并对应各工作站做出响应。</w:t>
      </w:r>
    </w:p>
    <w:p>
      <w:pPr>
        <w:pStyle w:val="3"/>
      </w:pPr>
      <w:r>
        <w:t>接口文件要求</w:t>
      </w:r>
    </w:p>
    <w:p>
      <w:pPr/>
      <w:r>
        <w:t>智慧运行系统与广播系统需按照以下责任划分提供有关的接口设计及测试文件。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广播系统责任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智慧运行系统与广播系统需按照以下交换资料接口要求一览表提供有关的接口资料。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广播系统责任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ISOS.PA.D01</w:t>
            </w:r>
          </w:p>
        </w:tc>
        <w:tc>
          <w:tcPr>
            <w:tcW w:type="dxa" w:w="2239"/>
            <w:top w:val="single" w:sz="4" w:space="0" w:color="000000"/>
            <w:left w:val="single" w:sz="4" w:space="0" w:color="000000"/>
            <w:bottom w:val="single" w:sz="4" w:space="0" w:color="000000"/>
            <w:right w:val="single" w:sz="4" w:space="0" w:color="000000"/>
          </w:tcPr>
          <w:p>
            <w:pPr>
              <w:pStyle w:val="a9"/>
            </w:pPr>
            <w:r>
              <w:t>ISOS.PA.P01</w:t>
            </w:r>
          </w:p>
          <w:p>
            <w:pPr>
              <w:pStyle w:val="a9"/>
            </w:pPr>
            <w:r>
              <w:t>ISOS.PA.P02</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接口软件通信协议、数据的内容、定义及格式；</w:t>
            </w:r>
          </w:p>
          <w:p>
            <w:pPr>
              <w:pStyle w:val="a9"/>
            </w:pPr>
            <w:r>
              <w:t>-</w:t>
            </w:r>
            <w:r>
              <w:t>提供广播系统要求的其他有关资料。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监控信息表；</w:t>
            </w:r>
          </w:p>
          <w:p>
            <w:pPr>
              <w:pStyle w:val="a9"/>
            </w:pPr>
            <w:r>
              <w:t>-</w:t>
            </w:r>
            <w:r>
              <w:t>提供数据配线架的端接资料及连接电缆的特性要求；</w:t>
            </w:r>
          </w:p>
          <w:p>
            <w:pPr>
              <w:pStyle w:val="a9"/>
            </w:pPr>
            <w:r>
              <w:t>-</w:t>
            </w:r>
            <w:r>
              <w:t>提供智慧运行系统要求的其他有关资料。</w:t>
            </w:r>
          </w:p>
        </w:tc>
      </w:tr>
    </w:tbl>
    <w:p>
      <w:pPr/>
      <w:r>
        <w:t>注：各有关系统需根据工程进度协调提供以上的参数与资料。</w:t>
      </w:r>
    </w:p>
    <w:p>
      <w:pPr>
        <w:pStyle w:val="3"/>
      </w:pPr>
      <w:r>
        <w:t>设计要求</w:t>
      </w:r>
    </w:p>
    <w:p>
      <w:pPr/>
      <w:r>
        <w:t>1</w:t>
      </w:r>
      <w:r>
        <w:t>）软件通信协议</w:t>
      </w:r>
    </w:p>
    <w:p>
      <w:pPr/>
      <w:r>
        <w:t>智慧运行系统与广播系统接口</w:t>
      </w:r>
      <w:r>
        <w:t>ISOS.PA.P01</w:t>
      </w:r>
      <w:r>
        <w:t>及</w:t>
      </w:r>
      <w:r>
        <w:t>ISOS.PA.P02</w:t>
      </w:r>
      <w:r>
        <w:t>的软件通信协</w:t>
      </w:r>
      <w:r>
        <w:t>议应为</w:t>
      </w:r>
      <w:r>
        <w:t>MODBUS</w:t>
      </w:r>
      <w:r>
        <w:t>或经招标人同意的其它开放的软件通信协议，软件通信协议及具体内容</w:t>
      </w:r>
      <w:r>
        <w:t>(</w:t>
      </w:r>
      <w:r>
        <w:t>包括数据的定义，数据的格式等</w:t>
      </w:r>
      <w:r>
        <w:t>)</w:t>
      </w:r>
      <w:r>
        <w:t>应在设计联络阶段，由智慧运行系统负责与广播系统共同确定。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ISOS.PA.P01</w:t>
      </w:r>
      <w:r>
        <w:t>及</w:t>
      </w:r>
      <w:r>
        <w:t>ISOS.PA.P02</w:t>
      </w:r>
      <w:r>
        <w:t>应采用冗余设计，一个接口为主接口，另一个接口为热备接口。分别对应智慧运行系统的主</w:t>
      </w:r>
      <w:r>
        <w:t>/</w:t>
      </w:r>
      <w:r>
        <w:t>备</w:t>
      </w:r>
      <w:r>
        <w:t>FEP</w:t>
      </w:r>
      <w:r>
        <w:t>工作，双方通过互相监察对应接口的工作状态，实现冗余切换。</w:t>
      </w:r>
    </w:p>
    <w:p>
      <w:pPr/>
      <w:r>
        <w:t>详细细节由双方在设计联</w:t>
      </w:r>
      <w:r>
        <w:t>络阶段商定。</w:t>
      </w:r>
    </w:p>
    <w:p>
      <w:pPr/>
      <w:r>
        <w:t>3</w:t>
      </w:r>
      <w:r>
        <w:t>）监控信息点表</w:t>
      </w:r>
    </w:p>
    <w:p>
      <w:pPr/>
      <w:r>
        <w:t>具体监控信息内容应在设计联络阶段，由智慧运行系统负责与广播系统共同确定并包含在接口设计</w:t>
      </w:r>
      <w:r>
        <w:t>文件中。</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广播系统根据设备标签命名协定方案应用于设备标签及提供有关资料给智慧运行系统。</w:t>
      </w:r>
    </w:p>
    <w:p>
      <w:pPr>
        <w:pStyle w:val="3"/>
      </w:pPr>
      <w:r>
        <w:t>测试要求</w:t>
      </w:r>
    </w:p>
    <w:p>
      <w:pPr/>
      <w:r>
        <w:t>以下测试将由智慧运行系统及广播系统共同验证。测试应由智慧运行系统牵头，广播系统须提供无偿配合服务。测试程</w:t>
      </w:r>
      <w:r>
        <w:t>序及测试报告由智慧运行系统提交。</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w:t>
            </w:r>
            <w:r>
              <w:t xml:space="preserve">   </w:t>
            </w:r>
            <w:r>
              <w:t>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PA</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PA</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智慧运行系统与通信智能运维系统的接口规范</w:t>
      </w:r>
    </w:p>
    <w:p>
      <w:pPr>
        <w:pStyle w:val="3"/>
      </w:pPr>
      <w:r>
        <w:t>前言</w:t>
      </w:r>
    </w:p>
    <w:p>
      <w:pPr/>
      <w:r>
        <w:t>本技术要求文件定义了青岛市地铁</w:t>
      </w:r>
      <w:r>
        <w:t>8</w:t>
      </w:r>
      <w:r>
        <w:t>号线支线工程智慧运行系统（</w:t>
      </w:r>
      <w:r>
        <w:t>ISOS</w:t>
      </w:r>
      <w:r>
        <w:t>）与通信智能运维系统之间接口要求及其所需实现的功能。双方须按系统接口规范承担各自责任。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智慧运行系统与通信智能运维系统的接口分界示意图如下</w:t>
      </w:r>
      <w:r>
        <w:t>:</w:t>
      </w:r>
    </w:p>
    <w:p>
      <w:pPr/>
      <w:r>
        <w:t>[此处有 Visio 图或 OLE 对象，请手动复制]</w:t>
      </w:r>
    </w:p>
    <w:p>
      <w:pPr>
        <w:pStyle w:val="3"/>
      </w:pPr>
      <w:r>
        <w:t>物理接口</w:t>
      </w:r>
    </w:p>
    <w:p>
      <w:pPr/>
      <w:r>
        <w:t>智慧运行系统与通信智能运维系统需按照以下接口要求一览表提供有关的接口设备。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通信智能运维系统提供</w:t>
            </w:r>
          </w:p>
        </w:tc>
        <w:tc>
          <w:tcPr>
            <w:tcW w:type="dxa" w:w="1280"/>
            <w:top w:val="single" w:sz="4" w:space="0" w:color="000000"/>
            <w:left w:val="single" w:sz="4" w:space="0" w:color="000000"/>
            <w:bottom w:val="single" w:sz="4" w:space="0" w:color="000000"/>
            <w:right w:val="single" w:sz="4" w:space="0" w:color="000000"/>
          </w:tcPr>
          <w:p>
            <w:pPr>
              <w:pStyle w:val="a9"/>
            </w:pPr>
            <w:r>
              <w:t>接口</w:t>
            </w:r>
            <w:r>
              <w:t>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ZYW</w:t>
            </w:r>
            <w:r>
              <w:t>.P01</w:t>
            </w:r>
          </w:p>
        </w:tc>
        <w:tc>
          <w:tcPr>
            <w:tcW w:type="dxa" w:w="1280"/>
            <w:top w:val="single" w:sz="4" w:space="0" w:color="000000"/>
            <w:left w:val="single" w:sz="4" w:space="0" w:color="000000"/>
            <w:bottom w:val="single" w:sz="4" w:space="0" w:color="000000"/>
            <w:right w:val="single" w:sz="4" w:space="0" w:color="000000"/>
          </w:tcPr>
          <w:p>
            <w:pPr>
              <w:pStyle w:val="a9"/>
            </w:pPr>
            <w:r>
              <w:t>提供配线架、中心智慧运行系统前端通信处理机及前端通信处理机至配线架的电缆。</w:t>
            </w:r>
          </w:p>
          <w:p>
            <w:pPr>
              <w:pStyle w:val="a9"/>
            </w:pPr>
            <w:r>
              <w:t>提供虚拟接口并负责调试。</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提供带标识的电缆从通信智能运维系统服务器到</w:t>
            </w:r>
            <w:r>
              <w:t>OCC</w:t>
            </w:r>
            <w:r>
              <w:t>智慧运行</w:t>
            </w:r>
            <w:r>
              <w:t>设备室数据配线架。</w:t>
            </w:r>
          </w:p>
          <w:p>
            <w:pPr>
              <w:pStyle w:val="a9"/>
            </w:pPr>
            <w:r>
              <w:t>提供虚拟接口并配合调试。</w:t>
            </w:r>
          </w:p>
        </w:tc>
        <w:tc>
          <w:tcPr>
            <w:tcW w:type="dxa" w:w="1280"/>
            <w:top w:val="single" w:sz="4" w:space="0" w:color="000000"/>
            <w:left w:val="single" w:sz="4" w:space="0" w:color="000000"/>
            <w:bottom w:val="single" w:sz="4" w:space="0" w:color="000000"/>
            <w:right w:val="single" w:sz="4" w:space="0" w:color="000000"/>
          </w:tcPr>
          <w:p>
            <w:pPr>
              <w:pStyle w:val="a9"/>
            </w:pPr>
            <w:r>
              <w:t>监控通信相关子系统的设备信息。</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p>
            <w:pPr>
              <w:pStyle w:val="a9"/>
            </w:pPr>
            <w:r>
              <w:t>开放的软件协议。</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OCC</w:t>
            </w:r>
            <w:r>
              <w:t>智慧运行</w:t>
            </w:r>
            <w:r>
              <w:t>设备室配线架外线侧。</w:t>
            </w:r>
          </w:p>
          <w:p>
            <w:pPr>
              <w:pStyle w:val="a9"/>
            </w:pPr>
            <w:r>
              <w:t>云平台内部。</w:t>
            </w:r>
          </w:p>
        </w:tc>
      </w:tr>
    </w:tbl>
    <w:p>
      <w:pPr>
        <w:pStyle w:val="3"/>
      </w:pPr>
      <w:r>
        <w:t>功能要求及说明</w:t>
      </w:r>
    </w:p>
    <w:p>
      <w:pPr/>
      <w:r>
        <w:t>智慧运行系统与通信智能运维系统需按照以下接口功能要求一览表提供有关的接口功能。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通信智能运维系统提供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ZYW</w:t>
            </w:r>
            <w:r>
              <w:t>.F01</w:t>
            </w:r>
          </w:p>
        </w:tc>
        <w:tc>
          <w:tcPr>
            <w:tcW w:type="dxa" w:w="1792"/>
            <w:top w:val="single" w:sz="4" w:space="0" w:color="000000"/>
            <w:left w:val="single" w:sz="4" w:space="0" w:color="000000"/>
            <w:bottom w:val="single" w:sz="4" w:space="0" w:color="000000"/>
            <w:right w:val="single" w:sz="4" w:space="0" w:color="000000"/>
          </w:tcPr>
          <w:p>
            <w:pPr>
              <w:pStyle w:val="a9"/>
            </w:pPr>
            <w:r>
              <w:t>提供传输系统的故障信息。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.ZYW.F02</w:t>
            </w:r>
          </w:p>
        </w:tc>
        <w:tc>
          <w:tcPr>
            <w:tcW w:type="dxa" w:w="1792"/>
            <w:top w:val="single" w:sz="4" w:space="0" w:color="000000"/>
            <w:left w:val="single" w:sz="4" w:space="0" w:color="000000"/>
            <w:bottom w:val="single" w:sz="4" w:space="0" w:color="000000"/>
            <w:right w:val="single" w:sz="4" w:space="0" w:color="000000"/>
          </w:tcPr>
          <w:p>
            <w:pPr>
              <w:pStyle w:val="a9"/>
            </w:pPr>
            <w:r>
              <w:t>提供公务电话系统的故障信息。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w:t>
            </w:r>
            <w:r>
              <w:t>3</w:t>
            </w:r>
          </w:p>
        </w:tc>
        <w:tc>
          <w:tcPr>
            <w:tcW w:type="dxa" w:w="1792"/>
            <w:top w:val="single" w:sz="4" w:space="0" w:color="000000"/>
            <w:left w:val="single" w:sz="4" w:space="0" w:color="000000"/>
            <w:bottom w:val="single" w:sz="4" w:space="0" w:color="000000"/>
            <w:right w:val="single" w:sz="4" w:space="0" w:color="000000"/>
          </w:tcPr>
          <w:p>
            <w:pPr>
              <w:pStyle w:val="a9"/>
            </w:pPr>
            <w:r>
              <w:t>提供专用电话系统的故障信息。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.ZYW.F04</w:t>
            </w:r>
          </w:p>
        </w:tc>
        <w:tc>
          <w:tcPr>
            <w:tcW w:type="dxa" w:w="1792"/>
            <w:top w:val="single" w:sz="4" w:space="0" w:color="000000"/>
            <w:left w:val="single" w:sz="4" w:space="0" w:color="000000"/>
            <w:bottom w:val="single" w:sz="4" w:space="0" w:color="000000"/>
            <w:right w:val="single" w:sz="4" w:space="0" w:color="000000"/>
          </w:tcPr>
          <w:p>
            <w:pPr>
              <w:pStyle w:val="a9"/>
            </w:pPr>
            <w:r>
              <w:t>提供</w:t>
            </w:r>
            <w:r>
              <w:t>UPS</w:t>
            </w:r>
            <w:r>
              <w:t>系统供电状态</w:t>
            </w:r>
            <w:r>
              <w:t>及故障信息。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w:t>
            </w:r>
            <w:r>
              <w:t>5</w:t>
            </w:r>
          </w:p>
        </w:tc>
        <w:tc>
          <w:tcPr>
            <w:tcW w:type="dxa" w:w="1792"/>
            <w:top w:val="single" w:sz="4" w:space="0" w:color="000000"/>
            <w:left w:val="single" w:sz="4" w:space="0" w:color="000000"/>
            <w:bottom w:val="single" w:sz="4" w:space="0" w:color="000000"/>
            <w:right w:val="single" w:sz="4" w:space="0" w:color="000000"/>
          </w:tcPr>
          <w:p>
            <w:pPr>
              <w:pStyle w:val="a9"/>
            </w:pPr>
            <w:r>
              <w:t>提供综合</w:t>
            </w:r>
            <w:r>
              <w:t>CCTV</w:t>
            </w:r>
            <w:r>
              <w:t>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w:t>
            </w:r>
            <w:r>
              <w:t>6</w:t>
            </w:r>
          </w:p>
        </w:tc>
        <w:tc>
          <w:tcPr>
            <w:tcW w:type="dxa" w:w="1792"/>
            <w:top w:val="single" w:sz="4" w:space="0" w:color="000000"/>
            <w:left w:val="single" w:sz="4" w:space="0" w:color="000000"/>
            <w:bottom w:val="single" w:sz="4" w:space="0" w:color="000000"/>
            <w:right w:val="single" w:sz="4" w:space="0" w:color="000000"/>
          </w:tcPr>
          <w:p>
            <w:pPr>
              <w:pStyle w:val="a9"/>
            </w:pPr>
            <w:r>
              <w:t>提供</w:t>
            </w:r>
            <w:r>
              <w:t>PIS</w:t>
            </w:r>
            <w:r>
              <w:t>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w:t>
            </w:r>
            <w:r>
              <w:t>7</w:t>
            </w:r>
          </w:p>
        </w:tc>
        <w:tc>
          <w:tcPr>
            <w:tcW w:type="dxa" w:w="1792"/>
            <w:top w:val="single" w:sz="4" w:space="0" w:color="000000"/>
            <w:left w:val="single" w:sz="4" w:space="0" w:color="000000"/>
            <w:bottom w:val="single" w:sz="4" w:space="0" w:color="000000"/>
            <w:right w:val="single" w:sz="4" w:space="0" w:color="000000"/>
          </w:tcPr>
          <w:p>
            <w:pPr>
              <w:pStyle w:val="a9"/>
            </w:pPr>
            <w:r>
              <w:t>提供</w:t>
            </w:r>
            <w:r>
              <w:t>PA</w:t>
            </w:r>
            <w:r>
              <w:t>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w:t>
            </w:r>
            <w:r>
              <w:t>8</w:t>
            </w:r>
          </w:p>
        </w:tc>
        <w:tc>
          <w:tcPr>
            <w:tcW w:type="dxa" w:w="1792"/>
            <w:top w:val="single" w:sz="4" w:space="0" w:color="000000"/>
            <w:left w:val="single" w:sz="4" w:space="0" w:color="000000"/>
            <w:bottom w:val="single" w:sz="4" w:space="0" w:color="000000"/>
            <w:right w:val="single" w:sz="4" w:space="0" w:color="000000"/>
          </w:tcPr>
          <w:p>
            <w:pPr>
              <w:pStyle w:val="a9"/>
            </w:pPr>
            <w:r>
              <w:t>提供无线通信</w:t>
            </w:r>
            <w:r>
              <w:t>系统故障信息。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.ZYW.F0</w:t>
            </w:r>
            <w:r>
              <w:t>9</w:t>
            </w:r>
          </w:p>
        </w:tc>
        <w:tc>
          <w:tcPr>
            <w:tcW w:type="dxa" w:w="1792"/>
            <w:top w:val="single" w:sz="4" w:space="0" w:color="000000"/>
            <w:left w:val="single" w:sz="4" w:space="0" w:color="000000"/>
            <w:bottom w:val="single" w:sz="4" w:space="0" w:color="000000"/>
            <w:right w:val="single" w:sz="4" w:space="0" w:color="000000"/>
          </w:tcPr>
          <w:p>
            <w:pPr>
              <w:pStyle w:val="a9"/>
            </w:pPr>
            <w:r>
              <w:t>提供时钟系统故障信息。</w:t>
            </w:r>
          </w:p>
        </w:tc>
        <w:tc>
          <w:tcPr>
            <w:tcW w:type="dxa" w:w="1792"/>
            <w:top w:val="single" w:sz="4" w:space="0" w:color="000000"/>
            <w:left w:val="single" w:sz="4" w:space="0" w:color="000000"/>
            <w:bottom w:val="single" w:sz="4" w:space="0" w:color="000000"/>
            <w:right w:val="single" w:sz="4" w:space="0" w:color="000000"/>
          </w:tcPr>
          <w:p>
            <w:pPr>
              <w:pStyle w:val="a9"/>
            </w:pPr>
            <w:r>
              <w:t>ISOS</w:t>
            </w:r>
            <w:r>
              <w:t>.ZYW.P0</w:t>
            </w:r>
            <w:r>
              <w:t>1</w:t>
            </w:r>
          </w:p>
        </w:tc>
        <w:tc>
          <w:tcPr>
            <w:tcW w:type="dxa" w:w="1792"/>
            <w:top w:val="single" w:sz="4" w:space="0" w:color="000000"/>
            <w:left w:val="single" w:sz="4" w:space="0" w:color="000000"/>
            <w:bottom w:val="single" w:sz="4" w:space="0" w:color="000000"/>
            <w:right w:val="single" w:sz="4" w:space="0" w:color="000000"/>
          </w:tcPr>
          <w:p>
            <w:pPr>
              <w:pStyle w:val="a9"/>
            </w:pPr>
            <w:r>
              <w:t>提供图形人机界面及报警显示。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提供故障报警信息。</w:t>
            </w:r>
          </w:p>
        </w:tc>
      </w:tr>
    </w:tbl>
    <w:p>
      <w:pPr>
        <w:pStyle w:val="3"/>
      </w:pPr>
      <w:r>
        <w:t>接口文件要求</w:t>
      </w:r>
    </w:p>
    <w:p>
      <w:pPr/>
      <w:r>
        <w:t>智慧运行系统与通信智能运维系统需按照以下责任划分提供有关的接口设计及测试文件。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通信智能运维系统责任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智慧运行系统与通信智能运维系统需按照以下交换资料接口要求一览表提供有关的接口资料。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通信智能运维系统责任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.ZYW.D01</w:t>
            </w:r>
          </w:p>
        </w:tc>
        <w:tc>
          <w:tcPr>
            <w:tcW w:type="dxa" w:w="2239"/>
            <w:top w:val="single" w:sz="4" w:space="0" w:color="000000"/>
            <w:left w:val="single" w:sz="4" w:space="0" w:color="000000"/>
            <w:bottom w:val="single" w:sz="4" w:space="0" w:color="000000"/>
            <w:right w:val="single" w:sz="4" w:space="0" w:color="000000"/>
          </w:tcPr>
          <w:p>
            <w:pPr>
              <w:pStyle w:val="a9"/>
            </w:pPr>
            <w:r>
              <w:t>ISOS</w:t>
            </w:r>
            <w:r>
              <w:t>.ZYW.P01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 xml:space="preserve">- </w:t>
            </w:r>
            <w:r>
              <w:t>接口软件通信协议、数据的内容、定义及格式；</w:t>
            </w:r>
          </w:p>
          <w:p>
            <w:pPr>
              <w:pStyle w:val="a9"/>
            </w:pPr>
            <w:r>
              <w:t>-</w:t>
            </w:r>
            <w:r>
              <w:t>提供通信智能运维系统要求的其他有关资料。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w:t>
            </w:r>
            <w:r>
              <w:t>监控信息表；</w:t>
            </w:r>
          </w:p>
          <w:p>
            <w:pPr>
              <w:pStyle w:val="a9"/>
            </w:pPr>
            <w:r>
              <w:t>-</w:t>
            </w:r>
            <w:r>
              <w:t>提供数据配线架的端接资料及连接电缆的特性要求。</w:t>
            </w:r>
          </w:p>
          <w:p>
            <w:pPr>
              <w:pStyle w:val="a9"/>
            </w:pPr>
            <w:r>
              <w:t>-</w:t>
            </w:r>
            <w:r>
              <w:t>提供智慧运行系统要求的其他有</w:t>
            </w:r>
            <w:r>
              <w:t>关资料。</w:t>
            </w:r>
          </w:p>
        </w:tc>
      </w:tr>
    </w:tbl>
    <w:p>
      <w:pPr/>
      <w:r>
        <w:t>注：各有关系统需根据工程进度协调提供以上的参数与资料。</w:t>
      </w:r>
    </w:p>
    <w:p>
      <w:pPr>
        <w:pStyle w:val="3"/>
      </w:pPr>
      <w:r>
        <w:t>设计要求</w:t>
      </w:r>
    </w:p>
    <w:p>
      <w:pPr/>
      <w:r>
        <w:t>1</w:t>
      </w:r>
      <w:r>
        <w:t>）软件通信协议</w:t>
      </w:r>
    </w:p>
    <w:p>
      <w:pPr/>
      <w:r>
        <w:t>智慧运行系统与通信智能运维系统接口</w:t>
      </w:r>
      <w:r>
        <w:t>ISOS</w:t>
      </w:r>
      <w:r>
        <w:t>.ZYW.P01</w:t>
      </w:r>
      <w:r>
        <w:t>的软件通信协议应为</w:t>
      </w:r>
      <w:r>
        <w:t>MODBUS</w:t>
      </w:r>
      <w:r>
        <w:t>或经招标人同意的其它开放的软件通信协议，软件通信协议及具体内容</w:t>
      </w:r>
      <w:r>
        <w:t>(</w:t>
      </w:r>
      <w:r>
        <w:t>包括数据的定义，数据的格式等</w:t>
      </w:r>
      <w:r>
        <w:t>)</w:t>
      </w:r>
      <w:r>
        <w:t>应在设计联络阶段，由智慧运行系统负责与通信智能运维系统共同确定。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w:t>
      </w:r>
      <w:r>
        <w:t>.ZYW.P01</w:t>
      </w:r>
      <w:r>
        <w:t>应采用冗</w:t>
      </w:r>
      <w:r>
        <w:t>余设计，一个接口为主接口，另一个接口为热备接口。分别对应智慧运行系统的主</w:t>
      </w:r>
      <w:r>
        <w:t>/</w:t>
      </w:r>
      <w:r>
        <w:t>备</w:t>
      </w:r>
      <w:r>
        <w:t>FEP</w:t>
      </w:r>
      <w:r>
        <w:t>工作，双方通过互相监察对应接口的工作状态，实现冗余切换。</w:t>
      </w:r>
    </w:p>
    <w:p>
      <w:pPr/>
      <w:r>
        <w:t>详细细节由双方在设计联络阶段商定。</w:t>
      </w:r>
    </w:p>
    <w:p>
      <w:pPr/>
      <w:r>
        <w:t>3</w:t>
      </w:r>
      <w:r>
        <w:t>）电磁兼容</w:t>
      </w:r>
    </w:p>
    <w:p>
      <w:pPr/>
      <w:r>
        <w:t>（</w:t>
      </w:r>
      <w:r>
        <w:t>1</w:t>
      </w:r>
      <w:r>
        <w:t>）接口设备、连接线及接连电缆的电磁兼容性应符合相关标准的规定；</w:t>
      </w:r>
    </w:p>
    <w:p>
      <w:pPr/>
      <w:r>
        <w:t>（</w:t>
      </w:r>
      <w:r>
        <w:t>2</w:t>
      </w:r>
      <w:r>
        <w:t>）接口设备、连接线及接连电缆应在现场电磁环境中安全、稳定、可靠地工作。</w:t>
      </w:r>
    </w:p>
    <w:p>
      <w:pPr/>
      <w:r>
        <w:t>4</w:t>
      </w:r>
      <w:r>
        <w:t>）监控信息点表</w:t>
      </w:r>
    </w:p>
    <w:p>
      <w:pPr/>
      <w:r>
        <w:t>具体监控信息内容应在设计联络阶段，由智慧运行系统负责与通信智能运维系统共同确定并包含在接口设计文件中。</w:t>
      </w:r>
    </w:p>
    <w:p>
      <w:pPr/>
      <w:r>
        <w:t>5</w:t>
      </w:r>
      <w:r>
        <w:t>）设备标签命名协定</w:t>
      </w:r>
    </w:p>
    <w:p>
      <w:pPr/>
      <w:r>
        <w:t>通信智能运维系统根据设备标签命名协</w:t>
      </w:r>
      <w:r>
        <w:t>定方案应用于设备标签及提供有关资料给智慧运行系统。</w:t>
      </w:r>
    </w:p>
    <w:p>
      <w:pPr>
        <w:pStyle w:val="3"/>
      </w:pPr>
      <w:r>
        <w:t>测试要求</w:t>
      </w:r>
    </w:p>
    <w:p>
      <w:pPr/>
      <w:r>
        <w:t>以下测试将由智慧运行系统及通信智能运维系统共同验证。测试应由智慧运行系统牵头，通信智能运维系统须提供无偿配合服务。测试程序及测试报告由智慧运行系统提交。</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w:t>
            </w:r>
            <w:r>
              <w:t>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ZYW</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ZYW</w:t>
            </w:r>
            <w:r>
              <w:t>接口性能合乎要求。</w:t>
            </w:r>
          </w:p>
          <w:p>
            <w:pPr>
              <w:pStyle w:val="a9"/>
            </w:pPr>
            <w:r>
              <w:t>性能</w:t>
            </w:r>
            <w:r>
              <w:t>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智慧运行系统与时钟系统的接口规范</w:t>
      </w:r>
    </w:p>
    <w:p>
      <w:pPr>
        <w:pStyle w:val="3"/>
      </w:pPr>
      <w:r>
        <w:t>前言</w:t>
      </w:r>
    </w:p>
    <w:p>
      <w:pPr/>
      <w:r>
        <w:t>本技术要求文件定义了青岛市地铁</w:t>
      </w:r>
      <w:r>
        <w:t>8</w:t>
      </w:r>
      <w:r>
        <w:t>号线支线工程智慧运行系统（</w:t>
      </w:r>
      <w:r>
        <w:t>ISOS</w:t>
      </w:r>
      <w:r>
        <w:t>）与时钟系统（</w:t>
      </w:r>
      <w:r>
        <w:t>CLK</w:t>
      </w:r>
      <w:r>
        <w:t>）之间接口要求及其所需实现的功能。双方须按系统接口规范承担各自责任。</w:t>
      </w:r>
      <w:r>
        <w:t>当接口设计出现分歧时，各系统供</w:t>
      </w:r>
      <w:r>
        <w:t>货商必须无条件服从招标人协调，并不得提出增加费用和延长工期</w:t>
      </w:r>
      <w:r>
        <w:t>的</w:t>
      </w:r>
      <w:r>
        <w:t>要求。</w:t>
      </w:r>
    </w:p>
    <w:p>
      <w:pPr>
        <w:pStyle w:val="3"/>
      </w:pPr>
      <w:r>
        <w:t>接口分界示意图</w:t>
      </w:r>
    </w:p>
    <w:p>
      <w:pPr/>
      <w:r>
        <w:t>智慧运行系统与时钟系统的接口分界示意图如下</w:t>
      </w:r>
      <w:r>
        <w:t>:</w:t>
      </w:r>
    </w:p>
    <w:p>
      <w:pPr>
        <w:pStyle w:val="a9"/>
      </w:pPr>
      <w:r>
        <w:drawing>
          <wp:inline xmlns:a="http://schemas.openxmlformats.org/drawingml/2006/main" xmlns:pic="http://schemas.openxmlformats.org/drawingml/2006/picture">
            <wp:extent cx="4679950" cy="173355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79950" cy="1733550"/>
                    </a:xfrm>
                    <a:prstGeom prst="rect"/>
                  </pic:spPr>
                </pic:pic>
              </a:graphicData>
            </a:graphic>
          </wp:inline>
        </w:drawing>
      </w:r>
    </w:p>
    <w:p>
      <w:pPr/>
      <w:r>
        <w:t>[此处有 Visio 图或 OLE 对象，请手动复制]</w:t>
      </w:r>
    </w:p>
    <w:p>
      <w:pPr>
        <w:pStyle w:val="3"/>
      </w:pPr>
      <w:r>
        <w:t>物理接口</w:t>
      </w:r>
    </w:p>
    <w:p>
      <w:pPr/>
      <w:r>
        <w:t>智慧运行系统与时钟系统需按照以下接口要求一览表提供有关的接口设备。</w:t>
      </w:r>
    </w:p>
    <w:p>
      <w:pP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时钟系统提供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.CLK.P01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提供带标识的电缆从中</w:t>
            </w:r>
            <w:r>
              <w:t>心智慧运行系统</w:t>
            </w:r>
            <w:r>
              <w:t>前端</w:t>
            </w:r>
            <w:r>
              <w:t>通信</w:t>
            </w:r>
            <w:r>
              <w:t>处理机到通信系统配线架</w:t>
            </w:r>
            <w:r>
              <w:t>。</w:t>
            </w:r>
          </w:p>
        </w:tc>
        <w:tc>
          <w:tcPr>
            <w:tcW w:type="dxa" w:w="1280"/>
            <w:top w:val="single" w:sz="4" w:space="0" w:color="000000"/>
            <w:left w:val="single" w:sz="4" w:space="0" w:color="000000"/>
            <w:bottom w:val="single" w:sz="4" w:space="0" w:color="000000"/>
            <w:right w:val="single" w:sz="4" w:space="0" w:color="000000"/>
          </w:tcPr>
          <w:p>
            <w:pPr>
              <w:pStyle w:val="a9"/>
            </w:pPr>
            <w:r>
              <w:t>提供配线架及带标识的电缆到中心一级母钟。</w:t>
            </w:r>
          </w:p>
        </w:tc>
        <w:tc>
          <w:tcPr>
            <w:tcW w:type="dxa" w:w="1280"/>
            <w:top w:val="single" w:sz="4" w:space="0" w:color="000000"/>
            <w:left w:val="single" w:sz="4" w:space="0" w:color="000000"/>
            <w:bottom w:val="single" w:sz="4" w:space="0" w:color="000000"/>
            <w:right w:val="single" w:sz="4" w:space="0" w:color="000000"/>
          </w:tcPr>
          <w:p>
            <w:pPr>
              <w:pStyle w:val="a9"/>
            </w:pPr>
            <w:r>
              <w:t>时钟同步。</w:t>
            </w:r>
          </w:p>
        </w:tc>
        <w:tc>
          <w:tcPr>
            <w:tcW w:type="dxa" w:w="1280"/>
            <w:top w:val="single" w:sz="4" w:space="0" w:color="000000"/>
            <w:left w:val="single" w:sz="4" w:space="0" w:color="000000"/>
            <w:bottom w:val="single" w:sz="4" w:space="0" w:color="000000"/>
            <w:right w:val="single" w:sz="4" w:space="0" w:color="000000"/>
          </w:tcPr>
          <w:p>
            <w:pPr>
              <w:pStyle w:val="a9"/>
            </w:pPr>
            <w:r>
              <w:t>RS422</w:t>
            </w:r>
            <w:r>
              <w:t>或以太网数据接口。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中心通信设备室配线架外线侧。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.CLK.P0</w:t>
            </w:r>
            <w:r>
              <w:t>2</w:t>
            </w:r>
          </w:p>
        </w:tc>
        <w:tc>
          <w:tcPr>
            <w:tcW w:type="dxa" w:w="1280"/>
            <w:top w:val="single" w:sz="4" w:space="0" w:color="000000"/>
            <w:left w:val="single" w:sz="4" w:space="0" w:color="000000"/>
            <w:bottom w:val="single" w:sz="4" w:space="0" w:color="000000"/>
            <w:right w:val="single" w:sz="4" w:space="0" w:color="000000"/>
          </w:tcPr>
          <w:p>
            <w:pPr>
              <w:pStyle w:val="a9"/>
            </w:pPr>
            <w:r>
              <w:t>确定子钟的开孔位置；确认子钟的开孔尺寸；负责子钟在</w:t>
            </w:r>
            <w:r>
              <w:t>IBP</w:t>
            </w:r>
            <w:r>
              <w:t>盘面的安装</w:t>
            </w:r>
            <w:r>
              <w:t>。</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提供带标识的电缆从专用通信设备室至</w:t>
            </w:r>
            <w:r>
              <w:t>IBP</w:t>
            </w:r>
            <w:r>
              <w:t>盘；提供子钟（含安装固定件）；提供子钟开孔图及安装图。</w:t>
            </w:r>
          </w:p>
        </w:tc>
        <w:tc>
          <w:tcPr>
            <w:tcW w:type="dxa" w:w="1280"/>
            <w:top w:val="single" w:sz="4" w:space="0" w:color="000000"/>
            <w:left w:val="single" w:sz="4" w:space="0" w:color="000000"/>
            <w:bottom w:val="single" w:sz="4" w:space="0" w:color="000000"/>
            <w:right w:val="single" w:sz="4" w:space="0" w:color="000000"/>
          </w:tcPr>
          <w:p>
            <w:pPr>
              <w:pStyle w:val="a9"/>
            </w:pPr>
            <w:r>
              <w:t>车站</w:t>
            </w:r>
            <w:r>
              <w:t>IBP</w:t>
            </w:r>
            <w:r>
              <w:t>盘内嵌式子钟安装。</w:t>
            </w:r>
          </w:p>
        </w:tc>
        <w:tc>
          <w:tcPr>
            <w:tcW w:type="dxa" w:w="1280"/>
            <w:top w:val="single" w:sz="4" w:space="0" w:color="000000"/>
            <w:left w:val="single" w:sz="4" w:space="0" w:color="000000"/>
            <w:bottom w:val="single" w:sz="4" w:space="0" w:color="000000"/>
            <w:right w:val="single" w:sz="4" w:space="0" w:color="000000"/>
          </w:tcPr>
          <w:p>
            <w:pPr>
              <w:pStyle w:val="a9"/>
            </w:pPr>
            <w:r>
              <w:t>不适用。</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IBP</w:t>
            </w:r>
            <w:r>
              <w:t>盘面。</w:t>
            </w:r>
          </w:p>
        </w:tc>
      </w:tr>
    </w:tbl>
    <w:p>
      <w:pPr>
        <w:pStyle w:val="3"/>
      </w:pPr>
      <w:r>
        <w:t>功能要求</w:t>
      </w:r>
    </w:p>
    <w:p>
      <w:pPr/>
      <w:r>
        <w:t>智慧运行系统与时钟系统需按照以下接口功能要求一览表提供有关的接口功能。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w:t>
            </w:r>
            <w:r>
              <w:t>关</w:t>
            </w:r>
            <w:r>
              <w:t>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时钟系统提供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.CLK.F01</w:t>
            </w:r>
          </w:p>
        </w:tc>
        <w:tc>
          <w:tcPr>
            <w:tcW w:type="dxa" w:w="1792"/>
            <w:top w:val="single" w:sz="4" w:space="0" w:color="000000"/>
            <w:left w:val="single" w:sz="4" w:space="0" w:color="000000"/>
            <w:bottom w:val="single" w:sz="4" w:space="0" w:color="000000"/>
            <w:right w:val="single" w:sz="4" w:space="0" w:color="000000"/>
          </w:tcPr>
          <w:p>
            <w:pPr>
              <w:pStyle w:val="a9"/>
            </w:pPr>
            <w:r>
              <w:t>时钟同步</w:t>
            </w:r>
          </w:p>
        </w:tc>
        <w:tc>
          <w:tcPr>
            <w:tcW w:type="dxa" w:w="1792"/>
            <w:top w:val="single" w:sz="4" w:space="0" w:color="000000"/>
            <w:left w:val="single" w:sz="4" w:space="0" w:color="000000"/>
            <w:bottom w:val="single" w:sz="4" w:space="0" w:color="000000"/>
            <w:right w:val="single" w:sz="4" w:space="0" w:color="000000"/>
          </w:tcPr>
          <w:p>
            <w:pPr>
              <w:pStyle w:val="a9"/>
            </w:pPr>
            <w:r>
              <w:t>ISOS</w:t>
            </w:r>
            <w:r>
              <w:t>.CLK.P01</w:t>
            </w:r>
          </w:p>
          <w:p>
            <w:pPr>
              <w:pStyle w:val="a9"/>
            </w:pPr>
            <w:r>
              <w:t>PSCADA</w:t>
            </w:r>
            <w:r>
              <w:t>.CLK.P01</w:t>
            </w:r>
          </w:p>
        </w:tc>
        <w:tc>
          <w:tcPr>
            <w:tcW w:type="dxa" w:w="1792"/>
            <w:top w:val="single" w:sz="4" w:space="0" w:color="000000"/>
            <w:left w:val="single" w:sz="4" w:space="0" w:color="000000"/>
            <w:bottom w:val="single" w:sz="4" w:space="0" w:color="000000"/>
            <w:right w:val="single" w:sz="4" w:space="0" w:color="000000"/>
          </w:tcPr>
          <w:p>
            <w:pPr>
              <w:pStyle w:val="a9"/>
            </w:pPr>
            <w:r>
              <w:t>接收</w:t>
            </w:r>
            <w:r>
              <w:t>时间</w:t>
            </w:r>
            <w:r>
              <w:t>信息，使</w:t>
            </w:r>
            <w:r>
              <w:t>各</w:t>
            </w:r>
            <w:r>
              <w:t>智慧运行系统设备</w:t>
            </w:r>
            <w:r>
              <w:t>时钟同步。</w:t>
            </w:r>
          </w:p>
        </w:tc>
        <w:tc>
          <w:tcPr>
            <w:tcW w:type="dxa" w:w="1792"/>
            <w:top w:val="single" w:sz="4" w:space="0" w:color="000000"/>
            <w:left w:val="single" w:sz="4" w:space="0" w:color="000000"/>
            <w:bottom w:val="single" w:sz="4" w:space="0" w:color="000000"/>
            <w:right w:val="single" w:sz="4" w:space="0" w:color="000000"/>
          </w:tcPr>
          <w:p>
            <w:pPr>
              <w:pStyle w:val="a9"/>
            </w:pPr>
            <w:r>
              <w:t>提供标准时间信息。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.CLK.F02</w:t>
            </w:r>
          </w:p>
        </w:tc>
        <w:tc>
          <w:tcPr>
            <w:tcW w:type="dxa" w:w="1792"/>
            <w:top w:val="single" w:sz="4" w:space="0" w:color="000000"/>
            <w:left w:val="single" w:sz="4" w:space="0" w:color="000000"/>
            <w:bottom w:val="single" w:sz="4" w:space="0" w:color="000000"/>
            <w:right w:val="single" w:sz="4" w:space="0" w:color="000000"/>
          </w:tcPr>
          <w:p>
            <w:pPr>
              <w:pStyle w:val="a9"/>
            </w:pPr>
            <w:r>
              <w:t>性</w:t>
            </w:r>
            <w:r>
              <w:t>能要求</w:t>
            </w:r>
          </w:p>
        </w:tc>
        <w:tc>
          <w:tcPr>
            <w:tcW w:type="dxa" w:w="1792"/>
            <w:top w:val="single" w:sz="4" w:space="0" w:color="000000"/>
            <w:left w:val="single" w:sz="4" w:space="0" w:color="000000"/>
            <w:bottom w:val="single" w:sz="4" w:space="0" w:color="000000"/>
            <w:right w:val="single" w:sz="4" w:space="0" w:color="000000"/>
          </w:tcPr>
          <w:p>
            <w:pPr>
              <w:pStyle w:val="a9"/>
            </w:pPr>
            <w:r>
              <w:t>ISOS</w:t>
            </w:r>
            <w:r>
              <w:t>.CLK.P01</w:t>
            </w:r>
          </w:p>
        </w:tc>
        <w:tc>
          <w:tcPr>
            <w:tcW w:type="dxa" w:w="1792"/>
            <w:top w:val="single" w:sz="4" w:space="0" w:color="000000"/>
            <w:left w:val="single" w:sz="4" w:space="0" w:color="000000"/>
            <w:bottom w:val="single" w:sz="4" w:space="0" w:color="000000"/>
            <w:right w:val="single" w:sz="4" w:space="0" w:color="000000"/>
          </w:tcPr>
          <w:p>
            <w:pPr>
              <w:pStyle w:val="a9"/>
            </w:pPr>
            <w:r>
              <w:t>接收</w:t>
            </w:r>
            <w:r>
              <w:t>时间</w:t>
            </w:r>
            <w:r>
              <w:t>信息后，使中心</w:t>
            </w:r>
            <w:r>
              <w:t>智慧运行</w:t>
            </w:r>
            <w:r>
              <w:t>服务器</w:t>
            </w:r>
            <w:r>
              <w:t>时钟同步。</w:t>
            </w:r>
          </w:p>
        </w:tc>
        <w:tc>
          <w:tcPr>
            <w:tcW w:type="dxa" w:w="1792"/>
            <w:top w:val="single" w:sz="4" w:space="0" w:color="000000"/>
            <w:left w:val="single" w:sz="4" w:space="0" w:color="000000"/>
            <w:bottom w:val="single" w:sz="4" w:space="0" w:color="000000"/>
            <w:right w:val="single" w:sz="4" w:space="0" w:color="000000"/>
          </w:tcPr>
          <w:p>
            <w:pPr>
              <w:pStyle w:val="a9"/>
            </w:pPr>
            <w:r>
              <w:t>传送到接口分界的时间信息与</w:t>
            </w:r>
            <w:r>
              <w:t>GPS</w:t>
            </w:r>
            <w:r>
              <w:t>时间误差需少</w:t>
            </w:r>
            <w:r>
              <w:t>100ms</w:t>
            </w:r>
            <w:r>
              <w:t>。</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.CLK.F0</w:t>
            </w:r>
            <w:r>
              <w:t>3</w:t>
            </w:r>
          </w:p>
        </w:tc>
        <w:tc>
          <w:tcPr>
            <w:tcW w:type="dxa" w:w="1792"/>
            <w:top w:val="single" w:sz="4" w:space="0" w:color="000000"/>
            <w:left w:val="single" w:sz="4" w:space="0" w:color="000000"/>
            <w:bottom w:val="single" w:sz="4" w:space="0" w:color="000000"/>
            <w:right w:val="single" w:sz="4" w:space="0" w:color="000000"/>
          </w:tcPr>
          <w:p>
            <w:pPr>
              <w:pStyle w:val="a9"/>
            </w:pPr>
            <w:r>
              <w:t>性能要求</w:t>
            </w:r>
          </w:p>
        </w:tc>
        <w:tc>
          <w:tcPr>
            <w:tcW w:type="dxa" w:w="1792"/>
            <w:top w:val="single" w:sz="4" w:space="0" w:color="000000"/>
            <w:left w:val="single" w:sz="4" w:space="0" w:color="000000"/>
            <w:bottom w:val="single" w:sz="4" w:space="0" w:color="000000"/>
            <w:right w:val="single" w:sz="4" w:space="0" w:color="000000"/>
          </w:tcPr>
          <w:p>
            <w:pPr>
              <w:pStyle w:val="a9"/>
            </w:pPr>
            <w:r>
              <w:t>ISOS</w:t>
            </w:r>
            <w:r>
              <w:t>.CLK.P0</w:t>
            </w:r>
            <w:r>
              <w:t>2</w:t>
            </w:r>
          </w:p>
        </w:tc>
        <w:tc>
          <w:tcPr>
            <w:tcW w:type="dxa" w:w="1792"/>
            <w:top w:val="single" w:sz="4" w:space="0" w:color="000000"/>
            <w:left w:val="single" w:sz="4" w:space="0" w:color="000000"/>
            <w:bottom w:val="single" w:sz="4" w:space="0" w:color="000000"/>
            <w:right w:val="single" w:sz="4" w:space="0" w:color="000000"/>
          </w:tcPr>
          <w:p>
            <w:pPr>
              <w:pStyle w:val="a9"/>
            </w:pPr>
            <w:r>
              <w:t>子钟开孔位置，确认子钟的开孔尺寸。</w:t>
            </w:r>
          </w:p>
        </w:tc>
        <w:tc>
          <w:tcPr>
            <w:tcW w:type="dxa" w:w="1792"/>
            <w:top w:val="single" w:sz="4" w:space="0" w:color="000000"/>
            <w:left w:val="single" w:sz="4" w:space="0" w:color="000000"/>
            <w:bottom w:val="single" w:sz="4" w:space="0" w:color="000000"/>
            <w:right w:val="single" w:sz="4" w:space="0" w:color="000000"/>
          </w:tcPr>
          <w:p>
            <w:pPr>
              <w:pStyle w:val="a9"/>
            </w:pPr>
            <w:r>
              <w:t>提供标准时间信息。</w:t>
            </w:r>
          </w:p>
        </w:tc>
      </w:tr>
    </w:tbl>
    <w:p>
      <w:pPr>
        <w:pStyle w:val="3"/>
      </w:pPr>
      <w:r>
        <w:t>接口文件要求</w:t>
      </w:r>
    </w:p>
    <w:p>
      <w:pPr/>
      <w:r>
        <w:t>智慧运行系统与时钟系统需按照以下责任划分提供有关的接口设计及测试文件。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时钟系统责任</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智慧运行系统与时钟系统需按照以下交换资料接口要求一览表提供有关的接口资料。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w:t>
            </w:r>
            <w:r>
              <w:t>关</w:t>
            </w:r>
            <w:r>
              <w:t>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时钟系统责任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.CLK.D01</w:t>
            </w:r>
          </w:p>
        </w:tc>
        <w:tc>
          <w:tcPr>
            <w:tcW w:type="dxa" w:w="2239"/>
            <w:top w:val="single" w:sz="4" w:space="0" w:color="000000"/>
            <w:left w:val="single" w:sz="4" w:space="0" w:color="000000"/>
            <w:bottom w:val="single" w:sz="4" w:space="0" w:color="000000"/>
            <w:right w:val="single" w:sz="4" w:space="0" w:color="000000"/>
          </w:tcPr>
          <w:p>
            <w:pPr>
              <w:pStyle w:val="a9"/>
            </w:pPr>
            <w:r>
              <w:t>ISOS</w:t>
            </w:r>
            <w:r>
              <w:t>.CLK.P01</w:t>
            </w:r>
          </w:p>
          <w:p>
            <w:pPr>
              <w:pStyle w:val="a9"/>
            </w:pPr>
            <w:r>
              <w:t>ISOS</w:t>
            </w:r>
            <w:r>
              <w:t>.CLK.P0</w:t>
            </w:r>
            <w:r>
              <w:t>2</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 xml:space="preserve">- </w:t>
            </w:r>
            <w:r>
              <w:t>接口软件通信协议、数据的内容、定义及格式</w:t>
            </w:r>
          </w:p>
          <w:p>
            <w:pPr>
              <w:pStyle w:val="a9"/>
            </w:pPr>
            <w:r>
              <w:t xml:space="preserve">- </w:t>
            </w:r>
            <w:r>
              <w:t>数据配线架的</w:t>
            </w:r>
            <w:r>
              <w:t>端接资料及连接电缆的特性要求</w:t>
            </w:r>
          </w:p>
        </w:tc>
      </w:tr>
    </w:tbl>
    <w:p>
      <w:pPr/>
      <w:r>
        <w:t>注：各有关系统需根据工程进度协调提供以上的参数与资料。</w:t>
      </w:r>
    </w:p>
    <w:p>
      <w:pPr>
        <w:pStyle w:val="3"/>
      </w:pPr>
      <w:r>
        <w:t>设计要求</w:t>
      </w:r>
    </w:p>
    <w:p>
      <w:pPr/>
      <w:r>
        <w:t>1</w:t>
      </w:r>
      <w:r>
        <w:t>）软件通信协议</w:t>
      </w:r>
    </w:p>
    <w:p>
      <w:pPr/>
      <w:r>
        <w:t>智慧运行系统与时钟系统接口</w:t>
      </w:r>
      <w:r>
        <w:t>ISOS</w:t>
      </w:r>
      <w:r>
        <w:t>.CLK.P01</w:t>
      </w:r>
      <w:r>
        <w:t>的软件通信协议应为</w:t>
      </w:r>
      <w:r>
        <w:t>MODBUS</w:t>
      </w:r>
      <w:r>
        <w:t>或为经招标人同意的、开放的软件通信协议，软件通信协议及具体内容</w:t>
      </w:r>
      <w:r>
        <w:t>(</w:t>
      </w:r>
      <w:r>
        <w:t>包括数据的定义，数据的格式等</w:t>
      </w:r>
      <w:r>
        <w:t>)</w:t>
      </w:r>
      <w:r>
        <w:t>应在设计联络阶段，由时钟系统负责与智慧运行系统共同确定。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w:t>
      </w:r>
      <w:r>
        <w:t>.CLK.P01</w:t>
      </w:r>
      <w:r>
        <w:t>应采用冗余设计，一个接口为主接口，另一个接口为热备接口。分别对应智慧运行系统的主</w:t>
      </w:r>
      <w:r>
        <w:t>/</w:t>
      </w:r>
      <w:r>
        <w:t>备</w:t>
      </w:r>
      <w:r>
        <w:t>FEP</w:t>
      </w:r>
      <w:r>
        <w:t>工作，双方通</w:t>
      </w:r>
      <w:r>
        <w:t>过互相监察对应接口的工作状态，实现冗余切换。</w:t>
      </w:r>
    </w:p>
    <w:p>
      <w:pPr/>
      <w:r>
        <w:t>详细细节由双方在设计联络阶段商定。</w:t>
      </w:r>
    </w:p>
    <w:p>
      <w:pPr/>
      <w:r>
        <w:t>3</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4</w:t>
      </w:r>
      <w:r>
        <w:t>）设备标签命名协定</w:t>
      </w:r>
    </w:p>
    <w:p>
      <w:pPr/>
      <w:r>
        <w:t>时钟系统根据设备标签命名协定方案应用于设备标签及提供有关资料给智慧运行系统。</w:t>
      </w:r>
    </w:p>
    <w:p>
      <w:pPr>
        <w:pStyle w:val="3"/>
      </w:pPr>
      <w:r>
        <w:t>测试要求</w:t>
      </w:r>
    </w:p>
    <w:p>
      <w:pPr/>
      <w:r>
        <w:t>以下测试将由智慧运行系统及时钟系统共同验证。测试应由时钟系统牵头，智慧运行系统须提供无偿配合服务。测试程序及测试报告由时钟系统提交。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w:t>
            </w:r>
            <w:r>
              <w:t>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w:t>
            </w:r>
            <w:r>
              <w:t>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CLK</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CLK</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智慧运行系统与火灾自动报警系统的接口规范</w:t>
      </w:r>
    </w:p>
    <w:p>
      <w:pPr>
        <w:pStyle w:val="3"/>
      </w:pPr>
      <w:r>
        <w:t>前言</w:t>
      </w:r>
    </w:p>
    <w:p>
      <w:pPr/>
      <w:r>
        <w:t>本技术要求文件定义了青岛市地铁</w:t>
      </w:r>
      <w:r>
        <w:t>8</w:t>
      </w:r>
      <w:r>
        <w:t>号线支线工程火灾自动报警系统与智慧运行系统之间的接口</w:t>
      </w:r>
      <w:r>
        <w:t>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智慧运行系统（</w:t>
      </w:r>
      <w:r>
        <w:t>ISOS</w:t>
      </w:r>
      <w:r>
        <w:t>）与火灾自动报警系统（</w:t>
      </w:r>
      <w:r>
        <w:t>FAS</w:t>
      </w:r>
      <w:r>
        <w:t>）的接口分界示意图如下：</w:t>
      </w:r>
    </w:p>
    <w:p>
      <w:pPr/>
      <w:r>
        <w:t>[此处有 Visio 图或 OLE 对象，请手动复制]</w:t>
      </w:r>
    </w:p>
    <w:p>
      <w:pPr/>
      <w:r>
        <w:t>[此处有 Visio 图或 OLE 对象，请手动复制]</w:t>
      </w:r>
    </w:p>
    <w:p>
      <w:pPr/>
    </w:p>
    <w:p>
      <w:pPr>
        <w:pStyle w:val="3"/>
      </w:pPr>
      <w:r>
        <w:t>物理接口</w:t>
      </w:r>
    </w:p>
    <w:p>
      <w:pPr/>
      <w:r>
        <w:t>智慧运行系统与火灾自动报警系统需按照以下接口要求一览表提供有关的接口设备。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火灾自动报</w:t>
            </w:r>
            <w:r>
              <w:t>警系统提供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.FAS.P0</w:t>
            </w:r>
            <w:r>
              <w:t>1</w:t>
            </w:r>
          </w:p>
        </w:tc>
        <w:tc>
          <w:tcPr>
            <w:tcW w:type="dxa" w:w="1280"/>
            <w:top w:val="single" w:sz="4" w:space="0" w:color="000000"/>
            <w:left w:val="single" w:sz="4" w:space="0" w:color="000000"/>
            <w:bottom w:val="single" w:sz="4" w:space="0" w:color="000000"/>
            <w:right w:val="single" w:sz="4" w:space="0" w:color="000000"/>
          </w:tcPr>
          <w:p>
            <w:pPr>
              <w:pStyle w:val="a9"/>
            </w:pPr>
            <w:r>
              <w:t>配线架、通信处理机及通信处理机至配线架的电缆。</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提供带标识的电缆从智慧运行系统配线架到</w:t>
            </w:r>
            <w:r>
              <w:t>FAS</w:t>
            </w:r>
            <w:r>
              <w:t>控制器。</w:t>
            </w:r>
          </w:p>
        </w:tc>
        <w:tc>
          <w:tcPr>
            <w:tcW w:type="dxa" w:w="1280"/>
            <w:top w:val="single" w:sz="4" w:space="0" w:color="000000"/>
            <w:left w:val="single" w:sz="4" w:space="0" w:color="000000"/>
            <w:bottom w:val="single" w:sz="4" w:space="0" w:color="000000"/>
            <w:right w:val="single" w:sz="4" w:space="0" w:color="000000"/>
          </w:tcPr>
          <w:p>
            <w:pPr>
              <w:pStyle w:val="a9"/>
            </w:pPr>
            <w:r>
              <w:t>车站智慧运行系统</w:t>
            </w:r>
            <w:r>
              <w:t>监视</w:t>
            </w:r>
            <w:r>
              <w:t>车</w:t>
            </w:r>
            <w:r>
              <w:t>站火灾自动报警系统。</w:t>
            </w:r>
          </w:p>
          <w:p>
            <w:pPr>
              <w:pStyle w:val="a9"/>
            </w:pPr>
            <w:r>
              <w:t>接收火灾信息并执行相关模式。</w:t>
            </w:r>
          </w:p>
        </w:tc>
        <w:tc>
          <w:tcPr>
            <w:tcW w:type="dxa" w:w="1280"/>
            <w:top w:val="single" w:sz="4" w:space="0" w:color="000000"/>
            <w:left w:val="single" w:sz="4" w:space="0" w:color="000000"/>
            <w:bottom w:val="single" w:sz="4" w:space="0" w:color="000000"/>
            <w:right w:val="single" w:sz="4" w:space="0" w:color="000000"/>
          </w:tcPr>
          <w:p>
            <w:pPr>
              <w:pStyle w:val="a9"/>
            </w:pPr>
            <w:r>
              <w:t>RJ45</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智慧运行</w:t>
            </w:r>
            <w:r>
              <w:t>设备室配线架外线侧。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TFDS</w:t>
            </w:r>
            <w:r>
              <w:t>.P01</w:t>
            </w:r>
          </w:p>
        </w:tc>
        <w:tc>
          <w:tcPr>
            <w:tcW w:type="dxa" w:w="1280"/>
            <w:top w:val="single" w:sz="4" w:space="0" w:color="000000"/>
            <w:left w:val="single" w:sz="4" w:space="0" w:color="000000"/>
            <w:bottom w:val="single" w:sz="4" w:space="0" w:color="000000"/>
            <w:right w:val="single" w:sz="4" w:space="0" w:color="000000"/>
          </w:tcPr>
          <w:p>
            <w:pPr>
              <w:pStyle w:val="a9"/>
            </w:pPr>
            <w:r>
              <w:t>配线架、通信处理机及通信处理机至配线架的电缆</w:t>
            </w:r>
          </w:p>
        </w:tc>
        <w:tc>
          <w:tcPr>
            <w:tcW w:type="dxa" w:w="1280"/>
            <w:top w:val="single" w:sz="4" w:space="0" w:color="000000"/>
            <w:left w:val="single" w:sz="4" w:space="0" w:color="000000"/>
            <w:bottom w:val="single" w:sz="4" w:space="0" w:color="000000"/>
            <w:right w:val="single" w:sz="4" w:space="0" w:color="000000"/>
          </w:tcPr>
          <w:p>
            <w:pPr>
              <w:pStyle w:val="a9"/>
            </w:pPr>
            <w:r>
              <w:t>提供从</w:t>
            </w:r>
            <w:r>
              <w:t>TFDS</w:t>
            </w:r>
            <w:r>
              <w:t>测温主机到</w:t>
            </w:r>
            <w:r>
              <w:t>ISOS</w:t>
            </w:r>
            <w:r>
              <w:t>系统机柜配线架带标识的五类屏蔽网络电缆并负责该电缆的敷设、成端及连通等。</w:t>
            </w:r>
          </w:p>
        </w:tc>
        <w:tc>
          <w:tcPr>
            <w:tcW w:type="dxa" w:w="1280"/>
            <w:top w:val="single" w:sz="4" w:space="0" w:color="000000"/>
            <w:left w:val="single" w:sz="4" w:space="0" w:color="000000"/>
            <w:bottom w:val="single" w:sz="4" w:space="0" w:color="000000"/>
            <w:right w:val="single" w:sz="4" w:space="0" w:color="000000"/>
          </w:tcPr>
          <w:p>
            <w:pPr>
              <w:pStyle w:val="a9"/>
            </w:pPr>
            <w:r>
              <w:t>显示感温光纤系统设备信息；为感</w:t>
            </w:r>
            <w:r>
              <w:t>温光纤主机提供时钟信号。</w:t>
            </w:r>
          </w:p>
        </w:tc>
        <w:tc>
          <w:tcPr>
            <w:tcW w:type="dxa" w:w="1280"/>
            <w:top w:val="single" w:sz="4" w:space="0" w:color="000000"/>
            <w:left w:val="single" w:sz="4" w:space="0" w:color="000000"/>
            <w:bottom w:val="single" w:sz="4" w:space="0" w:color="000000"/>
            <w:right w:val="single" w:sz="4" w:space="0" w:color="000000"/>
          </w:tcPr>
          <w:p>
            <w:pPr>
              <w:pStyle w:val="a9"/>
            </w:pPr>
            <w:r>
              <w:t>RJ45</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智慧运行</w:t>
            </w:r>
            <w:r>
              <w:t>设备室配线架外线侧。</w:t>
            </w:r>
          </w:p>
        </w:tc>
      </w:tr>
    </w:tbl>
    <w:p>
      <w:pPr>
        <w:pStyle w:val="3"/>
      </w:pPr>
      <w:r>
        <w:t>功能要求</w:t>
      </w:r>
    </w:p>
    <w:p>
      <w:pPr/>
      <w:r>
        <w:t>智慧运行系统与火灾自动报警系统需按照以下接口功能要求一览表提供有关的接口功能。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智慧运行系统责任</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火灾自动报警系统责任</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w:t>
            </w:r>
            <w:r>
              <w:t>1</w:t>
            </w:r>
          </w:p>
        </w:tc>
        <w:tc>
          <w:tcPr>
            <w:tcW w:type="dxa" w:w="1792"/>
            <w:top w:val="single" w:sz="4" w:space="0" w:color="000000"/>
            <w:left w:val="single" w:sz="4" w:space="0" w:color="000000"/>
            <w:bottom w:val="single" w:sz="4" w:space="0" w:color="000000"/>
            <w:right w:val="single" w:sz="4" w:space="0" w:color="000000"/>
          </w:tcPr>
          <w:p>
            <w:pPr>
              <w:pStyle w:val="a9"/>
            </w:pPr>
            <w:r>
              <w:t>监视中央级</w:t>
            </w:r>
            <w:r>
              <w:t>FAS</w:t>
            </w:r>
            <w:r>
              <w:t>设备运行状态；火灾工况下</w:t>
            </w:r>
            <w:r>
              <w:t>CCTV</w:t>
            </w:r>
            <w:r>
              <w:t>联动。控制中心能接收全线车站、车辆基地的火灾报警信息。当发生火灾报警信号时，及时以地图式画面显示报警点并打印出报警时间、地点并启动火灾报警音响</w:t>
            </w:r>
            <w:r>
              <w:t>(</w:t>
            </w:r>
            <w:r>
              <w:t>警铃</w:t>
            </w:r>
            <w:r>
              <w:t>)</w:t>
            </w:r>
            <w:r>
              <w:t>提示。</w:t>
            </w:r>
          </w:p>
          <w:p>
            <w:pPr>
              <w:pStyle w:val="a9"/>
            </w:pPr>
            <w:r>
              <w:t>接收、显示全线</w:t>
            </w:r>
            <w:r>
              <w:t>FAS</w:t>
            </w:r>
            <w:r>
              <w:t>系统探头</w:t>
            </w:r>
            <w:r>
              <w:t>、模块、控制盘和电源的主要运行状态，接收全线各车站、车辆基地、主变电所的火灾报警并显示具体报警位置。</w:t>
            </w:r>
          </w:p>
          <w:p>
            <w:pPr>
              <w:pStyle w:val="a9"/>
            </w:pPr>
            <w:r>
              <w:t>火警时，操作员工作站可自动弹出相应报警区域的平面图，火灾报警具有最高优先权，当同时存在火灾及其它报警时，优先报火警，并自动弹出相应报警区域的平面图。</w:t>
            </w:r>
          </w:p>
        </w:tc>
        <w:tc>
          <w:tcPr>
            <w:tcW w:type="dxa" w:w="1792"/>
            <w:top w:val="single" w:sz="4" w:space="0" w:color="000000"/>
            <w:left w:val="single" w:sz="4" w:space="0" w:color="000000"/>
            <w:bottom w:val="single" w:sz="4" w:space="0" w:color="000000"/>
            <w:right w:val="single" w:sz="4" w:space="0" w:color="000000"/>
          </w:tcPr>
          <w:p>
            <w:pPr>
              <w:pStyle w:val="a9"/>
            </w:pPr>
            <w:r>
              <w:t>ISOS</w:t>
            </w:r>
            <w:r>
              <w:t>.FAS.P0</w:t>
            </w:r>
            <w:r>
              <w:t>1</w:t>
            </w:r>
          </w:p>
        </w:tc>
        <w:tc>
          <w:tcPr>
            <w:tcW w:type="dxa" w:w="1792"/>
            <w:top w:val="single" w:sz="4" w:space="0" w:color="000000"/>
            <w:left w:val="single" w:sz="4" w:space="0" w:color="000000"/>
            <w:bottom w:val="single" w:sz="4" w:space="0" w:color="000000"/>
            <w:right w:val="single" w:sz="4" w:space="0" w:color="000000"/>
          </w:tcPr>
          <w:p>
            <w:pPr>
              <w:pStyle w:val="a9"/>
            </w:pPr>
            <w:r>
              <w:t>集成</w:t>
            </w:r>
            <w:r>
              <w:t>FAS</w:t>
            </w:r>
            <w:r>
              <w:t>系统，为</w:t>
            </w:r>
            <w:r>
              <w:t>FAS</w:t>
            </w:r>
            <w:r>
              <w:t>系统提供上位界面等。</w:t>
            </w:r>
          </w:p>
        </w:tc>
        <w:tc>
          <w:tcPr>
            <w:tcW w:type="dxa" w:w="1792"/>
            <w:top w:val="single" w:sz="4" w:space="0" w:color="000000"/>
            <w:left w:val="single" w:sz="4" w:space="0" w:color="000000"/>
            <w:bottom w:val="single" w:sz="4" w:space="0" w:color="000000"/>
            <w:right w:val="single" w:sz="4" w:space="0" w:color="000000"/>
          </w:tcPr>
          <w:p>
            <w:pPr>
              <w:pStyle w:val="a9"/>
            </w:pPr>
            <w:r>
              <w:t>提供全线设备的主要运行状态信息；</w:t>
            </w:r>
          </w:p>
          <w:p>
            <w:pPr>
              <w:pStyle w:val="a9"/>
            </w:pPr>
            <w:r>
              <w:t>配合智慧运行系统提供相关资料。</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w:t>
            </w:r>
            <w:r>
              <w:t>2</w:t>
            </w:r>
          </w:p>
        </w:tc>
        <w:tc>
          <w:tcPr>
            <w:tcW w:type="dxa" w:w="1792"/>
            <w:top w:val="single" w:sz="4" w:space="0" w:color="000000"/>
            <w:left w:val="single" w:sz="4" w:space="0" w:color="000000"/>
            <w:bottom w:val="single" w:sz="4" w:space="0" w:color="000000"/>
            <w:right w:val="single" w:sz="4" w:space="0" w:color="000000"/>
          </w:tcPr>
          <w:p>
            <w:pPr>
              <w:pStyle w:val="a9"/>
            </w:pPr>
            <w:r>
              <w:t>中央级火灾工况下在大屏上联动相关视频画面。</w:t>
            </w:r>
          </w:p>
        </w:tc>
        <w:tc>
          <w:tcPr>
            <w:tcW w:type="dxa" w:w="1792"/>
            <w:top w:val="single" w:sz="4" w:space="0" w:color="000000"/>
            <w:left w:val="single" w:sz="4" w:space="0" w:color="000000"/>
            <w:bottom w:val="single" w:sz="4" w:space="0" w:color="000000"/>
            <w:right w:val="single" w:sz="4" w:space="0" w:color="000000"/>
          </w:tcPr>
          <w:p>
            <w:pPr>
              <w:pStyle w:val="a9"/>
            </w:pPr>
            <w:r>
              <w:t>ISOS</w:t>
            </w:r>
            <w:r>
              <w:t>.FAS.P0</w:t>
            </w:r>
            <w:r>
              <w:t>1</w:t>
            </w:r>
          </w:p>
        </w:tc>
        <w:tc>
          <w:tcPr>
            <w:tcW w:type="dxa" w:w="1792"/>
            <w:top w:val="single" w:sz="4" w:space="0" w:color="000000"/>
            <w:left w:val="single" w:sz="4" w:space="0" w:color="000000"/>
            <w:bottom w:val="single" w:sz="4" w:space="0" w:color="000000"/>
            <w:right w:val="single" w:sz="4" w:space="0" w:color="000000"/>
          </w:tcPr>
          <w:p>
            <w:pPr>
              <w:pStyle w:val="a9"/>
            </w:pPr>
            <w:r>
              <w:t>接收全线火灾信息，火灾工</w:t>
            </w:r>
            <w:r>
              <w:t>况下在控制中心大屏幕上联动相关视频画面。</w:t>
            </w:r>
          </w:p>
        </w:tc>
        <w:tc>
          <w:tcPr>
            <w:tcW w:type="dxa" w:w="1792"/>
            <w:top w:val="single" w:sz="4" w:space="0" w:color="000000"/>
            <w:left w:val="single" w:sz="4" w:space="0" w:color="000000"/>
            <w:bottom w:val="single" w:sz="4" w:space="0" w:color="000000"/>
            <w:right w:val="single" w:sz="4" w:space="0" w:color="000000"/>
          </w:tcPr>
          <w:p>
            <w:pPr>
              <w:pStyle w:val="a9"/>
            </w:pPr>
            <w:r>
              <w:t>提供全线车站火灾信息及报警位置。</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w:t>
            </w:r>
            <w:r>
              <w:t>03</w:t>
            </w:r>
          </w:p>
        </w:tc>
        <w:tc>
          <w:tcPr>
            <w:tcW w:type="dxa" w:w="1792"/>
            <w:top w:val="single" w:sz="4" w:space="0" w:color="000000"/>
            <w:left w:val="single" w:sz="4" w:space="0" w:color="000000"/>
            <w:bottom w:val="single" w:sz="4" w:space="0" w:color="000000"/>
            <w:right w:val="single" w:sz="4" w:space="0" w:color="000000"/>
          </w:tcPr>
          <w:p>
            <w:pPr>
              <w:pStyle w:val="a9"/>
            </w:pPr>
            <w:r>
              <w:t>提供相关的</w:t>
            </w:r>
            <w:r>
              <w:t>FAS</w:t>
            </w:r>
            <w:r>
              <w:t>系统图形，车站各分区域的消防设备平面布置图，反映消防设备的物理位置、网络连接和运行状态；</w:t>
            </w:r>
            <w:r>
              <w:t>FAS</w:t>
            </w:r>
            <w:r>
              <w:t>系统设备信息图，反映</w:t>
            </w:r>
            <w:r>
              <w:t>FAS</w:t>
            </w:r>
            <w:r>
              <w:t>系统各部分运行的状态；设备故障信息按照探头、模块、控制盘和电源分类报告类型；通信状态图，反映</w:t>
            </w:r>
            <w:r>
              <w:t>IS</w:t>
            </w:r>
            <w:r>
              <w:t>O</w:t>
            </w:r>
            <w:r>
              <w:t>S</w:t>
            </w:r>
            <w:r>
              <w:t>与</w:t>
            </w:r>
            <w:r>
              <w:t>FAS</w:t>
            </w:r>
            <w:r>
              <w:t>系统的通讯状况。</w:t>
            </w:r>
          </w:p>
          <w:p>
            <w:pPr>
              <w:pStyle w:val="a9"/>
            </w:pPr>
            <w:r>
              <w:t>对</w:t>
            </w:r>
            <w:r>
              <w:t>FAS</w:t>
            </w:r>
            <w:r>
              <w:t>系统的故障信息进行故障显示和故障报警。</w:t>
            </w:r>
          </w:p>
          <w:p>
            <w:pPr>
              <w:pStyle w:val="a9"/>
            </w:pPr>
            <w:r>
              <w:t>实现</w:t>
            </w:r>
            <w:r>
              <w:t>FAS</w:t>
            </w:r>
            <w:r>
              <w:t>相关联动系统的联动控制。</w:t>
            </w:r>
          </w:p>
        </w:tc>
        <w:tc>
          <w:tcPr>
            <w:tcW w:type="dxa" w:w="1792"/>
            <w:top w:val="single" w:sz="4" w:space="0" w:color="000000"/>
            <w:left w:val="single" w:sz="4" w:space="0" w:color="000000"/>
            <w:bottom w:val="single" w:sz="4" w:space="0" w:color="000000"/>
            <w:right w:val="single" w:sz="4" w:space="0" w:color="000000"/>
          </w:tcPr>
          <w:p>
            <w:pPr>
              <w:pStyle w:val="a9"/>
            </w:pPr>
            <w:r>
              <w:t>ISOS</w:t>
            </w:r>
            <w:r>
              <w:t>.FAS.P01</w:t>
            </w:r>
          </w:p>
        </w:tc>
        <w:tc>
          <w:tcPr>
            <w:tcW w:type="dxa" w:w="1792"/>
            <w:top w:val="single" w:sz="4" w:space="0" w:color="000000"/>
            <w:left w:val="single" w:sz="4" w:space="0" w:color="000000"/>
            <w:bottom w:val="single" w:sz="4" w:space="0" w:color="000000"/>
            <w:right w:val="single" w:sz="4" w:space="0" w:color="000000"/>
          </w:tcPr>
          <w:p>
            <w:pPr>
              <w:pStyle w:val="a9"/>
            </w:pPr>
            <w:r>
              <w:t>集成</w:t>
            </w:r>
            <w:r>
              <w:t>FAS</w:t>
            </w:r>
            <w:r>
              <w:t>系统，为</w:t>
            </w:r>
            <w:r>
              <w:t>FAS</w:t>
            </w:r>
            <w:r>
              <w:t>系统提供上位</w:t>
            </w:r>
            <w:r>
              <w:t>界面等。</w:t>
            </w:r>
          </w:p>
        </w:tc>
        <w:tc>
          <w:tcPr>
            <w:tcW w:type="dxa" w:w="1792"/>
            <w:top w:val="single" w:sz="4" w:space="0" w:color="000000"/>
            <w:left w:val="single" w:sz="4" w:space="0" w:color="000000"/>
            <w:bottom w:val="single" w:sz="4" w:space="0" w:color="000000"/>
            <w:right w:val="single" w:sz="4" w:space="0" w:color="000000"/>
          </w:tcPr>
          <w:p>
            <w:pPr>
              <w:pStyle w:val="a9"/>
            </w:pPr>
            <w:r>
              <w:t>提供本车站火灾自动报警系统信息包括但不限于以下内容：</w:t>
            </w:r>
          </w:p>
          <w:p>
            <w:pPr>
              <w:pStyle w:val="a9"/>
            </w:pPr>
            <w:r>
              <w:t>-</w:t>
            </w:r>
            <w:r>
              <w:t>火灾报警系统总故障信号；</w:t>
            </w:r>
          </w:p>
          <w:p>
            <w:pPr>
              <w:pStyle w:val="a9"/>
            </w:pPr>
            <w:r>
              <w:t>-</w:t>
            </w:r>
            <w:r>
              <w:t>防烟区域报警信号；</w:t>
            </w:r>
          </w:p>
          <w:p>
            <w:pPr>
              <w:pStyle w:val="a9"/>
            </w:pPr>
            <w:r>
              <w:t>-</w:t>
            </w:r>
            <w:r>
              <w:t>气体自动灭火系统的运行状态；</w:t>
            </w:r>
          </w:p>
          <w:p>
            <w:pPr>
              <w:pStyle w:val="a9"/>
            </w:pPr>
            <w:r>
              <w:t>-</w:t>
            </w:r>
            <w:r>
              <w:t>控制盘和电源的运行状态等；</w:t>
            </w:r>
          </w:p>
          <w:p>
            <w:pPr>
              <w:pStyle w:val="a9"/>
            </w:pPr>
            <w:r>
              <w:t>-</w:t>
            </w:r>
            <w:r>
              <w:t>监视</w:t>
            </w:r>
            <w:r>
              <w:t>FAS</w:t>
            </w:r>
            <w:r>
              <w:t>与</w:t>
            </w:r>
            <w:r>
              <w:t>ISOS</w:t>
            </w:r>
            <w:r>
              <w:t>的系统通讯状态和报警信息；</w:t>
            </w:r>
          </w:p>
          <w:p>
            <w:pPr>
              <w:pStyle w:val="a9"/>
            </w:pPr>
            <w:r>
              <w:t>-</w:t>
            </w:r>
            <w:r>
              <w:t>感温光纤、感温电缆的报警信息；</w:t>
            </w:r>
          </w:p>
          <w:p>
            <w:pPr>
              <w:pStyle w:val="a9"/>
            </w:pPr>
            <w:r>
              <w:t>-</w:t>
            </w:r>
            <w:r>
              <w:t>消防专用风机状态信息等；</w:t>
            </w:r>
          </w:p>
          <w:p>
            <w:pPr>
              <w:pStyle w:val="a9"/>
            </w:pPr>
            <w:r>
              <w:t>配合智慧运行系统提供相</w:t>
            </w:r>
            <w:r>
              <w:t>关资料。</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w:t>
            </w:r>
            <w:r>
              <w:t>4</w:t>
            </w:r>
          </w:p>
        </w:tc>
        <w:tc>
          <w:tcPr>
            <w:tcW w:type="dxa" w:w="1792"/>
            <w:top w:val="single" w:sz="4" w:space="0" w:color="000000"/>
            <w:left w:val="single" w:sz="4" w:space="0" w:color="000000"/>
            <w:bottom w:val="single" w:sz="4" w:space="0" w:color="000000"/>
            <w:right w:val="single" w:sz="4" w:space="0" w:color="000000"/>
          </w:tcPr>
          <w:p>
            <w:pPr>
              <w:pStyle w:val="a9"/>
            </w:pPr>
            <w:r>
              <w:t>火灾工况下与广播系统联动</w:t>
            </w:r>
            <w:r>
              <w:t>(</w:t>
            </w:r>
            <w:r>
              <w:t>播放火灾应急广播</w:t>
            </w:r>
            <w:r>
              <w:t>)</w:t>
            </w:r>
            <w:r>
              <w:t>（若有）。</w:t>
            </w:r>
          </w:p>
        </w:tc>
        <w:tc>
          <w:tcPr>
            <w:tcW w:type="dxa" w:w="1792"/>
            <w:top w:val="single" w:sz="4" w:space="0" w:color="000000"/>
            <w:left w:val="single" w:sz="4" w:space="0" w:color="000000"/>
            <w:bottom w:val="single" w:sz="4" w:space="0" w:color="000000"/>
            <w:right w:val="single" w:sz="4" w:space="0" w:color="000000"/>
          </w:tcPr>
          <w:p>
            <w:pPr>
              <w:pStyle w:val="a9"/>
            </w:pPr>
            <w:r>
              <w:t>ISOS</w:t>
            </w:r>
            <w:r>
              <w:t>.FAS.P01</w:t>
            </w:r>
          </w:p>
        </w:tc>
        <w:tc>
          <w:tcPr>
            <w:tcW w:type="dxa" w:w="1792"/>
            <w:top w:val="single" w:sz="4" w:space="0" w:color="000000"/>
            <w:left w:val="single" w:sz="4" w:space="0" w:color="000000"/>
            <w:bottom w:val="single" w:sz="4" w:space="0" w:color="000000"/>
            <w:right w:val="single" w:sz="4" w:space="0" w:color="000000"/>
          </w:tcPr>
          <w:p>
            <w:pPr>
              <w:pStyle w:val="a9"/>
            </w:pPr>
            <w:r>
              <w:t>车站级智慧运行系统在接收火灾报警信息后，在</w:t>
            </w:r>
            <w:r>
              <w:t>H</w:t>
            </w:r>
            <w:r>
              <w:t>MI</w:t>
            </w:r>
            <w:r>
              <w:t>上发出信息，操作员需作出确认后才切</w:t>
            </w:r>
            <w:r>
              <w:t>换成火灾应急广播模式，如不确认或选择取消则继续正常服务广播。</w:t>
            </w:r>
          </w:p>
        </w:tc>
        <w:tc>
          <w:tcPr>
            <w:tcW w:type="dxa" w:w="1792"/>
            <w:top w:val="single" w:sz="4" w:space="0" w:color="000000"/>
            <w:left w:val="single" w:sz="4" w:space="0" w:color="000000"/>
            <w:bottom w:val="single" w:sz="4" w:space="0" w:color="000000"/>
            <w:right w:val="single" w:sz="4" w:space="0" w:color="000000"/>
          </w:tcPr>
          <w:p>
            <w:pPr>
              <w:pStyle w:val="a9"/>
            </w:pPr>
            <w:r>
              <w:t>与智慧运行系统配合，火灾时按报警分组传送火灾报警状态给智慧运行系统。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w:t>
            </w:r>
            <w:r>
              <w:t>6</w:t>
            </w:r>
          </w:p>
        </w:tc>
        <w:tc>
          <w:tcPr>
            <w:tcW w:type="dxa" w:w="1792"/>
            <w:top w:val="single" w:sz="4" w:space="0" w:color="000000"/>
            <w:left w:val="single" w:sz="4" w:space="0" w:color="000000"/>
            <w:bottom w:val="single" w:sz="4" w:space="0" w:color="000000"/>
            <w:right w:val="single" w:sz="4" w:space="0" w:color="000000"/>
          </w:tcPr>
          <w:p>
            <w:pPr>
              <w:pStyle w:val="a9"/>
            </w:pPr>
            <w:r>
              <w:t>火灾时与导向标识系统联动。</w:t>
            </w:r>
          </w:p>
        </w:tc>
        <w:tc>
          <w:tcPr>
            <w:tcW w:type="dxa" w:w="1792"/>
            <w:top w:val="single" w:sz="4" w:space="0" w:color="000000"/>
            <w:left w:val="single" w:sz="4" w:space="0" w:color="000000"/>
            <w:bottom w:val="single" w:sz="4" w:space="0" w:color="000000"/>
            <w:right w:val="single" w:sz="4" w:space="0" w:color="000000"/>
          </w:tcPr>
          <w:p>
            <w:pPr>
              <w:pStyle w:val="a9"/>
            </w:pPr>
            <w:r>
              <w:t>ISOS</w:t>
            </w:r>
            <w:r>
              <w:t>.FAS.P01</w:t>
            </w:r>
          </w:p>
        </w:tc>
        <w:tc>
          <w:tcPr>
            <w:tcW w:type="dxa" w:w="1792"/>
            <w:top w:val="single" w:sz="4" w:space="0" w:color="000000"/>
            <w:left w:val="single" w:sz="4" w:space="0" w:color="000000"/>
            <w:bottom w:val="single" w:sz="4" w:space="0" w:color="000000"/>
            <w:right w:val="single" w:sz="4" w:space="0" w:color="000000"/>
          </w:tcPr>
          <w:p>
            <w:pPr>
              <w:pStyle w:val="a9"/>
            </w:pPr>
            <w:r>
              <w:t>智慧运行系统在接收火灾报警信息后，应自动转为火灾时导向标识系统。</w:t>
            </w:r>
          </w:p>
        </w:tc>
        <w:tc>
          <w:tcPr>
            <w:tcW w:type="dxa" w:w="1792"/>
            <w:top w:val="single" w:sz="4" w:space="0" w:color="000000"/>
            <w:left w:val="single" w:sz="4" w:space="0" w:color="000000"/>
            <w:bottom w:val="single" w:sz="4" w:space="0" w:color="000000"/>
            <w:right w:val="single" w:sz="4" w:space="0" w:color="000000"/>
          </w:tcPr>
          <w:p>
            <w:pPr>
              <w:pStyle w:val="a9"/>
            </w:pPr>
            <w:r>
              <w:t>与智慧运行系统配合，火灾时按报警分组传送火灾报警状态给智慧运行系统。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w:t>
            </w:r>
            <w:r>
              <w:t>7</w:t>
            </w:r>
          </w:p>
        </w:tc>
        <w:tc>
          <w:tcPr>
            <w:tcW w:type="dxa" w:w="1792"/>
            <w:top w:val="single" w:sz="4" w:space="0" w:color="000000"/>
            <w:left w:val="single" w:sz="4" w:space="0" w:color="000000"/>
            <w:bottom w:val="single" w:sz="4" w:space="0" w:color="000000"/>
            <w:right w:val="single" w:sz="4" w:space="0" w:color="000000"/>
          </w:tcPr>
          <w:p>
            <w:pPr>
              <w:pStyle w:val="a9"/>
            </w:pPr>
            <w:r>
              <w:t>状态变更的性能要求。</w:t>
            </w:r>
          </w:p>
        </w:tc>
        <w:tc>
          <w:tcPr>
            <w:tcW w:type="dxa" w:w="1792"/>
            <w:top w:val="single" w:sz="4" w:space="0" w:color="000000"/>
            <w:left w:val="single" w:sz="4" w:space="0" w:color="000000"/>
            <w:bottom w:val="single" w:sz="4" w:space="0" w:color="000000"/>
            <w:right w:val="single" w:sz="4" w:space="0" w:color="000000"/>
          </w:tcPr>
          <w:p>
            <w:pPr>
              <w:pStyle w:val="a9"/>
            </w:pPr>
            <w:r>
              <w:t>ISOS</w:t>
            </w:r>
            <w:r>
              <w:t>.FAS.P01</w:t>
            </w:r>
          </w:p>
        </w:tc>
        <w:tc>
          <w:tcPr>
            <w:tcW w:type="dxa" w:w="1792"/>
            <w:top w:val="single" w:sz="4" w:space="0" w:color="000000"/>
            <w:left w:val="single" w:sz="4" w:space="0" w:color="000000"/>
            <w:bottom w:val="single" w:sz="4" w:space="0" w:color="000000"/>
            <w:right w:val="single" w:sz="4" w:space="0" w:color="000000"/>
          </w:tcPr>
          <w:p>
            <w:pPr>
              <w:pStyle w:val="a9"/>
            </w:pPr>
            <w:r>
              <w:t>在接口收到信息后，需在</w:t>
            </w:r>
            <w:r>
              <w:t>1</w:t>
            </w:r>
            <w:r>
              <w:t>秒内显示在人机界面上。</w:t>
            </w:r>
          </w:p>
        </w:tc>
        <w:tc>
          <w:tcPr>
            <w:tcW w:type="dxa" w:w="1792"/>
            <w:top w:val="single" w:sz="4" w:space="0" w:color="000000"/>
            <w:left w:val="single" w:sz="4" w:space="0" w:color="000000"/>
            <w:bottom w:val="single" w:sz="4" w:space="0" w:color="000000"/>
            <w:right w:val="single" w:sz="4" w:space="0" w:color="000000"/>
          </w:tcPr>
          <w:p>
            <w:pPr>
              <w:pStyle w:val="a9"/>
            </w:pPr>
            <w:r>
              <w:t>设备状态变更信息需在</w:t>
            </w:r>
            <w:r>
              <w:t>1</w:t>
            </w:r>
            <w:r>
              <w:t>秒内传送到与智慧</w:t>
            </w:r>
            <w:r>
              <w:t>运行系统的接口。</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w:t>
            </w:r>
            <w:r>
              <w:t>8</w:t>
            </w:r>
          </w:p>
        </w:tc>
        <w:tc>
          <w:tcPr>
            <w:tcW w:type="dxa" w:w="1792"/>
            <w:top w:val="single" w:sz="4" w:space="0" w:color="000000"/>
            <w:left w:val="single" w:sz="4" w:space="0" w:color="000000"/>
            <w:bottom w:val="single" w:sz="4" w:space="0" w:color="000000"/>
            <w:right w:val="single" w:sz="4" w:space="0" w:color="000000"/>
          </w:tcPr>
          <w:p>
            <w:pPr>
              <w:pStyle w:val="a9"/>
            </w:pPr>
            <w:r>
              <w:t>车站级火灾工况下与</w:t>
            </w:r>
            <w:r>
              <w:t>CCTV</w:t>
            </w:r>
            <w:r>
              <w:t>联动</w:t>
            </w:r>
            <w:r>
              <w:t>(</w:t>
            </w:r>
            <w:r>
              <w:t>联动相关视频画面</w:t>
            </w:r>
            <w:r>
              <w:t>)</w:t>
            </w:r>
            <w:r>
              <w:t>。</w:t>
            </w:r>
          </w:p>
        </w:tc>
        <w:tc>
          <w:tcPr>
            <w:tcW w:type="dxa" w:w="1792"/>
            <w:top w:val="single" w:sz="4" w:space="0" w:color="000000"/>
            <w:left w:val="single" w:sz="4" w:space="0" w:color="000000"/>
            <w:bottom w:val="single" w:sz="4" w:space="0" w:color="000000"/>
            <w:right w:val="single" w:sz="4" w:space="0" w:color="000000"/>
          </w:tcPr>
          <w:p>
            <w:pPr>
              <w:pStyle w:val="a9"/>
            </w:pPr>
            <w:r>
              <w:t>ISOS</w:t>
            </w:r>
            <w:r>
              <w:t>.FAS.P01</w:t>
            </w:r>
          </w:p>
        </w:tc>
        <w:tc>
          <w:tcPr>
            <w:tcW w:type="dxa" w:w="1792"/>
            <w:top w:val="single" w:sz="4" w:space="0" w:color="000000"/>
            <w:left w:val="single" w:sz="4" w:space="0" w:color="000000"/>
            <w:bottom w:val="single" w:sz="4" w:space="0" w:color="000000"/>
            <w:right w:val="single" w:sz="4" w:space="0" w:color="000000"/>
          </w:tcPr>
          <w:p>
            <w:pPr>
              <w:pStyle w:val="a9"/>
            </w:pPr>
            <w:r>
              <w:t>车站级智慧运行系统在接收火灾报警信息后，在</w:t>
            </w:r>
            <w:r>
              <w:t>H</w:t>
            </w:r>
            <w:r>
              <w:t>MI</w:t>
            </w:r>
            <w:r>
              <w:t>上发出信息，操作员需作出确认后才切换成火灾相关画面，如不确认或选择取消则继续显示正常监视画面。</w:t>
            </w:r>
          </w:p>
        </w:tc>
        <w:tc>
          <w:tcPr>
            <w:tcW w:type="dxa" w:w="1792"/>
            <w:top w:val="single" w:sz="4" w:space="0" w:color="000000"/>
            <w:left w:val="single" w:sz="4" w:space="0" w:color="000000"/>
            <w:bottom w:val="single" w:sz="4" w:space="0" w:color="000000"/>
            <w:right w:val="single" w:sz="4" w:space="0" w:color="000000"/>
          </w:tcPr>
          <w:p>
            <w:pPr>
              <w:pStyle w:val="a9"/>
            </w:pPr>
            <w:r>
              <w:t>传送火灾部位信息给智慧运行系统。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.FAS.F09</w:t>
            </w:r>
          </w:p>
        </w:tc>
        <w:tc>
          <w:tcPr>
            <w:tcW w:type="dxa" w:w="1792"/>
            <w:top w:val="single" w:sz="4" w:space="0" w:color="000000"/>
            <w:left w:val="single" w:sz="4" w:space="0" w:color="000000"/>
            <w:bottom w:val="single" w:sz="4" w:space="0" w:color="000000"/>
            <w:right w:val="single" w:sz="4" w:space="0" w:color="000000"/>
          </w:tcPr>
          <w:p>
            <w:pPr>
              <w:pStyle w:val="a9"/>
            </w:pPr>
            <w:r>
              <w:t>显示感温光纤系统相关信息</w:t>
            </w:r>
          </w:p>
        </w:tc>
        <w:tc>
          <w:tcPr>
            <w:tcW w:type="dxa" w:w="1792"/>
            <w:top w:val="single" w:sz="4" w:space="0" w:color="000000"/>
            <w:left w:val="single" w:sz="4" w:space="0" w:color="000000"/>
            <w:bottom w:val="single" w:sz="4" w:space="0" w:color="000000"/>
            <w:right w:val="single" w:sz="4" w:space="0" w:color="000000"/>
          </w:tcPr>
          <w:p>
            <w:pPr>
              <w:pStyle w:val="a9"/>
            </w:pPr>
            <w:r>
              <w:t>ISOS.TFDS.01</w:t>
            </w:r>
          </w:p>
        </w:tc>
        <w:tc>
          <w:tcPr>
            <w:tcW w:type="dxa" w:w="1792"/>
            <w:top w:val="single" w:sz="4" w:space="0" w:color="000000"/>
            <w:left w:val="single" w:sz="4" w:space="0" w:color="000000"/>
            <w:bottom w:val="single" w:sz="4" w:space="0" w:color="000000"/>
            <w:right w:val="single" w:sz="4" w:space="0" w:color="000000"/>
          </w:tcPr>
          <w:p>
            <w:pPr>
              <w:pStyle w:val="a9"/>
            </w:pPr>
            <w:r>
              <w:t>显示感温光纤系统设备信息；为感温光纤主机提供时钟信号。</w:t>
            </w:r>
          </w:p>
        </w:tc>
        <w:tc>
          <w:tcPr>
            <w:tcW w:type="dxa" w:w="1792"/>
            <w:top w:val="single" w:sz="4" w:space="0" w:color="000000"/>
            <w:left w:val="single" w:sz="4" w:space="0" w:color="000000"/>
            <w:bottom w:val="single" w:sz="4" w:space="0" w:color="000000"/>
            <w:right w:val="single" w:sz="4" w:space="0" w:color="000000"/>
          </w:tcPr>
          <w:p>
            <w:pPr>
              <w:pStyle w:val="a9"/>
            </w:pPr>
            <w:r>
              <w:t>提供感温光纤系统的设备信息；接收智慧运行系统校时信息；</w:t>
            </w:r>
          </w:p>
          <w:p>
            <w:pPr>
              <w:pStyle w:val="a9"/>
            </w:pPr>
            <w:r>
              <w:t>按智慧运行系统要</w:t>
            </w:r>
            <w:r>
              <w:t>求的格式提供点表。</w:t>
            </w:r>
          </w:p>
        </w:tc>
      </w:tr>
    </w:tbl>
    <w:p>
      <w:pPr>
        <w:pStyle w:val="3"/>
      </w:pPr>
      <w:r>
        <w:t>接口文件要求</w:t>
      </w:r>
    </w:p>
    <w:p>
      <w:pPr/>
      <w:r>
        <w:t>智慧运行系统与火灾自动报警系统需按照以下责任划分提供有关的接口设计及测试文件。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火灾自动报警系统责任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智慧运行系统与火灾自动报警系统需按照以下交换资料接口要求一览表提供有关的接口资料。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火灾自动报警</w:t>
            </w:r>
            <w:r>
              <w:t>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.FAS.D0</w:t>
            </w:r>
            <w:r>
              <w:t>1</w:t>
            </w:r>
          </w:p>
        </w:tc>
        <w:tc>
          <w:tcPr>
            <w:tcW w:type="dxa" w:w="2239"/>
            <w:top w:val="single" w:sz="4" w:space="0" w:color="000000"/>
            <w:left w:val="single" w:sz="4" w:space="0" w:color="000000"/>
            <w:bottom w:val="single" w:sz="4" w:space="0" w:color="000000"/>
            <w:right w:val="single" w:sz="4" w:space="0" w:color="000000"/>
          </w:tcPr>
          <w:p>
            <w:pPr>
              <w:pStyle w:val="a9"/>
            </w:pPr>
            <w:r>
              <w:t>ISOS</w:t>
            </w:r>
            <w:r>
              <w:t>.FAS.P0</w:t>
            </w:r>
            <w:r>
              <w:t>1</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数据配线架的端接资料及连接电缆的特性要求；</w:t>
            </w:r>
          </w:p>
          <w:p>
            <w:pPr>
              <w:pStyle w:val="a9"/>
            </w:pPr>
            <w:r>
              <w:t>-</w:t>
            </w:r>
            <w:r>
              <w:t>接口通信协议、数据的内容、定义及格式；</w:t>
            </w:r>
          </w:p>
          <w:p>
            <w:pPr>
              <w:pStyle w:val="a9"/>
            </w:pPr>
            <w:r>
              <w:t>-</w:t>
            </w:r>
            <w:r>
              <w:t>监控点表；</w:t>
            </w:r>
          </w:p>
          <w:p>
            <w:pPr>
              <w:pStyle w:val="a9"/>
            </w:pPr>
            <w:r>
              <w:t>-</w:t>
            </w:r>
            <w:r>
              <w:t>FAS</w:t>
            </w:r>
            <w:r>
              <w:t>设备布局图。</w:t>
            </w:r>
          </w:p>
        </w:tc>
      </w:tr>
    </w:tbl>
    <w:p>
      <w:pPr/>
      <w:r>
        <w:t>注：各有关系统需根据工程进度协调提供以上的参数与资料。</w:t>
      </w:r>
    </w:p>
    <w:p>
      <w:pPr>
        <w:pStyle w:val="3"/>
      </w:pPr>
      <w:r>
        <w:t>设计要求</w:t>
      </w:r>
    </w:p>
    <w:p>
      <w:pPr/>
      <w:r>
        <w:t>1</w:t>
      </w:r>
      <w:r>
        <w:t>）软件通信协议</w:t>
      </w:r>
    </w:p>
    <w:p>
      <w:pPr/>
      <w:r>
        <w:t>智慧运行系统</w:t>
      </w:r>
      <w:r>
        <w:t>与</w:t>
      </w:r>
      <w:r>
        <w:t>火灾自动报警系统</w:t>
      </w:r>
      <w:r>
        <w:t>接口</w:t>
      </w:r>
      <w:r>
        <w:t>ISOS</w:t>
      </w:r>
      <w:r>
        <w:t>.</w:t>
      </w:r>
      <w:r>
        <w:t>FAS</w:t>
      </w:r>
      <w:r>
        <w:t>.P01</w:t>
      </w:r>
      <w:r>
        <w:t>的软件通信协议宜为</w:t>
      </w:r>
      <w:r>
        <w:t>MODBUS TCP</w:t>
      </w:r>
      <w:r>
        <w:t>或经招标人同意的其它基于</w:t>
      </w:r>
      <w:r>
        <w:t>TCP/IP</w:t>
      </w:r>
      <w:r>
        <w:t>或</w:t>
      </w:r>
      <w:r>
        <w:t>UDP/IP</w:t>
      </w:r>
      <w:r>
        <w:t>的开放软件通信协议，软件通</w:t>
      </w:r>
      <w:r>
        <w:t>信协议及具体内容</w:t>
      </w:r>
      <w:r>
        <w:t>(</w:t>
      </w:r>
      <w:r>
        <w:t>包括数据的定义，数据的格式等</w:t>
      </w:r>
      <w:r>
        <w:t>)</w:t>
      </w:r>
      <w:r>
        <w:t>应在设计联络阶段，由</w:t>
      </w:r>
      <w:r>
        <w:t>智慧运行系统</w:t>
      </w:r>
      <w:r>
        <w:t>负责与</w:t>
      </w:r>
      <w:r>
        <w:t>火灾自动报警</w:t>
      </w:r>
      <w:r>
        <w:t>系统协商共同确定</w:t>
      </w:r>
      <w:r>
        <w:t>。</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w:t>
      </w:r>
      <w:r>
        <w:t>.FAS.P01</w:t>
      </w:r>
      <w:r>
        <w:t>应采用冗余设计，一个接口为主接口，另一个接口为热备接口。分别对应智慧运行系统的主</w:t>
      </w:r>
      <w:r>
        <w:t>/</w:t>
      </w:r>
      <w:r>
        <w:t>备</w:t>
      </w:r>
      <w:r>
        <w:t>FEP</w:t>
      </w:r>
      <w:r>
        <w:t>工作，双方通过互相监察对应接口的工作状态，实现冗余切换。</w:t>
      </w:r>
    </w:p>
    <w:p>
      <w:pPr/>
      <w:r>
        <w:t>3</w:t>
      </w:r>
      <w:r>
        <w:t>）监控点表</w:t>
      </w:r>
    </w:p>
    <w:p>
      <w:pPr/>
      <w:r>
        <w:t>下表只供参考（所含内容包含但不限于），具体监控信息内容应在设计联络阶段，由智慧运行</w:t>
      </w:r>
      <w:r>
        <w:t>系统负责与火灾自动报警系统共同确定并包含在接口设计文件中。</w:t>
      </w:r>
    </w:p>
    <w:tbl>
      <w:tblPr>
        <w:tblStyle w:val="a2"/>
        <w:tblW w:type="dxa" w:w="8958"/>
        <w:tblLook w:firstColumn="1" w:firstRow="1" w:lastColumn="0" w:lastRow="0" w:noHBand="0" w:noVBand="1" w:val="04A0"/>
      </w:tblPr>
      <w:tblGrid>
        <w:gridCol w:w="995"/>
        <w:gridCol w:w="995"/>
        <w:gridCol w:w="995"/>
        <w:gridCol w:w="995"/>
        <w:gridCol w:w="995"/>
        <w:gridCol w:w="995"/>
        <w:gridCol w:w="995"/>
        <w:gridCol w:w="995"/>
        <w:gridCol w:w="995"/>
      </w:tblGrid>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备</w:t>
            </w:r>
            <w:r>
              <w:t xml:space="preserve"> </w:t>
            </w:r>
            <w:r>
              <w:t>注</w:t>
            </w:r>
          </w:p>
        </w:tc>
      </w:tr>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DI</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r>
              <w:t>AI</w:t>
            </w:r>
          </w:p>
        </w:tc>
        <w:tc>
          <w:tcPr>
            <w:tcW w:type="dxa" w:w="995"/>
            <w:top w:val="single" w:sz="4" w:space="0" w:color="000000"/>
            <w:left w:val="single" w:sz="4" w:space="0" w:color="000000"/>
            <w:bottom w:val="single" w:sz="4" w:space="0" w:color="000000"/>
            <w:right w:val="single" w:sz="4" w:space="0" w:color="000000"/>
          </w:tcPr>
          <w:p>
            <w:pPr>
              <w:pStyle w:val="a9"/>
            </w:pPr>
            <w:r>
              <w:t>AO</w:t>
            </w:r>
          </w:p>
        </w:tc>
        <w:tc>
          <w:tcPr>
            <w:tcW w:type="dxa" w:w="995"/>
            <w:top w:val="single" w:sz="4" w:space="0" w:color="000000"/>
            <w:left w:val="single" w:sz="4" w:space="0" w:color="000000"/>
            <w:bottom w:val="single" w:sz="4" w:space="0" w:color="000000"/>
            <w:right w:val="single" w:sz="4" w:space="0" w:color="000000"/>
          </w:tcPr>
          <w:p>
            <w:pPr>
              <w:pStyle w:val="a9"/>
            </w:pPr>
            <w:r>
              <w:t>DI</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消防水泵</w:t>
            </w:r>
            <w:r>
              <w:t>/</w:t>
            </w:r>
            <w:r>
              <w:t>喷淋泵</w:t>
            </w:r>
            <w:r>
              <w:t>(</w:t>
            </w:r>
            <w:r>
              <w:t>两台</w:t>
            </w:r>
            <w:r>
              <w:t>,</w:t>
            </w:r>
            <w:r>
              <w:t>其中一用一备</w:t>
            </w:r>
            <w:r>
              <w:t>)</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水泵运行状态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水泵故障报警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水泵手自动状态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水泵启停控制</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2</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消防水池水位信号</w:t>
            </w:r>
          </w:p>
        </w:tc>
        <w:tc>
          <w:tcPr>
            <w:tcW w:type="dxa" w:w="995"/>
            <w:top w:val="single" w:sz="4" w:space="0" w:color="000000"/>
            <w:left w:val="single" w:sz="4" w:space="0" w:color="000000"/>
            <w:bottom w:val="single" w:sz="4" w:space="0" w:color="000000"/>
            <w:right w:val="single" w:sz="4" w:space="0" w:color="000000"/>
          </w:tcPr>
          <w:p>
            <w:pPr>
              <w:pStyle w:val="a9"/>
            </w:pPr>
            <w:r>
              <w:t>3</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区间消防干管电动蝶阀</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开</w:t>
            </w:r>
            <w:r>
              <w:t>/</w:t>
            </w:r>
            <w:r>
              <w:t>闭状态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本地</w:t>
            </w:r>
            <w:r>
              <w:t>/</w:t>
            </w:r>
            <w:r>
              <w:t>远程状态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开</w:t>
            </w:r>
            <w:r>
              <w:t>/</w:t>
            </w:r>
            <w:r>
              <w:t>闭控制</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2</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气体灭火控制盘</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火灾预报警信号信号</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火灾确认信号</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手</w:t>
            </w:r>
            <w:r>
              <w:t>/</w:t>
            </w:r>
            <w:r>
              <w:t>自动状态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气体灭火信号</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专用排烟</w:t>
            </w:r>
            <w:r>
              <w:t>/</w:t>
            </w:r>
            <w:r>
              <w:t>补风风机</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运行状态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火灾自动报警系统</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感温</w:t>
            </w:r>
            <w:r>
              <w:t>/</w:t>
            </w:r>
            <w:r>
              <w:t>感烟</w:t>
            </w:r>
            <w:r>
              <w:t>/</w:t>
            </w:r>
            <w:r>
              <w:t>破</w:t>
            </w:r>
            <w:r>
              <w:t>玻按钮</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注</w:t>
            </w:r>
            <w:r>
              <w:t>1</w:t>
            </w: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一组</w:t>
            </w: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其他报警源</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线型感温探测器</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一组</w:t>
            </w: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消防显示屏</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火灾报警系统总故障信号</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注</w:t>
            </w:r>
            <w:r>
              <w:t>2</w:t>
            </w: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消防回路状态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火灾预报警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火灾报警确认</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w:t>
            </w:r>
            <w:r>
              <w:t>设备室</w:t>
            </w:r>
          </w:p>
        </w:tc>
        <w:tc>
          <w:tcPr>
            <w:tcW w:type="dxa" w:w="995"/>
            <w:top w:val="single" w:sz="4" w:space="0" w:color="000000"/>
            <w:left w:val="single" w:sz="4" w:space="0" w:color="000000"/>
            <w:bottom w:val="single" w:sz="4" w:space="0" w:color="000000"/>
            <w:right w:val="single" w:sz="4" w:space="0" w:color="000000"/>
          </w:tcPr>
          <w:p>
            <w:pPr>
              <w:pStyle w:val="a9"/>
            </w:pPr>
            <w:r>
              <w:t>防火阀动作</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每个阀</w:t>
            </w:r>
          </w:p>
        </w:tc>
      </w:tr>
    </w:tbl>
    <w:p>
      <w:pPr/>
      <w:r>
        <w:t>注</w:t>
      </w:r>
      <w:r>
        <w:t>1</w:t>
      </w:r>
      <w:r>
        <w:t>：火灾探测报警分组的一般原则</w:t>
      </w:r>
      <w:r>
        <w:t>:</w:t>
      </w:r>
    </w:p>
    <w:p>
      <w:pPr/>
      <w:r>
        <w:t>-</w:t>
      </w:r>
      <w:r>
        <w:t>站厅公共区</w:t>
      </w:r>
      <w:r>
        <w:t>4</w:t>
      </w:r>
      <w:r>
        <w:t>组</w:t>
      </w:r>
    </w:p>
    <w:p>
      <w:pPr/>
      <w:r>
        <w:t>-</w:t>
      </w:r>
      <w:r>
        <w:t>站台公共区</w:t>
      </w:r>
      <w:r>
        <w:t>4</w:t>
      </w:r>
      <w:r>
        <w:t>组</w:t>
      </w:r>
    </w:p>
    <w:p>
      <w:pPr/>
      <w:r>
        <w:t>-</w:t>
      </w:r>
      <w:r>
        <w:t>员工办公室</w:t>
      </w:r>
      <w:r>
        <w:t>和设备用房按每个房间一组</w:t>
      </w:r>
    </w:p>
    <w:p>
      <w:pPr/>
      <w:r>
        <w:t>-</w:t>
      </w:r>
      <w:r>
        <w:t>楼梯以及相连的楼梯前室和电梯前室为一组</w:t>
      </w:r>
    </w:p>
    <w:p>
      <w:pPr/>
      <w:r>
        <w:t>-</w:t>
      </w:r>
      <w:r>
        <w:t>电梯为一组</w:t>
      </w:r>
    </w:p>
    <w:p>
      <w:pPr/>
      <w:r>
        <w:t>-</w:t>
      </w:r>
      <w:r>
        <w:t>有分隔门的走廊为一组</w:t>
      </w:r>
    </w:p>
    <w:p>
      <w:pPr/>
      <w:r>
        <w:t>-</w:t>
      </w:r>
      <w:r>
        <w:t>最后的分组根据由各车站的布置确定</w:t>
      </w:r>
    </w:p>
    <w:p>
      <w:pPr/>
      <w:r>
        <w:t>注</w:t>
      </w:r>
      <w:r>
        <w:t>2</w:t>
      </w:r>
      <w:r>
        <w:t>：火灾报警系统总故障信号指的是探测回路的感温探测器、感烟探测器、线型感温探测器的隔离报警、探测器的故障报警、火灾自动报警盘的供电故障报警、消防回路故障报警等。</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火灾自动报警系统根据设备</w:t>
      </w:r>
      <w:r>
        <w:t>标签命名协定方案应用于设备标签及提供有关资料给智慧运行系统。</w:t>
      </w:r>
    </w:p>
    <w:p>
      <w:pPr>
        <w:pStyle w:val="3"/>
      </w:pPr>
      <w:r>
        <w:t>测试要求</w:t>
      </w:r>
    </w:p>
    <w:p>
      <w:pPr/>
      <w:r>
        <w:t>以下测试将由智慧运行系统及火灾自动报警系统共同验证。测试应由智慧运行系统牵头，火灾自动报警系统须提供无偿配合服务。测试程序及测试报告由智慧运行系统提交。</w:t>
      </w:r>
      <w:r>
        <w:t xml:space="preserve"> </w:t>
      </w:r>
    </w:p>
    <w:p>
      <w:pP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软件验证平台测试</w:t>
            </w:r>
          </w:p>
        </w:tc>
        <w:tc>
          <w:tcPr>
            <w:tcW w:type="dxa" w:w="2986"/>
            <w:top w:val="single" w:sz="4" w:space="0" w:color="000000"/>
            <w:left w:val="single" w:sz="4" w:space="0" w:color="000000"/>
            <w:bottom w:val="single" w:sz="4" w:space="0" w:color="000000"/>
            <w:right w:val="single" w:sz="4" w:space="0" w:color="000000"/>
          </w:tcPr>
          <w:p>
            <w:pPr>
              <w:pStyle w:val="a9"/>
            </w:pPr>
            <w:r>
              <w:t>于现场接口测试开始</w:t>
            </w:r>
            <w:r>
              <w:t>6</w:t>
            </w:r>
            <w:r>
              <w:t>个月前进行，包括软件通信协议、数据库</w:t>
            </w:r>
            <w:r>
              <w:t>/MMI</w:t>
            </w:r>
            <w:r>
              <w:t>配对、功能、性能等测试。</w:t>
            </w:r>
          </w:p>
        </w:tc>
        <w:tc>
          <w:tcPr>
            <w:tcW w:type="dxa" w:w="2986"/>
            <w:top w:val="single" w:sz="4" w:space="0" w:color="000000"/>
            <w:left w:val="single" w:sz="4" w:space="0" w:color="000000"/>
            <w:bottom w:val="single" w:sz="4" w:space="0" w:color="000000"/>
            <w:right w:val="single" w:sz="4" w:space="0" w:color="000000"/>
          </w:tcPr>
          <w:p>
            <w:pPr>
              <w:pStyle w:val="a9"/>
            </w:pPr>
            <w:r>
              <w:t>ISOS</w:t>
            </w:r>
            <w:r>
              <w:t>.FAS.P0</w:t>
            </w:r>
            <w:r>
              <w:t>1</w:t>
            </w:r>
          </w:p>
          <w:p>
            <w:pPr>
              <w:pStyle w:val="a9"/>
            </w:pPr>
            <w:r>
              <w:t>ISOS</w:t>
            </w:r>
            <w:r>
              <w:t>.FAS.P0</w:t>
            </w:r>
            <w:r>
              <w:t>2</w:t>
            </w:r>
          </w:p>
        </w:tc>
      </w:tr>
      <w:tr>
        <w:tc>
          <w:tcPr>
            <w:tcW w:type="dxa" w:w="2986"/>
            <w:top w:val="single" w:sz="4" w:space="0" w:color="000000"/>
            <w:left w:val="single" w:sz="4" w:space="0" w:color="000000"/>
            <w:bottom w:val="single" w:sz="4" w:space="0" w:color="000000"/>
            <w:right w:val="single" w:sz="4" w:space="0" w:color="000000"/>
          </w:tcPr>
          <w:p>
            <w:pPr>
              <w:pStyle w:val="a9"/>
            </w:pPr>
            <w:r>
              <w:t>软件协议测试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w:t>
            </w:r>
            <w:r>
              <w:t>中没有描述清楚的内容。协议测试应至少包含所有命令和数据的格式、收发的机制和例外处理等。协议的测试应通过实际设备进行。</w:t>
            </w:r>
          </w:p>
          <w:p>
            <w:pPr>
              <w:pStyle w:val="a9"/>
            </w:pPr>
            <w:r>
              <w:t>软件协议测试须在详细接口协议设计确定后三个月内完成。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ISOS</w:t>
            </w:r>
            <w:r>
              <w:t>.FAS.P0</w:t>
            </w:r>
            <w:r>
              <w:t>1</w:t>
            </w:r>
          </w:p>
          <w:p>
            <w:pPr>
              <w:pStyle w:val="a9"/>
            </w:pPr>
            <w:r>
              <w:t>ISOS</w:t>
            </w:r>
            <w:r>
              <w:t>.FAS.P0</w:t>
            </w:r>
            <w:r>
              <w:t>2</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FAS</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FAS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智慧运行系统与自动售检票系统的接口规范</w:t>
      </w:r>
    </w:p>
    <w:p>
      <w:pPr>
        <w:pStyle w:val="3"/>
      </w:pPr>
      <w:r>
        <w:t>前言</w:t>
      </w:r>
    </w:p>
    <w:p>
      <w:pPr/>
      <w:r>
        <w:t>本技术要求文件定义了青岛市地铁</w:t>
      </w:r>
      <w:r>
        <w:t>8</w:t>
      </w:r>
      <w:r>
        <w:t>号线支线工程智慧运行系统（</w:t>
      </w:r>
      <w:r>
        <w:t>ISOS</w:t>
      </w:r>
      <w:r>
        <w:t>）与自动售检票系统（</w:t>
      </w:r>
      <w:r>
        <w:t>AFC</w:t>
      </w:r>
      <w:r>
        <w:t>）之间接口要求及其所需实现的功能。双方须按系统接口规范</w:t>
      </w:r>
      <w:r>
        <w:t>承担各自责任。</w:t>
      </w:r>
      <w:r>
        <w:t>当接口设计出现分歧时，各系统供货商必须无条件服从招标人协调，并不得提出增加费用和延长工期要求。</w:t>
      </w:r>
    </w:p>
    <w:p>
      <w:pPr>
        <w:pStyle w:val="3"/>
      </w:pPr>
      <w:r>
        <w:t>接口分界示意图</w:t>
      </w:r>
    </w:p>
    <w:p>
      <w:pPr/>
      <w:r>
        <w:t>智慧运行系统（</w:t>
      </w:r>
      <w:r>
        <w:t>ISOS</w:t>
      </w:r>
      <w:r>
        <w:t>）与自动售检票系统（</w:t>
      </w:r>
      <w:r>
        <w:t>AFC</w:t>
      </w:r>
      <w:r>
        <w:t>）的接口分界示意图如下</w:t>
      </w:r>
      <w:r>
        <w:t>:</w:t>
      </w:r>
    </w:p>
    <w:p>
      <w:pPr/>
      <w:r>
        <w:t>[此处有 Visio 图或 OLE 对象，请手动复制]</w:t>
      </w:r>
    </w:p>
    <w:p>
      <w:pPr/>
      <w:r>
        <w:t>[此处有 Visio 图或 OLE 对象，请手动复制]</w:t>
      </w:r>
    </w:p>
    <w:p>
      <w:pPr>
        <w:pStyle w:val="3"/>
      </w:pPr>
      <w:r>
        <w:t>物理接口</w:t>
      </w:r>
    </w:p>
    <w:p>
      <w:pPr/>
      <w:r>
        <w:t>智慧运行系统与自动售检票系统需按照以下接口要求一览表提供有关的接口设备。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自动售检票系统提供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w:t>
            </w:r>
            <w:r>
              <w:t>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w:t>
            </w:r>
            <w:r>
              <w:t>SOS</w:t>
            </w:r>
            <w:r>
              <w:t>.</w:t>
            </w:r>
            <w:r>
              <w:t>AFC</w:t>
            </w:r>
            <w:r>
              <w:t>.P01</w:t>
            </w:r>
          </w:p>
        </w:tc>
        <w:tc>
          <w:tcPr>
            <w:tcW w:type="dxa" w:w="1280"/>
            <w:top w:val="single" w:sz="4" w:space="0" w:color="000000"/>
            <w:left w:val="single" w:sz="4" w:space="0" w:color="000000"/>
            <w:bottom w:val="single" w:sz="4" w:space="0" w:color="000000"/>
            <w:right w:val="single" w:sz="4" w:space="0" w:color="000000"/>
          </w:tcPr>
          <w:p>
            <w:pPr>
              <w:pStyle w:val="a9"/>
            </w:pPr>
            <w:r>
              <w:t>提供配线架、智慧运行系统</w:t>
            </w:r>
            <w:r>
              <w:t>FEP</w:t>
            </w:r>
            <w:r>
              <w:t>及</w:t>
            </w:r>
            <w:r>
              <w:t>FEP</w:t>
            </w:r>
            <w:r>
              <w:t>至配线架的电缆。</w:t>
            </w:r>
          </w:p>
        </w:tc>
        <w:tc>
          <w:tcPr>
            <w:tcW w:type="dxa" w:w="1280"/>
            <w:top w:val="single" w:sz="4" w:space="0" w:color="000000"/>
            <w:left w:val="single" w:sz="4" w:space="0" w:color="000000"/>
            <w:bottom w:val="single" w:sz="4" w:space="0" w:color="000000"/>
            <w:right w:val="single" w:sz="4" w:space="0" w:color="000000"/>
          </w:tcPr>
          <w:p>
            <w:pPr>
              <w:pStyle w:val="a9"/>
            </w:pPr>
            <w:r>
              <w:t>提供计算机系统及智慧运行系统配线架至</w:t>
            </w:r>
            <w:r>
              <w:t>AFC</w:t>
            </w:r>
            <w:r>
              <w:t>计算机系统的电缆。</w:t>
            </w:r>
          </w:p>
        </w:tc>
        <w:tc>
          <w:tcPr>
            <w:tcW w:type="dxa" w:w="1280"/>
            <w:top w:val="single" w:sz="4" w:space="0" w:color="000000"/>
            <w:left w:val="single" w:sz="4" w:space="0" w:color="000000"/>
            <w:bottom w:val="single" w:sz="4" w:space="0" w:color="000000"/>
            <w:right w:val="single" w:sz="4" w:space="0" w:color="000000"/>
          </w:tcPr>
          <w:p>
            <w:pPr>
              <w:pStyle w:val="a9"/>
            </w:pPr>
            <w:r>
              <w:t>实现全线车站客流信息、相关运营报表信息收集、监视自动售检票设备状态、控制自动售检票设备的运行模式。</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r>
              <w:t xml:space="preserve"> </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车站弱电设备室智慧运行设备柜配线架外线侧。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.AFC.P0</w:t>
            </w:r>
            <w:r>
              <w:t>2</w:t>
            </w:r>
          </w:p>
        </w:tc>
        <w:tc>
          <w:tcPr>
            <w:tcW w:type="dxa" w:w="1280"/>
            <w:top w:val="single" w:sz="4" w:space="0" w:color="000000"/>
            <w:left w:val="single" w:sz="4" w:space="0" w:color="000000"/>
            <w:bottom w:val="single" w:sz="4" w:space="0" w:color="000000"/>
            <w:right w:val="single" w:sz="4" w:space="0" w:color="000000"/>
          </w:tcPr>
          <w:p>
            <w:pPr>
              <w:pStyle w:val="a9"/>
            </w:pPr>
            <w:r>
              <w:t>提供</w:t>
            </w:r>
            <w:r>
              <w:t>IBP</w:t>
            </w:r>
            <w:r>
              <w:t>端子排。</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IBP</w:t>
            </w:r>
            <w:r>
              <w:t>端子排至</w:t>
            </w:r>
            <w:r>
              <w:t>AFC</w:t>
            </w:r>
            <w:r>
              <w:t>紧急按钮控制盘。</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完成</w:t>
            </w:r>
            <w:r>
              <w:t>AFC</w:t>
            </w:r>
            <w:r>
              <w:t>检票机紧急释放控制。</w:t>
            </w:r>
          </w:p>
        </w:tc>
        <w:tc>
          <w:tcPr>
            <w:tcW w:type="dxa" w:w="1280"/>
            <w:top w:val="single" w:sz="4" w:space="0" w:color="000000"/>
            <w:left w:val="single" w:sz="4" w:space="0" w:color="000000"/>
            <w:bottom w:val="single" w:sz="4" w:space="0" w:color="000000"/>
            <w:right w:val="single" w:sz="4" w:space="0" w:color="000000"/>
          </w:tcPr>
          <w:p>
            <w:pPr>
              <w:pStyle w:val="a9"/>
            </w:pPr>
            <w:r>
              <w:t>硬线接口</w:t>
            </w:r>
            <w:r>
              <w:t>（注</w:t>
            </w:r>
            <w:r>
              <w:t>1</w:t>
            </w:r>
            <w:r>
              <w:t>）</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端子排。</w:t>
            </w:r>
          </w:p>
        </w:tc>
      </w:tr>
    </w:tbl>
    <w:p>
      <w:pPr/>
      <w:r>
        <w:t>注</w:t>
      </w:r>
      <w:r>
        <w:t>1</w:t>
      </w:r>
      <w:r>
        <w:t xml:space="preserve">: </w:t>
      </w:r>
      <w:r>
        <w:t>IBP</w:t>
      </w:r>
      <w:r>
        <w:t>提供</w:t>
      </w:r>
      <w:r>
        <w:t>24V</w:t>
      </w:r>
      <w:r>
        <w:t>无源接点及脉冲信号，由</w:t>
      </w:r>
      <w:r>
        <w:t>AFC</w:t>
      </w:r>
      <w:r>
        <w:t>系统的控制箱（柜）实现控制回路的自保持，双方接口的交接形式为无源触点形式，触点承受电压不大于</w:t>
      </w:r>
      <w:r>
        <w:t>24V</w:t>
      </w:r>
      <w:r>
        <w:t>，具体要求及内容设计联络时确定。</w:t>
      </w:r>
    </w:p>
    <w:p>
      <w:pPr>
        <w:pStyle w:val="3"/>
      </w:pPr>
      <w:r>
        <w:t>功能要求</w:t>
      </w:r>
    </w:p>
    <w:p>
      <w:pPr/>
      <w:r>
        <w:t>智慧运行系统与自动售检票系统需按照以下接口功能要求一览表提供有关的接口功能。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自动售检票系统提供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.AFC.F01</w:t>
            </w:r>
          </w:p>
        </w:tc>
        <w:tc>
          <w:tcPr>
            <w:tcW w:type="dxa" w:w="1792"/>
            <w:top w:val="single" w:sz="4" w:space="0" w:color="000000"/>
            <w:left w:val="single" w:sz="4" w:space="0" w:color="000000"/>
            <w:bottom w:val="single" w:sz="4" w:space="0" w:color="000000"/>
            <w:right w:val="single" w:sz="4" w:space="0" w:color="000000"/>
          </w:tcPr>
          <w:p>
            <w:pPr>
              <w:pStyle w:val="a9"/>
            </w:pPr>
            <w:r>
              <w:t>监视</w:t>
            </w:r>
            <w:r>
              <w:t>AFC</w:t>
            </w:r>
            <w:r>
              <w:t>全线客流。</w:t>
            </w:r>
          </w:p>
        </w:tc>
        <w:tc>
          <w:tcPr>
            <w:tcW w:type="dxa" w:w="1792"/>
            <w:top w:val="single" w:sz="4" w:space="0" w:color="000000"/>
            <w:left w:val="single" w:sz="4" w:space="0" w:color="000000"/>
            <w:bottom w:val="single" w:sz="4" w:space="0" w:color="000000"/>
            <w:right w:val="single" w:sz="4" w:space="0" w:color="000000"/>
          </w:tcPr>
          <w:p>
            <w:pPr>
              <w:pStyle w:val="a9"/>
            </w:pPr>
            <w:r>
              <w:t>ISOS</w:t>
            </w:r>
            <w:r>
              <w:t>.AFC.P01</w:t>
            </w:r>
          </w:p>
        </w:tc>
        <w:tc>
          <w:tcPr>
            <w:tcW w:type="dxa" w:w="1792"/>
            <w:top w:val="single" w:sz="4" w:space="0" w:color="000000"/>
            <w:left w:val="single" w:sz="4" w:space="0" w:color="000000"/>
            <w:bottom w:val="single" w:sz="4" w:space="0" w:color="000000"/>
            <w:right w:val="single" w:sz="4" w:space="0" w:color="000000"/>
          </w:tcPr>
          <w:p>
            <w:pPr>
              <w:pStyle w:val="a9"/>
            </w:pPr>
            <w:r>
              <w:t>在中央、车站等工作站显示相关信息，并向信号等系统进行转发。</w:t>
            </w:r>
          </w:p>
        </w:tc>
        <w:tc>
          <w:tcPr>
            <w:tcW w:type="dxa" w:w="1792"/>
            <w:top w:val="single" w:sz="4" w:space="0" w:color="000000"/>
            <w:left w:val="single" w:sz="4" w:space="0" w:color="000000"/>
            <w:bottom w:val="single" w:sz="4" w:space="0" w:color="000000"/>
            <w:right w:val="single" w:sz="4" w:space="0" w:color="000000"/>
          </w:tcPr>
          <w:p>
            <w:pPr>
              <w:pStyle w:val="a9"/>
            </w:pPr>
            <w:r>
              <w:t>提供全线客流信息</w:t>
            </w:r>
            <w:r>
              <w:t>及有关的运营报表信息。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.AFC.F02</w:t>
            </w:r>
          </w:p>
        </w:tc>
        <w:tc>
          <w:tcPr>
            <w:tcW w:type="dxa" w:w="1792"/>
            <w:top w:val="single" w:sz="4" w:space="0" w:color="000000"/>
            <w:left w:val="single" w:sz="4" w:space="0" w:color="000000"/>
            <w:bottom w:val="single" w:sz="4" w:space="0" w:color="000000"/>
            <w:right w:val="single" w:sz="4" w:space="0" w:color="000000"/>
          </w:tcPr>
          <w:p>
            <w:pPr>
              <w:pStyle w:val="a9"/>
            </w:pPr>
            <w:r>
              <w:t>监视自动售检票设备（含智慧服务中心）状态及提供故障报警。</w:t>
            </w:r>
          </w:p>
        </w:tc>
        <w:tc>
          <w:tcPr>
            <w:tcW w:type="dxa" w:w="1792"/>
            <w:top w:val="single" w:sz="4" w:space="0" w:color="000000"/>
            <w:left w:val="single" w:sz="4" w:space="0" w:color="000000"/>
            <w:bottom w:val="single" w:sz="4" w:space="0" w:color="000000"/>
            <w:right w:val="single" w:sz="4" w:space="0" w:color="000000"/>
          </w:tcPr>
          <w:p>
            <w:pPr>
              <w:pStyle w:val="a9"/>
            </w:pPr>
            <w:r>
              <w:t>ISOS</w:t>
            </w:r>
            <w:r>
              <w:t>.AFC.P01</w:t>
            </w:r>
          </w:p>
        </w:tc>
        <w:tc>
          <w:tcPr>
            <w:tcW w:type="dxa" w:w="1792"/>
            <w:top w:val="single" w:sz="4" w:space="0" w:color="000000"/>
            <w:left w:val="single" w:sz="4" w:space="0" w:color="000000"/>
            <w:bottom w:val="single" w:sz="4" w:space="0" w:color="000000"/>
            <w:right w:val="single" w:sz="4" w:space="0" w:color="000000"/>
          </w:tcPr>
          <w:p>
            <w:pPr>
              <w:pStyle w:val="a9"/>
            </w:pPr>
            <w:r>
              <w:t>监视车站内各自动售检票设备状态及提供故障报警，在中央、车站等工作站进行设备状态显示。</w:t>
            </w:r>
          </w:p>
        </w:tc>
        <w:tc>
          <w:tcPr>
            <w:tcW w:type="dxa" w:w="1792"/>
            <w:top w:val="single" w:sz="4" w:space="0" w:color="000000"/>
            <w:left w:val="single" w:sz="4" w:space="0" w:color="000000"/>
            <w:bottom w:val="single" w:sz="4" w:space="0" w:color="000000"/>
            <w:right w:val="single" w:sz="4" w:space="0" w:color="000000"/>
          </w:tcPr>
          <w:p>
            <w:pPr>
              <w:pStyle w:val="a9"/>
            </w:pPr>
            <w:r>
              <w:t>按监控点表提供各自动售检票设备状态及故障报警信息。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.AFC.F03</w:t>
            </w:r>
          </w:p>
        </w:tc>
        <w:tc>
          <w:tcPr>
            <w:tcW w:type="dxa" w:w="1792"/>
            <w:top w:val="single" w:sz="4" w:space="0" w:color="000000"/>
            <w:left w:val="single" w:sz="4" w:space="0" w:color="000000"/>
            <w:bottom w:val="single" w:sz="4" w:space="0" w:color="000000"/>
            <w:right w:val="single" w:sz="4" w:space="0" w:color="000000"/>
          </w:tcPr>
          <w:p>
            <w:pPr>
              <w:pStyle w:val="a9"/>
            </w:pPr>
            <w:r>
              <w:t>监视</w:t>
            </w:r>
            <w:r>
              <w:t>时间间隔</w:t>
            </w:r>
            <w:r>
              <w:t>(10</w:t>
            </w:r>
            <w:r>
              <w:t>分钟</w:t>
            </w:r>
            <w:r>
              <w:t>）客流数据</w:t>
            </w:r>
            <w:r>
              <w:t>。</w:t>
            </w:r>
          </w:p>
        </w:tc>
        <w:tc>
          <w:tcPr>
            <w:tcW w:type="dxa" w:w="1792"/>
            <w:top w:val="single" w:sz="4" w:space="0" w:color="000000"/>
            <w:left w:val="single" w:sz="4" w:space="0" w:color="000000"/>
            <w:bottom w:val="single" w:sz="4" w:space="0" w:color="000000"/>
            <w:right w:val="single" w:sz="4" w:space="0" w:color="000000"/>
          </w:tcPr>
          <w:p>
            <w:pPr>
              <w:pStyle w:val="a9"/>
            </w:pPr>
            <w:r>
              <w:t>ISCS.AFC.P01</w:t>
            </w:r>
          </w:p>
        </w:tc>
        <w:tc>
          <w:tcPr>
            <w:tcW w:type="dxa" w:w="1792"/>
            <w:top w:val="single" w:sz="4" w:space="0" w:color="000000"/>
            <w:left w:val="single" w:sz="4" w:space="0" w:color="000000"/>
            <w:bottom w:val="single" w:sz="4" w:space="0" w:color="000000"/>
            <w:right w:val="single" w:sz="4" w:space="0" w:color="000000"/>
          </w:tcPr>
          <w:p>
            <w:pPr>
              <w:pStyle w:val="a9"/>
            </w:pPr>
            <w:r>
              <w:t>接收</w:t>
            </w:r>
            <w:r>
              <w:t>规定时间间隔</w:t>
            </w:r>
            <w:r>
              <w:t>(10</w:t>
            </w:r>
            <w:r>
              <w:t>分钟</w:t>
            </w:r>
            <w:r>
              <w:t>）</w:t>
            </w:r>
            <w:r>
              <w:t>的全线总客流、各车站客流数据，</w:t>
            </w:r>
            <w:r>
              <w:t>显示在</w:t>
            </w:r>
            <w:r>
              <w:t>ISOS</w:t>
            </w:r>
            <w:r>
              <w:t>工作站</w:t>
            </w:r>
            <w:r>
              <w:t>HMI</w:t>
            </w:r>
            <w:r>
              <w:t>上</w:t>
            </w:r>
            <w:r>
              <w:t>。</w:t>
            </w:r>
          </w:p>
        </w:tc>
        <w:tc>
          <w:tcPr>
            <w:tcW w:type="dxa" w:w="1792"/>
            <w:top w:val="single" w:sz="4" w:space="0" w:color="000000"/>
            <w:left w:val="single" w:sz="4" w:space="0" w:color="000000"/>
            <w:bottom w:val="single" w:sz="4" w:space="0" w:color="000000"/>
            <w:right w:val="single" w:sz="4" w:space="0" w:color="000000"/>
          </w:tcPr>
          <w:p>
            <w:pPr>
              <w:pStyle w:val="a9"/>
            </w:pPr>
            <w:r>
              <w:t>按规定时间间隔</w:t>
            </w:r>
            <w:r>
              <w:t>(10</w:t>
            </w:r>
            <w:r>
              <w:t>分钟</w:t>
            </w:r>
            <w:r>
              <w:t>）传送</w:t>
            </w:r>
            <w:r>
              <w:t>全线总客流、</w:t>
            </w:r>
            <w:r>
              <w:t>各车站客流数据给</w:t>
            </w:r>
            <w:r>
              <w:t>ISOS</w:t>
            </w:r>
            <w:r>
              <w:t>。</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.AFC.F04</w:t>
            </w:r>
          </w:p>
        </w:tc>
        <w:tc>
          <w:tcPr>
            <w:tcW w:type="dxa" w:w="1792"/>
            <w:top w:val="single" w:sz="4" w:space="0" w:color="000000"/>
            <w:left w:val="single" w:sz="4" w:space="0" w:color="000000"/>
            <w:bottom w:val="single" w:sz="4" w:space="0" w:color="000000"/>
            <w:right w:val="single" w:sz="4" w:space="0" w:color="000000"/>
          </w:tcPr>
          <w:p>
            <w:pPr>
              <w:pStyle w:val="a9"/>
            </w:pPr>
            <w:r>
              <w:t>AFC</w:t>
            </w:r>
            <w:r>
              <w:t>（含智慧服务中心）运行模式控制</w:t>
            </w:r>
          </w:p>
        </w:tc>
        <w:tc>
          <w:tcPr>
            <w:tcW w:type="dxa" w:w="1792"/>
            <w:top w:val="single" w:sz="4" w:space="0" w:color="000000"/>
            <w:left w:val="single" w:sz="4" w:space="0" w:color="000000"/>
            <w:bottom w:val="single" w:sz="4" w:space="0" w:color="000000"/>
            <w:right w:val="single" w:sz="4" w:space="0" w:color="000000"/>
          </w:tcPr>
          <w:p>
            <w:pPr>
              <w:pStyle w:val="a9"/>
            </w:pPr>
            <w:r>
              <w:t>ISOS</w:t>
            </w:r>
            <w:r>
              <w:t>.AFC.P01</w:t>
            </w:r>
          </w:p>
        </w:tc>
        <w:tc>
          <w:tcPr>
            <w:tcW w:type="dxa" w:w="1792"/>
            <w:top w:val="single" w:sz="4" w:space="0" w:color="000000"/>
            <w:left w:val="single" w:sz="4" w:space="0" w:color="000000"/>
            <w:bottom w:val="single" w:sz="4" w:space="0" w:color="000000"/>
            <w:right w:val="single" w:sz="4" w:space="0" w:color="000000"/>
          </w:tcPr>
          <w:p>
            <w:pPr>
              <w:pStyle w:val="a9"/>
            </w:pPr>
            <w:r>
              <w:t>向</w:t>
            </w:r>
            <w:r>
              <w:t>AFC</w:t>
            </w:r>
            <w:r>
              <w:t>下发运行模式命令。</w:t>
            </w:r>
          </w:p>
        </w:tc>
        <w:tc>
          <w:tcPr>
            <w:tcW w:type="dxa" w:w="1792"/>
            <w:top w:val="single" w:sz="4" w:space="0" w:color="000000"/>
            <w:left w:val="single" w:sz="4" w:space="0" w:color="000000"/>
            <w:bottom w:val="single" w:sz="4" w:space="0" w:color="000000"/>
            <w:right w:val="single" w:sz="4" w:space="0" w:color="000000"/>
          </w:tcPr>
          <w:p>
            <w:pPr>
              <w:pStyle w:val="a9"/>
            </w:pPr>
            <w:r>
              <w:t>根据</w:t>
            </w:r>
            <w:r>
              <w:t>ISOS</w:t>
            </w:r>
            <w:r>
              <w:t>下发的运行模式命令，切换</w:t>
            </w:r>
            <w:r>
              <w:t>AFC</w:t>
            </w:r>
            <w:r>
              <w:t>系统的运行模式。</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.AFC.F05</w:t>
            </w:r>
          </w:p>
        </w:tc>
        <w:tc>
          <w:tcPr>
            <w:tcW w:type="dxa" w:w="1792"/>
            <w:top w:val="single" w:sz="4" w:space="0" w:color="000000"/>
            <w:left w:val="single" w:sz="4" w:space="0" w:color="000000"/>
            <w:bottom w:val="single" w:sz="4" w:space="0" w:color="000000"/>
            <w:right w:val="single" w:sz="4" w:space="0" w:color="000000"/>
          </w:tcPr>
          <w:p>
            <w:pPr>
              <w:pStyle w:val="a9"/>
            </w:pPr>
            <w:r>
              <w:t>AFC</w:t>
            </w:r>
            <w:r>
              <w:t>检票机紧急释放</w:t>
            </w:r>
          </w:p>
        </w:tc>
        <w:tc>
          <w:tcPr>
            <w:tcW w:type="dxa" w:w="1792"/>
            <w:top w:val="single" w:sz="4" w:space="0" w:color="000000"/>
            <w:left w:val="single" w:sz="4" w:space="0" w:color="000000"/>
            <w:bottom w:val="single" w:sz="4" w:space="0" w:color="000000"/>
            <w:right w:val="single" w:sz="4" w:space="0" w:color="000000"/>
          </w:tcPr>
          <w:p>
            <w:pPr>
              <w:pStyle w:val="a9"/>
            </w:pPr>
            <w:r>
              <w:t>ISOS</w:t>
            </w:r>
            <w:r>
              <w:t>.AFC.P0</w:t>
            </w:r>
            <w:r>
              <w:t>2</w:t>
            </w:r>
          </w:p>
        </w:tc>
        <w:tc>
          <w:tcPr>
            <w:tcW w:type="dxa" w:w="1792"/>
            <w:top w:val="single" w:sz="4" w:space="0" w:color="000000"/>
            <w:left w:val="single" w:sz="4" w:space="0" w:color="000000"/>
            <w:bottom w:val="single" w:sz="4" w:space="0" w:color="000000"/>
            <w:right w:val="single" w:sz="4" w:space="0" w:color="000000"/>
          </w:tcPr>
          <w:p>
            <w:pPr>
              <w:pStyle w:val="a9"/>
            </w:pPr>
            <w:r>
              <w:t>紧急情况下检票机通过人工按下</w:t>
            </w:r>
            <w:r>
              <w:t>IBP</w:t>
            </w:r>
            <w:r>
              <w:t>盘紧急按钮发出释放命令。</w:t>
            </w:r>
          </w:p>
        </w:tc>
        <w:tc>
          <w:tcPr>
            <w:tcW w:type="dxa" w:w="1792"/>
            <w:top w:val="single" w:sz="4" w:space="0" w:color="000000"/>
            <w:left w:val="single" w:sz="4" w:space="0" w:color="000000"/>
            <w:bottom w:val="single" w:sz="4" w:space="0" w:color="000000"/>
            <w:right w:val="single" w:sz="4" w:space="0" w:color="000000"/>
          </w:tcPr>
          <w:p>
            <w:pPr>
              <w:pStyle w:val="a9"/>
            </w:pPr>
            <w:r>
              <w:t>执行检票机紧急释放功能。</w:t>
            </w:r>
          </w:p>
        </w:tc>
      </w:tr>
    </w:tbl>
    <w:p>
      <w:pPr>
        <w:pStyle w:val="3"/>
      </w:pPr>
      <w:r>
        <w:t>接口文件要求</w:t>
      </w:r>
    </w:p>
    <w:p>
      <w:pPr/>
      <w:r>
        <w:t>智慧运行系统与自动售检票系统需按照以下责任划分提供有关的接口设计及测试文件。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自动售检票系统责任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w:t>
            </w:r>
            <w:r>
              <w:t>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智慧运行系统与自动售检票系统需按照以下交换资料接口要求一览表提供有关的接口资料。</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物理接口编号</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自动售检票系统责任</w:t>
            </w:r>
          </w:p>
        </w:tc>
      </w:tr>
      <w:tr>
        <w:tc>
          <w:tcPr>
            <w:tcW w:type="dxa" w:w="2986"/>
            <w:top w:val="single" w:sz="4" w:space="0" w:color="000000"/>
            <w:left w:val="single" w:sz="4" w:space="0" w:color="000000"/>
            <w:bottom w:val="single" w:sz="4" w:space="0" w:color="000000"/>
            <w:right w:val="single" w:sz="4" w:space="0" w:color="000000"/>
          </w:tcPr>
          <w:p>
            <w:pPr>
              <w:pStyle w:val="a9"/>
            </w:pPr>
            <w:r>
              <w:t>ISOS</w:t>
            </w:r>
            <w:r>
              <w:t xml:space="preserve">.AFC.P01 </w:t>
            </w:r>
          </w:p>
        </w:tc>
        <w:tc>
          <w:tcPr>
            <w:tcW w:type="dxa" w:w="2986"/>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接口软件通信协议、数据的内容、定义及格式；</w:t>
            </w:r>
          </w:p>
          <w:p>
            <w:pPr>
              <w:pStyle w:val="a9"/>
            </w:pPr>
            <w:r>
              <w:t>-</w:t>
            </w:r>
            <w:r>
              <w:t>提供数据配线架的端接资料及连</w:t>
            </w:r>
            <w:r>
              <w:t>接电缆的特性要求。</w:t>
            </w:r>
          </w:p>
        </w:tc>
        <w:tc>
          <w:tcPr>
            <w:tcW w:type="dxa" w:w="2986"/>
            <w:top w:val="single" w:sz="4" w:space="0" w:color="000000"/>
            <w:left w:val="single" w:sz="4" w:space="0" w:color="000000"/>
            <w:bottom w:val="single" w:sz="4" w:space="0" w:color="000000"/>
            <w:right w:val="single" w:sz="4" w:space="0" w:color="000000"/>
          </w:tcPr>
          <w:p>
            <w:pPr>
              <w:pStyle w:val="a9"/>
            </w:pPr>
            <w:r>
              <w:t>提供资料应包括但不限于以下</w:t>
            </w:r>
            <w:r>
              <w:t>内容：</w:t>
            </w:r>
          </w:p>
          <w:p>
            <w:pPr>
              <w:pStyle w:val="a9"/>
            </w:pPr>
            <w:r>
              <w:t>-</w:t>
            </w:r>
            <w:r>
              <w:t>设备状态、报警及模式控制等信息（以智慧运行专业控制点表格式提供）；</w:t>
            </w:r>
          </w:p>
          <w:p>
            <w:pPr>
              <w:pStyle w:val="a9"/>
            </w:pPr>
            <w:r>
              <w:t>-</w:t>
            </w:r>
            <w:r>
              <w:t>车站自动售检票设备的布置图。</w:t>
            </w:r>
          </w:p>
        </w:tc>
      </w:tr>
      <w:tr>
        <w:tc>
          <w:tcPr>
            <w:tcW w:type="dxa" w:w="2986"/>
            <w:top w:val="single" w:sz="4" w:space="0" w:color="000000"/>
            <w:left w:val="single" w:sz="4" w:space="0" w:color="000000"/>
            <w:bottom w:val="single" w:sz="4" w:space="0" w:color="000000"/>
            <w:right w:val="single" w:sz="4" w:space="0" w:color="000000"/>
          </w:tcPr>
          <w:p>
            <w:pPr>
              <w:pStyle w:val="a9"/>
            </w:pPr>
            <w:r>
              <w:t>ISOS</w:t>
            </w:r>
            <w:r>
              <w:t>.AFC.P0</w:t>
            </w:r>
            <w:r>
              <w:t>2</w:t>
            </w:r>
          </w:p>
        </w:tc>
        <w:tc>
          <w:tcPr>
            <w:tcW w:type="dxa" w:w="2986"/>
            <w:top w:val="single" w:sz="4" w:space="0" w:color="000000"/>
            <w:left w:val="single" w:sz="4" w:space="0" w:color="000000"/>
            <w:bottom w:val="single" w:sz="4" w:space="0" w:color="000000"/>
            <w:right w:val="single" w:sz="4" w:space="0" w:color="000000"/>
          </w:tcPr>
          <w:p>
            <w:pPr>
              <w:pStyle w:val="a9"/>
            </w:pPr>
            <w:r>
              <w:t>提供端子排的端接资料及连接电缆的特性要求；</w:t>
            </w:r>
          </w:p>
          <w:p>
            <w:pPr>
              <w:pStyle w:val="a9"/>
            </w:pPr>
            <w:r>
              <w:t>确认相关资料。</w:t>
            </w:r>
          </w:p>
        </w:tc>
        <w:tc>
          <w:tcPr>
            <w:tcW w:type="dxa" w:w="2986"/>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w:t>
            </w:r>
            <w:r>
              <w:t xml:space="preserve"> IBP</w:t>
            </w:r>
            <w:r>
              <w:t>布局要求。</w:t>
            </w:r>
          </w:p>
        </w:tc>
      </w:tr>
    </w:tbl>
    <w:p>
      <w:pPr/>
      <w:r>
        <w:t>注：各有关系统需根据工程进度协调提供以上的参数与资料。</w:t>
      </w:r>
    </w:p>
    <w:p>
      <w:pPr>
        <w:pStyle w:val="3"/>
      </w:pPr>
      <w:r>
        <w:t>设计要求</w:t>
      </w:r>
    </w:p>
    <w:p>
      <w:pPr/>
      <w:r>
        <w:t>1</w:t>
      </w:r>
      <w:r>
        <w:t>）软件通信协议</w:t>
      </w:r>
    </w:p>
    <w:p>
      <w:pPr/>
      <w:r>
        <w:t>数据接口</w:t>
      </w:r>
      <w:r>
        <w:t>ISOS</w:t>
      </w:r>
      <w:r>
        <w:t>.AFC.P01</w:t>
      </w:r>
      <w:r>
        <w:t>的软件通信协议建议为</w:t>
      </w:r>
      <w:r>
        <w:t>MODBUS</w:t>
      </w:r>
      <w:r>
        <w:t xml:space="preserve"> TCP</w:t>
      </w:r>
      <w:r>
        <w:t>或经招标人同意的其它基于</w:t>
      </w:r>
      <w:r>
        <w:t>TCP/IP</w:t>
      </w:r>
      <w:r>
        <w:t>或</w:t>
      </w:r>
      <w:r>
        <w:t>UDP/IP</w:t>
      </w:r>
      <w:r>
        <w:t>的开放软件通信协议，软件通信协议及具体内容</w:t>
      </w:r>
      <w:r>
        <w:t>(</w:t>
      </w:r>
      <w:r>
        <w:t>包括数据的定义，数据的格式等</w:t>
      </w:r>
      <w:r>
        <w:t>)</w:t>
      </w:r>
      <w:r>
        <w:t>应在设计联络阶段，由智慧运行系统与自动售检票系统共同确定。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w:t>
      </w:r>
      <w:r>
        <w:t>.AFC.P01</w:t>
      </w:r>
      <w:r>
        <w:t>应采用冗余设计，一个接口为主接口，另一个接口为热备接口。分别对应智慧运行系统的主</w:t>
      </w:r>
      <w:r>
        <w:t>/</w:t>
      </w:r>
      <w:r>
        <w:t>备</w:t>
      </w:r>
      <w:r>
        <w:t>FEP</w:t>
      </w:r>
      <w:r>
        <w:t>工作，双方通过互相监察对应接口的工作状态，实现冗余切换。</w:t>
      </w:r>
    </w:p>
    <w:p>
      <w:pPr/>
      <w:r>
        <w:t>详细细节由双方在设计联络阶段商定。</w:t>
      </w:r>
    </w:p>
    <w:p>
      <w:pPr/>
      <w:r>
        <w:t>3</w:t>
      </w:r>
      <w:r>
        <w:t>）监控信息点表</w:t>
      </w:r>
    </w:p>
    <w:p>
      <w:pPr/>
      <w:r>
        <w:t>下表只供参考（所含内容包含但不限于），具体监控信息内容应在设计联络阶段</w:t>
      </w:r>
      <w:r>
        <w:t>，由智慧运行系统与</w:t>
      </w:r>
      <w:r>
        <w:t>AFC</w:t>
      </w:r>
      <w:r>
        <w:t>系统共同确定并包含在接口设计文件中。</w:t>
      </w:r>
    </w:p>
    <w:tbl>
      <w:tblPr>
        <w:tblStyle w:val="a2"/>
        <w:tblW w:type="dxa" w:w="8958"/>
        <w:tblLook w:firstColumn="1" w:firstRow="1" w:lastColumn="0" w:lastRow="0" w:noHBand="0" w:noVBand="1" w:val="04A0"/>
      </w:tblPr>
      <w:tblGrid>
        <w:gridCol w:w="995"/>
        <w:gridCol w:w="995"/>
        <w:gridCol w:w="995"/>
        <w:gridCol w:w="995"/>
        <w:gridCol w:w="995"/>
        <w:gridCol w:w="995"/>
        <w:gridCol w:w="995"/>
        <w:gridCol w:w="995"/>
        <w:gridCol w:w="995"/>
      </w:tblGrid>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备</w:t>
            </w:r>
            <w:r>
              <w:t>注</w:t>
            </w:r>
          </w:p>
        </w:tc>
      </w:tr>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DI</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r>
              <w:t>AI</w:t>
            </w:r>
          </w:p>
        </w:tc>
        <w:tc>
          <w:tcPr>
            <w:tcW w:type="dxa" w:w="995"/>
            <w:top w:val="single" w:sz="4" w:space="0" w:color="000000"/>
            <w:left w:val="single" w:sz="4" w:space="0" w:color="000000"/>
            <w:bottom w:val="single" w:sz="4" w:space="0" w:color="000000"/>
            <w:right w:val="single" w:sz="4" w:space="0" w:color="000000"/>
          </w:tcPr>
          <w:p>
            <w:pPr>
              <w:pStyle w:val="a9"/>
            </w:pPr>
            <w:r>
              <w:t>AO</w:t>
            </w:r>
          </w:p>
        </w:tc>
        <w:tc>
          <w:tcPr>
            <w:tcW w:type="dxa" w:w="995"/>
            <w:top w:val="single" w:sz="4" w:space="0" w:color="000000"/>
            <w:left w:val="single" w:sz="4" w:space="0" w:color="000000"/>
            <w:bottom w:val="single" w:sz="4" w:space="0" w:color="000000"/>
            <w:right w:val="single" w:sz="4" w:space="0" w:color="000000"/>
          </w:tcPr>
          <w:p>
            <w:pPr>
              <w:pStyle w:val="a9"/>
            </w:pPr>
            <w:r>
              <w:t>DI</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r>
              <w:t>备</w:t>
            </w:r>
            <w:r>
              <w:t>注</w:t>
            </w: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进站检票机状态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出站检票机状态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双向检票机状态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自动售票机状态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半自动售票机状态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车站</w:t>
            </w:r>
            <w:r>
              <w:t>AFC</w:t>
            </w:r>
            <w:r>
              <w:t>服务器状态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进站客流信息</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出站客流信息</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紧急</w:t>
            </w:r>
            <w:r>
              <w:t>模式</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降级</w:t>
            </w:r>
            <w:r>
              <w:t>模式</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AFC</w:t>
            </w:r>
            <w:r>
              <w:t>系统服务</w:t>
            </w:r>
            <w:r>
              <w:t>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检票机紧急释放</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车站智慧运行设备室</w:t>
            </w:r>
            <w:r>
              <w:t>/</w:t>
            </w:r>
            <w:r>
              <w:t>车控室</w:t>
            </w:r>
          </w:p>
        </w:tc>
        <w:tc>
          <w:tcPr>
            <w:tcW w:type="dxa" w:w="995"/>
            <w:top w:val="single" w:sz="4" w:space="0" w:color="000000"/>
            <w:left w:val="single" w:sz="4" w:space="0" w:color="000000"/>
            <w:bottom w:val="single" w:sz="4" w:space="0" w:color="000000"/>
            <w:right w:val="single" w:sz="4" w:space="0" w:color="000000"/>
          </w:tcPr>
          <w:p>
            <w:pPr>
              <w:pStyle w:val="a9"/>
            </w:pPr>
            <w:r>
              <w:t>运行模式控制</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特殊情况下</w:t>
            </w:r>
          </w:p>
        </w:tc>
      </w:tr>
    </w:tbl>
    <w:p>
      <w:pPr/>
      <w:r>
        <w:t>注：中心接口信息应单独考虑，应已满足功能要求为前提，不在此列。</w:t>
      </w:r>
    </w:p>
    <w:p>
      <w:pPr/>
      <w:r>
        <w:t>4</w:t>
      </w:r>
      <w:r>
        <w:t>）电磁兼容</w:t>
      </w:r>
    </w:p>
    <w:p>
      <w:pPr/>
      <w:r>
        <w:t>1)</w:t>
      </w:r>
      <w:r>
        <w:tab/>
      </w:r>
      <w:r>
        <w:t>接口设备、连接线及接连电缆发送的电磁辐射应符合相关标准的规定；</w:t>
      </w:r>
    </w:p>
    <w:p>
      <w:pPr/>
      <w:r>
        <w:t>2)</w:t>
      </w:r>
      <w:r>
        <w:tab/>
      </w:r>
      <w:r>
        <w:t>接口设备、连接线及接连电缆应在现场电磁环境中安全、稳定、可靠地工作。</w:t>
      </w:r>
    </w:p>
    <w:p>
      <w:pPr>
        <w:pStyle w:val="3"/>
      </w:pPr>
      <w:r>
        <w:t>测试要求</w:t>
      </w:r>
    </w:p>
    <w:p>
      <w:pPr/>
      <w:r>
        <w:t>以下测试将由智慧运行系统及自动售检票系统共同验证。测试应由智慧运行系统牵头，自动售检票系统须提供无偿配合服务。</w:t>
      </w:r>
      <w:r>
        <w:t>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在智慧运行系统所在地通过实际设备进行。</w:t>
            </w:r>
          </w:p>
          <w:p>
            <w:pPr>
              <w:pStyle w:val="a9"/>
            </w:pPr>
            <w:r>
              <w:t>软件通信协议测试须在第二次设计联络会后三个月内完成。</w:t>
            </w:r>
          </w:p>
        </w:tc>
        <w:tc>
          <w:tcPr>
            <w:tcW w:type="dxa" w:w="2986"/>
            <w:top w:val="single" w:sz="4" w:space="0" w:color="000000"/>
            <w:left w:val="single" w:sz="4" w:space="0" w:color="000000"/>
            <w:bottom w:val="single" w:sz="4" w:space="0" w:color="000000"/>
            <w:right w:val="single" w:sz="4" w:space="0" w:color="000000"/>
          </w:tcPr>
          <w:p>
            <w:pPr>
              <w:pStyle w:val="a9"/>
            </w:pPr>
            <w:r>
              <w:t>ISOS</w:t>
            </w:r>
            <w:r>
              <w:t xml:space="preserve">.AFC.P01 </w:t>
            </w:r>
            <w:r>
              <w:t>ISOS</w:t>
            </w:r>
            <w:r>
              <w:t>.AFC.P0</w:t>
            </w:r>
            <w:r>
              <w:t>2</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w:t>
            </w:r>
            <w:r>
              <w:t>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r>
              <w:t xml:space="preserve"> </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ISOS</w:t>
            </w:r>
            <w:r>
              <w:t>.AFC.P01</w:t>
            </w:r>
          </w:p>
          <w:p>
            <w:pPr>
              <w:pStyle w:val="a9"/>
            </w:pPr>
            <w:r>
              <w:t>ISOS</w:t>
            </w:r>
            <w:r>
              <w:t>.AFC.P0</w:t>
            </w:r>
            <w:r>
              <w:t>2</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AFC</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AFC</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w:t>
      </w:r>
      <w:r>
        <w:t>的测试。</w:t>
      </w:r>
    </w:p>
    <w:p>
      <w:pPr>
        <w:pStyle w:val="2"/>
      </w:pPr>
      <w:r>
        <w:t>智慧运行系统与动力照明系统的接口规范</w:t>
      </w:r>
    </w:p>
    <w:p>
      <w:pPr>
        <w:pStyle w:val="3"/>
      </w:pPr>
      <w:r>
        <w:t>前言</w:t>
      </w:r>
    </w:p>
    <w:p>
      <w:pPr/>
      <w:r>
        <w:t>本技术要求文件定义青岛市</w:t>
      </w:r>
      <w:r>
        <w:t>8</w:t>
      </w:r>
      <w:r>
        <w:t>号线支线工程智慧运行系统</w:t>
      </w:r>
      <w:r>
        <w:t>(ISOS)</w:t>
      </w:r>
      <w:r>
        <w:t>与动力照明系统</w:t>
      </w:r>
      <w:r>
        <w:t>(DZ)</w:t>
      </w:r>
      <w:r>
        <w:t>之间接口要求及其所需实现的功能。双方须按系统接口规范承担各自责任。当接口设计出现分歧时，各系统必须无条件服从招标人协调，并不得提出增加费用和延长工期要求。</w:t>
      </w:r>
    </w:p>
    <w:p>
      <w:pPr>
        <w:pStyle w:val="3"/>
      </w:pPr>
      <w:r>
        <w:t>接口示意图</w:t>
      </w:r>
    </w:p>
    <w:p>
      <w:pPr/>
      <w:r>
        <w:t>智慧运行系统</w:t>
      </w:r>
      <w:r>
        <w:t>(ISOS)</w:t>
      </w:r>
      <w:r>
        <w:t>与动力照明系统</w:t>
      </w:r>
      <w:r>
        <w:t>(DZ)</w:t>
      </w:r>
      <w:r>
        <w:t>的接口界面图</w:t>
      </w:r>
    </w:p>
    <w:p>
      <w:pPr/>
    </w:p>
    <w:p>
      <w:pPr/>
    </w:p>
    <w:p>
      <w:pPr/>
    </w:p>
    <w:p>
      <w:pPr/>
      <w:r>
        <w:t>[此处有 Visio 图或 OLE 对象，请手动复制]</w:t>
      </w:r>
    </w:p>
    <w:p>
      <w:pPr/>
    </w:p>
    <w:p>
      <w:pPr/>
    </w:p>
    <w:p>
      <w:pPr/>
      <w:r>
        <w:t>[此处有 Visio 图或 OLE 对象，请手动复制]</w:t>
      </w:r>
    </w:p>
    <w:p>
      <w:pPr/>
    </w:p>
    <w:p>
      <w:pPr/>
      <w:r>
        <w:t>[此处有 Visio 图或 OLE 对象，请手动复制]</w:t>
      </w:r>
    </w:p>
    <w:p>
      <w:pPr>
        <w:pStyle w:val="3"/>
      </w:pPr>
      <w:r>
        <w:t>物理接口</w:t>
      </w:r>
    </w:p>
    <w:p>
      <w:pPr/>
      <w:r>
        <w:t>智慧运行系统与动力照明系统需按照以下接口要求一览表提供有关的接口设备。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w:t>
            </w:r>
          </w:p>
          <w:p>
            <w:pPr>
              <w:pStyle w:val="a9"/>
            </w:pPr>
            <w:r>
              <w:t>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动力照明系统提供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.DZ.P0</w:t>
            </w:r>
            <w:r>
              <w:t>1</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提供带标示的电缆从智慧运行系统设备到配电箱接线端子处。</w:t>
            </w:r>
          </w:p>
        </w:tc>
        <w:tc>
          <w:tcPr>
            <w:tcW w:type="dxa" w:w="1280"/>
            <w:top w:val="single" w:sz="4" w:space="0" w:color="000000"/>
            <w:left w:val="single" w:sz="4" w:space="0" w:color="000000"/>
            <w:bottom w:val="single" w:sz="4" w:space="0" w:color="000000"/>
            <w:right w:val="single" w:sz="4" w:space="0" w:color="000000"/>
          </w:tcPr>
          <w:p>
            <w:pPr>
              <w:pStyle w:val="a9"/>
            </w:pPr>
            <w:r>
              <w:t>提供配电箱及接线端子。</w:t>
            </w:r>
          </w:p>
        </w:tc>
        <w:tc>
          <w:tcPr>
            <w:tcW w:type="dxa" w:w="1280"/>
            <w:top w:val="single" w:sz="4" w:space="0" w:color="000000"/>
            <w:left w:val="single" w:sz="4" w:space="0" w:color="000000"/>
            <w:bottom w:val="single" w:sz="4" w:space="0" w:color="000000"/>
            <w:right w:val="single" w:sz="4" w:space="0" w:color="000000"/>
          </w:tcPr>
          <w:p>
            <w:pPr>
              <w:pStyle w:val="a9"/>
            </w:pPr>
            <w:r>
              <w:t>智慧运行系统设备的设备用电。</w:t>
            </w:r>
          </w:p>
        </w:tc>
        <w:tc>
          <w:tcPr>
            <w:tcW w:type="dxa" w:w="1280"/>
            <w:top w:val="single" w:sz="4" w:space="0" w:color="000000"/>
            <w:left w:val="single" w:sz="4" w:space="0" w:color="000000"/>
            <w:bottom w:val="single" w:sz="4" w:space="0" w:color="000000"/>
            <w:right w:val="single" w:sz="4" w:space="0" w:color="000000"/>
          </w:tcPr>
          <w:p>
            <w:pPr>
              <w:pStyle w:val="a9"/>
            </w:pPr>
            <w:r>
              <w:t>硬线。</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车辆段基地等处的</w:t>
            </w:r>
            <w:r>
              <w:t>ISOS</w:t>
            </w:r>
            <w:r>
              <w:t>设备室的配电箱接线端子处。</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.DZ.P0</w:t>
            </w:r>
            <w:r>
              <w:t>2</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提供带标识的电缆从智慧运行系</w:t>
            </w:r>
            <w:r>
              <w:t>统设备到接地箱接线端子处。</w:t>
            </w:r>
          </w:p>
        </w:tc>
        <w:tc>
          <w:tcPr>
            <w:tcW w:type="dxa" w:w="1280"/>
            <w:top w:val="single" w:sz="4" w:space="0" w:color="000000"/>
            <w:left w:val="single" w:sz="4" w:space="0" w:color="000000"/>
            <w:bottom w:val="single" w:sz="4" w:space="0" w:color="000000"/>
            <w:right w:val="single" w:sz="4" w:space="0" w:color="000000"/>
          </w:tcPr>
          <w:p>
            <w:pPr>
              <w:pStyle w:val="a9"/>
            </w:pPr>
            <w:r>
              <w:t>提供接地箱及接地端子，接地箱接地端子处的接地电阻应不超过</w:t>
            </w:r>
            <w:r>
              <w:t>1</w:t>
            </w:r>
            <w:r>
              <w:t>欧姆。</w:t>
            </w:r>
          </w:p>
        </w:tc>
        <w:tc>
          <w:tcPr>
            <w:tcW w:type="dxa" w:w="1280"/>
            <w:top w:val="single" w:sz="4" w:space="0" w:color="000000"/>
            <w:left w:val="single" w:sz="4" w:space="0" w:color="000000"/>
            <w:bottom w:val="single" w:sz="4" w:space="0" w:color="000000"/>
            <w:right w:val="single" w:sz="4" w:space="0" w:color="000000"/>
          </w:tcPr>
          <w:p>
            <w:pPr>
              <w:pStyle w:val="a9"/>
            </w:pPr>
            <w:r>
              <w:t>智慧运行系统设备接地。</w:t>
            </w:r>
          </w:p>
        </w:tc>
        <w:tc>
          <w:tcPr>
            <w:tcW w:type="dxa" w:w="1280"/>
            <w:top w:val="single" w:sz="4" w:space="0" w:color="000000"/>
            <w:left w:val="single" w:sz="4" w:space="0" w:color="000000"/>
            <w:bottom w:val="single" w:sz="4" w:space="0" w:color="000000"/>
            <w:right w:val="single" w:sz="4" w:space="0" w:color="000000"/>
          </w:tcPr>
          <w:p>
            <w:pPr>
              <w:pStyle w:val="a9"/>
            </w:pPr>
            <w:r>
              <w:t>硬线。</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w:t>
            </w:r>
            <w:r>
              <w:t>/</w:t>
            </w:r>
            <w:r>
              <w:t>车辆基地</w:t>
            </w:r>
            <w:r>
              <w:t>/</w:t>
            </w:r>
            <w:r>
              <w:t>控制中心</w:t>
            </w:r>
            <w:r>
              <w:t>/</w:t>
            </w:r>
            <w:r>
              <w:t>变电所等的车站控制室、安防监控中心、中央调度大厅及弱电设备室的接地箱接线端子处。</w:t>
            </w:r>
          </w:p>
        </w:tc>
      </w:tr>
      <w:tr>
        <w:tc>
          <w:tcPr>
            <w:tcW w:type="dxa" w:w="1280"/>
            <w:top w:val="single" w:sz="4" w:space="0" w:color="000000"/>
            <w:left w:val="single" w:sz="4" w:space="0" w:color="000000"/>
            <w:bottom w:val="single" w:sz="4" w:space="0" w:color="000000"/>
            <w:right w:val="single" w:sz="4" w:space="0" w:color="000000"/>
          </w:tcPr>
          <w:p>
            <w:pPr>
              <w:pStyle w:val="a9"/>
            </w:pPr>
            <w:r>
              <w:t>ISOS.DZ.P03</w:t>
            </w:r>
          </w:p>
          <w:p>
            <w:pPr>
              <w:pStyle w:val="a9"/>
            </w:pPr>
            <w:r>
              <w:t>ISOS.DZ.P04</w:t>
            </w:r>
          </w:p>
        </w:tc>
        <w:tc>
          <w:tcPr>
            <w:tcW w:type="dxa" w:w="1280"/>
            <w:top w:val="single" w:sz="4" w:space="0" w:color="000000"/>
            <w:left w:val="single" w:sz="4" w:space="0" w:color="000000"/>
            <w:bottom w:val="single" w:sz="4" w:space="0" w:color="000000"/>
            <w:right w:val="single" w:sz="4" w:space="0" w:color="000000"/>
          </w:tcPr>
          <w:p>
            <w:pPr>
              <w:pStyle w:val="a9"/>
            </w:pPr>
            <w:r>
              <w:t>提供</w:t>
            </w:r>
            <w:r>
              <w:t>IBP</w:t>
            </w:r>
            <w:r>
              <w:t>端子排。</w:t>
            </w:r>
          </w:p>
        </w:tc>
        <w:tc>
          <w:tcPr>
            <w:tcW w:type="dxa" w:w="1280"/>
            <w:top w:val="single" w:sz="4" w:space="0" w:color="000000"/>
            <w:left w:val="single" w:sz="4" w:space="0" w:color="000000"/>
            <w:bottom w:val="single" w:sz="4" w:space="0" w:color="000000"/>
            <w:right w:val="single" w:sz="4" w:space="0" w:color="000000"/>
          </w:tcPr>
          <w:p>
            <w:pPr>
              <w:pStyle w:val="a9"/>
            </w:pPr>
            <w:r>
              <w:t>提供带标识的硬线电缆从</w:t>
            </w:r>
            <w:r>
              <w:t>IBP</w:t>
            </w:r>
            <w:r>
              <w:t>端子排到通风空调电控柜专用排烟风机</w:t>
            </w:r>
            <w:r>
              <w:t>/</w:t>
            </w:r>
            <w:r>
              <w:t>正压送风机、</w:t>
            </w:r>
            <w:r>
              <w:t>EPS</w:t>
            </w:r>
            <w:r>
              <w:t>端子排。</w:t>
            </w:r>
          </w:p>
        </w:tc>
        <w:tc>
          <w:tcPr>
            <w:tcW w:type="dxa" w:w="1280"/>
            <w:top w:val="single" w:sz="4" w:space="0" w:color="000000"/>
            <w:left w:val="single" w:sz="4" w:space="0" w:color="000000"/>
            <w:bottom w:val="single" w:sz="4" w:space="0" w:color="000000"/>
            <w:right w:val="single" w:sz="4" w:space="0" w:color="000000"/>
          </w:tcPr>
          <w:p>
            <w:pPr>
              <w:pStyle w:val="a9"/>
            </w:pPr>
            <w:r>
              <w:t>1</w:t>
            </w:r>
            <w:r>
              <w:t>）车站控制室</w:t>
            </w:r>
            <w:r>
              <w:t>IBP</w:t>
            </w:r>
            <w:r>
              <w:t>指示专用排烟风机</w:t>
            </w:r>
            <w:r>
              <w:t>/</w:t>
            </w:r>
            <w:r>
              <w:t>正压送风机状态；</w:t>
            </w:r>
          </w:p>
          <w:p>
            <w:pPr>
              <w:pStyle w:val="a9"/>
            </w:pPr>
            <w:r>
              <w:t>2</w:t>
            </w:r>
            <w:r>
              <w:t>）紧急状况下，控制专用排烟风机</w:t>
            </w:r>
            <w:r>
              <w:t>/</w:t>
            </w:r>
            <w:r>
              <w:t>正压送风机开关</w:t>
            </w:r>
            <w:r>
              <w:t>。</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硬线（注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车站控制室、</w:t>
            </w:r>
          </w:p>
          <w:p>
            <w:pPr>
              <w:pStyle w:val="a9"/>
            </w:pPr>
            <w:r>
              <w:t>车辆基地安防监控中心</w:t>
            </w:r>
          </w:p>
        </w:tc>
      </w:tr>
      <w:tr>
        <w:tc>
          <w:tcPr>
            <w:tcW w:type="dxa" w:w="1280"/>
            <w:top w:val="single" w:sz="4" w:space="0" w:color="000000"/>
            <w:left w:val="single" w:sz="4" w:space="0" w:color="000000"/>
            <w:bottom w:val="single" w:sz="4" w:space="0" w:color="000000"/>
            <w:right w:val="single" w:sz="4" w:space="0" w:color="000000"/>
          </w:tcPr>
          <w:p>
            <w:pPr>
              <w:pStyle w:val="a9"/>
            </w:pPr>
            <w:r>
              <w:t>ISOS.DZ.P05</w:t>
            </w:r>
          </w:p>
        </w:tc>
        <w:tc>
          <w:tcPr>
            <w:tcW w:type="dxa" w:w="1280"/>
            <w:top w:val="single" w:sz="4" w:space="0" w:color="000000"/>
            <w:left w:val="single" w:sz="4" w:space="0" w:color="000000"/>
            <w:bottom w:val="single" w:sz="4" w:space="0" w:color="000000"/>
            <w:right w:val="single" w:sz="4" w:space="0" w:color="000000"/>
          </w:tcPr>
          <w:p>
            <w:pPr>
              <w:pStyle w:val="a9"/>
            </w:pPr>
            <w:r>
              <w:t>提供</w:t>
            </w:r>
            <w:r>
              <w:t>IBP</w:t>
            </w:r>
            <w:r>
              <w:t>端子排。</w:t>
            </w:r>
          </w:p>
        </w:tc>
        <w:tc>
          <w:tcPr>
            <w:tcW w:type="dxa" w:w="1280"/>
            <w:top w:val="single" w:sz="4" w:space="0" w:color="000000"/>
            <w:left w:val="single" w:sz="4" w:space="0" w:color="000000"/>
            <w:bottom w:val="single" w:sz="4" w:space="0" w:color="000000"/>
            <w:right w:val="single" w:sz="4" w:space="0" w:color="000000"/>
          </w:tcPr>
          <w:p>
            <w:pPr>
              <w:pStyle w:val="a9"/>
            </w:pPr>
            <w:r>
              <w:t>提供带标识的硬线电缆从</w:t>
            </w:r>
            <w:r>
              <w:t>IBP</w:t>
            </w:r>
            <w:r>
              <w:t>端子排到</w:t>
            </w:r>
            <w:r>
              <w:t>EPS</w:t>
            </w:r>
            <w:r>
              <w:t>端子排。</w:t>
            </w:r>
          </w:p>
        </w:tc>
        <w:tc>
          <w:tcPr>
            <w:tcW w:type="dxa" w:w="1280"/>
            <w:top w:val="single" w:sz="4" w:space="0" w:color="000000"/>
            <w:left w:val="single" w:sz="4" w:space="0" w:color="000000"/>
            <w:bottom w:val="single" w:sz="4" w:space="0" w:color="000000"/>
            <w:right w:val="single" w:sz="4" w:space="0" w:color="000000"/>
          </w:tcPr>
          <w:p>
            <w:pPr>
              <w:pStyle w:val="a9"/>
            </w:pPr>
            <w:r>
              <w:t>紧急情况下，控制</w:t>
            </w:r>
            <w:r>
              <w:t>EPS</w:t>
            </w:r>
            <w:r>
              <w:t>开关。</w:t>
            </w:r>
          </w:p>
        </w:tc>
        <w:tc>
          <w:tcPr>
            <w:tcW w:type="dxa" w:w="1280"/>
            <w:top w:val="single" w:sz="4" w:space="0" w:color="000000"/>
            <w:left w:val="single" w:sz="4" w:space="0" w:color="000000"/>
            <w:bottom w:val="single" w:sz="4" w:space="0" w:color="000000"/>
            <w:right w:val="single" w:sz="4" w:space="0" w:color="000000"/>
          </w:tcPr>
          <w:p>
            <w:pPr>
              <w:pStyle w:val="a9"/>
            </w:pPr>
            <w:r>
              <w:t>硬线（注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车站控制室、</w:t>
            </w:r>
          </w:p>
          <w:p>
            <w:pPr>
              <w:pStyle w:val="a9"/>
            </w:pPr>
            <w:r>
              <w:t>车辆基地安防监控中心</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DZ</w:t>
            </w:r>
            <w:r>
              <w:t>.P0</w:t>
            </w:r>
            <w:r>
              <w:t>6</w:t>
            </w:r>
          </w:p>
        </w:tc>
        <w:tc>
          <w:tcPr>
            <w:tcW w:type="dxa" w:w="1280"/>
            <w:top w:val="single" w:sz="4" w:space="0" w:color="000000"/>
            <w:left w:val="single" w:sz="4" w:space="0" w:color="000000"/>
            <w:bottom w:val="single" w:sz="4" w:space="0" w:color="000000"/>
            <w:right w:val="single" w:sz="4" w:space="0" w:color="000000"/>
          </w:tcPr>
          <w:p>
            <w:pPr>
              <w:pStyle w:val="a9"/>
            </w:pPr>
            <w:r>
              <w:t>提供智慧运行系统</w:t>
            </w:r>
            <w:r>
              <w:t>FEP</w:t>
            </w:r>
            <w:r>
              <w:t>及</w:t>
            </w:r>
            <w:r>
              <w:t>FEP</w:t>
            </w:r>
            <w:r>
              <w:t>至配线架的电缆。</w:t>
            </w:r>
          </w:p>
        </w:tc>
        <w:tc>
          <w:tcPr>
            <w:tcW w:type="dxa" w:w="1280"/>
            <w:top w:val="single" w:sz="4" w:space="0" w:color="000000"/>
            <w:left w:val="single" w:sz="4" w:space="0" w:color="000000"/>
            <w:bottom w:val="single" w:sz="4" w:space="0" w:color="000000"/>
            <w:right w:val="single" w:sz="4" w:space="0" w:color="000000"/>
          </w:tcPr>
          <w:p>
            <w:pPr>
              <w:pStyle w:val="a9"/>
            </w:pPr>
            <w:r>
              <w:t>提供消防电源监控主机</w:t>
            </w:r>
            <w:r>
              <w:t>/</w:t>
            </w:r>
            <w:r>
              <w:t>应急照明及智能疏散主机</w:t>
            </w:r>
            <w:r>
              <w:t>/</w:t>
            </w:r>
            <w:r>
              <w:t>直流照明或智能照明主机至智慧运行系统配线架的电缆。</w:t>
            </w:r>
          </w:p>
        </w:tc>
        <w:tc>
          <w:tcPr>
            <w:tcW w:type="dxa" w:w="1280"/>
            <w:top w:val="single" w:sz="4" w:space="0" w:color="000000"/>
            <w:left w:val="single" w:sz="4" w:space="0" w:color="000000"/>
            <w:bottom w:val="single" w:sz="4" w:space="0" w:color="000000"/>
            <w:right w:val="single" w:sz="4" w:space="0" w:color="000000"/>
          </w:tcPr>
          <w:p>
            <w:pPr>
              <w:pStyle w:val="a9"/>
            </w:pPr>
            <w:r>
              <w:t>监视消防设备电源工作状态及过压、欠压、过流、缺相等报警信号。</w:t>
            </w:r>
          </w:p>
          <w:p>
            <w:pPr>
              <w:pStyle w:val="a9"/>
            </w:pPr>
            <w:r>
              <w:t>监视应急照明及智能疏散系</w:t>
            </w:r>
            <w:r>
              <w:t>统的报警信息和故障信息。</w:t>
            </w:r>
          </w:p>
          <w:p>
            <w:pPr>
              <w:pStyle w:val="a9"/>
            </w:pPr>
            <w:r>
              <w:t>监视直流照明或只能照明系统的报警信息和故障信息。</w:t>
            </w:r>
          </w:p>
        </w:tc>
        <w:tc>
          <w:tcPr>
            <w:tcW w:type="dxa" w:w="1280"/>
            <w:top w:val="single" w:sz="4" w:space="0" w:color="000000"/>
            <w:left w:val="single" w:sz="4" w:space="0" w:color="000000"/>
            <w:bottom w:val="single" w:sz="4" w:space="0" w:color="000000"/>
            <w:right w:val="single" w:sz="4" w:space="0" w:color="000000"/>
          </w:tcPr>
          <w:p>
            <w:pPr>
              <w:pStyle w:val="a9"/>
            </w:pPr>
            <w:r>
              <w:t>RS485</w:t>
            </w:r>
            <w:r>
              <w:t xml:space="preserve"> </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车站弱电设备室</w:t>
            </w:r>
            <w:r>
              <w:t>/</w:t>
            </w:r>
            <w:r>
              <w:t>车辆基地智慧运行设备室配线架外线侧。</w:t>
            </w:r>
          </w:p>
        </w:tc>
      </w:tr>
    </w:tbl>
    <w:p>
      <w:pPr>
        <w:pStyle w:val="3"/>
      </w:pPr>
      <w:r>
        <w:t>功能要求</w:t>
      </w:r>
    </w:p>
    <w:p>
      <w:pPr/>
      <w:r>
        <w:t>智慧运行系统与动力照明系统需按照以下接口功能要求一览表提供有关的接口功能。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w:t>
            </w:r>
          </w:p>
          <w:p>
            <w:pPr>
              <w:pStyle w:val="a9"/>
            </w:pPr>
            <w:r>
              <w:t>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w:t>
            </w:r>
          </w:p>
          <w:p>
            <w:pPr>
              <w:pStyle w:val="a9"/>
            </w:pPr>
            <w:r>
              <w:t>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动力照明系统提供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ISOS.DZ.F01</w:t>
            </w:r>
          </w:p>
        </w:tc>
        <w:tc>
          <w:tcPr>
            <w:tcW w:type="dxa" w:w="1792"/>
            <w:top w:val="single" w:sz="4" w:space="0" w:color="000000"/>
            <w:left w:val="single" w:sz="4" w:space="0" w:color="000000"/>
            <w:bottom w:val="single" w:sz="4" w:space="0" w:color="000000"/>
            <w:right w:val="single" w:sz="4" w:space="0" w:color="000000"/>
          </w:tcPr>
          <w:p>
            <w:pPr>
              <w:pStyle w:val="a9"/>
            </w:pPr>
            <w:r>
              <w:t>提供智慧运行系统（</w:t>
            </w:r>
            <w:r>
              <w:t>BAS</w:t>
            </w:r>
            <w:r>
              <w:t>系统）设备电源</w:t>
            </w:r>
          </w:p>
        </w:tc>
        <w:tc>
          <w:tcPr>
            <w:tcW w:type="dxa" w:w="1792"/>
            <w:top w:val="single" w:sz="4" w:space="0" w:color="000000"/>
            <w:left w:val="single" w:sz="4" w:space="0" w:color="000000"/>
            <w:bottom w:val="single" w:sz="4" w:space="0" w:color="000000"/>
            <w:right w:val="single" w:sz="4" w:space="0" w:color="000000"/>
          </w:tcPr>
          <w:p>
            <w:pPr>
              <w:pStyle w:val="a9"/>
            </w:pPr>
            <w:r>
              <w:t>ISOS.DZ.P01</w:t>
            </w:r>
          </w:p>
        </w:tc>
        <w:tc>
          <w:tcPr>
            <w:tcW w:type="dxa" w:w="1792"/>
            <w:top w:val="single" w:sz="4" w:space="0" w:color="000000"/>
            <w:left w:val="single" w:sz="4" w:space="0" w:color="000000"/>
            <w:bottom w:val="single" w:sz="4" w:space="0" w:color="000000"/>
            <w:right w:val="single" w:sz="4" w:space="0" w:color="000000"/>
          </w:tcPr>
          <w:p>
            <w:pPr>
              <w:pStyle w:val="a9"/>
            </w:pPr>
            <w:r>
              <w:t>提供带标识的电缆从智慧运行系统（含</w:t>
            </w:r>
            <w:r>
              <w:t>BAS</w:t>
            </w:r>
            <w:r>
              <w:t>系统）配电柜至动照配电箱。</w:t>
            </w:r>
          </w:p>
        </w:tc>
        <w:tc>
          <w:tcPr>
            <w:tcW w:type="dxa" w:w="1792"/>
            <w:top w:val="single" w:sz="4" w:space="0" w:color="000000"/>
            <w:left w:val="single" w:sz="4" w:space="0" w:color="000000"/>
            <w:bottom w:val="single" w:sz="4" w:space="0" w:color="000000"/>
            <w:right w:val="single" w:sz="4" w:space="0" w:color="000000"/>
          </w:tcPr>
          <w:p>
            <w:pPr>
              <w:pStyle w:val="a9"/>
            </w:pPr>
            <w:r>
              <w:t>提供电源配电箱。</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.DZ.F02</w:t>
            </w:r>
          </w:p>
        </w:tc>
        <w:tc>
          <w:tcPr>
            <w:tcW w:type="dxa" w:w="1792"/>
            <w:top w:val="single" w:sz="4" w:space="0" w:color="000000"/>
            <w:left w:val="single" w:sz="4" w:space="0" w:color="000000"/>
            <w:bottom w:val="single" w:sz="4" w:space="0" w:color="000000"/>
            <w:right w:val="single" w:sz="4" w:space="0" w:color="000000"/>
          </w:tcPr>
          <w:p>
            <w:pPr>
              <w:pStyle w:val="a9"/>
            </w:pPr>
            <w:r>
              <w:t>智慧运行系统（</w:t>
            </w:r>
            <w:r>
              <w:t>BAS</w:t>
            </w:r>
            <w:r>
              <w:t>系统）设备接地</w:t>
            </w:r>
          </w:p>
        </w:tc>
        <w:tc>
          <w:tcPr>
            <w:tcW w:type="dxa" w:w="1792"/>
            <w:top w:val="single" w:sz="4" w:space="0" w:color="000000"/>
            <w:left w:val="single" w:sz="4" w:space="0" w:color="000000"/>
            <w:bottom w:val="single" w:sz="4" w:space="0" w:color="000000"/>
            <w:right w:val="single" w:sz="4" w:space="0" w:color="000000"/>
          </w:tcPr>
          <w:p>
            <w:pPr>
              <w:pStyle w:val="a9"/>
            </w:pPr>
            <w:r>
              <w:t>ISOS.DZ.P02</w:t>
            </w:r>
          </w:p>
        </w:tc>
        <w:tc>
          <w:tcPr>
            <w:tcW w:type="dxa" w:w="1792"/>
            <w:top w:val="single" w:sz="4" w:space="0" w:color="000000"/>
            <w:left w:val="single" w:sz="4" w:space="0" w:color="000000"/>
            <w:bottom w:val="single" w:sz="4" w:space="0" w:color="000000"/>
            <w:right w:val="single" w:sz="4" w:space="0" w:color="000000"/>
          </w:tcPr>
          <w:p>
            <w:pPr>
              <w:pStyle w:val="a9"/>
            </w:pPr>
            <w:r>
              <w:t>提供带标识的电缆从智慧运行系统（</w:t>
            </w:r>
            <w:r>
              <w:t>BAS</w:t>
            </w:r>
            <w:r>
              <w:t>、</w:t>
            </w:r>
            <w:r>
              <w:t>ACS</w:t>
            </w:r>
            <w:r>
              <w:t>系统）设备到接地终端。</w:t>
            </w:r>
          </w:p>
        </w:tc>
        <w:tc>
          <w:tcPr>
            <w:tcW w:type="dxa" w:w="1792"/>
            <w:top w:val="single" w:sz="4" w:space="0" w:color="000000"/>
            <w:left w:val="single" w:sz="4" w:space="0" w:color="000000"/>
            <w:bottom w:val="single" w:sz="4" w:space="0" w:color="000000"/>
            <w:right w:val="single" w:sz="4" w:space="0" w:color="000000"/>
          </w:tcPr>
          <w:p>
            <w:pPr>
              <w:pStyle w:val="a9"/>
            </w:pPr>
            <w:r>
              <w:t>提供接地终端。综合接地网的接地电阻不大于</w:t>
            </w:r>
            <w:r>
              <w:t>1</w:t>
            </w:r>
            <w:r>
              <w:t>欧姆。</w:t>
            </w:r>
          </w:p>
        </w:tc>
      </w:tr>
      <w:tr>
        <w:tc>
          <w:tcPr>
            <w:tcW w:type="dxa" w:w="1792"/>
            <w:top w:val="single" w:sz="4" w:space="0" w:color="000000"/>
            <w:left w:val="single" w:sz="4" w:space="0" w:color="000000"/>
            <w:bottom w:val="single" w:sz="4" w:space="0" w:color="000000"/>
            <w:right w:val="single" w:sz="4" w:space="0" w:color="000000"/>
          </w:tcPr>
          <w:p>
            <w:pPr>
              <w:pStyle w:val="a9"/>
            </w:pPr>
            <w:r>
              <w:t>ISOS.DZ.F03</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w:t>
            </w:r>
            <w:r>
              <w:t>安防监控中心</w:t>
            </w:r>
            <w:r>
              <w:t>IBP</w:t>
            </w:r>
            <w:r>
              <w:t>显示及控制专用排烟风机</w:t>
            </w:r>
            <w:r>
              <w:t>/</w:t>
            </w:r>
            <w:r>
              <w:t>正压送风机</w:t>
            </w:r>
          </w:p>
        </w:tc>
        <w:tc>
          <w:tcPr>
            <w:tcW w:type="dxa" w:w="1792"/>
            <w:top w:val="single" w:sz="4" w:space="0" w:color="000000"/>
            <w:left w:val="single" w:sz="4" w:space="0" w:color="000000"/>
            <w:bottom w:val="single" w:sz="4" w:space="0" w:color="000000"/>
            <w:right w:val="single" w:sz="4" w:space="0" w:color="000000"/>
          </w:tcPr>
          <w:p>
            <w:pPr>
              <w:pStyle w:val="a9"/>
            </w:pPr>
            <w:r>
              <w:t>ISOS.DZ.P03</w:t>
            </w:r>
          </w:p>
          <w:p>
            <w:pPr>
              <w:pStyle w:val="a9"/>
            </w:pPr>
            <w:r>
              <w:t>ISOS.DZ.P04</w:t>
            </w:r>
          </w:p>
        </w:tc>
        <w:tc>
          <w:tcPr>
            <w:tcW w:type="dxa" w:w="1792"/>
            <w:top w:val="single" w:sz="4" w:space="0" w:color="000000"/>
            <w:left w:val="single" w:sz="4" w:space="0" w:color="000000"/>
            <w:bottom w:val="single" w:sz="4" w:space="0" w:color="000000"/>
            <w:right w:val="single" w:sz="4" w:space="0" w:color="000000"/>
          </w:tcPr>
          <w:p>
            <w:pPr>
              <w:pStyle w:val="a9"/>
            </w:pPr>
            <w:r>
              <w:t>提供车站控制室</w:t>
            </w:r>
            <w:r>
              <w:t>IBP</w:t>
            </w:r>
            <w:r>
              <w:t>的报警指示灯及按钮。在</w:t>
            </w:r>
            <w:r>
              <w:t>IBP</w:t>
            </w:r>
            <w:r>
              <w:t>显示设备状态。在</w:t>
            </w:r>
            <w:r>
              <w:t>IBP</w:t>
            </w:r>
            <w:r>
              <w:t>控制设备的开启。</w:t>
            </w:r>
          </w:p>
        </w:tc>
        <w:tc>
          <w:tcPr>
            <w:tcW w:type="dxa" w:w="1792"/>
            <w:top w:val="single" w:sz="4" w:space="0" w:color="000000"/>
            <w:left w:val="single" w:sz="4" w:space="0" w:color="000000"/>
            <w:bottom w:val="single" w:sz="4" w:space="0" w:color="000000"/>
            <w:right w:val="single" w:sz="4" w:space="0" w:color="000000"/>
          </w:tcPr>
          <w:p>
            <w:pPr>
              <w:pStyle w:val="a9"/>
            </w:pPr>
            <w:r>
              <w:t>提供专用排烟风机</w:t>
            </w:r>
            <w:r>
              <w:t>/</w:t>
            </w:r>
            <w:r>
              <w:t>正压送风机对</w:t>
            </w:r>
            <w:r>
              <w:t>IBP</w:t>
            </w:r>
            <w:r>
              <w:t>的控制和显示要求给智慧运行系统。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ISOS.DZ.</w:t>
            </w:r>
            <w:r>
              <w:t>F04</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w:t>
            </w:r>
            <w:r>
              <w:t>安防监控中心</w:t>
            </w:r>
            <w:r>
              <w:t>IBP</w:t>
            </w:r>
            <w:r>
              <w:t>显示及控制应急照明系统。</w:t>
            </w:r>
          </w:p>
        </w:tc>
        <w:tc>
          <w:tcPr>
            <w:tcW w:type="dxa" w:w="1792"/>
            <w:top w:val="single" w:sz="4" w:space="0" w:color="000000"/>
            <w:left w:val="single" w:sz="4" w:space="0" w:color="000000"/>
            <w:bottom w:val="single" w:sz="4" w:space="0" w:color="000000"/>
            <w:right w:val="single" w:sz="4" w:space="0" w:color="000000"/>
          </w:tcPr>
          <w:p>
            <w:pPr>
              <w:pStyle w:val="a9"/>
            </w:pPr>
            <w:r>
              <w:t>ISOS.DZ.P05</w:t>
            </w:r>
          </w:p>
        </w:tc>
        <w:tc>
          <w:tcPr>
            <w:tcW w:type="dxa" w:w="1792"/>
            <w:top w:val="single" w:sz="4" w:space="0" w:color="000000"/>
            <w:left w:val="single" w:sz="4" w:space="0" w:color="000000"/>
            <w:bottom w:val="single" w:sz="4" w:space="0" w:color="000000"/>
            <w:right w:val="single" w:sz="4" w:space="0" w:color="000000"/>
          </w:tcPr>
          <w:p>
            <w:pPr>
              <w:pStyle w:val="a9"/>
            </w:pPr>
            <w:r>
              <w:t>提供车站控制室</w:t>
            </w:r>
            <w:r>
              <w:t>IBP</w:t>
            </w:r>
            <w:r>
              <w:t>的报警指示灯及按钮。在</w:t>
            </w:r>
            <w:r>
              <w:t>IBP</w:t>
            </w:r>
            <w:r>
              <w:t>显示设备状态。在</w:t>
            </w:r>
            <w:r>
              <w:t>IBP</w:t>
            </w:r>
            <w:r>
              <w:t>控制设备的开启。</w:t>
            </w:r>
          </w:p>
        </w:tc>
        <w:tc>
          <w:tcPr>
            <w:tcW w:type="dxa" w:w="1792"/>
            <w:top w:val="single" w:sz="4" w:space="0" w:color="000000"/>
            <w:left w:val="single" w:sz="4" w:space="0" w:color="000000"/>
            <w:bottom w:val="single" w:sz="4" w:space="0" w:color="000000"/>
            <w:right w:val="single" w:sz="4" w:space="0" w:color="000000"/>
          </w:tcPr>
          <w:p>
            <w:pPr>
              <w:pStyle w:val="a9"/>
            </w:pPr>
            <w:r>
              <w:t>提供应急照明系统对</w:t>
            </w:r>
            <w:r>
              <w:t>IBP</w:t>
            </w:r>
            <w:r>
              <w:t>的控制和显示要求给智慧运行系统。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ISOS.DZ.F05</w:t>
            </w:r>
          </w:p>
        </w:tc>
        <w:tc>
          <w:tcPr>
            <w:tcW w:type="dxa" w:w="1792"/>
            <w:top w:val="single" w:sz="4" w:space="0" w:color="000000"/>
            <w:left w:val="single" w:sz="4" w:space="0" w:color="000000"/>
            <w:bottom w:val="single" w:sz="4" w:space="0" w:color="000000"/>
            <w:right w:val="single" w:sz="4" w:space="0" w:color="000000"/>
          </w:tcPr>
          <w:p>
            <w:pPr>
              <w:pStyle w:val="a9"/>
            </w:pPr>
            <w:r>
              <w:t>监视消防设备电源工作状态及过压、欠压、过流、缺相等报警信号。</w:t>
            </w:r>
          </w:p>
          <w:p>
            <w:pPr>
              <w:pStyle w:val="a9"/>
            </w:pPr>
            <w:r>
              <w:t>监视应急照明及智能疏散系统的报警信息和故障信息。</w:t>
            </w:r>
          </w:p>
          <w:p>
            <w:pPr>
              <w:pStyle w:val="a9"/>
            </w:pPr>
            <w:r>
              <w:t>监视直流照明或只能照明系统的报警信息和故障信息。</w:t>
            </w:r>
          </w:p>
        </w:tc>
        <w:tc>
          <w:tcPr>
            <w:tcW w:type="dxa" w:w="1792"/>
            <w:top w:val="single" w:sz="4" w:space="0" w:color="000000"/>
            <w:left w:val="single" w:sz="4" w:space="0" w:color="000000"/>
            <w:bottom w:val="single" w:sz="4" w:space="0" w:color="000000"/>
            <w:right w:val="single" w:sz="4" w:space="0" w:color="000000"/>
          </w:tcPr>
          <w:p>
            <w:pPr>
              <w:pStyle w:val="a9"/>
            </w:pPr>
            <w:r>
              <w:t>ISOS.DZ.P06</w:t>
            </w:r>
          </w:p>
        </w:tc>
        <w:tc>
          <w:tcPr>
            <w:tcW w:type="dxa" w:w="1792"/>
            <w:top w:val="single" w:sz="4" w:space="0" w:color="000000"/>
            <w:left w:val="single" w:sz="4" w:space="0" w:color="000000"/>
            <w:bottom w:val="single" w:sz="4" w:space="0" w:color="000000"/>
            <w:right w:val="single" w:sz="4" w:space="0" w:color="000000"/>
          </w:tcPr>
          <w:p>
            <w:pPr>
              <w:pStyle w:val="a9"/>
            </w:pPr>
            <w:r>
              <w:t>监视车站内各设备状态及故障报警并在人机界面显示。</w:t>
            </w:r>
          </w:p>
        </w:tc>
        <w:tc>
          <w:tcPr>
            <w:tcW w:type="dxa" w:w="1792"/>
            <w:top w:val="single" w:sz="4" w:space="0" w:color="000000"/>
            <w:left w:val="single" w:sz="4" w:space="0" w:color="000000"/>
            <w:bottom w:val="single" w:sz="4" w:space="0" w:color="000000"/>
            <w:right w:val="single" w:sz="4" w:space="0" w:color="000000"/>
          </w:tcPr>
          <w:p>
            <w:pPr>
              <w:pStyle w:val="a9"/>
            </w:pPr>
            <w:r>
              <w:t>按监控点表提供设</w:t>
            </w:r>
            <w:r>
              <w:t>备状态及故障报警信息。</w:t>
            </w:r>
          </w:p>
        </w:tc>
      </w:tr>
    </w:tbl>
    <w:p>
      <w:pPr/>
      <w:r>
        <w:t>说明：通风空调系统监控点表及有关资料和控制要求由通风空调系统提供给动力照明系统，由动力照明系统集成后提供给智慧运行系统。</w:t>
      </w:r>
    </w:p>
    <w:p>
      <w:pPr>
        <w:pStyle w:val="3"/>
      </w:pPr>
      <w:r>
        <w:t>接口文件要求</w:t>
      </w:r>
    </w:p>
    <w:p>
      <w:pPr/>
      <w:r>
        <w:t>智慧运行系统与动力照明系统需按照以下责任划分提供有关的接口设计及测试文件</w:t>
      </w:r>
      <w:r>
        <w:t>。</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动力照明系统责任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
    <w:p>
      <w:pPr>
        <w:pStyle w:val="3"/>
      </w:pPr>
      <w:r>
        <w:t>参数及资料交换</w:t>
      </w:r>
    </w:p>
    <w:p>
      <w:pPr/>
      <w:r>
        <w:t>智慧运行系统与</w:t>
      </w:r>
      <w:r>
        <w:t>动力照明系统需按照以下交换资料接口要求一览表提供有关的接口资料。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动力照明系统责任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ISOS.DZ.D01 ISOS.DZ.D02</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ISOS.DZ.P01</w:t>
            </w:r>
          </w:p>
          <w:p>
            <w:pPr>
              <w:pStyle w:val="a9"/>
            </w:pPr>
            <w:r>
              <w:t>ISOS.DZ.P02</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提供设备供电及接地要求。</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1</w:t>
            </w:r>
            <w:r>
              <w:t>）提供接地箱以及相关接线端子资料。</w:t>
            </w:r>
          </w:p>
        </w:tc>
      </w:tr>
      <w:tr>
        <w:tc>
          <w:tcPr>
            <w:tcW w:type="dxa" w:w="2239"/>
            <w:top w:val="single" w:sz="4" w:space="0" w:color="000000"/>
            <w:left w:val="single" w:sz="4" w:space="0" w:color="000000"/>
            <w:bottom w:val="single" w:sz="4" w:space="0" w:color="000000"/>
            <w:right w:val="single" w:sz="4" w:space="0" w:color="000000"/>
          </w:tcPr>
          <w:p>
            <w:pPr>
              <w:pStyle w:val="a9"/>
            </w:pPr>
            <w:r>
              <w:t>ISOS.DZ.D03</w:t>
            </w:r>
          </w:p>
          <w:p>
            <w:pPr>
              <w:pStyle w:val="a9"/>
            </w:pPr>
            <w:r>
              <w:t>ISOS.DZ.D04</w:t>
            </w:r>
          </w:p>
          <w:p>
            <w:pPr>
              <w:pStyle w:val="a9"/>
            </w:pPr>
            <w:r>
              <w:t>ISOS.DZ.D05</w:t>
            </w:r>
          </w:p>
        </w:tc>
        <w:tc>
          <w:tcPr>
            <w:tcW w:type="dxa" w:w="2239"/>
            <w:top w:val="single" w:sz="4" w:space="0" w:color="000000"/>
            <w:left w:val="single" w:sz="4" w:space="0" w:color="000000"/>
            <w:bottom w:val="single" w:sz="4" w:space="0" w:color="000000"/>
            <w:right w:val="single" w:sz="4" w:space="0" w:color="000000"/>
          </w:tcPr>
          <w:p>
            <w:pPr>
              <w:pStyle w:val="a9"/>
            </w:pPr>
            <w:r>
              <w:t>ISOS.DZ.P03</w:t>
            </w:r>
          </w:p>
          <w:p>
            <w:pPr>
              <w:pStyle w:val="a9"/>
            </w:pPr>
            <w:r>
              <w:t>ISOS.DZ.P04</w:t>
            </w:r>
          </w:p>
          <w:p>
            <w:pPr>
              <w:pStyle w:val="a9"/>
            </w:pPr>
            <w:r>
              <w:t>ISOS.DZ.P05</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提供</w:t>
            </w:r>
            <w:r>
              <w:t>IBP</w:t>
            </w:r>
            <w:r>
              <w:t>盘端子排。</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提供资料应包括但</w:t>
            </w:r>
            <w:r>
              <w:t>不限于以下：</w:t>
            </w:r>
          </w:p>
          <w:p>
            <w:pPr>
              <w:pStyle w:val="a9"/>
            </w:pPr>
            <w:r>
              <w:t>1</w:t>
            </w:r>
            <w:r>
              <w:t>）详细监控点表；</w:t>
            </w:r>
          </w:p>
          <w:p>
            <w:pPr>
              <w:pStyle w:val="a9"/>
            </w:pPr>
            <w:r>
              <w:t>2</w:t>
            </w:r>
            <w:r>
              <w:t>）配合及提供相关资料；</w:t>
            </w:r>
          </w:p>
          <w:p>
            <w:pPr>
              <w:pStyle w:val="a9"/>
            </w:pPr>
            <w:r>
              <w:t>3</w:t>
            </w:r>
            <w:r>
              <w:t>）配合调试</w:t>
            </w:r>
            <w:r>
              <w:t>.</w:t>
            </w:r>
          </w:p>
        </w:tc>
      </w:tr>
      <w:tr>
        <w:tc>
          <w:tcPr>
            <w:tcW w:type="dxa" w:w="2239"/>
            <w:top w:val="single" w:sz="4" w:space="0" w:color="000000"/>
            <w:left w:val="single" w:sz="4" w:space="0" w:color="000000"/>
            <w:bottom w:val="single" w:sz="4" w:space="0" w:color="000000"/>
            <w:right w:val="single" w:sz="4" w:space="0" w:color="000000"/>
          </w:tcPr>
          <w:p>
            <w:pPr>
              <w:pStyle w:val="a9"/>
            </w:pPr>
            <w:r>
              <w:t>ISOS.DZ.D06</w:t>
            </w:r>
          </w:p>
        </w:tc>
        <w:tc>
          <w:tcPr>
            <w:tcW w:type="dxa" w:w="2239"/>
            <w:top w:val="single" w:sz="4" w:space="0" w:color="000000"/>
            <w:left w:val="single" w:sz="4" w:space="0" w:color="000000"/>
            <w:bottom w:val="single" w:sz="4" w:space="0" w:color="000000"/>
            <w:right w:val="single" w:sz="4" w:space="0" w:color="000000"/>
          </w:tcPr>
          <w:p>
            <w:pPr>
              <w:pStyle w:val="a9"/>
            </w:pPr>
            <w:r>
              <w:t>ISOS.DZ.P06</w:t>
            </w:r>
          </w:p>
        </w:tc>
        <w:tc>
          <w:tcPr>
            <w:tcW w:type="dxa" w:w="2239"/>
            <w:top w:val="single" w:sz="4" w:space="0" w:color="000000"/>
            <w:left w:val="single" w:sz="4" w:space="0" w:color="000000"/>
            <w:bottom w:val="single" w:sz="4" w:space="0" w:color="000000"/>
            <w:right w:val="single" w:sz="4" w:space="0" w:color="000000"/>
          </w:tcPr>
          <w:p>
            <w:pPr>
              <w:pStyle w:val="a9"/>
            </w:pPr>
            <w:r>
              <w:t>提供</w:t>
            </w:r>
            <w:r>
              <w:t>FEP</w:t>
            </w:r>
            <w:r>
              <w:t>接线端子。</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1</w:t>
            </w:r>
            <w:r>
              <w:t>）详细监控点表；</w:t>
            </w:r>
          </w:p>
          <w:p>
            <w:pPr>
              <w:pStyle w:val="a9"/>
            </w:pPr>
            <w:r>
              <w:t>2</w:t>
            </w:r>
            <w:r>
              <w:t>）配合及提供相关资料；</w:t>
            </w:r>
          </w:p>
          <w:p>
            <w:pPr>
              <w:pStyle w:val="a9"/>
            </w:pPr>
            <w:r>
              <w:t>3</w:t>
            </w:r>
            <w:r>
              <w:t>）配合调试。</w:t>
            </w:r>
          </w:p>
        </w:tc>
      </w:tr>
    </w:tbl>
    <w:p>
      <w:pPr/>
      <w:r>
        <w:t>注：各有关系统需根据工程进度协调提供以上的参数与资料。</w:t>
      </w:r>
    </w:p>
    <w:p>
      <w:pPr>
        <w:pStyle w:val="3"/>
      </w:pPr>
      <w:r>
        <w:t>设计要求</w:t>
      </w:r>
    </w:p>
    <w:p>
      <w:pPr/>
      <w:r>
        <w:t>（</w:t>
      </w:r>
      <w:r>
        <w:t>1</w:t>
      </w:r>
      <w:r>
        <w:t>）监控信息点表</w:t>
      </w:r>
    </w:p>
    <w:p>
      <w:pPr/>
      <w:r>
        <w:t>监控信息点数及具体监控信息内容应在设计联络阶段，由智慧运行系统负责与动力照明系统、通风空调系统共同确定并包含在接口设计文件中。</w:t>
      </w:r>
    </w:p>
    <w:tbl>
      <w:tblPr>
        <w:tblStyle w:val="a2"/>
        <w:tblW w:type="dxa" w:w="8958"/>
        <w:tblLook w:firstColumn="1" w:firstRow="1" w:lastColumn="0" w:lastRow="0" w:noHBand="0" w:noVBand="1" w:val="04A0"/>
      </w:tblPr>
      <w:tblGrid>
        <w:gridCol w:w="814"/>
        <w:gridCol w:w="814"/>
        <w:gridCol w:w="814"/>
        <w:gridCol w:w="814"/>
        <w:gridCol w:w="814"/>
        <w:gridCol w:w="814"/>
        <w:gridCol w:w="814"/>
        <w:gridCol w:w="814"/>
        <w:gridCol w:w="814"/>
        <w:gridCol w:w="814"/>
        <w:gridCol w:w="814"/>
      </w:tblGrid>
      <w:tr>
        <w:tc>
          <w:tcPr>
            <w:tcW w:type="dxa" w:w="814"/>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w:t>
            </w:r>
            <w:r>
              <w:t xml:space="preserve">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w:t>
            </w:r>
            <w:r>
              <w:t xml:space="preserve">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w:t>
            </w:r>
            <w:r>
              <w:t xml:space="preserve">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w:t>
            </w:r>
            <w:r>
              <w:t xml:space="preserve">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w:t>
            </w:r>
            <w:r>
              <w:t xml:space="preserve">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w:t>
            </w:r>
            <w:r>
              <w:t xml:space="preserve"> PLC</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备注</w:t>
            </w:r>
          </w:p>
        </w:tc>
      </w:tr>
      <w:tr>
        <w:tc>
          <w:tcPr>
            <w:tcW w:type="dxa" w:w="814"/>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DI1</w:t>
            </w:r>
          </w:p>
        </w:tc>
        <w:tc>
          <w:tcPr>
            <w:tcW w:type="dxa" w:w="814"/>
            <w:top w:val="single" w:sz="4" w:space="0" w:color="000000"/>
            <w:left w:val="single" w:sz="4" w:space="0" w:color="000000"/>
            <w:bottom w:val="single" w:sz="4" w:space="0" w:color="000000"/>
            <w:right w:val="single" w:sz="4" w:space="0" w:color="000000"/>
          </w:tcPr>
          <w:p>
            <w:pPr>
              <w:pStyle w:val="a9"/>
            </w:pPr>
            <w:r>
              <w:t>DI2</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AI</w:t>
            </w:r>
          </w:p>
        </w:tc>
        <w:tc>
          <w:tcPr>
            <w:tcW w:type="dxa" w:w="814"/>
            <w:top w:val="single" w:sz="4" w:space="0" w:color="000000"/>
            <w:left w:val="single" w:sz="4" w:space="0" w:color="000000"/>
            <w:bottom w:val="single" w:sz="4" w:space="0" w:color="000000"/>
            <w:right w:val="single" w:sz="4" w:space="0" w:color="000000"/>
          </w:tcPr>
          <w:p>
            <w:pPr>
              <w:pStyle w:val="a9"/>
            </w:pPr>
            <w:r>
              <w:t>AO</w:t>
            </w:r>
          </w:p>
        </w:tc>
        <w:tc>
          <w:tcPr>
            <w:tcW w:type="dxa" w:w="814"/>
            <w:top w:val="single" w:sz="4" w:space="0" w:color="000000"/>
            <w:left w:val="single" w:sz="4" w:space="0" w:color="000000"/>
            <w:bottom w:val="single" w:sz="4" w:space="0" w:color="000000"/>
            <w:right w:val="single" w:sz="4" w:space="0" w:color="000000"/>
          </w:tcPr>
          <w:p>
            <w:pPr>
              <w:pStyle w:val="a9"/>
            </w:pPr>
            <w:r>
              <w:t>PI</w:t>
            </w:r>
          </w:p>
        </w:tc>
        <w:tc>
          <w:tcPr>
            <w:tcW w:type="dxa" w:w="814"/>
            <w:top w:val="single" w:sz="4" w:space="0" w:color="000000"/>
            <w:left w:val="single" w:sz="4" w:space="0" w:color="000000"/>
            <w:bottom w:val="single" w:sz="4" w:space="0" w:color="000000"/>
            <w:right w:val="single" w:sz="4" w:space="0" w:color="000000"/>
          </w:tcPr>
          <w:p>
            <w:pPr>
              <w:pStyle w:val="a9"/>
            </w:pPr>
            <w:r>
              <w:t>DI</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备注</w:t>
            </w: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紧急后备模式控制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公共区防排烟模式</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数量待定</w:t>
            </w: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设备室防排烟模式</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数量待定</w:t>
            </w: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区间列车阻塞</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区间列车车头火灾模式</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区间列车车尾火灾模式</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专用排烟风机</w:t>
            </w:r>
            <w:r>
              <w:t>/</w:t>
            </w:r>
            <w:r>
              <w:t>送风机</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数量待定</w:t>
            </w: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应急照明系统</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bl>
    <w:p>
      <w:pPr/>
    </w:p>
    <w:tbl>
      <w:tblPr>
        <w:tblStyle w:val="a2"/>
        <w:tblW w:type="dxa" w:w="8958"/>
        <w:tblLook w:firstColumn="1" w:firstRow="1" w:lastColumn="0" w:lastRow="0" w:noHBand="0" w:noVBand="1" w:val="04A0"/>
      </w:tblPr>
      <w:tblGrid>
        <w:gridCol w:w="814"/>
        <w:gridCol w:w="814"/>
        <w:gridCol w:w="814"/>
        <w:gridCol w:w="814"/>
        <w:gridCol w:w="814"/>
        <w:gridCol w:w="814"/>
        <w:gridCol w:w="814"/>
        <w:gridCol w:w="814"/>
        <w:gridCol w:w="814"/>
        <w:gridCol w:w="814"/>
        <w:gridCol w:w="814"/>
      </w:tblGrid>
      <w:tr>
        <w:tc>
          <w:tcPr>
            <w:tcW w:type="dxa" w:w="814"/>
            <w:top w:val="single" w:sz="4" w:space="0" w:color="000000"/>
            <w:left w:val="single" w:sz="4" w:space="0" w:color="000000"/>
            <w:bottom w:val="single" w:sz="4" w:space="0" w:color="000000"/>
            <w:right w:val="single" w:sz="4" w:space="0" w:color="000000"/>
          </w:tcPr>
          <w:p>
            <w:pPr>
              <w:pStyle w:val="a9"/>
            </w:pPr>
            <w:r>
              <w:t xml:space="preserve">  </w:t>
            </w:r>
            <w:r>
              <w:t>接口</w:t>
            </w:r>
          </w:p>
          <w:p>
            <w:pPr>
              <w:pStyle w:val="a9"/>
            </w:pPr>
            <w:r>
              <w:t>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至</w:t>
            </w:r>
            <w:r>
              <w:t>IS0S</w:t>
            </w:r>
            <w:r>
              <w:t>的</w:t>
            </w:r>
            <w:r>
              <w:t>FEP</w:t>
            </w:r>
          </w:p>
        </w:tc>
        <w:tc>
          <w:tcPr>
            <w:tcW w:type="dxa" w:w="814"/>
            <w:top w:val="single" w:sz="4" w:space="0" w:color="000000"/>
            <w:left w:val="single" w:sz="4" w:space="0" w:color="000000"/>
            <w:bottom w:val="single" w:sz="4" w:space="0" w:color="000000"/>
            <w:right w:val="single" w:sz="4" w:space="0" w:color="000000"/>
          </w:tcPr>
          <w:p>
            <w:pPr>
              <w:pStyle w:val="a9"/>
            </w:pPr>
            <w:r>
              <w:t>至</w:t>
            </w:r>
            <w:r>
              <w:t>IS0S</w:t>
            </w:r>
            <w:r>
              <w:t>的</w:t>
            </w:r>
            <w:r>
              <w:t>FEP</w:t>
            </w:r>
          </w:p>
        </w:tc>
        <w:tc>
          <w:tcPr>
            <w:tcW w:type="dxa" w:w="814"/>
            <w:top w:val="single" w:sz="4" w:space="0" w:color="000000"/>
            <w:left w:val="single" w:sz="4" w:space="0" w:color="000000"/>
            <w:bottom w:val="single" w:sz="4" w:space="0" w:color="000000"/>
            <w:right w:val="single" w:sz="4" w:space="0" w:color="000000"/>
          </w:tcPr>
          <w:p>
            <w:pPr>
              <w:pStyle w:val="a9"/>
            </w:pPr>
            <w:r>
              <w:t>至</w:t>
            </w:r>
            <w:r>
              <w:t>IS0S</w:t>
            </w:r>
            <w:r>
              <w:t>的</w:t>
            </w:r>
            <w:r>
              <w:t>FEP</w:t>
            </w:r>
          </w:p>
        </w:tc>
        <w:tc>
          <w:tcPr>
            <w:tcW w:type="dxa" w:w="814"/>
            <w:top w:val="single" w:sz="4" w:space="0" w:color="000000"/>
            <w:left w:val="single" w:sz="4" w:space="0" w:color="000000"/>
            <w:bottom w:val="single" w:sz="4" w:space="0" w:color="000000"/>
            <w:right w:val="single" w:sz="4" w:space="0" w:color="000000"/>
          </w:tcPr>
          <w:p>
            <w:pPr>
              <w:pStyle w:val="a9"/>
            </w:pPr>
            <w:r>
              <w:t>至</w:t>
            </w:r>
            <w:r>
              <w:t>IS0S</w:t>
            </w:r>
            <w:r>
              <w:t>的</w:t>
            </w:r>
            <w:r>
              <w:t>FEP</w:t>
            </w:r>
          </w:p>
        </w:tc>
        <w:tc>
          <w:tcPr>
            <w:tcW w:type="dxa" w:w="814"/>
            <w:top w:val="single" w:sz="4" w:space="0" w:color="000000"/>
            <w:left w:val="single" w:sz="4" w:space="0" w:color="000000"/>
            <w:bottom w:val="single" w:sz="4" w:space="0" w:color="000000"/>
            <w:right w:val="single" w:sz="4" w:space="0" w:color="000000"/>
          </w:tcPr>
          <w:p>
            <w:pPr>
              <w:pStyle w:val="a9"/>
            </w:pPr>
            <w:r>
              <w:t>至</w:t>
            </w:r>
            <w:r>
              <w:t>IS0S</w:t>
            </w:r>
            <w:r>
              <w:t>的</w:t>
            </w:r>
            <w:r>
              <w:t>FEP</w:t>
            </w:r>
          </w:p>
        </w:tc>
        <w:tc>
          <w:tcPr>
            <w:tcW w:type="dxa" w:w="814"/>
            <w:top w:val="single" w:sz="4" w:space="0" w:color="000000"/>
            <w:left w:val="single" w:sz="4" w:space="0" w:color="000000"/>
            <w:bottom w:val="single" w:sz="4" w:space="0" w:color="000000"/>
            <w:right w:val="single" w:sz="4" w:space="0" w:color="000000"/>
          </w:tcPr>
          <w:p>
            <w:pPr>
              <w:pStyle w:val="a9"/>
            </w:pPr>
            <w:r>
              <w:t>至</w:t>
            </w:r>
            <w:r>
              <w:t>IS0S</w:t>
            </w:r>
            <w:r>
              <w:t>的</w:t>
            </w:r>
            <w:r>
              <w:t>FEP</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备</w:t>
            </w:r>
            <w:r>
              <w:t xml:space="preserve"> </w:t>
            </w:r>
            <w:r>
              <w:t>注</w:t>
            </w:r>
          </w:p>
        </w:tc>
      </w:tr>
      <w:tr>
        <w:tc>
          <w:tcPr>
            <w:tcW w:type="dxa" w:w="814"/>
            <w:top w:val="single" w:sz="4" w:space="0" w:color="000000"/>
            <w:left w:val="single" w:sz="4" w:space="0" w:color="000000"/>
            <w:bottom w:val="single" w:sz="4" w:space="0" w:color="000000"/>
            <w:right w:val="single" w:sz="4" w:space="0" w:color="000000"/>
          </w:tcPr>
          <w:p>
            <w:pPr>
              <w:pStyle w:val="a9"/>
            </w:pPr>
            <w:r>
              <w:t xml:space="preserve">  </w:t>
            </w:r>
            <w:r>
              <w:t>接口</w:t>
            </w:r>
          </w:p>
          <w:p>
            <w:pPr>
              <w:pStyle w:val="a9"/>
            </w:pPr>
            <w:r>
              <w:t>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DI1</w:t>
            </w:r>
          </w:p>
        </w:tc>
        <w:tc>
          <w:tcPr>
            <w:tcW w:type="dxa" w:w="814"/>
            <w:top w:val="single" w:sz="4" w:space="0" w:color="000000"/>
            <w:left w:val="single" w:sz="4" w:space="0" w:color="000000"/>
            <w:bottom w:val="single" w:sz="4" w:space="0" w:color="000000"/>
            <w:right w:val="single" w:sz="4" w:space="0" w:color="000000"/>
          </w:tcPr>
          <w:p>
            <w:pPr>
              <w:pStyle w:val="a9"/>
            </w:pPr>
            <w:r>
              <w:t>DI2</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AI</w:t>
            </w:r>
          </w:p>
        </w:tc>
        <w:tc>
          <w:tcPr>
            <w:tcW w:type="dxa" w:w="814"/>
            <w:top w:val="single" w:sz="4" w:space="0" w:color="000000"/>
            <w:left w:val="single" w:sz="4" w:space="0" w:color="000000"/>
            <w:bottom w:val="single" w:sz="4" w:space="0" w:color="000000"/>
            <w:right w:val="single" w:sz="4" w:space="0" w:color="000000"/>
          </w:tcPr>
          <w:p>
            <w:pPr>
              <w:pStyle w:val="a9"/>
            </w:pPr>
            <w:r>
              <w:t>AO</w:t>
            </w:r>
          </w:p>
        </w:tc>
        <w:tc>
          <w:tcPr>
            <w:tcW w:type="dxa" w:w="814"/>
            <w:top w:val="single" w:sz="4" w:space="0" w:color="000000"/>
            <w:left w:val="single" w:sz="4" w:space="0" w:color="000000"/>
            <w:bottom w:val="single" w:sz="4" w:space="0" w:color="000000"/>
            <w:right w:val="single" w:sz="4" w:space="0" w:color="000000"/>
          </w:tcPr>
          <w:p>
            <w:pPr>
              <w:pStyle w:val="a9"/>
            </w:pPr>
            <w:r>
              <w:t>PI</w:t>
            </w:r>
          </w:p>
        </w:tc>
        <w:tc>
          <w:tcPr>
            <w:tcW w:type="dxa" w:w="814"/>
            <w:top w:val="single" w:sz="4" w:space="0" w:color="000000"/>
            <w:left w:val="single" w:sz="4" w:space="0" w:color="000000"/>
            <w:bottom w:val="single" w:sz="4" w:space="0" w:color="000000"/>
            <w:right w:val="single" w:sz="4" w:space="0" w:color="000000"/>
          </w:tcPr>
          <w:p>
            <w:pPr>
              <w:pStyle w:val="a9"/>
            </w:pPr>
            <w:r>
              <w:t>DI</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备</w:t>
            </w:r>
            <w:r>
              <w:t xml:space="preserve"> </w:t>
            </w:r>
            <w:r>
              <w:t>注</w:t>
            </w: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消防电源监控系统</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故障报警</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r>
              <w:t xml:space="preserve">　</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报警信号</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应急照明及智能疏散系统</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故障报警</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直流照明或智能照明系统</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车站</w:t>
            </w:r>
          </w:p>
          <w:p>
            <w:pPr>
              <w:pStyle w:val="a9"/>
            </w:pPr>
            <w:r>
              <w:t>弱电设备室、车辆基地智慧运行设备室</w:t>
            </w:r>
          </w:p>
        </w:tc>
        <w:tc>
          <w:tcPr>
            <w:tcW w:type="dxa" w:w="814"/>
            <w:top w:val="single" w:sz="4" w:space="0" w:color="000000"/>
            <w:left w:val="single" w:sz="4" w:space="0" w:color="000000"/>
            <w:bottom w:val="single" w:sz="4" w:space="0" w:color="000000"/>
            <w:right w:val="single" w:sz="4" w:space="0" w:color="000000"/>
          </w:tcPr>
          <w:p>
            <w:pPr>
              <w:pStyle w:val="a9"/>
            </w:pPr>
            <w:r>
              <w:t>故障报警</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bl>
    <w:p>
      <w:pPr/>
      <w:r>
        <w:t>（</w:t>
      </w:r>
      <w:r>
        <w:t>2</w:t>
      </w:r>
      <w:r>
        <w:t>）电磁兼容</w:t>
      </w:r>
    </w:p>
    <w:p>
      <w:pPr/>
      <w:r>
        <w:t>接口设备、连接线及接连电缆发送的电磁辐射应符合相关标准的规定；</w:t>
      </w:r>
    </w:p>
    <w:p>
      <w:pPr/>
      <w:r>
        <w:t>接口设备、连接线及接连电缆应在现场电磁环境中安全、稳定、可靠地工作。</w:t>
      </w:r>
    </w:p>
    <w:p>
      <w:pPr/>
      <w:r>
        <w:t>（</w:t>
      </w:r>
      <w:r>
        <w:t>3</w:t>
      </w:r>
      <w:r>
        <w:t>）控制</w:t>
      </w:r>
      <w:r>
        <w:t>优先权</w:t>
      </w:r>
    </w:p>
    <w:p>
      <w:pPr/>
      <w:r>
        <w:t>操作员控制优先权是以位置决定的，并应遵从以下次序，从最高优先权开始：</w:t>
      </w:r>
    </w:p>
    <w:tbl>
      <w:tblPr>
        <w:tblStyle w:val="a2"/>
        <w:tblW w:type="dxa" w:w="8958"/>
        <w:tblLook w:firstColumn="1" w:firstRow="1" w:lastColumn="0" w:lastRow="0" w:noHBand="0" w:noVBand="1" w:val="04A0"/>
      </w:tblPr>
      <w:tblGrid>
        <w:gridCol w:w="4479"/>
        <w:gridCol w:w="4479"/>
      </w:tblGrid>
      <w:tr>
        <w:tc>
          <w:tcPr>
            <w:tcW w:type="dxa" w:w="4479"/>
            <w:top w:val="single" w:sz="4" w:space="0" w:color="000000"/>
            <w:left w:val="single" w:sz="4" w:space="0" w:color="000000"/>
            <w:bottom w:val="single" w:sz="4" w:space="0" w:color="000000"/>
            <w:right w:val="single" w:sz="4" w:space="0" w:color="000000"/>
          </w:tcPr>
          <w:p>
            <w:pPr>
              <w:pStyle w:val="a9"/>
            </w:pPr>
            <w:r>
              <w:t>优先权</w:t>
            </w:r>
          </w:p>
        </w:tc>
        <w:tc>
          <w:tcPr>
            <w:tcW w:type="dxa" w:w="4479"/>
            <w:top w:val="single" w:sz="4" w:space="0" w:color="000000"/>
            <w:left w:val="single" w:sz="4" w:space="0" w:color="000000"/>
            <w:bottom w:val="single" w:sz="4" w:space="0" w:color="000000"/>
            <w:right w:val="single" w:sz="4" w:space="0" w:color="000000"/>
          </w:tcPr>
          <w:p>
            <w:pPr>
              <w:pStyle w:val="a9"/>
            </w:pPr>
            <w:r>
              <w:t>操作位置</w:t>
            </w:r>
          </w:p>
        </w:tc>
      </w:tr>
      <w:tr>
        <w:tc>
          <w:tcPr>
            <w:tcW w:type="dxa" w:w="4479"/>
            <w:top w:val="single" w:sz="4" w:space="0" w:color="000000"/>
            <w:left w:val="single" w:sz="4" w:space="0" w:color="000000"/>
            <w:bottom w:val="single" w:sz="4" w:space="0" w:color="000000"/>
            <w:right w:val="single" w:sz="4" w:space="0" w:color="000000"/>
          </w:tcPr>
          <w:p>
            <w:pPr>
              <w:pStyle w:val="a9"/>
            </w:pPr>
            <w:r>
              <w:t>1</w:t>
            </w:r>
          </w:p>
        </w:tc>
        <w:tc>
          <w:tcPr>
            <w:tcW w:type="dxa" w:w="4479"/>
            <w:top w:val="single" w:sz="4" w:space="0" w:color="000000"/>
            <w:left w:val="single" w:sz="4" w:space="0" w:color="000000"/>
            <w:bottom w:val="single" w:sz="4" w:space="0" w:color="000000"/>
            <w:right w:val="single" w:sz="4" w:space="0" w:color="000000"/>
          </w:tcPr>
          <w:p>
            <w:pPr>
              <w:pStyle w:val="a9"/>
            </w:pPr>
            <w:r>
              <w:t>就地控制</w:t>
            </w:r>
          </w:p>
        </w:tc>
      </w:tr>
      <w:tr>
        <w:tc>
          <w:tcPr>
            <w:tcW w:type="dxa" w:w="4479"/>
            <w:top w:val="single" w:sz="4" w:space="0" w:color="000000"/>
            <w:left w:val="single" w:sz="4" w:space="0" w:color="000000"/>
            <w:bottom w:val="single" w:sz="4" w:space="0" w:color="000000"/>
            <w:right w:val="single" w:sz="4" w:space="0" w:color="000000"/>
          </w:tcPr>
          <w:p>
            <w:pPr>
              <w:pStyle w:val="a9"/>
            </w:pPr>
            <w:r>
              <w:t>2</w:t>
            </w:r>
          </w:p>
        </w:tc>
        <w:tc>
          <w:tcPr>
            <w:tcW w:type="dxa" w:w="4479"/>
            <w:top w:val="single" w:sz="4" w:space="0" w:color="000000"/>
            <w:left w:val="single" w:sz="4" w:space="0" w:color="000000"/>
            <w:bottom w:val="single" w:sz="4" w:space="0" w:color="000000"/>
            <w:right w:val="single" w:sz="4" w:space="0" w:color="000000"/>
          </w:tcPr>
          <w:p>
            <w:pPr>
              <w:pStyle w:val="a9"/>
            </w:pPr>
            <w:r>
              <w:t>通风空调电控柜</w:t>
            </w:r>
          </w:p>
        </w:tc>
      </w:tr>
      <w:tr>
        <w:tc>
          <w:tcPr>
            <w:tcW w:type="dxa" w:w="4479"/>
            <w:top w:val="single" w:sz="4" w:space="0" w:color="000000"/>
            <w:left w:val="single" w:sz="4" w:space="0" w:color="000000"/>
            <w:bottom w:val="single" w:sz="4" w:space="0" w:color="000000"/>
            <w:right w:val="single" w:sz="4" w:space="0" w:color="000000"/>
          </w:tcPr>
          <w:p>
            <w:pPr>
              <w:pStyle w:val="a9"/>
            </w:pPr>
            <w:r>
              <w:t>3</w:t>
            </w:r>
          </w:p>
        </w:tc>
        <w:tc>
          <w:tcPr>
            <w:tcW w:type="dxa" w:w="4479"/>
            <w:top w:val="single" w:sz="4" w:space="0" w:color="000000"/>
            <w:left w:val="single" w:sz="4" w:space="0" w:color="000000"/>
            <w:bottom w:val="single" w:sz="4" w:space="0" w:color="000000"/>
            <w:right w:val="single" w:sz="4" w:space="0" w:color="000000"/>
          </w:tcPr>
          <w:p>
            <w:pPr>
              <w:pStyle w:val="a9"/>
            </w:pPr>
            <w:r>
              <w:t>车站控制室内的综合后备控制盘</w:t>
            </w:r>
            <w:r>
              <w:t>(IBP)</w:t>
            </w:r>
          </w:p>
        </w:tc>
      </w:tr>
      <w:tr>
        <w:tc>
          <w:tcPr>
            <w:tcW w:type="dxa" w:w="4479"/>
            <w:top w:val="single" w:sz="4" w:space="0" w:color="000000"/>
            <w:left w:val="single" w:sz="4" w:space="0" w:color="000000"/>
            <w:bottom w:val="single" w:sz="4" w:space="0" w:color="000000"/>
            <w:right w:val="single" w:sz="4" w:space="0" w:color="000000"/>
          </w:tcPr>
          <w:p>
            <w:pPr>
              <w:pStyle w:val="a9"/>
            </w:pPr>
            <w:r>
              <w:t>4</w:t>
            </w:r>
          </w:p>
        </w:tc>
        <w:tc>
          <w:tcPr>
            <w:tcW w:type="dxa" w:w="4479"/>
            <w:top w:val="single" w:sz="4" w:space="0" w:color="000000"/>
            <w:left w:val="single" w:sz="4" w:space="0" w:color="000000"/>
            <w:bottom w:val="single" w:sz="4" w:space="0" w:color="000000"/>
            <w:right w:val="single" w:sz="4" w:space="0" w:color="000000"/>
          </w:tcPr>
          <w:p>
            <w:pPr>
              <w:pStyle w:val="a9"/>
            </w:pPr>
            <w:r>
              <w:t>车站级智慧运行系统工作站</w:t>
            </w:r>
          </w:p>
        </w:tc>
      </w:tr>
      <w:tr>
        <w:tc>
          <w:tcPr>
            <w:tcW w:type="dxa" w:w="4479"/>
            <w:top w:val="single" w:sz="4" w:space="0" w:color="000000"/>
            <w:left w:val="single" w:sz="4" w:space="0" w:color="000000"/>
            <w:bottom w:val="single" w:sz="4" w:space="0" w:color="000000"/>
            <w:right w:val="single" w:sz="4" w:space="0" w:color="000000"/>
          </w:tcPr>
          <w:p>
            <w:pPr>
              <w:pStyle w:val="a9"/>
            </w:pPr>
            <w:r>
              <w:t>5</w:t>
            </w:r>
          </w:p>
        </w:tc>
        <w:tc>
          <w:tcPr>
            <w:tcW w:type="dxa" w:w="4479"/>
            <w:top w:val="single" w:sz="4" w:space="0" w:color="000000"/>
            <w:left w:val="single" w:sz="4" w:space="0" w:color="000000"/>
            <w:bottom w:val="single" w:sz="4" w:space="0" w:color="000000"/>
            <w:right w:val="single" w:sz="4" w:space="0" w:color="000000"/>
          </w:tcPr>
          <w:p>
            <w:pPr>
              <w:pStyle w:val="a9"/>
            </w:pPr>
            <w:r>
              <w:t>中心级智慧运行系统工作站</w:t>
            </w:r>
          </w:p>
        </w:tc>
      </w:tr>
    </w:tbl>
    <w:p>
      <w:pPr/>
      <w:r>
        <w:t>在同一时间，</w:t>
      </w:r>
      <w:r>
        <w:t>(</w:t>
      </w:r>
      <w:r>
        <w:t>上述的五个操作位置中</w:t>
      </w:r>
      <w:r>
        <w:t>)</w:t>
      </w:r>
      <w:r>
        <w:t>只有一个操作位置可以发出命令。在获得控制权限后，操作员可以进行所有分配给该操作位置的控制和选择。</w:t>
      </w:r>
    </w:p>
    <w:p>
      <w:pPr>
        <w:pStyle w:val="3"/>
      </w:pPr>
      <w:r>
        <w:t>测试要求</w:t>
      </w:r>
    </w:p>
    <w:p>
      <w:pPr/>
      <w:r>
        <w:t>以下测试将由智慧运行系统及动力照明系统共同验证。测试应由智慧运行系统牵头，通风空调系统及动力照明系统须提供无偿</w:t>
      </w:r>
      <w:r>
        <w:t>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p>
        </w:tc>
        <w:tc>
          <w:tcPr>
            <w:tcW w:type="dxa" w:w="2986"/>
            <w:top w:val="single" w:sz="4" w:space="0" w:color="000000"/>
            <w:left w:val="single" w:sz="4" w:space="0" w:color="000000"/>
            <w:bottom w:val="single" w:sz="4" w:space="0" w:color="000000"/>
            <w:right w:val="single" w:sz="4" w:space="0" w:color="000000"/>
          </w:tcPr>
          <w:p>
            <w:pPr>
              <w:pStyle w:val="a9"/>
            </w:pPr>
            <w:r>
              <w:t>无</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无</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DZ</w:t>
            </w:r>
            <w:r>
              <w:t>接口功能合符要求。</w:t>
            </w:r>
          </w:p>
          <w:p>
            <w:pPr>
              <w:pStyle w:val="a9"/>
            </w:pPr>
            <w:r>
              <w:t>功能测试在目视检查完成后在</w:t>
            </w:r>
            <w:r>
              <w:t>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智慧运行系统与给排水系统的接口规范</w:t>
      </w:r>
    </w:p>
    <w:p>
      <w:pPr>
        <w:pStyle w:val="3"/>
      </w:pPr>
      <w:r>
        <w:t>前言</w:t>
      </w:r>
    </w:p>
    <w:p>
      <w:pPr/>
      <w:r>
        <w:t>本技术要求文件定义了青岛市地铁</w:t>
      </w:r>
      <w:r>
        <w:t>8</w:t>
      </w:r>
      <w:r>
        <w:t>号线支线工程智慧运行系统（</w:t>
      </w:r>
      <w:r>
        <w:t>ISOS</w:t>
      </w:r>
      <w:r>
        <w:t>）与给排水系统（</w:t>
      </w:r>
      <w:r>
        <w:t>GX</w:t>
      </w:r>
      <w:r>
        <w:t>）之间接口要求及其所需实现的功能。双方须按系统接口规范承担各自责任。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智慧运行系统</w:t>
      </w:r>
      <w:r>
        <w:t>(</w:t>
      </w:r>
      <w:r>
        <w:t>ISOS</w:t>
      </w:r>
      <w:r>
        <w:t>)</w:t>
      </w:r>
      <w:r>
        <w:t>与给排水系统</w:t>
      </w:r>
      <w:r>
        <w:t>(GX)</w:t>
      </w:r>
      <w:r>
        <w:t>的接口界面示意图如下：</w:t>
      </w:r>
    </w:p>
    <w:p>
      <w:pPr/>
      <w:r>
        <w:t>[此处有 Visio 图或 OLE 对象，请手动复制]</w:t>
      </w:r>
    </w:p>
    <w:p>
      <w:pPr>
        <w:pStyle w:val="3"/>
      </w:pPr>
      <w:r>
        <w:t>物理接口</w:t>
      </w:r>
    </w:p>
    <w:p>
      <w:pPr/>
      <w:r>
        <w:t>智慧运行系统与给排水系统需按照以下接口要求一览表提供有关的接口设备。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给排水系统提供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.GX.P0</w:t>
            </w:r>
            <w:r>
              <w:t>1</w:t>
            </w:r>
          </w:p>
        </w:tc>
        <w:tc>
          <w:tcPr>
            <w:tcW w:type="dxa" w:w="1280"/>
            <w:top w:val="single" w:sz="4" w:space="0" w:color="000000"/>
            <w:left w:val="single" w:sz="4" w:space="0" w:color="000000"/>
            <w:bottom w:val="single" w:sz="4" w:space="0" w:color="000000"/>
            <w:right w:val="single" w:sz="4" w:space="0" w:color="000000"/>
          </w:tcPr>
          <w:p>
            <w:pPr>
              <w:pStyle w:val="a9"/>
            </w:pPr>
            <w:r>
              <w:t>带标识的控制电缆从</w:t>
            </w:r>
            <w:r>
              <w:t>IBP</w:t>
            </w:r>
            <w:r>
              <w:t>端子排至现场消火栓泵</w:t>
            </w:r>
            <w:r>
              <w:t>/</w:t>
            </w:r>
            <w:r>
              <w:t>喷淋泵控制柜接线端子处。</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p>
            <w:pPr>
              <w:pStyle w:val="a9"/>
            </w:pP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车站</w:t>
            </w:r>
            <w:r>
              <w:t>/</w:t>
            </w:r>
            <w:r>
              <w:t>车辆基地</w:t>
            </w:r>
            <w:r>
              <w:t>IBP</w:t>
            </w:r>
            <w:r>
              <w:t>监控消火栓泵</w:t>
            </w:r>
            <w:r>
              <w:t>/</w:t>
            </w:r>
            <w:r>
              <w:t>喷淋泵。</w:t>
            </w:r>
          </w:p>
        </w:tc>
        <w:tc>
          <w:tcPr>
            <w:tcW w:type="dxa" w:w="1280"/>
            <w:top w:val="single" w:sz="4" w:space="0" w:color="000000"/>
            <w:left w:val="single" w:sz="4" w:space="0" w:color="000000"/>
            <w:bottom w:val="single" w:sz="4" w:space="0" w:color="000000"/>
            <w:right w:val="single" w:sz="4" w:space="0" w:color="000000"/>
          </w:tcPr>
          <w:p>
            <w:pPr>
              <w:pStyle w:val="a9"/>
            </w:pPr>
            <w:r>
              <w:t>硬线（注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消火栓泵</w:t>
            </w:r>
            <w:r>
              <w:t>/</w:t>
            </w:r>
            <w:r>
              <w:t>喷</w:t>
            </w:r>
            <w:r>
              <w:t>淋泵电控柜端子排。</w:t>
            </w:r>
          </w:p>
        </w:tc>
      </w:tr>
    </w:tbl>
    <w:p>
      <w:pPr/>
      <w:r>
        <w:t>注</w:t>
      </w:r>
      <w:r>
        <w:t>1</w:t>
      </w:r>
      <w:r>
        <w:t xml:space="preserve">: </w:t>
      </w:r>
      <w:r>
        <w:t>智慧运行系统提供无源接点及开关信号，由消火栓泵</w:t>
      </w:r>
      <w:r>
        <w:t>/</w:t>
      </w:r>
      <w:r>
        <w:t>喷淋泵控制箱（柜）实现控制回路的自保持，给排水系统提供有源触点，触点承受电压不大于</w:t>
      </w:r>
      <w:r>
        <w:t>24</w:t>
      </w:r>
      <w:r>
        <w:t>伏，具体要求及内容设计联络时确定。</w:t>
      </w:r>
    </w:p>
    <w:p>
      <w:pPr>
        <w:pStyle w:val="3"/>
      </w:pPr>
      <w:r>
        <w:t>功能要求</w:t>
      </w:r>
    </w:p>
    <w:p>
      <w:pPr/>
      <w:r>
        <w:t>智慧运行系统与给排水系统需按照以下接口功能要求一览表提供有关的接口功能。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给排水系统提供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.GX.F0</w:t>
            </w:r>
            <w:r>
              <w:t>1</w:t>
            </w:r>
          </w:p>
        </w:tc>
        <w:tc>
          <w:tcPr>
            <w:tcW w:type="dxa" w:w="1792"/>
            <w:top w:val="single" w:sz="4" w:space="0" w:color="000000"/>
            <w:left w:val="single" w:sz="4" w:space="0" w:color="000000"/>
            <w:bottom w:val="single" w:sz="4" w:space="0" w:color="000000"/>
            <w:right w:val="single" w:sz="4" w:space="0" w:color="000000"/>
          </w:tcPr>
          <w:p>
            <w:pPr>
              <w:pStyle w:val="a9"/>
            </w:pPr>
            <w:r>
              <w:t>车站</w:t>
            </w:r>
            <w:r>
              <w:t>/</w:t>
            </w:r>
            <w:r>
              <w:t>车辆基地</w:t>
            </w:r>
            <w:r>
              <w:t>IBP</w:t>
            </w:r>
            <w:r>
              <w:t>控制消火栓泵</w:t>
            </w:r>
            <w:r>
              <w:t>/</w:t>
            </w:r>
            <w:r>
              <w:t>喷淋泵</w:t>
            </w:r>
          </w:p>
        </w:tc>
        <w:tc>
          <w:tcPr>
            <w:tcW w:type="dxa" w:w="1792"/>
            <w:top w:val="single" w:sz="4" w:space="0" w:color="000000"/>
            <w:left w:val="single" w:sz="4" w:space="0" w:color="000000"/>
            <w:bottom w:val="single" w:sz="4" w:space="0" w:color="000000"/>
            <w:right w:val="single" w:sz="4" w:space="0" w:color="000000"/>
          </w:tcPr>
          <w:p>
            <w:pPr>
              <w:pStyle w:val="a9"/>
            </w:pPr>
            <w:r>
              <w:t>ISOS</w:t>
            </w:r>
            <w:r>
              <w:t>.GX.P0</w:t>
            </w:r>
            <w:r>
              <w:t>1</w:t>
            </w:r>
          </w:p>
        </w:tc>
        <w:tc>
          <w:tcPr>
            <w:tcW w:type="dxa" w:w="1792"/>
            <w:top w:val="single" w:sz="4" w:space="0" w:color="000000"/>
            <w:left w:val="single" w:sz="4" w:space="0" w:color="000000"/>
            <w:bottom w:val="single" w:sz="4" w:space="0" w:color="000000"/>
            <w:right w:val="single" w:sz="4" w:space="0" w:color="000000"/>
          </w:tcPr>
          <w:p>
            <w:pPr>
              <w:pStyle w:val="a9"/>
            </w:pPr>
            <w:r>
              <w:t>-</w:t>
            </w:r>
            <w:r>
              <w:t>传送操作员的控制命令给消火栓泵</w:t>
            </w:r>
            <w:r>
              <w:t>/</w:t>
            </w:r>
            <w:r>
              <w:t>喷淋泵。</w:t>
            </w:r>
          </w:p>
          <w:p>
            <w:pPr>
              <w:pStyle w:val="a9"/>
            </w:pPr>
            <w:r>
              <w:t>-</w:t>
            </w:r>
            <w:r>
              <w:t>接受消</w:t>
            </w:r>
            <w:r>
              <w:t>火栓泵</w:t>
            </w:r>
            <w:r>
              <w:t>/</w:t>
            </w:r>
            <w:r>
              <w:t>喷淋泵状态。</w:t>
            </w:r>
          </w:p>
        </w:tc>
        <w:tc>
          <w:tcPr>
            <w:tcW w:type="dxa" w:w="1792"/>
            <w:top w:val="single" w:sz="4" w:space="0" w:color="000000"/>
            <w:left w:val="single" w:sz="4" w:space="0" w:color="000000"/>
            <w:bottom w:val="single" w:sz="4" w:space="0" w:color="000000"/>
            <w:right w:val="single" w:sz="4" w:space="0" w:color="000000"/>
          </w:tcPr>
          <w:p>
            <w:pPr>
              <w:pStyle w:val="a9"/>
            </w:pPr>
            <w:r>
              <w:t>接收及执行</w:t>
            </w:r>
            <w:r>
              <w:t>IBP</w:t>
            </w:r>
            <w:r>
              <w:t>发出的控制命令，并反馈状态。</w:t>
            </w:r>
          </w:p>
        </w:tc>
      </w:tr>
    </w:tbl>
    <w:p>
      <w:pPr>
        <w:pStyle w:val="3"/>
      </w:pPr>
      <w:r>
        <w:t>接口文件要求</w:t>
      </w:r>
    </w:p>
    <w:p>
      <w:pPr/>
      <w:r>
        <w:t>智慧运行系统与给排水系统需按照以下责任划分提供有关的接口设计及测试文件。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给排水系统责任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智慧运行系统与给排水系统需按照以下交换资料接口要求一览表提供有关的接口资料。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w:t>
            </w:r>
            <w:r>
              <w:t>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给排水系统责任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.GX.D01</w:t>
            </w:r>
          </w:p>
        </w:tc>
        <w:tc>
          <w:tcPr>
            <w:tcW w:type="dxa" w:w="2239"/>
            <w:top w:val="single" w:sz="4" w:space="0" w:color="000000"/>
            <w:left w:val="single" w:sz="4" w:space="0" w:color="000000"/>
            <w:bottom w:val="single" w:sz="4" w:space="0" w:color="000000"/>
            <w:right w:val="single" w:sz="4" w:space="0" w:color="000000"/>
          </w:tcPr>
          <w:p>
            <w:pPr>
              <w:pStyle w:val="a9"/>
            </w:pPr>
            <w:r>
              <w:t>ISOS</w:t>
            </w:r>
            <w:r>
              <w:t>.GX.P01</w:t>
            </w:r>
          </w:p>
        </w:tc>
        <w:tc>
          <w:tcPr>
            <w:tcW w:type="dxa" w:w="2239"/>
            <w:top w:val="single" w:sz="4" w:space="0" w:color="000000"/>
            <w:left w:val="single" w:sz="4" w:space="0" w:color="000000"/>
            <w:bottom w:val="single" w:sz="4" w:space="0" w:color="000000"/>
            <w:right w:val="single" w:sz="4" w:space="0" w:color="000000"/>
          </w:tcPr>
          <w:p>
            <w:pPr>
              <w:pStyle w:val="a9"/>
            </w:pPr>
            <w:r>
              <w:t>提供端子排的端接资料及连接电缆的特性要求；</w:t>
            </w:r>
          </w:p>
          <w:p>
            <w:pPr>
              <w:pStyle w:val="a9"/>
            </w:pPr>
            <w:r>
              <w:t>确认相关资料。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监控点表。</w:t>
            </w:r>
          </w:p>
          <w:p>
            <w:pPr>
              <w:pStyle w:val="a9"/>
            </w:pPr>
            <w:r>
              <w:t>-</w:t>
            </w:r>
            <w:r>
              <w:t>车站设备布局平面图。</w:t>
            </w:r>
          </w:p>
          <w:p>
            <w:pPr>
              <w:pStyle w:val="a9"/>
            </w:pPr>
            <w:r>
              <w:t>-IBP</w:t>
            </w:r>
            <w:r>
              <w:t>布局要求。</w:t>
            </w:r>
          </w:p>
        </w:tc>
      </w:tr>
    </w:tbl>
    <w:p>
      <w:pPr/>
      <w:r>
        <w:t>注：各有关系统需根据工程进度协调提供以上的参数与资料。</w:t>
      </w:r>
    </w:p>
    <w:p>
      <w:pPr>
        <w:pStyle w:val="3"/>
      </w:pPr>
      <w:r>
        <w:t>设计要求</w:t>
      </w:r>
    </w:p>
    <w:p>
      <w:pPr/>
      <w:r>
        <w:t>1</w:t>
      </w:r>
      <w:r>
        <w:t>）软件通信协议</w:t>
      </w:r>
    </w:p>
    <w:p>
      <w:pPr/>
      <w:r>
        <w:t>不适用。</w:t>
      </w:r>
    </w:p>
    <w:p>
      <w:pPr/>
      <w:r>
        <w:t>2</w:t>
      </w:r>
      <w:r>
        <w:t>）冗余要求</w:t>
      </w:r>
    </w:p>
    <w:p>
      <w:pPr/>
      <w:r>
        <w:t>不适用。</w:t>
      </w:r>
    </w:p>
    <w:p>
      <w:pPr/>
      <w:r>
        <w:t>3</w:t>
      </w:r>
      <w:r>
        <w:t>）监控信息点表</w:t>
      </w:r>
    </w:p>
    <w:p>
      <w:pPr/>
      <w:r>
        <w:t>下表只供参考（所含内容包含但不限于），具体监控信息内容应在设计联络阶段，由智慧运行系统与给排水系统共同确定并包含在接口设计</w:t>
      </w:r>
      <w:r>
        <w:t>文件中。</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接口位置</w:t>
            </w:r>
          </w:p>
        </w:tc>
        <w:tc>
          <w:tcPr>
            <w:tcW w:type="dxa" w:w="1792"/>
            <w:top w:val="single" w:sz="4" w:space="0" w:color="000000"/>
            <w:left w:val="single" w:sz="4" w:space="0" w:color="000000"/>
            <w:bottom w:val="single" w:sz="4" w:space="0" w:color="000000"/>
            <w:right w:val="single" w:sz="4" w:space="0" w:color="000000"/>
          </w:tcPr>
          <w:p>
            <w:pPr>
              <w:pStyle w:val="a9"/>
            </w:pPr>
            <w:r>
              <w:t>监控要求描述</w:t>
            </w:r>
          </w:p>
        </w:tc>
        <w:tc>
          <w:tcPr>
            <w:tcW w:type="dxa" w:w="1792"/>
            <w:top w:val="single" w:sz="4" w:space="0" w:color="000000"/>
            <w:left w:val="single" w:sz="4" w:space="0" w:color="000000"/>
            <w:bottom w:val="single" w:sz="4" w:space="0" w:color="000000"/>
            <w:right w:val="single" w:sz="4" w:space="0" w:color="000000"/>
          </w:tcPr>
          <w:p>
            <w:pPr>
              <w:pStyle w:val="a9"/>
            </w:pPr>
            <w:r>
              <w:t>IBP</w:t>
            </w:r>
          </w:p>
        </w:tc>
        <w:tc>
          <w:tcPr>
            <w:tcW w:type="dxa" w:w="1792"/>
            <w:top w:val="single" w:sz="4" w:space="0" w:color="000000"/>
            <w:left w:val="single" w:sz="4" w:space="0" w:color="000000"/>
            <w:bottom w:val="single" w:sz="4" w:space="0" w:color="000000"/>
            <w:right w:val="single" w:sz="4" w:space="0" w:color="000000"/>
          </w:tcPr>
          <w:p>
            <w:pPr>
              <w:pStyle w:val="a9"/>
            </w:pPr>
            <w:r>
              <w:t>IBP</w:t>
            </w:r>
          </w:p>
        </w:tc>
        <w:tc>
          <w:tcPr>
            <w:tcW w:type="dxa" w:w="1792"/>
            <w:top w:val="single" w:sz="4" w:space="0" w:color="000000"/>
            <w:left w:val="single" w:sz="4" w:space="0" w:color="000000"/>
            <w:bottom w:val="single" w:sz="4" w:space="0" w:color="000000"/>
            <w:right w:val="single" w:sz="4" w:space="0" w:color="000000"/>
          </w:tcPr>
          <w:p>
            <w:pPr>
              <w:pStyle w:val="a9"/>
            </w:pPr>
            <w:r>
              <w:t>备</w:t>
            </w:r>
            <w:r>
              <w:t>注</w:t>
            </w: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DI</w:t>
            </w:r>
          </w:p>
        </w:tc>
        <w:tc>
          <w:tcPr>
            <w:tcW w:type="dxa" w:w="1792"/>
            <w:top w:val="single" w:sz="4" w:space="0" w:color="000000"/>
            <w:left w:val="single" w:sz="4" w:space="0" w:color="000000"/>
            <w:bottom w:val="single" w:sz="4" w:space="0" w:color="000000"/>
            <w:right w:val="single" w:sz="4" w:space="0" w:color="000000"/>
          </w:tcPr>
          <w:p>
            <w:pPr>
              <w:pStyle w:val="a9"/>
            </w:pPr>
            <w:r>
              <w:t>DO</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现场控制箱</w:t>
            </w:r>
          </w:p>
        </w:tc>
        <w:tc>
          <w:tcPr>
            <w:tcW w:type="dxa" w:w="1792"/>
            <w:top w:val="single" w:sz="4" w:space="0" w:color="000000"/>
            <w:left w:val="single" w:sz="4" w:space="0" w:color="000000"/>
            <w:bottom w:val="single" w:sz="4" w:space="0" w:color="000000"/>
            <w:right w:val="single" w:sz="4" w:space="0" w:color="000000"/>
          </w:tcPr>
          <w:p>
            <w:pPr>
              <w:pStyle w:val="a9"/>
            </w:pPr>
            <w:r>
              <w:t>消火栓泵</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运行</w:t>
            </w:r>
            <w:r>
              <w:t>/</w:t>
            </w:r>
            <w:r>
              <w:t>停止状态</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启动</w:t>
            </w:r>
            <w:r>
              <w:t>/</w:t>
            </w:r>
            <w:r>
              <w:t>停止</w:t>
            </w:r>
            <w:r>
              <w:t>控制</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2</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现场控制箱</w:t>
            </w:r>
          </w:p>
        </w:tc>
        <w:tc>
          <w:tcPr>
            <w:tcW w:type="dxa" w:w="1792"/>
            <w:top w:val="single" w:sz="4" w:space="0" w:color="000000"/>
            <w:left w:val="single" w:sz="4" w:space="0" w:color="000000"/>
            <w:bottom w:val="single" w:sz="4" w:space="0" w:color="000000"/>
            <w:right w:val="single" w:sz="4" w:space="0" w:color="000000"/>
          </w:tcPr>
          <w:p>
            <w:pPr>
              <w:pStyle w:val="a9"/>
            </w:pPr>
            <w:r>
              <w:t>喷淋泵</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运行</w:t>
            </w:r>
            <w:r>
              <w:t>/</w:t>
            </w:r>
            <w:r>
              <w:t>停止状态</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启动</w:t>
            </w:r>
            <w:r>
              <w:t>/</w:t>
            </w:r>
            <w:r>
              <w:t>停止</w:t>
            </w:r>
            <w:r>
              <w:t>控制</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2</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预作用阀组</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启动</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电动阀</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启动</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w:t>
      </w:r>
      <w:r>
        <w:t>由智慧运行系统及给排水系统共同验证。测试应由智慧运行系统牵头，给排水系统须进行无偿配合。测试程序及测试报告由智慧运行系统提交。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w:t>
            </w:r>
            <w:r>
              <w:t>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GX</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GX</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智慧运行系统与站台门系统的接口规范</w:t>
      </w:r>
    </w:p>
    <w:p>
      <w:pPr>
        <w:pStyle w:val="3"/>
      </w:pPr>
      <w:r>
        <w:t>前言</w:t>
      </w:r>
    </w:p>
    <w:p>
      <w:pPr/>
      <w:r>
        <w:t>本技术要求文件定义了青岛市地铁</w:t>
      </w:r>
      <w:r>
        <w:t>8</w:t>
      </w:r>
      <w:r>
        <w:t>号线支线工程智慧运行系统（</w:t>
      </w:r>
      <w:r>
        <w:t>ISOS</w:t>
      </w:r>
      <w:r>
        <w:t>）与站台门系统（</w:t>
      </w:r>
      <w:r>
        <w:t>PSD</w:t>
      </w:r>
      <w:r>
        <w:t>）之间的接口要求及其所需实现的功能。双方须按系统接口规范承担各自责任。</w:t>
      </w:r>
      <w:r>
        <w:t>当接口设计出现分歧时，</w:t>
      </w:r>
      <w:r>
        <w:t>各系统供货商必须无条件服从招标人协调，并不得提出增加费用和延长工期要求。</w:t>
      </w:r>
    </w:p>
    <w:p>
      <w:pPr>
        <w:pStyle w:val="3"/>
      </w:pPr>
      <w:r>
        <w:t>接口分界示意图</w:t>
      </w:r>
    </w:p>
    <w:p>
      <w:pPr/>
      <w:r>
        <w:t>智慧运行系统（</w:t>
      </w:r>
      <w:r>
        <w:t>ISOS</w:t>
      </w:r>
      <w:r>
        <w:t>）与站台门系统（</w:t>
      </w:r>
      <w:r>
        <w:t>PSD</w:t>
      </w:r>
      <w:r>
        <w:t>）的接口分界示意图如下</w:t>
      </w:r>
      <w:r>
        <w:t>:</w:t>
      </w:r>
    </w:p>
    <w:p>
      <w:pPr/>
      <w:r>
        <w:t>[此处有 Visio 图或 OLE 对象，请手动复制]</w:t>
      </w:r>
    </w:p>
    <w:p>
      <w:pPr>
        <w:pStyle w:val="3"/>
      </w:pPr>
      <w:r>
        <w:t>物理接口</w:t>
      </w:r>
    </w:p>
    <w:p>
      <w:pPr/>
      <w:r>
        <w:t>智慧运行系统与站台门系统需按照以下接口要求一览表提供有关的接口设备。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站台门系统提供</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.PSD.P01</w:t>
            </w:r>
          </w:p>
        </w:tc>
        <w:tc>
          <w:tcPr>
            <w:tcW w:type="dxa" w:w="1280"/>
            <w:top w:val="single" w:sz="4" w:space="0" w:color="000000"/>
            <w:left w:val="single" w:sz="4" w:space="0" w:color="000000"/>
            <w:bottom w:val="single" w:sz="4" w:space="0" w:color="000000"/>
            <w:right w:val="single" w:sz="4" w:space="0" w:color="000000"/>
          </w:tcPr>
          <w:p>
            <w:pPr>
              <w:pStyle w:val="a9"/>
            </w:pPr>
            <w:r>
              <w:t>提供智慧运行设备室到站台门设备室的光缆、光电转换设备及用电需求，并负责</w:t>
            </w:r>
            <w:r>
              <w:t>安装</w:t>
            </w:r>
            <w:r>
              <w:t>。</w:t>
            </w:r>
          </w:p>
        </w:tc>
        <w:tc>
          <w:tcPr>
            <w:tcW w:type="dxa" w:w="1280"/>
            <w:top w:val="single" w:sz="4" w:space="0" w:color="000000"/>
            <w:left w:val="single" w:sz="4" w:space="0" w:color="000000"/>
            <w:bottom w:val="single" w:sz="4" w:space="0" w:color="000000"/>
            <w:right w:val="single" w:sz="4" w:space="0" w:color="000000"/>
          </w:tcPr>
          <w:p>
            <w:pPr>
              <w:pStyle w:val="a9"/>
            </w:pPr>
            <w:r>
              <w:t>提供</w:t>
            </w:r>
            <w:r>
              <w:t>RJ45</w:t>
            </w:r>
            <w:r>
              <w:t>接口和光电转换设备的安装位置及供电。</w:t>
            </w:r>
          </w:p>
        </w:tc>
        <w:tc>
          <w:tcPr>
            <w:tcW w:type="dxa" w:w="1280"/>
            <w:top w:val="single" w:sz="4" w:space="0" w:color="000000"/>
            <w:left w:val="single" w:sz="4" w:space="0" w:color="000000"/>
            <w:bottom w:val="single" w:sz="4" w:space="0" w:color="000000"/>
            <w:right w:val="single" w:sz="4" w:space="0" w:color="000000"/>
          </w:tcPr>
          <w:p>
            <w:pPr>
              <w:pStyle w:val="a9"/>
            </w:pPr>
            <w:r>
              <w:t>在智慧运行系统</w:t>
            </w:r>
            <w:r>
              <w:t>HMI</w:t>
            </w:r>
            <w:r>
              <w:t>上显示站台门状态和故障相关信息。</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智慧运行系统配线架外线侧。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.PSD.P02</w:t>
            </w:r>
          </w:p>
        </w:tc>
        <w:tc>
          <w:tcPr>
            <w:tcW w:type="dxa" w:w="1280"/>
            <w:top w:val="single" w:sz="4" w:space="0" w:color="000000"/>
            <w:left w:val="single" w:sz="4" w:space="0" w:color="000000"/>
            <w:bottom w:val="single" w:sz="4" w:space="0" w:color="000000"/>
            <w:right w:val="single" w:sz="4" w:space="0" w:color="000000"/>
          </w:tcPr>
          <w:p>
            <w:pPr>
              <w:pStyle w:val="a9"/>
            </w:pPr>
            <w:r>
              <w:t>提供带标识的硬线电缆从</w:t>
            </w:r>
            <w:r>
              <w:t>IBP</w:t>
            </w:r>
            <w:r>
              <w:t>端子排到站台门设备，并负责</w:t>
            </w:r>
            <w:r>
              <w:t>安装</w:t>
            </w:r>
            <w:r>
              <w:t>。</w:t>
            </w:r>
          </w:p>
        </w:tc>
        <w:tc>
          <w:tcPr>
            <w:tcW w:type="dxa" w:w="1280"/>
            <w:top w:val="single" w:sz="4" w:space="0" w:color="000000"/>
            <w:left w:val="single" w:sz="4" w:space="0" w:color="000000"/>
            <w:bottom w:val="single" w:sz="4" w:space="0" w:color="000000"/>
            <w:right w:val="single" w:sz="4" w:space="0" w:color="000000"/>
          </w:tcPr>
          <w:p>
            <w:pPr>
              <w:pStyle w:val="a9"/>
            </w:pPr>
            <w:r>
              <w:t>提供</w:t>
            </w:r>
            <w:r>
              <w:t>IBP</w:t>
            </w:r>
            <w:r>
              <w:t>端子排。</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指示站台门状态和故障；</w:t>
            </w:r>
          </w:p>
          <w:p>
            <w:pPr>
              <w:pStyle w:val="a9"/>
            </w:pPr>
            <w:r>
              <w:t>紧急状况下，控制站台门开门。</w:t>
            </w:r>
            <w:r>
              <w:t xml:space="preserve">  </w:t>
            </w:r>
          </w:p>
        </w:tc>
        <w:tc>
          <w:tcPr>
            <w:tcW w:type="dxa" w:w="1280"/>
            <w:top w:val="single" w:sz="4" w:space="0" w:color="000000"/>
            <w:left w:val="single" w:sz="4" w:space="0" w:color="000000"/>
            <w:bottom w:val="single" w:sz="4" w:space="0" w:color="000000"/>
            <w:right w:val="single" w:sz="4" w:space="0" w:color="000000"/>
          </w:tcPr>
          <w:p>
            <w:pPr>
              <w:pStyle w:val="a9"/>
            </w:pPr>
            <w:r>
              <w:t>硬线</w:t>
            </w:r>
            <w:r>
              <w:t>（注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端子排外线侧。</w:t>
            </w:r>
          </w:p>
        </w:tc>
      </w:tr>
    </w:tbl>
    <w:p>
      <w:pPr/>
      <w:r>
        <w:t>注</w:t>
      </w:r>
      <w:r>
        <w:t>1</w:t>
      </w:r>
      <w:r>
        <w:t xml:space="preserve">: </w:t>
      </w:r>
      <w:r>
        <w:t>智慧运行系统提供无源接点及开关信号，由站台门系统实现控制回路的自保持，站台门系统提供有源触点，触点承受电</w:t>
      </w:r>
      <w:r>
        <w:t>压不大于</w:t>
      </w:r>
      <w:r>
        <w:t>24</w:t>
      </w:r>
      <w:r>
        <w:t>伏，具体要求及内容设计联络时确定。</w:t>
      </w:r>
    </w:p>
    <w:p>
      <w:pPr>
        <w:pStyle w:val="3"/>
      </w:pPr>
      <w:r>
        <w:t>功能要求</w:t>
      </w:r>
    </w:p>
    <w:p>
      <w:pPr/>
      <w:r>
        <w:t>智慧运行系统与站台门系统需按照以下接口功能要求一览表提供有关的接口功能。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智慧运行系统责任</w:t>
            </w:r>
          </w:p>
        </w:tc>
        <w:tc>
          <w:tcPr>
            <w:tcW w:type="dxa" w:w="1792"/>
            <w:top w:val="single" w:sz="4" w:space="0" w:color="000000"/>
            <w:left w:val="single" w:sz="4" w:space="0" w:color="000000"/>
            <w:bottom w:val="single" w:sz="4" w:space="0" w:color="000000"/>
            <w:right w:val="single" w:sz="4" w:space="0" w:color="000000"/>
          </w:tcPr>
          <w:p>
            <w:pPr>
              <w:pStyle w:val="a9"/>
            </w:pPr>
            <w:r>
              <w:t>站台门系统责任</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.PSD.F01</w:t>
            </w:r>
          </w:p>
        </w:tc>
        <w:tc>
          <w:tcPr>
            <w:tcW w:type="dxa" w:w="1792"/>
            <w:top w:val="single" w:sz="4" w:space="0" w:color="000000"/>
            <w:left w:val="single" w:sz="4" w:space="0" w:color="000000"/>
            <w:bottom w:val="single" w:sz="4" w:space="0" w:color="000000"/>
            <w:right w:val="single" w:sz="4" w:space="0" w:color="000000"/>
          </w:tcPr>
          <w:p>
            <w:pPr>
              <w:pStyle w:val="a9"/>
            </w:pPr>
            <w:r>
              <w:t>在智慧运行系统工作站显示站台门运行状态、故障状态及智能维保信息。</w:t>
            </w:r>
          </w:p>
        </w:tc>
        <w:tc>
          <w:tcPr>
            <w:tcW w:type="dxa" w:w="1792"/>
            <w:top w:val="single" w:sz="4" w:space="0" w:color="000000"/>
            <w:left w:val="single" w:sz="4" w:space="0" w:color="000000"/>
            <w:bottom w:val="single" w:sz="4" w:space="0" w:color="000000"/>
            <w:right w:val="single" w:sz="4" w:space="0" w:color="000000"/>
          </w:tcPr>
          <w:p>
            <w:pPr>
              <w:pStyle w:val="a9"/>
            </w:pPr>
            <w:r>
              <w:t>ISOS</w:t>
            </w:r>
            <w:r>
              <w:t>.PSD.P01</w:t>
            </w:r>
          </w:p>
        </w:tc>
        <w:tc>
          <w:tcPr>
            <w:tcW w:type="dxa" w:w="1792"/>
            <w:top w:val="single" w:sz="4" w:space="0" w:color="000000"/>
            <w:left w:val="single" w:sz="4" w:space="0" w:color="000000"/>
            <w:bottom w:val="single" w:sz="4" w:space="0" w:color="000000"/>
            <w:right w:val="single" w:sz="4" w:space="0" w:color="000000"/>
          </w:tcPr>
          <w:p>
            <w:pPr>
              <w:pStyle w:val="a9"/>
            </w:pPr>
            <w:r>
              <w:t>在人机界面上显示站台门运行状态、故障状态、智智能保信息。</w:t>
            </w:r>
          </w:p>
        </w:tc>
        <w:tc>
          <w:tcPr>
            <w:tcW w:type="dxa" w:w="1792"/>
            <w:top w:val="single" w:sz="4" w:space="0" w:color="000000"/>
            <w:left w:val="single" w:sz="4" w:space="0" w:color="000000"/>
            <w:bottom w:val="single" w:sz="4" w:space="0" w:color="000000"/>
            <w:right w:val="single" w:sz="4" w:space="0" w:color="000000"/>
          </w:tcPr>
          <w:p>
            <w:pPr>
              <w:pStyle w:val="a9"/>
            </w:pPr>
            <w:r>
              <w:t>按监控点表提供站台门信息给智慧运行系统。</w:t>
            </w:r>
            <w:r>
              <w:t xml:space="preserve"> </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w:t>
            </w:r>
            <w:r>
              <w:t>2</w:t>
            </w:r>
          </w:p>
        </w:tc>
        <w:tc>
          <w:tcPr>
            <w:tcW w:type="dxa" w:w="1792"/>
            <w:top w:val="single" w:sz="4" w:space="0" w:color="000000"/>
            <w:left w:val="single" w:sz="4" w:space="0" w:color="000000"/>
            <w:bottom w:val="single" w:sz="4" w:space="0" w:color="000000"/>
            <w:right w:val="single" w:sz="4" w:space="0" w:color="000000"/>
          </w:tcPr>
          <w:p>
            <w:pPr>
              <w:pStyle w:val="a9"/>
            </w:pPr>
            <w:r>
              <w:t>智慧运行系统给站台门系统提供时钟信息。</w:t>
            </w:r>
          </w:p>
        </w:tc>
        <w:tc>
          <w:tcPr>
            <w:tcW w:type="dxa" w:w="1792"/>
            <w:top w:val="single" w:sz="4" w:space="0" w:color="000000"/>
            <w:left w:val="single" w:sz="4" w:space="0" w:color="000000"/>
            <w:bottom w:val="single" w:sz="4" w:space="0" w:color="000000"/>
            <w:right w:val="single" w:sz="4" w:space="0" w:color="000000"/>
          </w:tcPr>
          <w:p>
            <w:pPr>
              <w:pStyle w:val="a9"/>
            </w:pPr>
            <w:r>
              <w:t>ISO</w:t>
            </w:r>
            <w:r>
              <w:t>S</w:t>
            </w:r>
            <w:r>
              <w:t>.PSD.P01</w:t>
            </w:r>
          </w:p>
        </w:tc>
        <w:tc>
          <w:tcPr>
            <w:tcW w:type="dxa" w:w="1792"/>
            <w:top w:val="single" w:sz="4" w:space="0" w:color="000000"/>
            <w:left w:val="single" w:sz="4" w:space="0" w:color="000000"/>
            <w:bottom w:val="single" w:sz="4" w:space="0" w:color="000000"/>
            <w:right w:val="single" w:sz="4" w:space="0" w:color="000000"/>
          </w:tcPr>
          <w:p>
            <w:pPr>
              <w:pStyle w:val="a9"/>
            </w:pPr>
            <w:r>
              <w:t>向站台门系统提供时钟信息。</w:t>
            </w:r>
          </w:p>
        </w:tc>
        <w:tc>
          <w:tcPr>
            <w:tcW w:type="dxa" w:w="1792"/>
            <w:top w:val="single" w:sz="4" w:space="0" w:color="000000"/>
            <w:left w:val="single" w:sz="4" w:space="0" w:color="000000"/>
            <w:bottom w:val="single" w:sz="4" w:space="0" w:color="000000"/>
            <w:right w:val="single" w:sz="4" w:space="0" w:color="000000"/>
          </w:tcPr>
          <w:p>
            <w:pPr>
              <w:pStyle w:val="a9"/>
            </w:pPr>
            <w:r>
              <w:t>站台门系统按照智慧运行系统提供信息的编码方式获取时钟信息实现内部对时。</w:t>
            </w:r>
            <w:r>
              <w:t xml:space="preserve"> </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w:t>
            </w:r>
            <w:r>
              <w:t>3</w:t>
            </w:r>
          </w:p>
        </w:tc>
        <w:tc>
          <w:tcPr>
            <w:tcW w:type="dxa" w:w="1792"/>
            <w:top w:val="single" w:sz="4" w:space="0" w:color="000000"/>
            <w:left w:val="single" w:sz="4" w:space="0" w:color="000000"/>
            <w:bottom w:val="single" w:sz="4" w:space="0" w:color="000000"/>
            <w:right w:val="single" w:sz="4" w:space="0" w:color="000000"/>
          </w:tcPr>
          <w:p>
            <w:pPr>
              <w:pStyle w:val="a9"/>
            </w:pPr>
            <w:r>
              <w:t>智慧运行人机界面的显示性能要求</w:t>
            </w:r>
          </w:p>
        </w:tc>
        <w:tc>
          <w:tcPr>
            <w:tcW w:type="dxa" w:w="1792"/>
            <w:top w:val="single" w:sz="4" w:space="0" w:color="000000"/>
            <w:left w:val="single" w:sz="4" w:space="0" w:color="000000"/>
            <w:bottom w:val="single" w:sz="4" w:space="0" w:color="000000"/>
            <w:right w:val="single" w:sz="4" w:space="0" w:color="000000"/>
          </w:tcPr>
          <w:p>
            <w:pPr>
              <w:pStyle w:val="a9"/>
            </w:pPr>
            <w:r>
              <w:t>ISOS</w:t>
            </w:r>
            <w:r>
              <w:t>.PSD.P01</w:t>
            </w:r>
          </w:p>
        </w:tc>
        <w:tc>
          <w:tcPr>
            <w:tcW w:type="dxa" w:w="1792"/>
            <w:top w:val="single" w:sz="4" w:space="0" w:color="000000"/>
            <w:left w:val="single" w:sz="4" w:space="0" w:color="000000"/>
            <w:bottom w:val="single" w:sz="4" w:space="0" w:color="000000"/>
            <w:right w:val="single" w:sz="4" w:space="0" w:color="000000"/>
          </w:tcPr>
          <w:p>
            <w:pPr>
              <w:pStyle w:val="a9"/>
            </w:pPr>
            <w:r>
              <w:t>接收到状态改变后</w:t>
            </w:r>
            <w:r>
              <w:t>,</w:t>
            </w:r>
            <w:r>
              <w:t>显示在智慧运行人机界面上。</w:t>
            </w:r>
          </w:p>
        </w:tc>
        <w:tc>
          <w:tcPr>
            <w:tcW w:type="dxa" w:w="1792"/>
            <w:top w:val="single" w:sz="4" w:space="0" w:color="000000"/>
            <w:left w:val="single" w:sz="4" w:space="0" w:color="000000"/>
            <w:bottom w:val="single" w:sz="4" w:space="0" w:color="000000"/>
            <w:right w:val="single" w:sz="4" w:space="0" w:color="000000"/>
          </w:tcPr>
          <w:p>
            <w:pPr>
              <w:pStyle w:val="a9"/>
            </w:pPr>
            <w:r>
              <w:t>站台门系统的状态变更需在</w:t>
            </w:r>
            <w:r>
              <w:t>500ms</w:t>
            </w:r>
            <w:r>
              <w:t>内传送到与智慧运行系统的接口。</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w:t>
            </w:r>
            <w:r>
              <w:t>4</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IBP</w:t>
            </w:r>
            <w:r>
              <w:t>控制站台门开启。</w:t>
            </w:r>
          </w:p>
        </w:tc>
        <w:tc>
          <w:tcPr>
            <w:tcW w:type="dxa" w:w="1792"/>
            <w:top w:val="single" w:sz="4" w:space="0" w:color="000000"/>
            <w:left w:val="single" w:sz="4" w:space="0" w:color="000000"/>
            <w:bottom w:val="single" w:sz="4" w:space="0" w:color="000000"/>
            <w:right w:val="single" w:sz="4" w:space="0" w:color="000000"/>
          </w:tcPr>
          <w:p>
            <w:pPr>
              <w:pStyle w:val="a9"/>
            </w:pPr>
            <w:r>
              <w:t>ISOS</w:t>
            </w:r>
            <w:r>
              <w:t>.PSD.P02</w:t>
            </w:r>
          </w:p>
        </w:tc>
        <w:tc>
          <w:tcPr>
            <w:tcW w:type="dxa" w:w="1792"/>
            <w:top w:val="single" w:sz="4" w:space="0" w:color="000000"/>
            <w:left w:val="single" w:sz="4" w:space="0" w:color="000000"/>
            <w:bottom w:val="single" w:sz="4" w:space="0" w:color="000000"/>
            <w:right w:val="single" w:sz="4" w:space="0" w:color="000000"/>
          </w:tcPr>
          <w:p>
            <w:pPr>
              <w:pStyle w:val="a9"/>
            </w:pPr>
            <w:r>
              <w:t>提供</w:t>
            </w:r>
            <w:r>
              <w:t>IBP</w:t>
            </w:r>
            <w:r>
              <w:t>的开门控制钥匙开关、控制按钮、指示灯及带永久性的中文标识。</w:t>
            </w:r>
          </w:p>
        </w:tc>
        <w:tc>
          <w:tcPr>
            <w:tcW w:type="dxa" w:w="1792"/>
            <w:top w:val="single" w:sz="4" w:space="0" w:color="000000"/>
            <w:left w:val="single" w:sz="4" w:space="0" w:color="000000"/>
            <w:bottom w:val="single" w:sz="4" w:space="0" w:color="000000"/>
            <w:right w:val="single" w:sz="4" w:space="0" w:color="000000"/>
          </w:tcPr>
          <w:p>
            <w:pPr>
              <w:pStyle w:val="a9"/>
            </w:pPr>
            <w:r>
              <w:t>接收指令后执行站台门开启控制。</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w:t>
            </w:r>
            <w:r>
              <w:t>5</w:t>
            </w:r>
          </w:p>
        </w:tc>
        <w:tc>
          <w:tcPr>
            <w:tcW w:type="dxa" w:w="1792"/>
            <w:top w:val="single" w:sz="4" w:space="0" w:color="000000"/>
            <w:left w:val="single" w:sz="4" w:space="0" w:color="000000"/>
            <w:bottom w:val="single" w:sz="4" w:space="0" w:color="000000"/>
            <w:right w:val="single" w:sz="4" w:space="0" w:color="000000"/>
          </w:tcPr>
          <w:p>
            <w:pPr>
              <w:pStyle w:val="a9"/>
            </w:pPr>
            <w:r>
              <w:t>IBP</w:t>
            </w:r>
            <w:r>
              <w:t>显示及控制的性能要求。</w:t>
            </w:r>
          </w:p>
        </w:tc>
        <w:tc>
          <w:tcPr>
            <w:tcW w:type="dxa" w:w="1792"/>
            <w:top w:val="single" w:sz="4" w:space="0" w:color="000000"/>
            <w:left w:val="single" w:sz="4" w:space="0" w:color="000000"/>
            <w:bottom w:val="single" w:sz="4" w:space="0" w:color="000000"/>
            <w:right w:val="single" w:sz="4" w:space="0" w:color="000000"/>
          </w:tcPr>
          <w:p>
            <w:pPr>
              <w:pStyle w:val="a9"/>
            </w:pPr>
            <w:r>
              <w:t>ISOS</w:t>
            </w:r>
            <w:r>
              <w:t>.PSD.P02</w:t>
            </w:r>
          </w:p>
        </w:tc>
        <w:tc>
          <w:tcPr>
            <w:tcW w:type="dxa" w:w="1792"/>
            <w:top w:val="single" w:sz="4" w:space="0" w:color="000000"/>
            <w:left w:val="single" w:sz="4" w:space="0" w:color="000000"/>
            <w:bottom w:val="single" w:sz="4" w:space="0" w:color="000000"/>
            <w:right w:val="single" w:sz="4" w:space="0" w:color="000000"/>
          </w:tcPr>
          <w:p>
            <w:pPr>
              <w:pStyle w:val="a9"/>
            </w:pPr>
            <w:r>
              <w:t>接收到站台门状态变更，并显示在</w:t>
            </w:r>
            <w:r>
              <w:t>IBP</w:t>
            </w:r>
            <w:r>
              <w:t>上。</w:t>
            </w:r>
          </w:p>
          <w:p>
            <w:pPr>
              <w:pStyle w:val="a9"/>
            </w:pPr>
            <w:r>
              <w:t>当操作员按下控制按钮，指令传送到与</w:t>
            </w:r>
            <w:r>
              <w:t>PSD</w:t>
            </w:r>
            <w:r>
              <w:t>的接口。</w:t>
            </w:r>
          </w:p>
        </w:tc>
        <w:tc>
          <w:tcPr>
            <w:tcW w:type="dxa" w:w="1792"/>
            <w:top w:val="single" w:sz="4" w:space="0" w:color="000000"/>
            <w:left w:val="single" w:sz="4" w:space="0" w:color="000000"/>
            <w:bottom w:val="single" w:sz="4" w:space="0" w:color="000000"/>
            <w:right w:val="single" w:sz="4" w:space="0" w:color="000000"/>
          </w:tcPr>
          <w:p>
            <w:pPr>
              <w:pStyle w:val="a9"/>
            </w:pPr>
            <w:r>
              <w:t>站台门的状态变更需在</w:t>
            </w:r>
            <w:r>
              <w:t>500ms</w:t>
            </w:r>
            <w:r>
              <w:t>秒内传送到</w:t>
            </w:r>
            <w:r>
              <w:t>IBP</w:t>
            </w:r>
            <w:r>
              <w:t>接口的端子排。</w:t>
            </w:r>
          </w:p>
          <w:p>
            <w:pPr>
              <w:pStyle w:val="a9"/>
            </w:pPr>
            <w:r>
              <w:t>接收指令后，需在</w:t>
            </w:r>
            <w:r>
              <w:t>500ms</w:t>
            </w:r>
            <w:r>
              <w:t>秒内执行站台门开启控制。</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w:t>
            </w:r>
            <w:r>
              <w:t>6</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IBP</w:t>
            </w:r>
            <w:r>
              <w:t>指示站台门状态和故障</w:t>
            </w:r>
          </w:p>
        </w:tc>
        <w:tc>
          <w:tcPr>
            <w:tcW w:type="dxa" w:w="1792"/>
            <w:top w:val="single" w:sz="4" w:space="0" w:color="000000"/>
            <w:left w:val="single" w:sz="4" w:space="0" w:color="000000"/>
            <w:bottom w:val="single" w:sz="4" w:space="0" w:color="000000"/>
            <w:right w:val="single" w:sz="4" w:space="0" w:color="000000"/>
          </w:tcPr>
          <w:p>
            <w:pPr>
              <w:pStyle w:val="a9"/>
            </w:pPr>
            <w:r>
              <w:t>ISOS</w:t>
            </w:r>
            <w:r>
              <w:t>.PSD.P02</w:t>
            </w:r>
          </w:p>
        </w:tc>
        <w:tc>
          <w:tcPr>
            <w:tcW w:type="dxa" w:w="1792"/>
            <w:top w:val="single" w:sz="4" w:space="0" w:color="000000"/>
            <w:left w:val="single" w:sz="4" w:space="0" w:color="000000"/>
            <w:bottom w:val="single" w:sz="4" w:space="0" w:color="000000"/>
            <w:right w:val="single" w:sz="4" w:space="0" w:color="000000"/>
          </w:tcPr>
          <w:p>
            <w:pPr>
              <w:pStyle w:val="a9"/>
            </w:pPr>
            <w:r>
              <w:t>提供车站控制室</w:t>
            </w:r>
            <w:r>
              <w:t>IBP</w:t>
            </w:r>
            <w:r>
              <w:t>的报警指示灯。在</w:t>
            </w:r>
            <w:r>
              <w:t>IBP</w:t>
            </w:r>
            <w:r>
              <w:t>显示站台门状态和故障信息。</w:t>
            </w:r>
          </w:p>
        </w:tc>
        <w:tc>
          <w:tcPr>
            <w:tcW w:type="dxa" w:w="1792"/>
            <w:top w:val="single" w:sz="4" w:space="0" w:color="000000"/>
            <w:left w:val="single" w:sz="4" w:space="0" w:color="000000"/>
            <w:bottom w:val="single" w:sz="4" w:space="0" w:color="000000"/>
            <w:right w:val="single" w:sz="4" w:space="0" w:color="000000"/>
          </w:tcPr>
          <w:p>
            <w:pPr>
              <w:pStyle w:val="a9"/>
            </w:pPr>
            <w:r>
              <w:t>提供站台门系统的控制和显示要求。</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.PSD.F0</w:t>
            </w:r>
            <w:r>
              <w:t>7</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IBP</w:t>
            </w:r>
            <w:r>
              <w:t>控制站台门首尾各一道滑动门</w:t>
            </w:r>
          </w:p>
        </w:tc>
        <w:tc>
          <w:tcPr>
            <w:tcW w:type="dxa" w:w="1792"/>
            <w:top w:val="single" w:sz="4" w:space="0" w:color="000000"/>
            <w:left w:val="single" w:sz="4" w:space="0" w:color="000000"/>
            <w:bottom w:val="single" w:sz="4" w:space="0" w:color="000000"/>
            <w:right w:val="single" w:sz="4" w:space="0" w:color="000000"/>
          </w:tcPr>
          <w:p>
            <w:pPr>
              <w:pStyle w:val="a9"/>
            </w:pPr>
            <w:r>
              <w:t>ISOS.PSD.P02</w:t>
            </w:r>
          </w:p>
        </w:tc>
        <w:tc>
          <w:tcPr>
            <w:tcW w:type="dxa" w:w="1792"/>
            <w:top w:val="single" w:sz="4" w:space="0" w:color="000000"/>
            <w:left w:val="single" w:sz="4" w:space="0" w:color="000000"/>
            <w:bottom w:val="single" w:sz="4" w:space="0" w:color="000000"/>
            <w:right w:val="single" w:sz="4" w:space="0" w:color="000000"/>
          </w:tcPr>
          <w:p>
            <w:pPr>
              <w:pStyle w:val="a9"/>
            </w:pPr>
            <w:r>
              <w:t>提供车站控制室</w:t>
            </w:r>
            <w:r>
              <w:t>IBP</w:t>
            </w:r>
            <w:r>
              <w:t>的开门控制钥匙开关</w:t>
            </w:r>
            <w:r>
              <w:t>(</w:t>
            </w:r>
            <w:r>
              <w:t>带永久性的中文标识</w:t>
            </w:r>
            <w:r>
              <w:t>)</w:t>
            </w:r>
            <w:r>
              <w:t>。</w:t>
            </w:r>
          </w:p>
        </w:tc>
        <w:tc>
          <w:tcPr>
            <w:tcW w:type="dxa" w:w="1792"/>
            <w:top w:val="single" w:sz="4" w:space="0" w:color="000000"/>
            <w:left w:val="single" w:sz="4" w:space="0" w:color="000000"/>
            <w:bottom w:val="single" w:sz="4" w:space="0" w:color="000000"/>
            <w:right w:val="single" w:sz="4" w:space="0" w:color="000000"/>
          </w:tcPr>
          <w:p>
            <w:pPr>
              <w:pStyle w:val="a9"/>
            </w:pPr>
            <w:r>
              <w:t>接收指令后执行打开首尾各一道滑动门以配合排烟。</w:t>
            </w:r>
          </w:p>
        </w:tc>
      </w:tr>
    </w:tbl>
    <w:p>
      <w:pPr>
        <w:pStyle w:val="3"/>
      </w:pPr>
      <w:r>
        <w:t>接口文件要求</w:t>
      </w:r>
    </w:p>
    <w:p>
      <w:pPr/>
      <w:r>
        <w:t>智慧运行系统与站台门系统需按照以下责任划分提供有关的接口设计及测试文件。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站台门系统责任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智慧运行系统与站台门系统需按照以下交换资料接口要求一览表提供有关的接口资料。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站台门系统责任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.PSD.D01</w:t>
            </w:r>
          </w:p>
        </w:tc>
        <w:tc>
          <w:tcPr>
            <w:tcW w:type="dxa" w:w="2239"/>
            <w:top w:val="single" w:sz="4" w:space="0" w:color="000000"/>
            <w:left w:val="single" w:sz="4" w:space="0" w:color="000000"/>
            <w:bottom w:val="single" w:sz="4" w:space="0" w:color="000000"/>
            <w:right w:val="single" w:sz="4" w:space="0" w:color="000000"/>
          </w:tcPr>
          <w:p>
            <w:pPr>
              <w:pStyle w:val="a9"/>
            </w:pPr>
            <w:r>
              <w:t>ISOS</w:t>
            </w:r>
            <w:r>
              <w:t>.PSD.P01</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p>
            <w:pPr>
              <w:pStyle w:val="a9"/>
            </w:pPr>
            <w:r>
              <w:t>提供数据配线架端接资料。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w:t>
            </w:r>
            <w:r>
              <w:t>接口通信协议、数据的内容、定义及格式；</w:t>
            </w:r>
          </w:p>
          <w:p>
            <w:pPr>
              <w:pStyle w:val="a9"/>
            </w:pPr>
            <w:r>
              <w:t>-</w:t>
            </w:r>
            <w:r>
              <w:t>监控点表；</w:t>
            </w:r>
          </w:p>
          <w:p>
            <w:pPr>
              <w:pStyle w:val="a9"/>
            </w:pPr>
            <w:r>
              <w:t>-</w:t>
            </w:r>
            <w:r>
              <w:t>站台门布局图；</w:t>
            </w:r>
          </w:p>
          <w:p>
            <w:pPr>
              <w:pStyle w:val="a9"/>
            </w:pPr>
            <w:r>
              <w:t>-</w:t>
            </w:r>
            <w:r>
              <w:t>提供站台门智慧运维信息；</w:t>
            </w:r>
          </w:p>
          <w:p>
            <w:pPr>
              <w:pStyle w:val="a9"/>
            </w:pPr>
            <w:r>
              <w:t>-</w:t>
            </w:r>
            <w:r>
              <w:t>提供光电转换器供电需求。</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.PSD.D02</w:t>
            </w:r>
          </w:p>
        </w:tc>
        <w:tc>
          <w:tcPr>
            <w:tcW w:type="dxa" w:w="2239"/>
            <w:top w:val="single" w:sz="4" w:space="0" w:color="000000"/>
            <w:left w:val="single" w:sz="4" w:space="0" w:color="000000"/>
            <w:bottom w:val="single" w:sz="4" w:space="0" w:color="000000"/>
            <w:right w:val="single" w:sz="4" w:space="0" w:color="000000"/>
          </w:tcPr>
          <w:p>
            <w:pPr>
              <w:pStyle w:val="a9"/>
            </w:pPr>
            <w:r>
              <w:t>ISOS</w:t>
            </w:r>
            <w:r>
              <w:t>.PSD.P02</w:t>
            </w:r>
          </w:p>
        </w:tc>
        <w:tc>
          <w:tcPr>
            <w:tcW w:type="dxa" w:w="2239"/>
            <w:top w:val="single" w:sz="4" w:space="0" w:color="000000"/>
            <w:left w:val="single" w:sz="4" w:space="0" w:color="000000"/>
            <w:bottom w:val="single" w:sz="4" w:space="0" w:color="000000"/>
            <w:right w:val="single" w:sz="4" w:space="0" w:color="000000"/>
          </w:tcPr>
          <w:p>
            <w:pPr>
              <w:pStyle w:val="a9"/>
            </w:pPr>
            <w:r>
              <w:t>提供端子排端接资料及连接电缆的特性要求。</w:t>
            </w:r>
          </w:p>
        </w:tc>
        <w:tc>
          <w:tcPr>
            <w:tcW w:type="dxa" w:w="2239"/>
            <w:top w:val="single" w:sz="4" w:space="0" w:color="000000"/>
            <w:left w:val="single" w:sz="4" w:space="0" w:color="000000"/>
            <w:bottom w:val="single" w:sz="4" w:space="0" w:color="000000"/>
            <w:right w:val="single" w:sz="4" w:space="0" w:color="000000"/>
          </w:tcPr>
          <w:p>
            <w:pPr>
              <w:pStyle w:val="a9"/>
            </w:pPr>
            <w:r>
              <w:t>配</w:t>
            </w:r>
            <w:r>
              <w:t>合及确认有关资料。</w:t>
            </w:r>
          </w:p>
        </w:tc>
      </w:tr>
    </w:tbl>
    <w:p>
      <w:pPr/>
      <w:r>
        <w:t>注：各有关系统需根据</w:t>
      </w:r>
      <w:r>
        <w:t>工程进度协调提供以上的参数与资料。</w:t>
      </w:r>
    </w:p>
    <w:p>
      <w:pPr>
        <w:pStyle w:val="3"/>
      </w:pPr>
      <w:r>
        <w:t>设计要求</w:t>
      </w:r>
    </w:p>
    <w:p>
      <w:pPr/>
      <w:r>
        <w:t>1</w:t>
      </w:r>
      <w:r>
        <w:t>）软件通信协议</w:t>
      </w:r>
    </w:p>
    <w:p>
      <w:pPr/>
      <w:r>
        <w:t>智慧运行系统</w:t>
      </w:r>
      <w:r>
        <w:t>与站台门系统接口</w:t>
      </w:r>
      <w:r>
        <w:t>ISOS</w:t>
      </w:r>
      <w:r>
        <w:t>.PSD.P01</w:t>
      </w:r>
      <w:r>
        <w:t>的软件通信协议宜为</w:t>
      </w:r>
      <w:r>
        <w:t>MODBUS TCP</w:t>
      </w:r>
      <w:r>
        <w:t>或经招标人同意的其它基于</w:t>
      </w:r>
      <w:r>
        <w:t>TCP/IP</w:t>
      </w:r>
      <w:r>
        <w:t>或</w:t>
      </w:r>
      <w:r>
        <w:t>UDP/IP</w:t>
      </w:r>
      <w:r>
        <w:t>的开放软件通信协议，软件通信协议及具体内容</w:t>
      </w:r>
      <w:r>
        <w:t>(</w:t>
      </w:r>
      <w:r>
        <w:t>包括数据的定义，数据的格式等</w:t>
      </w:r>
      <w:r>
        <w:t>)</w:t>
      </w:r>
      <w:r>
        <w:t>应在设计联络阶段，由</w:t>
      </w:r>
      <w:r>
        <w:t>智慧运行系统</w:t>
      </w:r>
      <w:r>
        <w:t>负责与站台门系统协商共同确定</w:t>
      </w:r>
      <w:r>
        <w:t>。</w:t>
      </w:r>
    </w:p>
    <w:p>
      <w:pPr/>
      <w:r>
        <w:t>为保证通信协议的正确性，接口双方都必须保证其提供的接口通信协议能够通过第三方的协议测试并提供相关证明。</w:t>
      </w:r>
      <w:r>
        <w:t xml:space="preserve">  </w:t>
      </w:r>
    </w:p>
    <w:p>
      <w:pPr/>
      <w:r>
        <w:t>2</w:t>
      </w:r>
      <w:r>
        <w:t>）冗余</w:t>
      </w:r>
      <w:r>
        <w:t>要求</w:t>
      </w:r>
    </w:p>
    <w:p>
      <w:pPr/>
      <w:r>
        <w:t>接口</w:t>
      </w:r>
      <w:r>
        <w:t>ISOS</w:t>
      </w:r>
      <w:r>
        <w:t>.PSD.P01</w:t>
      </w:r>
      <w:r>
        <w:t>应采用冗余设计，一个接口为主接口，另一个接口为热备接口。分别对应智慧运行系统的主</w:t>
      </w:r>
      <w:r>
        <w:t>/</w:t>
      </w:r>
      <w:r>
        <w:t>备</w:t>
      </w:r>
      <w:r>
        <w:t>FEP</w:t>
      </w:r>
      <w:r>
        <w:t>工作，双方通过互相监察对应接口的工作状态，实现冗余切换。</w:t>
      </w:r>
    </w:p>
    <w:p>
      <w:pPr/>
      <w:r>
        <w:t>详细细节由双方在设计联络阶段商定。</w:t>
      </w:r>
    </w:p>
    <w:p>
      <w:pPr/>
      <w:r>
        <w:t>3</w:t>
      </w:r>
      <w:r>
        <w:t>）监控点表</w:t>
      </w:r>
    </w:p>
    <w:p>
      <w:pPr/>
      <w:r>
        <w:t>下表只供参考（所含内容包含但不限于），具体监控信息内容应在设计联络阶段，由智慧运行系统与站台门系统共同确定并包含在接口设计文件中。</w:t>
      </w:r>
    </w:p>
    <w:tbl>
      <w:tblPr>
        <w:tblStyle w:val="a2"/>
        <w:tblW w:type="dxa" w:w="8958"/>
        <w:tblLook w:firstColumn="1" w:firstRow="1" w:lastColumn="0" w:lastRow="0" w:noHBand="0" w:noVBand="1" w:val="04A0"/>
      </w:tblPr>
      <w:tblGrid>
        <w:gridCol w:w="995"/>
        <w:gridCol w:w="995"/>
        <w:gridCol w:w="995"/>
        <w:gridCol w:w="995"/>
        <w:gridCol w:w="995"/>
        <w:gridCol w:w="995"/>
        <w:gridCol w:w="995"/>
        <w:gridCol w:w="995"/>
        <w:gridCol w:w="995"/>
      </w:tblGrid>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至</w:t>
            </w:r>
            <w:r>
              <w:t>ISOS</w:t>
            </w:r>
            <w:r>
              <w:t xml:space="preserve"> </w:t>
            </w:r>
            <w:r>
              <w:t>FEP</w:t>
            </w:r>
          </w:p>
        </w:tc>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备注</w:t>
            </w:r>
          </w:p>
        </w:tc>
      </w:tr>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DI</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r>
              <w:t>AI</w:t>
            </w:r>
          </w:p>
        </w:tc>
        <w:tc>
          <w:tcPr>
            <w:tcW w:type="dxa" w:w="995"/>
            <w:top w:val="single" w:sz="4" w:space="0" w:color="000000"/>
            <w:left w:val="single" w:sz="4" w:space="0" w:color="000000"/>
            <w:bottom w:val="single" w:sz="4" w:space="0" w:color="000000"/>
            <w:right w:val="single" w:sz="4" w:space="0" w:color="000000"/>
          </w:tcPr>
          <w:p>
            <w:pPr>
              <w:pStyle w:val="a9"/>
            </w:pPr>
            <w:r>
              <w:t>AO</w:t>
            </w:r>
          </w:p>
        </w:tc>
        <w:tc>
          <w:tcPr>
            <w:tcW w:type="dxa" w:w="995"/>
            <w:top w:val="single" w:sz="4" w:space="0" w:color="000000"/>
            <w:left w:val="single" w:sz="4" w:space="0" w:color="000000"/>
            <w:bottom w:val="single" w:sz="4" w:space="0" w:color="000000"/>
            <w:right w:val="single" w:sz="4" w:space="0" w:color="000000"/>
          </w:tcPr>
          <w:p>
            <w:pPr>
              <w:pStyle w:val="a9"/>
            </w:pPr>
            <w:r>
              <w:t>DI</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车站供电系统故障报警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车站控制电源故障报警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车站驱动电源故障报警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车站监控系统报警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车站监控电源故障报警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站台所有门关门并锁紧状态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w:t>
            </w:r>
            <w:r>
              <w:t>PSD</w:t>
            </w:r>
            <w:r>
              <w:t>互锁解除报警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w:t>
            </w:r>
            <w:r>
              <w:t>PSD</w:t>
            </w:r>
            <w:r>
              <w:t>控制故障报警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每道滑动门开门状态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每道滑动门关门状态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每道滑动门自动控制模式状态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每道滑动门手动控制模式状态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每道滑动门隔离模式状态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每道滑动门手动</w:t>
            </w:r>
            <w:r>
              <w:t>/</w:t>
            </w:r>
            <w:r>
              <w:t>隔离状态报警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站台每道应急门开门状态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站台每道应急门关门状态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站台每道应急门隔离报警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站台每道端门开门状态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车站弱电设备室</w:t>
            </w:r>
          </w:p>
        </w:tc>
        <w:tc>
          <w:tcPr>
            <w:tcW w:type="dxa" w:w="995"/>
            <w:top w:val="single" w:sz="4" w:space="0" w:color="000000"/>
            <w:left w:val="single" w:sz="4" w:space="0" w:color="000000"/>
            <w:bottom w:val="single" w:sz="4" w:space="0" w:color="000000"/>
            <w:right w:val="single" w:sz="4" w:space="0" w:color="000000"/>
          </w:tcPr>
          <w:p>
            <w:pPr>
              <w:pStyle w:val="a9"/>
            </w:pPr>
            <w:r>
              <w:t>站台每道端门关门状态</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站台每道端门打开状态报警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每组光幕状态信息</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整侧红外回路输出状态信息</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红外旁路操作开关打开状态信息</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红外旁</w:t>
            </w:r>
            <w:r>
              <w:t>路操作开关关闭状态信息</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站台门状态反馈</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站台门开启控制</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IBP</w:t>
            </w:r>
          </w:p>
        </w:tc>
        <w:tc>
          <w:tcPr>
            <w:tcW w:type="dxa" w:w="995"/>
            <w:top w:val="single" w:sz="4" w:space="0" w:color="000000"/>
            <w:left w:val="single" w:sz="4" w:space="0" w:color="000000"/>
            <w:bottom w:val="single" w:sz="4" w:space="0" w:color="000000"/>
            <w:right w:val="single" w:sz="4" w:space="0" w:color="000000"/>
          </w:tcPr>
          <w:p>
            <w:pPr>
              <w:pStyle w:val="a9"/>
            </w:pPr>
            <w:r>
              <w:t>IBP</w:t>
            </w:r>
            <w:r>
              <w:t>站台首末门开门命令</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首末门开门状态反馈</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以下测试将由智慧运行系统及站台门系统共同验证。测试应由智慧运行系统牵头，站台门系统须提供无偿配合服务。测试程序及测试报告由智慧</w:t>
      </w:r>
      <w:r>
        <w:t>运行系统提交。</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在智慧运行系统所在地通过实际设备进行。</w:t>
            </w:r>
          </w:p>
          <w:p>
            <w:pPr>
              <w:pStyle w:val="a9"/>
            </w:pPr>
            <w:r>
              <w:t>软件通信协议测试须在第二次设计联络会后三个月内完成。</w:t>
            </w:r>
          </w:p>
        </w:tc>
        <w:tc>
          <w:tcPr>
            <w:tcW w:type="dxa" w:w="2986"/>
            <w:top w:val="single" w:sz="4" w:space="0" w:color="000000"/>
            <w:left w:val="single" w:sz="4" w:space="0" w:color="000000"/>
            <w:bottom w:val="single" w:sz="4" w:space="0" w:color="000000"/>
            <w:right w:val="single" w:sz="4" w:space="0" w:color="000000"/>
          </w:tcPr>
          <w:p>
            <w:pPr>
              <w:pStyle w:val="a9"/>
            </w:pPr>
            <w:r>
              <w:t>ISOS</w:t>
            </w:r>
            <w:r>
              <w:t>.PSD.P01</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w:t>
            </w:r>
            <w:r>
              <w:t>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ISOS</w:t>
            </w:r>
            <w:r>
              <w:t>.PSD.P01</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PSD</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PSD</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智慧运行系统与供电系统接口规范</w:t>
      </w:r>
    </w:p>
    <w:p>
      <w:pPr>
        <w:pStyle w:val="3"/>
      </w:pPr>
      <w:r>
        <w:t>前言</w:t>
      </w:r>
    </w:p>
    <w:p>
      <w:pPr/>
      <w:r>
        <w:t>本技术</w:t>
      </w:r>
      <w:r>
        <w:t>要求文件定义了青岛市地铁</w:t>
      </w:r>
      <w:r>
        <w:t>8</w:t>
      </w:r>
      <w:r>
        <w:t>号线支线工程智慧运行系统</w:t>
      </w:r>
      <w:r>
        <w:t>(</w:t>
      </w:r>
      <w:r>
        <w:t>ISOS</w:t>
      </w:r>
      <w:r>
        <w:t>)</w:t>
      </w:r>
      <w:r>
        <w:t>与供电系统的供电系统承包商</w:t>
      </w:r>
      <w:r>
        <w:t>(</w:t>
      </w:r>
      <w:r>
        <w:t>PIC</w:t>
      </w:r>
      <w:r>
        <w:t>)</w:t>
      </w:r>
      <w:r>
        <w:t>之间接口要求及其所需实现的功能。双方须按系统接口规范承担各自责任。</w:t>
      </w:r>
    </w:p>
    <w:p>
      <w:pPr>
        <w:pStyle w:val="3"/>
      </w:pPr>
      <w:r>
        <w:t>接口分界示意图</w:t>
      </w:r>
    </w:p>
    <w:p>
      <w:pPr/>
      <w:r>
        <w:t>智慧运行系统（</w:t>
      </w:r>
      <w:r>
        <w:t>ISOS</w:t>
      </w:r>
      <w:r>
        <w:t>）与供电系统施工承包商（</w:t>
      </w:r>
      <w:r>
        <w:t>PIC</w:t>
      </w:r>
      <w:r>
        <w:t>）的接口界示意图如下：</w:t>
      </w:r>
    </w:p>
    <w:p>
      <w:pPr/>
      <w:r>
        <w:t>[此处有 Visio 图或 OLE 对象，请手动复制]</w:t>
      </w:r>
    </w:p>
    <w:p>
      <w:pPr/>
    </w:p>
    <w:p>
      <w:pPr/>
    </w:p>
    <w:p>
      <w:pPr/>
      <w:r>
        <w:t>[此处有 Visio 图或 OLE 对象，请手动复制]</w:t>
      </w:r>
    </w:p>
    <w:p>
      <w:pPr/>
      <w:r>
        <w:t>[此处有 Visio 图或 OLE 对象，请手动复制]</w:t>
      </w:r>
    </w:p>
    <w:p>
      <w:pPr>
        <w:pStyle w:val="3"/>
      </w:pPr>
      <w:r>
        <w:t>物理接口</w:t>
      </w:r>
    </w:p>
    <w:p>
      <w:pPr/>
      <w:r>
        <w:t>智慧运行系统与供电系统施工承包商须按照以</w:t>
      </w:r>
      <w:r>
        <w:t>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供电系统施工承包商提供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PIC</w:t>
            </w:r>
            <w:r>
              <w:t>.P0</w:t>
            </w:r>
            <w:r>
              <w:t>1</w:t>
            </w:r>
          </w:p>
        </w:tc>
        <w:tc>
          <w:tcPr>
            <w:tcW w:type="dxa" w:w="1280"/>
            <w:top w:val="single" w:sz="4" w:space="0" w:color="000000"/>
            <w:left w:val="single" w:sz="4" w:space="0" w:color="000000"/>
            <w:bottom w:val="single" w:sz="4" w:space="0" w:color="000000"/>
            <w:right w:val="single" w:sz="4" w:space="0" w:color="000000"/>
          </w:tcPr>
          <w:p>
            <w:pPr>
              <w:pStyle w:val="a9"/>
            </w:pPr>
            <w:r>
              <w:t>在</w:t>
            </w:r>
            <w:r>
              <w:t>IBP</w:t>
            </w:r>
            <w:r>
              <w:t>上进行整体工艺布置，在供电系统施工承包商的配合下完成</w:t>
            </w:r>
            <w:r>
              <w:t>IBP</w:t>
            </w:r>
            <w:r>
              <w:t>内有关供电设备的安装和配线。确认提供接触轨紧急断电按钮、接触轨带电显示等设备。</w:t>
            </w:r>
          </w:p>
        </w:tc>
        <w:tc>
          <w:tcPr>
            <w:tcW w:type="dxa" w:w="1280"/>
            <w:top w:val="single" w:sz="4" w:space="0" w:color="000000"/>
            <w:left w:val="single" w:sz="4" w:space="0" w:color="000000"/>
            <w:bottom w:val="single" w:sz="4" w:space="0" w:color="000000"/>
            <w:right w:val="single" w:sz="4" w:space="0" w:color="000000"/>
          </w:tcPr>
          <w:p>
            <w:pPr>
              <w:pStyle w:val="a9"/>
            </w:pPr>
            <w:r>
              <w:t>提供带标识的硬线电缆，从供电系统设备到车站控制室内的</w:t>
            </w:r>
            <w:r>
              <w:t>IBP</w:t>
            </w:r>
            <w:r>
              <w:t>。</w:t>
            </w:r>
          </w:p>
          <w:p>
            <w:pPr>
              <w:pStyle w:val="a9"/>
            </w:pPr>
            <w:r>
              <w:t>提出接触轨紧急断电按钮、接触轨带电显示等设备工艺要求并确认。</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接触轨紧急断电控制及相应的指示。</w:t>
            </w:r>
          </w:p>
        </w:tc>
        <w:tc>
          <w:tcPr>
            <w:tcW w:type="dxa" w:w="1280"/>
            <w:top w:val="single" w:sz="4" w:space="0" w:color="000000"/>
            <w:left w:val="single" w:sz="4" w:space="0" w:color="000000"/>
            <w:bottom w:val="single" w:sz="4" w:space="0" w:color="000000"/>
            <w:right w:val="single" w:sz="4" w:space="0" w:color="000000"/>
          </w:tcPr>
          <w:p>
            <w:pPr>
              <w:pStyle w:val="a9"/>
            </w:pPr>
            <w:r>
              <w:t>硬线</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端子排外线侧。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PIC</w:t>
            </w:r>
            <w:r>
              <w:t>.P02</w:t>
            </w:r>
          </w:p>
        </w:tc>
        <w:tc>
          <w:tcPr>
            <w:tcW w:type="dxa" w:w="1280"/>
            <w:top w:val="single" w:sz="4" w:space="0" w:color="000000"/>
            <w:left w:val="single" w:sz="4" w:space="0" w:color="000000"/>
            <w:bottom w:val="single" w:sz="4" w:space="0" w:color="000000"/>
            <w:right w:val="single" w:sz="4" w:space="0" w:color="000000"/>
          </w:tcPr>
          <w:p>
            <w:pPr>
              <w:pStyle w:val="a9"/>
            </w:pPr>
            <w:r>
              <w:t>提供智慧运行交换机及接线端子、控制信号屏。</w:t>
            </w:r>
          </w:p>
        </w:tc>
        <w:tc>
          <w:tcPr>
            <w:tcW w:type="dxa" w:w="1280"/>
            <w:top w:val="single" w:sz="4" w:space="0" w:color="000000"/>
            <w:left w:val="single" w:sz="4" w:space="0" w:color="000000"/>
            <w:bottom w:val="single" w:sz="4" w:space="0" w:color="000000"/>
            <w:right w:val="single" w:sz="4" w:space="0" w:color="000000"/>
          </w:tcPr>
          <w:p>
            <w:pPr>
              <w:pStyle w:val="a9"/>
            </w:pPr>
            <w:r>
              <w:t>提供带标识的光</w:t>
            </w:r>
            <w:r>
              <w:t>/</w:t>
            </w:r>
            <w:r>
              <w:t>电缆从控制信号屏到综合监控交换机配线架外线侧，并敷设电缆和设备安装。</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实现控制信号屏及电力调度中心对供电系统设备的监控等功能。</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车站、车辆段、控制中心智慧运行设备室配线架外线侧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PIC</w:t>
            </w:r>
            <w:r>
              <w:t>.P03</w:t>
            </w:r>
          </w:p>
        </w:tc>
        <w:tc>
          <w:tcPr>
            <w:tcW w:type="dxa" w:w="1280"/>
            <w:top w:val="single" w:sz="4" w:space="0" w:color="000000"/>
            <w:left w:val="single" w:sz="4" w:space="0" w:color="000000"/>
            <w:bottom w:val="single" w:sz="4" w:space="0" w:color="000000"/>
            <w:right w:val="single" w:sz="4" w:space="0" w:color="000000"/>
          </w:tcPr>
          <w:p>
            <w:pPr>
              <w:pStyle w:val="a9"/>
            </w:pPr>
            <w:r>
              <w:t>提供智慧运行</w:t>
            </w:r>
            <w:r>
              <w:t>FEP</w:t>
            </w:r>
            <w:r>
              <w:t>接线端子。</w:t>
            </w:r>
          </w:p>
        </w:tc>
        <w:tc>
          <w:tcPr>
            <w:tcW w:type="dxa" w:w="1280"/>
            <w:top w:val="single" w:sz="4" w:space="0" w:color="000000"/>
            <w:left w:val="single" w:sz="4" w:space="0" w:color="000000"/>
            <w:bottom w:val="single" w:sz="4" w:space="0" w:color="000000"/>
            <w:right w:val="single" w:sz="4" w:space="0" w:color="000000"/>
          </w:tcPr>
          <w:p>
            <w:pPr>
              <w:pStyle w:val="a9"/>
            </w:pPr>
            <w:r>
              <w:t>提供带标识的光缆，从电气火灾监控主机到智慧运行</w:t>
            </w:r>
            <w:r>
              <w:t>FEP</w:t>
            </w:r>
            <w:r>
              <w:t>接线端子外线侧，并敷设电缆和设备安装。</w:t>
            </w:r>
          </w:p>
        </w:tc>
        <w:tc>
          <w:tcPr>
            <w:tcW w:type="dxa" w:w="1280"/>
            <w:top w:val="single" w:sz="4" w:space="0" w:color="000000"/>
            <w:left w:val="single" w:sz="4" w:space="0" w:color="000000"/>
            <w:bottom w:val="single" w:sz="4" w:space="0" w:color="000000"/>
            <w:right w:val="single" w:sz="4" w:space="0" w:color="000000"/>
          </w:tcPr>
          <w:p>
            <w:pPr>
              <w:pStyle w:val="a9"/>
            </w:pPr>
            <w:r>
              <w:t>在智慧运行人机界面上显示电气火灾监控相关信息</w:t>
            </w:r>
            <w:r>
              <w:t>。</w:t>
            </w:r>
          </w:p>
        </w:tc>
        <w:tc>
          <w:tcPr>
            <w:tcW w:type="dxa" w:w="1280"/>
            <w:top w:val="single" w:sz="4" w:space="0" w:color="000000"/>
            <w:left w:val="single" w:sz="4" w:space="0" w:color="000000"/>
            <w:bottom w:val="single" w:sz="4" w:space="0" w:color="000000"/>
            <w:right w:val="single" w:sz="4" w:space="0" w:color="000000"/>
          </w:tcPr>
          <w:p>
            <w:pPr>
              <w:pStyle w:val="a9"/>
            </w:pPr>
            <w:r>
              <w:t>485</w:t>
            </w:r>
            <w:r>
              <w:t>通信接口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车辆基地智慧运行设备室、车站智慧运行系统配线架外线侧。</w:t>
            </w:r>
          </w:p>
        </w:tc>
      </w:tr>
    </w:tbl>
    <w:p>
      <w:pPr>
        <w:pStyle w:val="3"/>
      </w:pPr>
      <w:r>
        <w:t>功能要求</w:t>
      </w:r>
    </w:p>
    <w:p>
      <w:pPr/>
      <w:r>
        <w:t>智慧运行系统与供电系统施工承包商须按照以下接口功能要求一览表提供有关的接口功能。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供电系统责任</w:t>
            </w:r>
          </w:p>
        </w:tc>
        <w:tc>
          <w:tcPr>
            <w:tcW w:type="dxa" w:w="1792"/>
            <w:top w:val="single" w:sz="4" w:space="0" w:color="000000"/>
            <w:left w:val="single" w:sz="4" w:space="0" w:color="000000"/>
            <w:bottom w:val="single" w:sz="4" w:space="0" w:color="000000"/>
            <w:right w:val="single" w:sz="4" w:space="0" w:color="000000"/>
          </w:tcPr>
          <w:p>
            <w:pPr>
              <w:pStyle w:val="a9"/>
            </w:pPr>
            <w:r>
              <w:t>智慧运行系统责任</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PIC</w:t>
            </w:r>
            <w:r>
              <w:t>.F0</w:t>
            </w:r>
            <w:r>
              <w:t>1</w:t>
            </w:r>
          </w:p>
          <w:p>
            <w:pPr>
              <w:pStyle w:val="a9"/>
            </w:pPr>
            <w:r>
              <w:t>ISOS</w:t>
            </w:r>
            <w:r>
              <w:t>.</w:t>
            </w:r>
            <w:r>
              <w:t>PIC</w:t>
            </w:r>
            <w:r>
              <w:t>.F0</w:t>
            </w:r>
            <w:r>
              <w:t>2</w:t>
            </w:r>
          </w:p>
          <w:p>
            <w:pPr>
              <w:pStyle w:val="a9"/>
            </w:pPr>
            <w:r>
              <w:t>ISOS</w:t>
            </w:r>
            <w:r>
              <w:t>.</w:t>
            </w:r>
            <w:r>
              <w:t>PIC</w:t>
            </w:r>
            <w:r>
              <w:t xml:space="preserve">.F03 </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IBP</w:t>
            </w:r>
            <w:r>
              <w:t>接触轨紧急断电控制及相应的指示。</w:t>
            </w:r>
          </w:p>
          <w:p>
            <w:pPr>
              <w:pStyle w:val="a9"/>
            </w:pPr>
            <w:r>
              <w:t>在智慧运行人机界面显示电力监控系统相</w:t>
            </w:r>
            <w:r>
              <w:t>关信息。</w:t>
            </w:r>
          </w:p>
          <w:p>
            <w:pPr>
              <w:pStyle w:val="a9"/>
            </w:pPr>
            <w:r>
              <w:t>在智慧运行人机界面显示电气火灾监控系统相关信息。</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PIC</w:t>
            </w:r>
            <w:r>
              <w:t>.P</w:t>
            </w:r>
            <w:r>
              <w:t>0</w:t>
            </w:r>
            <w:r>
              <w:t>1</w:t>
            </w:r>
          </w:p>
          <w:p>
            <w:pPr>
              <w:pStyle w:val="a9"/>
            </w:pPr>
            <w:r>
              <w:t>ISOS</w:t>
            </w:r>
            <w:r>
              <w:t>.</w:t>
            </w:r>
            <w:r>
              <w:t>PIC</w:t>
            </w:r>
            <w:r>
              <w:t>.P0</w:t>
            </w:r>
            <w:r>
              <w:t>2</w:t>
            </w:r>
          </w:p>
          <w:p>
            <w:pPr>
              <w:pStyle w:val="a9"/>
            </w:pPr>
            <w:r>
              <w:t>ISOS</w:t>
            </w:r>
            <w:r>
              <w:t>.</w:t>
            </w:r>
            <w:r>
              <w:t>PIC</w:t>
            </w:r>
            <w:r>
              <w:t>.P03</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传送接触轨带电指示信号到车站控制室的</w:t>
            </w:r>
            <w:r>
              <w:t>IBP</w:t>
            </w:r>
            <w:r>
              <w:t>。</w:t>
            </w:r>
          </w:p>
          <w:p>
            <w:pPr>
              <w:pStyle w:val="a9"/>
            </w:pPr>
            <w:r>
              <w:t>执行本地车站接触轨紧急断电指令。</w:t>
            </w:r>
          </w:p>
          <w:p>
            <w:pPr>
              <w:pStyle w:val="a9"/>
            </w:pPr>
            <w:r>
              <w:t>提供相关设备安装及接口要求。</w:t>
            </w:r>
          </w:p>
          <w:p>
            <w:pPr>
              <w:pStyle w:val="a9"/>
            </w:pPr>
            <w:r>
              <w:t>提供电气火灾监控主机及至</w:t>
            </w:r>
            <w:r>
              <w:t>F</w:t>
            </w:r>
            <w:r>
              <w:t>EP</w:t>
            </w:r>
            <w:r>
              <w:t>的线缆敷设。</w:t>
            </w:r>
          </w:p>
        </w:tc>
        <w:tc>
          <w:tcPr>
            <w:tcW w:type="dxa" w:w="1792"/>
            <w:top w:val="single" w:sz="4" w:space="0" w:color="000000"/>
            <w:left w:val="single" w:sz="4" w:space="0" w:color="000000"/>
            <w:bottom w:val="single" w:sz="4" w:space="0" w:color="000000"/>
            <w:right w:val="single" w:sz="4" w:space="0" w:color="000000"/>
          </w:tcPr>
          <w:p>
            <w:pPr>
              <w:pStyle w:val="a9"/>
            </w:pPr>
            <w:r>
              <w:t>提供车站控制室</w:t>
            </w:r>
            <w:r>
              <w:t>IBP</w:t>
            </w:r>
            <w:r>
              <w:t>的工艺设计。</w:t>
            </w:r>
          </w:p>
          <w:p>
            <w:pPr>
              <w:pStyle w:val="a9"/>
            </w:pPr>
            <w:r>
              <w:t>按供电系统要求完成</w:t>
            </w:r>
            <w:r>
              <w:t>IBP</w:t>
            </w:r>
            <w:r>
              <w:t>供电部分安装和内部配线。</w:t>
            </w:r>
          </w:p>
          <w:p>
            <w:pPr>
              <w:pStyle w:val="a9"/>
            </w:pPr>
            <w:r>
              <w:t>按照电力监控系统要求显示相关信息。</w:t>
            </w:r>
          </w:p>
          <w:p>
            <w:pPr>
              <w:pStyle w:val="a9"/>
            </w:pPr>
            <w:r>
              <w:t>按照电气火灾监控系统要求显示相关信息。</w:t>
            </w:r>
          </w:p>
        </w:tc>
      </w:tr>
    </w:tbl>
    <w:p>
      <w:pPr>
        <w:pStyle w:val="3"/>
      </w:pPr>
      <w:r>
        <w:t>接口文件要求</w:t>
      </w:r>
    </w:p>
    <w:p>
      <w:pPr/>
      <w:r>
        <w:t>智慧运行系统与供电系统施工须按照以下责任划分提供有关的接口设计及测试文件。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供电系统施工责任</w:t>
            </w:r>
          </w:p>
        </w:tc>
        <w:tc>
          <w:tcPr>
            <w:tcW w:type="dxa" w:w="2986"/>
            <w:top w:val="single" w:sz="4" w:space="0" w:color="000000"/>
            <w:left w:val="single" w:sz="4" w:space="0" w:color="000000"/>
            <w:bottom w:val="single" w:sz="4" w:space="0" w:color="000000"/>
            <w:right w:val="single" w:sz="4" w:space="0" w:color="000000"/>
          </w:tcPr>
          <w:p>
            <w:pPr>
              <w:pStyle w:val="a9"/>
            </w:pPr>
            <w:r>
              <w:t>智慧运</w:t>
            </w:r>
            <w:r>
              <w:t>行系统责任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智慧运行系统与供电系统施工承包商须按照以下交换资料接口要求一览表提供有关的接口资料。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供电系统施工责任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w:t>
            </w:r>
            <w:r>
              <w:t>PIC</w:t>
            </w:r>
            <w:r>
              <w:t>.D0</w:t>
            </w:r>
            <w:r>
              <w:t>1</w:t>
            </w:r>
          </w:p>
          <w:p>
            <w:pPr>
              <w:pStyle w:val="a9"/>
            </w:pPr>
            <w:r>
              <w:t>ISOS</w:t>
            </w:r>
            <w:r>
              <w:t>.</w:t>
            </w:r>
            <w:r>
              <w:t>PIC</w:t>
            </w:r>
            <w:r>
              <w:t>.D02</w:t>
            </w:r>
          </w:p>
          <w:p>
            <w:pPr>
              <w:pStyle w:val="a9"/>
            </w:pPr>
            <w:r>
              <w:t>ISOS</w:t>
            </w:r>
            <w:r>
              <w:t>.</w:t>
            </w:r>
            <w:r>
              <w:t>PIC</w:t>
            </w:r>
            <w:r>
              <w:t>.D03</w:t>
            </w:r>
          </w:p>
        </w:tc>
        <w:tc>
          <w:tcPr>
            <w:tcW w:type="dxa" w:w="2239"/>
            <w:top w:val="single" w:sz="4" w:space="0" w:color="000000"/>
            <w:left w:val="single" w:sz="4" w:space="0" w:color="000000"/>
            <w:bottom w:val="single" w:sz="4" w:space="0" w:color="000000"/>
            <w:right w:val="single" w:sz="4" w:space="0" w:color="000000"/>
          </w:tcPr>
          <w:p>
            <w:pPr>
              <w:pStyle w:val="a9"/>
            </w:pPr>
            <w:r>
              <w:t>ISOS</w:t>
            </w:r>
            <w:r>
              <w:t>.</w:t>
            </w:r>
            <w:r>
              <w:t>PIC</w:t>
            </w:r>
            <w:r>
              <w:t>.P0</w:t>
            </w:r>
            <w:r>
              <w:t>1</w:t>
            </w:r>
          </w:p>
          <w:p>
            <w:pPr>
              <w:pStyle w:val="a9"/>
            </w:pPr>
            <w:r>
              <w:t>ISOS</w:t>
            </w:r>
            <w:r>
              <w:t>.</w:t>
            </w:r>
            <w:r>
              <w:t>PIC</w:t>
            </w:r>
            <w:r>
              <w:t>.P02</w:t>
            </w:r>
          </w:p>
          <w:p>
            <w:pPr>
              <w:pStyle w:val="a9"/>
            </w:pPr>
            <w:r>
              <w:t>ISOS</w:t>
            </w:r>
            <w:r>
              <w:t>.</w:t>
            </w:r>
            <w:r>
              <w:t>PIC</w:t>
            </w:r>
            <w:r>
              <w:t>.P0</w:t>
            </w:r>
            <w:r>
              <w:t>3</w:t>
            </w:r>
          </w:p>
        </w:tc>
        <w:tc>
          <w:tcPr>
            <w:tcW w:type="dxa" w:w="2239"/>
            <w:top w:val="single" w:sz="4" w:space="0" w:color="000000"/>
            <w:left w:val="single" w:sz="4" w:space="0" w:color="000000"/>
            <w:bottom w:val="single" w:sz="4" w:space="0" w:color="000000"/>
            <w:right w:val="single" w:sz="4" w:space="0" w:color="000000"/>
          </w:tcPr>
          <w:p>
            <w:pPr>
              <w:pStyle w:val="a9"/>
            </w:pPr>
            <w:r>
              <w:t>提供接触轨紧急断电按钮设备、接触轨带电信号指示灯、接触轨模拟线、外型大小和相关安装要求。</w:t>
            </w:r>
          </w:p>
          <w:p>
            <w:pPr>
              <w:pStyle w:val="a9"/>
            </w:pPr>
            <w:r>
              <w:t>显示相关电力监控系统信息。</w:t>
            </w:r>
          </w:p>
          <w:p>
            <w:pPr>
              <w:pStyle w:val="a9"/>
            </w:pPr>
            <w:r>
              <w:t>显示相关电气火灾监控系统信息。</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p>
            <w:pPr>
              <w:pStyle w:val="a9"/>
            </w:pPr>
            <w:r>
              <w:t>提供电力监控控制屏及线缆。</w:t>
            </w:r>
          </w:p>
          <w:p>
            <w:pPr>
              <w:pStyle w:val="a9"/>
            </w:pPr>
            <w:r>
              <w:t>提供电气火灾主机及线缆。</w:t>
            </w:r>
          </w:p>
        </w:tc>
      </w:tr>
    </w:tbl>
    <w:p>
      <w:pPr/>
      <w:r>
        <w:t>注：各有关须根据工程进度协调提供以上的参数与资料。</w:t>
      </w:r>
    </w:p>
    <w:p>
      <w:pPr>
        <w:pStyle w:val="3"/>
      </w:pPr>
      <w:r>
        <w:t>设计要求</w:t>
      </w:r>
    </w:p>
    <w:p>
      <w:pPr/>
      <w:r>
        <w:t>1</w:t>
      </w:r>
      <w:r>
        <w:t>）软件通信协议</w:t>
      </w:r>
    </w:p>
    <w:p>
      <w:pPr/>
      <w:r>
        <w:t>不适用。</w:t>
      </w:r>
    </w:p>
    <w:p>
      <w:pPr/>
      <w:r>
        <w:t>2</w:t>
      </w:r>
      <w:r>
        <w:t>）冗余要求</w:t>
      </w:r>
    </w:p>
    <w:p>
      <w:pPr/>
      <w:r>
        <w:t>不适用。</w:t>
      </w:r>
    </w:p>
    <w:p>
      <w:pPr/>
      <w:r>
        <w:t>3</w:t>
      </w:r>
      <w:r>
        <w:t>）监控信息点表</w:t>
      </w:r>
    </w:p>
    <w:p>
      <w:pPr/>
      <w:r>
        <w:t>不适用。</w:t>
      </w:r>
    </w:p>
    <w:p>
      <w:pPr/>
      <w:r>
        <w:t>4</w:t>
      </w:r>
      <w:r>
        <w:t>）电磁兼容</w:t>
      </w:r>
    </w:p>
    <w:p>
      <w:pPr/>
      <w:r>
        <w:t>（</w:t>
      </w:r>
      <w:r>
        <w:t>1</w:t>
      </w:r>
      <w:r>
        <w:t>）接口设备、连接线及接连电缆发送的电磁辐射应符合相关标准的规定；</w:t>
      </w:r>
    </w:p>
    <w:p>
      <w:pPr/>
      <w:r>
        <w:t>（</w:t>
      </w:r>
      <w:r>
        <w:t>2</w:t>
      </w:r>
      <w:r>
        <w:t>）接口设备、连接线及接连电缆应在现场电</w:t>
      </w:r>
      <w:r>
        <w:t>磁环境中安全、稳定、可靠地工作。</w:t>
      </w:r>
    </w:p>
    <w:p>
      <w:pPr/>
      <w:r>
        <w:t>5</w:t>
      </w:r>
      <w:r>
        <w:t>）设备标签命名协定</w:t>
      </w:r>
    </w:p>
    <w:p>
      <w:pPr/>
      <w:r>
        <w:t>供电系统须根据设备标签命名协定方案提供设备标签要求给智慧运行系统，由智慧运行系统负责统一制作标签。</w:t>
      </w:r>
    </w:p>
    <w:p>
      <w:pPr>
        <w:pStyle w:val="3"/>
      </w:pPr>
      <w:r>
        <w:t>测试要求</w:t>
      </w:r>
    </w:p>
    <w:p>
      <w:pPr/>
      <w:r>
        <w:t>以下测试将由供电系统及智慧运行系统共同验证。测试须由智慧运行系统牵头，供电系统须提供无偿配合服务。测试程序及测试报告由智慧运行系统提交。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软件验证平台测试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w:t>
            </w:r>
            <w:r>
              <w:t>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验证供电、电气火灾监控系统与</w:t>
            </w:r>
            <w:r>
              <w:t>ISOS</w:t>
            </w:r>
            <w:r>
              <w:t>接口功能合乎要求。</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验证供电、电气火灾监控系统与</w:t>
            </w:r>
            <w:r>
              <w:t>ISOS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pStyle w:val="2"/>
      </w:pPr>
      <w:r>
        <w:t>智慧运行系统与气体灭火系统的接口规范</w:t>
      </w:r>
    </w:p>
    <w:p>
      <w:pPr>
        <w:pStyle w:val="3"/>
      </w:pPr>
      <w:r>
        <w:t>前言</w:t>
      </w:r>
    </w:p>
    <w:p>
      <w:pPr/>
      <w:r>
        <w:t>本技术要求文件定义了青岛市地铁</w:t>
      </w:r>
      <w:r>
        <w:t>8</w:t>
      </w:r>
      <w:r>
        <w:t>号线支线工程智慧运行系统（</w:t>
      </w:r>
      <w:r>
        <w:t>ISOS</w:t>
      </w:r>
      <w:r>
        <w:t>）与气体灭火系统设备（</w:t>
      </w:r>
      <w:r>
        <w:t>QM</w:t>
      </w:r>
      <w:r>
        <w:t>）之间</w:t>
      </w:r>
      <w:r>
        <w:t>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智慧运行系统</w:t>
      </w:r>
      <w:r>
        <w:t>(</w:t>
      </w:r>
      <w:r>
        <w:t>ISOS</w:t>
      </w:r>
      <w:r>
        <w:t>)</w:t>
      </w:r>
      <w:r>
        <w:t>与气体灭火系统</w:t>
      </w:r>
      <w:r>
        <w:t>(</w:t>
      </w:r>
      <w:r>
        <w:t>QM</w:t>
      </w:r>
      <w:r>
        <w:t>)</w:t>
      </w:r>
      <w:r>
        <w:t>的接口界面分界示意图如下：</w:t>
      </w:r>
    </w:p>
    <w:p>
      <w:pPr/>
      <w:r>
        <w:t>[此处有 Visio 图或 OLE 对象，请手动复制]</w:t>
      </w:r>
    </w:p>
    <w:p>
      <w:pPr>
        <w:pStyle w:val="3"/>
      </w:pPr>
      <w:r>
        <w:t>物理接口</w:t>
      </w:r>
    </w:p>
    <w:p>
      <w:pPr/>
      <w:r>
        <w:t>智慧运行系统与气体灭火系统需按照以下接口要求一览表提供有关的接口设备。</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智慧运行系统提供</w:t>
            </w:r>
          </w:p>
        </w:tc>
        <w:tc>
          <w:tcPr>
            <w:tcW w:type="dxa" w:w="1493"/>
            <w:top w:val="single" w:sz="4" w:space="0" w:color="000000"/>
            <w:left w:val="single" w:sz="4" w:space="0" w:color="000000"/>
            <w:bottom w:val="single" w:sz="4" w:space="0" w:color="000000"/>
            <w:right w:val="single" w:sz="4" w:space="0" w:color="000000"/>
          </w:tcPr>
          <w:p>
            <w:pPr>
              <w:pStyle w:val="a9"/>
            </w:pPr>
            <w:r>
              <w:t>气体灭火系统提供</w:t>
            </w:r>
          </w:p>
        </w:tc>
        <w:tc>
          <w:tcPr>
            <w:tcW w:type="dxa" w:w="1493"/>
            <w:top w:val="single" w:sz="4" w:space="0" w:color="000000"/>
            <w:left w:val="single" w:sz="4" w:space="0" w:color="000000"/>
            <w:bottom w:val="single" w:sz="4" w:space="0" w:color="000000"/>
            <w:right w:val="single" w:sz="4" w:space="0" w:color="000000"/>
          </w:tcPr>
          <w:p>
            <w:pPr>
              <w:pStyle w:val="a9"/>
            </w:pPr>
            <w:r>
              <w:t>接口功能说明</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ISOS</w:t>
            </w:r>
            <w:r>
              <w:t>.</w:t>
            </w:r>
            <w:r>
              <w:t>QM</w:t>
            </w:r>
            <w:r>
              <w:t>.P0</w:t>
            </w:r>
            <w:r>
              <w:t>1</w:t>
            </w:r>
          </w:p>
        </w:tc>
        <w:tc>
          <w:tcPr>
            <w:tcW w:type="dxa" w:w="1493"/>
            <w:top w:val="single" w:sz="4" w:space="0" w:color="000000"/>
            <w:left w:val="single" w:sz="4" w:space="0" w:color="000000"/>
            <w:bottom w:val="single" w:sz="4" w:space="0" w:color="000000"/>
            <w:right w:val="single" w:sz="4" w:space="0" w:color="000000"/>
          </w:tcPr>
          <w:p>
            <w:pPr>
              <w:pStyle w:val="a9"/>
            </w:pPr>
            <w:r>
              <w:t>提供接线端子。</w:t>
            </w:r>
          </w:p>
        </w:tc>
        <w:tc>
          <w:tcPr>
            <w:tcW w:type="dxa" w:w="1493"/>
            <w:top w:val="single" w:sz="4" w:space="0" w:color="000000"/>
            <w:left w:val="single" w:sz="4" w:space="0" w:color="000000"/>
            <w:bottom w:val="single" w:sz="4" w:space="0" w:color="000000"/>
            <w:right w:val="single" w:sz="4" w:space="0" w:color="000000"/>
          </w:tcPr>
          <w:p>
            <w:pPr>
              <w:pStyle w:val="a9"/>
            </w:pPr>
            <w:r>
              <w:t>提供带标识的电缆从</w:t>
            </w:r>
            <w:r>
              <w:t>IBP</w:t>
            </w:r>
            <w:r>
              <w:t>端子排到气体灭火控制系统相应设备的接线。</w:t>
            </w:r>
          </w:p>
        </w:tc>
        <w:tc>
          <w:tcPr>
            <w:tcW w:type="dxa" w:w="1493"/>
            <w:top w:val="single" w:sz="4" w:space="0" w:color="000000"/>
            <w:left w:val="single" w:sz="4" w:space="0" w:color="000000"/>
            <w:bottom w:val="single" w:sz="4" w:space="0" w:color="000000"/>
            <w:right w:val="single" w:sz="4" w:space="0" w:color="000000"/>
          </w:tcPr>
          <w:p>
            <w:pPr>
              <w:pStyle w:val="a9"/>
            </w:pPr>
            <w:r>
              <w:t>车站</w:t>
            </w:r>
            <w:r>
              <w:t>IBP</w:t>
            </w:r>
            <w:r>
              <w:t>控制气体灭火系统实现气体灭火控制器延时等待过程中的停止喷放功能并显示反馈信息。</w:t>
            </w:r>
          </w:p>
        </w:tc>
        <w:tc>
          <w:tcPr>
            <w:tcW w:type="dxa" w:w="1493"/>
            <w:top w:val="single" w:sz="4" w:space="0" w:color="000000"/>
            <w:left w:val="single" w:sz="4" w:space="0" w:color="000000"/>
            <w:bottom w:val="single" w:sz="4" w:space="0" w:color="000000"/>
            <w:right w:val="single" w:sz="4" w:space="0" w:color="000000"/>
          </w:tcPr>
          <w:p>
            <w:pPr>
              <w:pStyle w:val="a9"/>
            </w:pPr>
            <w:r>
              <w:t>硬线（注</w:t>
            </w:r>
            <w:r>
              <w:t>1</w:t>
            </w:r>
            <w:r>
              <w:t>）</w:t>
            </w:r>
          </w:p>
        </w:tc>
        <w:tc>
          <w:tcPr>
            <w:tcW w:type="dxa" w:w="1493"/>
            <w:top w:val="single" w:sz="4" w:space="0" w:color="000000"/>
            <w:left w:val="single" w:sz="4" w:space="0" w:color="000000"/>
            <w:bottom w:val="single" w:sz="4" w:space="0" w:color="000000"/>
            <w:right w:val="single" w:sz="4" w:space="0" w:color="000000"/>
          </w:tcPr>
          <w:p>
            <w:pPr>
              <w:pStyle w:val="a9"/>
            </w:pPr>
            <w:r>
              <w:t>IBP</w:t>
            </w:r>
            <w:r>
              <w:t>盘端子排外线侧。</w:t>
            </w:r>
          </w:p>
        </w:tc>
      </w:tr>
    </w:tbl>
    <w:p>
      <w:pPr/>
      <w:r>
        <w:t>注</w:t>
      </w:r>
      <w:r>
        <w:t>1</w:t>
      </w:r>
      <w:r>
        <w:t xml:space="preserve">: </w:t>
      </w:r>
      <w:r>
        <w:t>IBP</w:t>
      </w:r>
      <w:r>
        <w:t>提供</w:t>
      </w:r>
      <w:r>
        <w:t>24V</w:t>
      </w:r>
      <w:r>
        <w:t>无源接点及开关信号，由气体灭火系统实现控制回路的自保持，气体灭火系统提供有源触点，触点承受电压不大于</w:t>
      </w:r>
      <w:r>
        <w:t>24</w:t>
      </w:r>
      <w:r>
        <w:t>伏，具体要求及内容设计联络时确定。</w:t>
      </w:r>
    </w:p>
    <w:p>
      <w:pPr>
        <w:pStyle w:val="3"/>
      </w:pPr>
      <w:r>
        <w:t>功能要求</w:t>
      </w:r>
    </w:p>
    <w:p>
      <w:pPr/>
      <w:r>
        <w:t>智慧运行系统与气体灭火系统需按照以下接口功能要求一览表提供有关的接口功能。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w:t>
            </w:r>
            <w:r>
              <w:t>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气体灭火系统提供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QM</w:t>
            </w:r>
            <w:r>
              <w:t>.F0</w:t>
            </w:r>
            <w:r>
              <w:t>1</w:t>
            </w:r>
          </w:p>
        </w:tc>
        <w:tc>
          <w:tcPr>
            <w:tcW w:type="dxa" w:w="1792"/>
            <w:top w:val="single" w:sz="4" w:space="0" w:color="000000"/>
            <w:left w:val="single" w:sz="4" w:space="0" w:color="000000"/>
            <w:bottom w:val="single" w:sz="4" w:space="0" w:color="000000"/>
            <w:right w:val="single" w:sz="4" w:space="0" w:color="000000"/>
          </w:tcPr>
          <w:p>
            <w:pPr>
              <w:pStyle w:val="a9"/>
            </w:pPr>
            <w:r>
              <w:t>车站</w:t>
            </w:r>
            <w:r>
              <w:t>IBP</w:t>
            </w:r>
            <w:r>
              <w:t>控制气体灭火系统实现气体灭火控制器延时等待过程中的停止喷放功能并显示反馈信息。</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QM</w:t>
            </w:r>
            <w:r>
              <w:t>.P0</w:t>
            </w:r>
            <w:r>
              <w:t>1</w:t>
            </w:r>
          </w:p>
        </w:tc>
        <w:tc>
          <w:tcPr>
            <w:tcW w:type="dxa" w:w="1792"/>
            <w:top w:val="single" w:sz="4" w:space="0" w:color="000000"/>
            <w:left w:val="single" w:sz="4" w:space="0" w:color="000000"/>
            <w:bottom w:val="single" w:sz="4" w:space="0" w:color="000000"/>
            <w:right w:val="single" w:sz="4" w:space="0" w:color="000000"/>
          </w:tcPr>
          <w:p>
            <w:pPr>
              <w:pStyle w:val="a9"/>
            </w:pPr>
            <w:r>
              <w:t>传送操作员的控制命令给气体灭火系统。</w:t>
            </w:r>
          </w:p>
        </w:tc>
        <w:tc>
          <w:tcPr>
            <w:tcW w:type="dxa" w:w="1792"/>
            <w:top w:val="single" w:sz="4" w:space="0" w:color="000000"/>
            <w:left w:val="single" w:sz="4" w:space="0" w:color="000000"/>
            <w:bottom w:val="single" w:sz="4" w:space="0" w:color="000000"/>
            <w:right w:val="single" w:sz="4" w:space="0" w:color="000000"/>
          </w:tcPr>
          <w:p>
            <w:pPr>
              <w:pStyle w:val="a9"/>
            </w:pPr>
            <w:r>
              <w:t>接收及执行</w:t>
            </w:r>
            <w:r>
              <w:t>IBP</w:t>
            </w:r>
            <w:r>
              <w:t>发出的控制命令并反馈信息。</w:t>
            </w:r>
          </w:p>
        </w:tc>
      </w:tr>
    </w:tbl>
    <w:p>
      <w:pPr>
        <w:pStyle w:val="3"/>
      </w:pPr>
      <w:r>
        <w:t>接口文件要求</w:t>
      </w:r>
    </w:p>
    <w:p>
      <w:pPr/>
      <w:r>
        <w:t>智慧运行系统与气体灭火系统需按照以下责任划分提供有关的接口设计及测试文件。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气体灭火系统责任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w:t>
            </w:r>
            <w:r>
              <w:t>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智慧运行系统与气体灭火系统需按照以下交换资料接口要求一览表提供有关的接口资料。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气体灭火系统责任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w:t>
            </w:r>
            <w:r>
              <w:t>QM</w:t>
            </w:r>
            <w:r>
              <w:t>.D01</w:t>
            </w:r>
          </w:p>
        </w:tc>
        <w:tc>
          <w:tcPr>
            <w:tcW w:type="dxa" w:w="2239"/>
            <w:top w:val="single" w:sz="4" w:space="0" w:color="000000"/>
            <w:left w:val="single" w:sz="4" w:space="0" w:color="000000"/>
            <w:bottom w:val="single" w:sz="4" w:space="0" w:color="000000"/>
            <w:right w:val="single" w:sz="4" w:space="0" w:color="000000"/>
          </w:tcPr>
          <w:p>
            <w:pPr>
              <w:pStyle w:val="a9"/>
            </w:pPr>
            <w:r>
              <w:t>ISOS</w:t>
            </w:r>
            <w:r>
              <w:t>.</w:t>
            </w:r>
            <w:r>
              <w:t>QM</w:t>
            </w:r>
            <w:r>
              <w:t>.P01</w:t>
            </w:r>
          </w:p>
        </w:tc>
        <w:tc>
          <w:tcPr>
            <w:tcW w:type="dxa" w:w="2239"/>
            <w:top w:val="single" w:sz="4" w:space="0" w:color="000000"/>
            <w:left w:val="single" w:sz="4" w:space="0" w:color="000000"/>
            <w:bottom w:val="single" w:sz="4" w:space="0" w:color="000000"/>
            <w:right w:val="single" w:sz="4" w:space="0" w:color="000000"/>
          </w:tcPr>
          <w:p>
            <w:pPr>
              <w:pStyle w:val="a9"/>
            </w:pPr>
            <w:r>
              <w:t>提供端子排的端接资料及连接电缆的特性要求。</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监控点表</w:t>
            </w:r>
          </w:p>
          <w:p>
            <w:pPr>
              <w:pStyle w:val="a9"/>
            </w:pPr>
            <w:r>
              <w:t>-IBP</w:t>
            </w:r>
            <w:r>
              <w:t>布局要求</w:t>
            </w:r>
          </w:p>
        </w:tc>
      </w:tr>
    </w:tbl>
    <w:p>
      <w:pPr/>
      <w:r>
        <w:t>注：各有关系统需根据工程进度协调提供以上的参数与资料。</w:t>
      </w:r>
    </w:p>
    <w:p>
      <w:pPr>
        <w:pStyle w:val="3"/>
      </w:pPr>
      <w:r>
        <w:t>设计要求</w:t>
      </w:r>
    </w:p>
    <w:p>
      <w:pPr/>
      <w:r>
        <w:t>1</w:t>
      </w:r>
      <w:r>
        <w:t>）软件通信协议</w:t>
      </w:r>
    </w:p>
    <w:p>
      <w:pPr/>
      <w:r>
        <w:t>不适用</w:t>
      </w:r>
    </w:p>
    <w:p>
      <w:pPr/>
      <w:r>
        <w:t>2</w:t>
      </w:r>
      <w:r>
        <w:t>）冗余要求</w:t>
      </w:r>
    </w:p>
    <w:p>
      <w:pPr/>
      <w:r>
        <w:t>无。</w:t>
      </w:r>
    </w:p>
    <w:p>
      <w:pPr/>
      <w:r>
        <w:t>3</w:t>
      </w:r>
      <w:r>
        <w:t>）监控信息点表</w:t>
      </w:r>
    </w:p>
    <w:p>
      <w:pPr/>
      <w:r>
        <w:t>下表只供参考（所含内容包含但不限于），具体监控信息内容应在设计联络阶段，由智慧运行系统负责与气体灭火系统共同确定并包含在接口设计文件中。</w:t>
      </w:r>
    </w:p>
    <w:p>
      <w:pPr/>
      <w:r>
        <w:t>（</w:t>
      </w:r>
      <w:r>
        <w:t>1</w:t>
      </w:r>
      <w:r>
        <w:t>）气体灭火控制系统</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接口位置</w:t>
            </w:r>
          </w:p>
        </w:tc>
        <w:tc>
          <w:tcPr>
            <w:tcW w:type="dxa" w:w="1792"/>
            <w:top w:val="single" w:sz="4" w:space="0" w:color="000000"/>
            <w:left w:val="single" w:sz="4" w:space="0" w:color="000000"/>
            <w:bottom w:val="single" w:sz="4" w:space="0" w:color="000000"/>
            <w:right w:val="single" w:sz="4" w:space="0" w:color="000000"/>
          </w:tcPr>
          <w:p>
            <w:pPr>
              <w:pStyle w:val="a9"/>
            </w:pPr>
            <w:r>
              <w:t>监控要求描述</w:t>
            </w:r>
          </w:p>
        </w:tc>
        <w:tc>
          <w:tcPr>
            <w:tcW w:type="dxa" w:w="1792"/>
            <w:top w:val="single" w:sz="4" w:space="0" w:color="000000"/>
            <w:left w:val="single" w:sz="4" w:space="0" w:color="000000"/>
            <w:bottom w:val="single" w:sz="4" w:space="0" w:color="000000"/>
            <w:right w:val="single" w:sz="4" w:space="0" w:color="000000"/>
          </w:tcPr>
          <w:p>
            <w:pPr>
              <w:pStyle w:val="a9"/>
            </w:pPr>
            <w:r>
              <w:t>IBP</w:t>
            </w:r>
          </w:p>
        </w:tc>
        <w:tc>
          <w:tcPr>
            <w:tcW w:type="dxa" w:w="1792"/>
            <w:top w:val="single" w:sz="4" w:space="0" w:color="000000"/>
            <w:left w:val="single" w:sz="4" w:space="0" w:color="000000"/>
            <w:bottom w:val="single" w:sz="4" w:space="0" w:color="000000"/>
            <w:right w:val="single" w:sz="4" w:space="0" w:color="000000"/>
          </w:tcPr>
          <w:p>
            <w:pPr>
              <w:pStyle w:val="a9"/>
            </w:pPr>
            <w:r>
              <w:t>IBP</w:t>
            </w:r>
          </w:p>
        </w:tc>
        <w:tc>
          <w:tcPr>
            <w:tcW w:type="dxa" w:w="1792"/>
            <w:top w:val="single" w:sz="4" w:space="0" w:color="000000"/>
            <w:left w:val="single" w:sz="4" w:space="0" w:color="000000"/>
            <w:bottom w:val="single" w:sz="4" w:space="0" w:color="000000"/>
            <w:right w:val="single" w:sz="4" w:space="0" w:color="000000"/>
          </w:tcPr>
          <w:p>
            <w:pPr>
              <w:pStyle w:val="a9"/>
            </w:pPr>
            <w:r>
              <w:t>备</w:t>
            </w:r>
            <w:r>
              <w:t>注</w:t>
            </w:r>
          </w:p>
        </w:tc>
      </w:tr>
      <w:tr>
        <w:tc>
          <w:tcPr>
            <w:tcW w:type="dxa" w:w="1792"/>
            <w:top w:val="single" w:sz="4" w:space="0" w:color="000000"/>
            <w:left w:val="single" w:sz="4" w:space="0" w:color="000000"/>
            <w:bottom w:val="single" w:sz="4" w:space="0" w:color="000000"/>
            <w:right w:val="single" w:sz="4" w:space="0" w:color="000000"/>
          </w:tcPr>
          <w:p>
            <w:pPr>
              <w:pStyle w:val="a9"/>
            </w:pPr>
            <w:r>
              <w:t>IBP</w:t>
            </w:r>
            <w:r>
              <w:t>端子排外线侧</w:t>
            </w:r>
          </w:p>
        </w:tc>
        <w:tc>
          <w:tcPr>
            <w:tcW w:type="dxa" w:w="1792"/>
            <w:top w:val="single" w:sz="4" w:space="0" w:color="000000"/>
            <w:left w:val="single" w:sz="4" w:space="0" w:color="000000"/>
            <w:bottom w:val="single" w:sz="4" w:space="0" w:color="000000"/>
            <w:right w:val="single" w:sz="4" w:space="0" w:color="000000"/>
          </w:tcPr>
          <w:p>
            <w:pPr>
              <w:pStyle w:val="a9"/>
            </w:pPr>
            <w:r>
              <w:t>气体灭火系统</w:t>
            </w:r>
          </w:p>
        </w:tc>
        <w:tc>
          <w:tcPr>
            <w:tcW w:type="dxa" w:w="1792"/>
            <w:top w:val="single" w:sz="4" w:space="0" w:color="000000"/>
            <w:left w:val="single" w:sz="4" w:space="0" w:color="000000"/>
            <w:bottom w:val="single" w:sz="4" w:space="0" w:color="000000"/>
            <w:right w:val="single" w:sz="4" w:space="0" w:color="000000"/>
          </w:tcPr>
          <w:p>
            <w:pPr>
              <w:pStyle w:val="a9"/>
            </w:pPr>
            <w:r>
              <w:t>DI</w:t>
            </w:r>
          </w:p>
        </w:tc>
        <w:tc>
          <w:tcPr>
            <w:tcW w:type="dxa" w:w="1792"/>
            <w:top w:val="single" w:sz="4" w:space="0" w:color="000000"/>
            <w:left w:val="single" w:sz="4" w:space="0" w:color="000000"/>
            <w:bottom w:val="single" w:sz="4" w:space="0" w:color="000000"/>
            <w:right w:val="single" w:sz="4" w:space="0" w:color="000000"/>
          </w:tcPr>
          <w:p>
            <w:pPr>
              <w:pStyle w:val="a9"/>
            </w:pPr>
            <w:r>
              <w:t>DO</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紧急停止控制</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状态反馈</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以下测试将由智慧运行系统及气体灭火系统设备系统共同验证。测试应由智慧运行系统牵头，气体灭火系统须进行无偿配合。测试程序及测试报告由智慧运行系统提交。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w:t>
            </w:r>
            <w:r>
              <w:t>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无</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无</w:t>
            </w:r>
          </w:p>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QM</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QM</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w:t>
      </w:r>
      <w:r>
        <w:t>的测试。</w:t>
      </w:r>
    </w:p>
    <w:p>
      <w:pPr>
        <w:pStyle w:val="2"/>
      </w:pPr>
      <w:r>
        <w:t>智慧运行系统与集中UPS电源系统的接口规范</w:t>
      </w:r>
    </w:p>
    <w:p>
      <w:pPr>
        <w:pStyle w:val="3"/>
      </w:pPr>
      <w:r>
        <w:t>前言</w:t>
      </w:r>
    </w:p>
    <w:p>
      <w:pPr/>
      <w:r>
        <w:t>本接口规范定义了青岛市</w:t>
      </w:r>
      <w:r>
        <w:t>8</w:t>
      </w:r>
      <w:r>
        <w:t>号线支线工程智慧运行（</w:t>
      </w:r>
      <w:r>
        <w:t>ISOS</w:t>
      </w:r>
      <w:r>
        <w:t>）系统与集中</w:t>
      </w:r>
      <w:r>
        <w:t>UPS</w:t>
      </w:r>
      <w:r>
        <w:t>电源系统（</w:t>
      </w:r>
      <w:r>
        <w:t>UPS</w:t>
      </w:r>
      <w:r>
        <w:t>）之间的接口要求及其所需实现之功能。</w:t>
      </w:r>
    </w:p>
    <w:p>
      <w:pPr>
        <w:pStyle w:val="3"/>
      </w:pPr>
      <w:r>
        <w:t>接口示意图</w:t>
      </w:r>
    </w:p>
    <w:p>
      <w:pPr/>
      <w:r>
        <w:t>智慧运行系统</w:t>
      </w:r>
      <w:r>
        <w:t>(</w:t>
      </w:r>
      <w:r>
        <w:t>ISOS</w:t>
      </w:r>
      <w:r>
        <w:t>)</w:t>
      </w:r>
      <w:r>
        <w:t>与集中</w:t>
      </w:r>
      <w:r>
        <w:t>UPS</w:t>
      </w:r>
      <w:r>
        <w:t>系统</w:t>
      </w:r>
      <w:r>
        <w:t>(</w:t>
      </w:r>
      <w:r>
        <w:t>UPS</w:t>
      </w:r>
      <w:r>
        <w:t>)</w:t>
      </w:r>
      <w:r>
        <w:t>的中心接口界面分界示意图如下：</w:t>
      </w:r>
    </w:p>
    <w:p>
      <w:pPr/>
    </w:p>
    <w:p>
      <w:pPr/>
      <w:r>
        <w:t>[此处有 Visio 图或 OLE 对象，请手动复制]</w:t>
      </w:r>
    </w:p>
    <w:p>
      <w:pPr/>
      <w:r>
        <w:t>[此处有 Visio 图或 OLE 对象，请手动复制]</w:t>
      </w:r>
    </w:p>
    <w:p>
      <w:pPr/>
      <w:r>
        <w:t>智慧运行系统</w:t>
      </w:r>
      <w:r>
        <w:t>(</w:t>
      </w:r>
      <w:r>
        <w:t>ISOS</w:t>
      </w:r>
      <w:r>
        <w:t>)</w:t>
      </w:r>
      <w:r>
        <w:t>与集中</w:t>
      </w:r>
      <w:r>
        <w:t>UPS</w:t>
      </w:r>
      <w:r>
        <w:t>系统</w:t>
      </w:r>
      <w:r>
        <w:t>(</w:t>
      </w:r>
      <w:r>
        <w:t>UPS</w:t>
      </w:r>
      <w:r>
        <w:t>)</w:t>
      </w:r>
      <w:r>
        <w:t>的车站接口界面分界示意图如下：</w:t>
      </w:r>
    </w:p>
    <w:p>
      <w:pPr/>
      <w:r>
        <w:t>[此处有 Visio 图或 OLE 对象，请手动复制]</w:t>
      </w:r>
    </w:p>
    <w:p>
      <w:pPr/>
      <w:r>
        <w:t>[此处有 Visio 图或 OLE 对象，请手动复制]</w:t>
      </w:r>
    </w:p>
    <w:p>
      <w:pPr>
        <w:pStyle w:val="3"/>
      </w:pPr>
      <w:r>
        <w:t>物理接口</w:t>
      </w:r>
    </w:p>
    <w:p>
      <w:pPr/>
      <w:r>
        <w:t>（</w:t>
      </w:r>
      <w:r>
        <w:t>1</w:t>
      </w:r>
      <w:r>
        <w:t>）</w:t>
      </w:r>
      <w:r>
        <w:t xml:space="preserve"> </w:t>
      </w:r>
      <w:r>
        <w:t>物理接口定义接口的编号、位置、数目、用途和连接路径。</w:t>
      </w:r>
    </w:p>
    <w:p>
      <w:pPr/>
      <w:r>
        <w:t>（</w:t>
      </w:r>
      <w:r>
        <w:t>2</w:t>
      </w:r>
      <w:r>
        <w:t>）</w:t>
      </w:r>
      <w:r>
        <w:t xml:space="preserve"> </w:t>
      </w:r>
      <w:r>
        <w:t>物理接口表：</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智慧运行系统承包商提供</w:t>
            </w:r>
          </w:p>
        </w:tc>
        <w:tc>
          <w:tcPr>
            <w:tcW w:type="dxa" w:w="1280"/>
            <w:top w:val="single" w:sz="4" w:space="0" w:color="000000"/>
            <w:left w:val="single" w:sz="4" w:space="0" w:color="000000"/>
            <w:bottom w:val="single" w:sz="4" w:space="0" w:color="000000"/>
            <w:right w:val="single" w:sz="4" w:space="0" w:color="000000"/>
          </w:tcPr>
          <w:p>
            <w:pPr>
              <w:pStyle w:val="a9"/>
            </w:pPr>
            <w:r>
              <w:t>UPS</w:t>
            </w:r>
            <w:r>
              <w:t>系统承包商提供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数目</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ISOS.UPS.P01</w:t>
            </w:r>
          </w:p>
        </w:tc>
        <w:tc>
          <w:tcPr>
            <w:tcW w:type="dxa" w:w="1280"/>
            <w:top w:val="single" w:sz="4" w:space="0" w:color="000000"/>
            <w:left w:val="single" w:sz="4" w:space="0" w:color="000000"/>
            <w:bottom w:val="single" w:sz="4" w:space="0" w:color="000000"/>
            <w:right w:val="single" w:sz="4" w:space="0" w:color="000000"/>
          </w:tcPr>
          <w:p>
            <w:pPr>
              <w:pStyle w:val="a9"/>
            </w:pPr>
            <w:r>
              <w:t>提供</w:t>
            </w:r>
            <w:r>
              <w:t>UPS</w:t>
            </w:r>
            <w:r>
              <w:t>馈线端子</w:t>
            </w:r>
          </w:p>
        </w:tc>
        <w:tc>
          <w:tcPr>
            <w:tcW w:type="dxa" w:w="1280"/>
            <w:top w:val="single" w:sz="4" w:space="0" w:color="000000"/>
            <w:left w:val="single" w:sz="4" w:space="0" w:color="000000"/>
            <w:bottom w:val="single" w:sz="4" w:space="0" w:color="000000"/>
            <w:right w:val="single" w:sz="4" w:space="0" w:color="000000"/>
          </w:tcPr>
          <w:p>
            <w:pPr>
              <w:pStyle w:val="a9"/>
            </w:pPr>
            <w:r>
              <w:t>提供电力电缆从控制中心智慧运</w:t>
            </w:r>
            <w:r>
              <w:t>行设备室连接至集中</w:t>
            </w:r>
            <w:r>
              <w:t>UPS</w:t>
            </w:r>
            <w:r>
              <w:t>电源室</w:t>
            </w:r>
            <w:r>
              <w:t>UPS</w:t>
            </w:r>
            <w:r>
              <w:t>馈线端子。</w:t>
            </w:r>
          </w:p>
        </w:tc>
        <w:tc>
          <w:tcPr>
            <w:tcW w:type="dxa" w:w="1280"/>
            <w:top w:val="single" w:sz="4" w:space="0" w:color="000000"/>
            <w:left w:val="single" w:sz="4" w:space="0" w:color="000000"/>
            <w:bottom w:val="single" w:sz="4" w:space="0" w:color="000000"/>
            <w:right w:val="single" w:sz="4" w:space="0" w:color="000000"/>
          </w:tcPr>
          <w:p>
            <w:pPr>
              <w:pStyle w:val="a9"/>
            </w:pPr>
            <w:r>
              <w:t>电源接口。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控制中心集中</w:t>
            </w:r>
            <w:r>
              <w:t>UPS</w:t>
            </w:r>
            <w:r>
              <w:t>电源室</w:t>
            </w:r>
          </w:p>
        </w:tc>
        <w:tc>
          <w:tcPr>
            <w:tcW w:type="dxa" w:w="1280"/>
            <w:top w:val="single" w:sz="4" w:space="0" w:color="000000"/>
            <w:left w:val="single" w:sz="4" w:space="0" w:color="000000"/>
            <w:bottom w:val="single" w:sz="4" w:space="0" w:color="000000"/>
            <w:right w:val="single" w:sz="4" w:space="0" w:color="000000"/>
          </w:tcPr>
          <w:p>
            <w:pPr>
              <w:pStyle w:val="a9"/>
            </w:pPr>
            <w:r>
              <w:t>提供</w:t>
            </w:r>
            <w:r>
              <w:t>UPS</w:t>
            </w:r>
            <w:r>
              <w:t>馈</w:t>
            </w:r>
            <w:r>
              <w:t>线端子</w:t>
            </w:r>
          </w:p>
        </w:tc>
      </w:tr>
      <w:tr>
        <w:tc>
          <w:tcPr>
            <w:tcW w:type="dxa" w:w="1280"/>
            <w:top w:val="single" w:sz="4" w:space="0" w:color="000000"/>
            <w:left w:val="single" w:sz="4" w:space="0" w:color="000000"/>
            <w:bottom w:val="single" w:sz="4" w:space="0" w:color="000000"/>
            <w:right w:val="single" w:sz="4" w:space="0" w:color="000000"/>
          </w:tcPr>
          <w:p>
            <w:pPr>
              <w:pStyle w:val="a9"/>
            </w:pPr>
            <w:r>
              <w:t>I</w:t>
            </w:r>
            <w:r>
              <w:t>SOS.UPS.P0</w:t>
            </w:r>
            <w:r>
              <w:t>2</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提供带标识的电缆从控制中心集中</w:t>
            </w:r>
            <w:r>
              <w:t>U</w:t>
            </w:r>
            <w:r>
              <w:t>PS</w:t>
            </w:r>
            <w:r>
              <w:t>设备到</w:t>
            </w:r>
            <w:r>
              <w:t>O</w:t>
            </w:r>
            <w:r>
              <w:t>CC</w:t>
            </w:r>
            <w:r>
              <w:t>智慧运行设备室智慧运行系统配线架。</w:t>
            </w:r>
          </w:p>
          <w:p>
            <w:pPr>
              <w:pStyle w:val="a9"/>
            </w:pPr>
            <w:r>
              <w:t>提供智慧运行到集中</w:t>
            </w:r>
            <w:r>
              <w:t>U</w:t>
            </w:r>
            <w:r>
              <w:t>PS</w:t>
            </w:r>
            <w:r>
              <w:t>设备室的光缆、光电转换设备（含</w:t>
            </w:r>
            <w:r>
              <w:t>O</w:t>
            </w:r>
            <w:r>
              <w:t>DF</w:t>
            </w:r>
            <w:r>
              <w:t>熔纤盒、光纤跳纤）及用电需求，并负责</w:t>
            </w:r>
            <w:r>
              <w:t>安装</w:t>
            </w:r>
            <w:r>
              <w:t>（按需）</w:t>
            </w:r>
            <w:r>
              <w:t>。</w:t>
            </w:r>
          </w:p>
        </w:tc>
        <w:tc>
          <w:tcPr>
            <w:tcW w:type="dxa" w:w="1280"/>
            <w:top w:val="single" w:sz="4" w:space="0" w:color="000000"/>
            <w:left w:val="single" w:sz="4" w:space="0" w:color="000000"/>
            <w:bottom w:val="single" w:sz="4" w:space="0" w:color="000000"/>
            <w:right w:val="single" w:sz="4" w:space="0" w:color="000000"/>
          </w:tcPr>
          <w:p>
            <w:pPr>
              <w:pStyle w:val="a9"/>
            </w:pPr>
            <w:r>
              <w:t>提供</w:t>
            </w:r>
            <w:r>
              <w:t>O</w:t>
            </w:r>
            <w:r>
              <w:t>CC</w:t>
            </w:r>
            <w:r>
              <w:t>智慧运行数据配线架、智慧运行通信处理机及前端通信处理机至配线架的电缆。</w:t>
            </w:r>
          </w:p>
          <w:p>
            <w:pPr>
              <w:pStyle w:val="a9"/>
            </w:pPr>
            <w:r>
              <w:t>提供光电转换设备（含</w:t>
            </w:r>
            <w:r>
              <w:t>O</w:t>
            </w:r>
            <w:r>
              <w:t>DF</w:t>
            </w:r>
            <w:r>
              <w:t>熔纤盒）的安装位置及国标三插</w:t>
            </w:r>
            <w:r>
              <w:t>AC220V</w:t>
            </w:r>
            <w:r>
              <w:t>电源（按需）。</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控制中心智慧运行系统配线架外线侧。</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提供带标识的电缆从控制中心集中</w:t>
            </w:r>
            <w:r>
              <w:t>U</w:t>
            </w:r>
            <w:r>
              <w:t>PS</w:t>
            </w:r>
            <w:r>
              <w:t>设备到</w:t>
            </w:r>
            <w:r>
              <w:t>O</w:t>
            </w:r>
            <w:r>
              <w:t>CC</w:t>
            </w:r>
            <w:r>
              <w:t>智慧运行设备室智慧运行</w:t>
            </w:r>
            <w:r>
              <w:t>系统配线架。</w:t>
            </w:r>
          </w:p>
          <w:p>
            <w:pPr>
              <w:pStyle w:val="a9"/>
            </w:pPr>
            <w:r>
              <w:t>提供智慧运行到集中</w:t>
            </w:r>
            <w:r>
              <w:t>U</w:t>
            </w:r>
            <w:r>
              <w:t>PS</w:t>
            </w:r>
            <w:r>
              <w:t>设备室的光缆、光电转换设备（含</w:t>
            </w:r>
            <w:r>
              <w:t>O</w:t>
            </w:r>
            <w:r>
              <w:t>DF</w:t>
            </w:r>
            <w:r>
              <w:t>熔纤盒、光纤跳纤）及用电需求，并负责</w:t>
            </w:r>
            <w:r>
              <w:t>安装</w:t>
            </w:r>
            <w:r>
              <w:t>（按需）</w:t>
            </w:r>
            <w:r>
              <w:t>。</w:t>
            </w:r>
          </w:p>
        </w:tc>
      </w:tr>
      <w:tr>
        <w:tc>
          <w:tcPr>
            <w:tcW w:type="dxa" w:w="1280"/>
            <w:top w:val="single" w:sz="4" w:space="0" w:color="000000"/>
            <w:left w:val="single" w:sz="4" w:space="0" w:color="000000"/>
            <w:bottom w:val="single" w:sz="4" w:space="0" w:color="000000"/>
            <w:right w:val="single" w:sz="4" w:space="0" w:color="000000"/>
          </w:tcPr>
          <w:p>
            <w:pPr>
              <w:pStyle w:val="a9"/>
            </w:pPr>
            <w:r>
              <w:t>ISOS.UPS.P0</w:t>
            </w:r>
            <w:r>
              <w:t>3</w:t>
            </w:r>
          </w:p>
        </w:tc>
        <w:tc>
          <w:tcPr>
            <w:tcW w:type="dxa" w:w="1280"/>
            <w:top w:val="single" w:sz="4" w:space="0" w:color="000000"/>
            <w:left w:val="single" w:sz="4" w:space="0" w:color="000000"/>
            <w:bottom w:val="single" w:sz="4" w:space="0" w:color="000000"/>
            <w:right w:val="single" w:sz="4" w:space="0" w:color="000000"/>
          </w:tcPr>
          <w:p>
            <w:pPr>
              <w:pStyle w:val="a9"/>
            </w:pPr>
            <w:r>
              <w:t>提供设备机柜馈线端子</w:t>
            </w:r>
          </w:p>
        </w:tc>
        <w:tc>
          <w:tcPr>
            <w:tcW w:type="dxa" w:w="1280"/>
            <w:top w:val="single" w:sz="4" w:space="0" w:color="000000"/>
            <w:left w:val="single" w:sz="4" w:space="0" w:color="000000"/>
            <w:bottom w:val="single" w:sz="4" w:space="0" w:color="000000"/>
            <w:right w:val="single" w:sz="4" w:space="0" w:color="000000"/>
          </w:tcPr>
          <w:p>
            <w:pPr>
              <w:pStyle w:val="a9"/>
            </w:pPr>
            <w:r>
              <w:t>提供电力电缆从车站弱电设备室设备连接至通信配电柜馈线端子。</w:t>
            </w:r>
          </w:p>
        </w:tc>
        <w:tc>
          <w:tcPr>
            <w:tcW w:type="dxa" w:w="1280"/>
            <w:top w:val="single" w:sz="4" w:space="0" w:color="000000"/>
            <w:left w:val="single" w:sz="4" w:space="0" w:color="000000"/>
            <w:bottom w:val="single" w:sz="4" w:space="0" w:color="000000"/>
            <w:right w:val="single" w:sz="4" w:space="0" w:color="000000"/>
          </w:tcPr>
          <w:p>
            <w:pPr>
              <w:pStyle w:val="a9"/>
            </w:pPr>
            <w:r>
              <w:t>电源接口。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车站弱电设备室</w:t>
            </w:r>
          </w:p>
        </w:tc>
        <w:tc>
          <w:tcPr>
            <w:tcW w:type="dxa" w:w="1280"/>
            <w:top w:val="single" w:sz="4" w:space="0" w:color="000000"/>
            <w:left w:val="single" w:sz="4" w:space="0" w:color="000000"/>
            <w:bottom w:val="single" w:sz="4" w:space="0" w:color="000000"/>
            <w:right w:val="single" w:sz="4" w:space="0" w:color="000000"/>
          </w:tcPr>
          <w:p>
            <w:pPr>
              <w:pStyle w:val="a9"/>
            </w:pPr>
            <w:r>
              <w:t>提供配电柜馈线端子</w:t>
            </w:r>
          </w:p>
        </w:tc>
      </w:tr>
      <w:tr>
        <w:tc>
          <w:tcPr>
            <w:tcW w:type="dxa" w:w="1280"/>
            <w:top w:val="single" w:sz="4" w:space="0" w:color="000000"/>
            <w:left w:val="single" w:sz="4" w:space="0" w:color="000000"/>
            <w:bottom w:val="single" w:sz="4" w:space="0" w:color="000000"/>
            <w:right w:val="single" w:sz="4" w:space="0" w:color="000000"/>
          </w:tcPr>
          <w:p>
            <w:pPr>
              <w:pStyle w:val="a9"/>
            </w:pPr>
            <w:r>
              <w:t>ISOS.UPS.P0</w:t>
            </w:r>
            <w:r>
              <w:t>4</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提供带标识的电缆从车站集中</w:t>
            </w:r>
            <w:r>
              <w:t>U</w:t>
            </w:r>
            <w:r>
              <w:t>PS</w:t>
            </w:r>
            <w:r>
              <w:t>设备到车站弱电设备室智慧运行系统配线架。</w:t>
            </w:r>
          </w:p>
          <w:p>
            <w:pPr>
              <w:pStyle w:val="a9"/>
            </w:pPr>
            <w:r>
              <w:t>提供智慧运行到集中</w:t>
            </w:r>
            <w:r>
              <w:t>U</w:t>
            </w:r>
            <w:r>
              <w:t>PS</w:t>
            </w:r>
            <w:r>
              <w:t>设备室的光缆、光电转换设备（含</w:t>
            </w:r>
            <w:r>
              <w:t>O</w:t>
            </w:r>
            <w:r>
              <w:t>DF</w:t>
            </w:r>
            <w:r>
              <w:t>熔纤盒、光纤跳纤）及用电需求，并负责</w:t>
            </w:r>
            <w:r>
              <w:t>安装</w:t>
            </w:r>
            <w:r>
              <w:t>（按需）</w:t>
            </w:r>
            <w:r>
              <w:t>。</w:t>
            </w:r>
          </w:p>
        </w:tc>
        <w:tc>
          <w:tcPr>
            <w:tcW w:type="dxa" w:w="1280"/>
            <w:top w:val="single" w:sz="4" w:space="0" w:color="000000"/>
            <w:left w:val="single" w:sz="4" w:space="0" w:color="000000"/>
            <w:bottom w:val="single" w:sz="4" w:space="0" w:color="000000"/>
            <w:right w:val="single" w:sz="4" w:space="0" w:color="000000"/>
          </w:tcPr>
          <w:p>
            <w:pPr>
              <w:pStyle w:val="a9"/>
            </w:pPr>
            <w:r>
              <w:t>提供车站智</w:t>
            </w:r>
            <w:r>
              <w:t>慧运行数据配线架、智慧运行通信处理机及前端通信处理机至配线架的电缆。</w:t>
            </w:r>
          </w:p>
          <w:p>
            <w:pPr>
              <w:pStyle w:val="a9"/>
            </w:pPr>
            <w:r>
              <w:t>提供光电转换设备（含</w:t>
            </w:r>
            <w:r>
              <w:t>O</w:t>
            </w:r>
            <w:r>
              <w:t>DF</w:t>
            </w:r>
            <w:r>
              <w:t>熔纤盒）的安装位置及国标三插</w:t>
            </w:r>
            <w:r>
              <w:t>AC220V</w:t>
            </w:r>
            <w:r>
              <w:t>电源（按需）。</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车站智慧运行系统配线架外线侧。</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提供带标识的电缆从车站集中</w:t>
            </w:r>
            <w:r>
              <w:t>U</w:t>
            </w:r>
            <w:r>
              <w:t>PS</w:t>
            </w:r>
            <w:r>
              <w:t>设备到车站弱电设备室智慧运行系</w:t>
            </w:r>
            <w:r>
              <w:t>统配线架。</w:t>
            </w:r>
          </w:p>
          <w:p>
            <w:pPr>
              <w:pStyle w:val="a9"/>
            </w:pPr>
            <w:r>
              <w:t>提供智慧运行到集中</w:t>
            </w:r>
            <w:r>
              <w:t>U</w:t>
            </w:r>
            <w:r>
              <w:t>PS</w:t>
            </w:r>
            <w:r>
              <w:t>设备室的光缆、光电转换设备（含</w:t>
            </w:r>
            <w:r>
              <w:t>O</w:t>
            </w:r>
            <w:r>
              <w:t>DF</w:t>
            </w:r>
            <w:r>
              <w:t>熔纤盒、光纤跳纤）及用电需求，并负责</w:t>
            </w:r>
            <w:r>
              <w:t>安装</w:t>
            </w:r>
            <w:r>
              <w:t>（按需）</w:t>
            </w:r>
            <w:r>
              <w:t>。</w:t>
            </w:r>
          </w:p>
        </w:tc>
      </w:tr>
    </w:tbl>
    <w:p>
      <w:pPr>
        <w:pStyle w:val="3"/>
      </w:pPr>
      <w:r>
        <w:t>功能要求</w:t>
      </w:r>
    </w:p>
    <w:p>
      <w:pPr/>
      <w:r>
        <w:t>（</w:t>
      </w:r>
      <w:r>
        <w:t>1</w:t>
      </w:r>
      <w:r>
        <w:t>）</w:t>
      </w:r>
      <w:r>
        <w:t xml:space="preserve"> </w:t>
      </w:r>
      <w:r>
        <w:t>功能接口定义接口的功能要求。</w:t>
      </w:r>
    </w:p>
    <w:p>
      <w:pPr/>
      <w:r>
        <w:t>（</w:t>
      </w:r>
      <w:r>
        <w:t>2</w:t>
      </w:r>
      <w:r>
        <w:t>）</w:t>
      </w:r>
      <w:r>
        <w:t xml:space="preserve"> </w:t>
      </w:r>
      <w:r>
        <w:t>功能接口表：</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智慧运行系统承包商提供</w:t>
            </w:r>
          </w:p>
        </w:tc>
        <w:tc>
          <w:tcPr>
            <w:tcW w:type="dxa" w:w="1792"/>
            <w:top w:val="single" w:sz="4" w:space="0" w:color="000000"/>
            <w:left w:val="single" w:sz="4" w:space="0" w:color="000000"/>
            <w:bottom w:val="single" w:sz="4" w:space="0" w:color="000000"/>
            <w:right w:val="single" w:sz="4" w:space="0" w:color="000000"/>
          </w:tcPr>
          <w:p>
            <w:pPr>
              <w:pStyle w:val="a9"/>
            </w:pPr>
            <w:r>
              <w:t>UPS</w:t>
            </w:r>
            <w:r>
              <w:t>系统承包商提供</w:t>
            </w:r>
          </w:p>
        </w:tc>
      </w:tr>
      <w:tr>
        <w:tc>
          <w:tcPr>
            <w:tcW w:type="dxa" w:w="1792"/>
            <w:top w:val="single" w:sz="4" w:space="0" w:color="000000"/>
            <w:left w:val="single" w:sz="4" w:space="0" w:color="000000"/>
            <w:bottom w:val="single" w:sz="4" w:space="0" w:color="000000"/>
            <w:right w:val="single" w:sz="4" w:space="0" w:color="000000"/>
          </w:tcPr>
          <w:p>
            <w:pPr>
              <w:pStyle w:val="a9"/>
            </w:pPr>
            <w:r>
              <w:t>ISOS.UPS.F01</w:t>
            </w:r>
          </w:p>
        </w:tc>
        <w:tc>
          <w:tcPr>
            <w:tcW w:type="dxa" w:w="1792"/>
            <w:top w:val="single" w:sz="4" w:space="0" w:color="000000"/>
            <w:left w:val="single" w:sz="4" w:space="0" w:color="000000"/>
            <w:bottom w:val="single" w:sz="4" w:space="0" w:color="000000"/>
            <w:right w:val="single" w:sz="4" w:space="0" w:color="000000"/>
          </w:tcPr>
          <w:p>
            <w:pPr>
              <w:pStyle w:val="a9"/>
            </w:pPr>
            <w:r>
              <w:t>为智慧运行系统提供不间断交流电源。</w:t>
            </w:r>
          </w:p>
        </w:tc>
        <w:tc>
          <w:tcPr>
            <w:tcW w:type="dxa" w:w="1792"/>
            <w:top w:val="single" w:sz="4" w:space="0" w:color="000000"/>
            <w:left w:val="single" w:sz="4" w:space="0" w:color="000000"/>
            <w:bottom w:val="single" w:sz="4" w:space="0" w:color="000000"/>
            <w:right w:val="single" w:sz="4" w:space="0" w:color="000000"/>
          </w:tcPr>
          <w:p>
            <w:pPr>
              <w:pStyle w:val="a9"/>
            </w:pPr>
            <w:r>
              <w:t>ISOS</w:t>
            </w:r>
            <w:r>
              <w:t>.UPS.P01</w:t>
            </w:r>
          </w:p>
          <w:p>
            <w:pPr>
              <w:pStyle w:val="a9"/>
            </w:pPr>
            <w:r>
              <w:t>ISOS</w:t>
            </w:r>
            <w:r>
              <w:t>.UPS.P03</w:t>
            </w:r>
          </w:p>
        </w:tc>
        <w:tc>
          <w:tcPr>
            <w:tcW w:type="dxa" w:w="1792"/>
            <w:top w:val="single" w:sz="4" w:space="0" w:color="000000"/>
            <w:left w:val="single" w:sz="4" w:space="0" w:color="000000"/>
            <w:bottom w:val="single" w:sz="4" w:space="0" w:color="000000"/>
            <w:right w:val="single" w:sz="4" w:space="0" w:color="000000"/>
          </w:tcPr>
          <w:p>
            <w:pPr>
              <w:pStyle w:val="a9"/>
            </w:pPr>
            <w:r>
              <w:t>接收</w:t>
            </w:r>
            <w:r>
              <w:t>380</w:t>
            </w:r>
            <w:r>
              <w:t>V</w:t>
            </w:r>
            <w:r>
              <w:t>交流电源，驱动本系统设备运行。</w:t>
            </w:r>
          </w:p>
        </w:tc>
        <w:tc>
          <w:tcPr>
            <w:tcW w:type="dxa" w:w="1792"/>
            <w:top w:val="single" w:sz="4" w:space="0" w:color="000000"/>
            <w:left w:val="single" w:sz="4" w:space="0" w:color="000000"/>
            <w:bottom w:val="single" w:sz="4" w:space="0" w:color="000000"/>
            <w:right w:val="single" w:sz="4" w:space="0" w:color="000000"/>
          </w:tcPr>
          <w:p>
            <w:pPr>
              <w:pStyle w:val="a9"/>
            </w:pPr>
            <w:r>
              <w:t>提供</w:t>
            </w:r>
            <w:r>
              <w:t>380</w:t>
            </w:r>
            <w:r>
              <w:t>V</w:t>
            </w:r>
            <w:r>
              <w:t>不间断交流电源。</w:t>
            </w:r>
          </w:p>
        </w:tc>
      </w:tr>
      <w:tr>
        <w:tc>
          <w:tcPr>
            <w:tcW w:type="dxa" w:w="1792"/>
            <w:top w:val="single" w:sz="4" w:space="0" w:color="000000"/>
            <w:left w:val="single" w:sz="4" w:space="0" w:color="000000"/>
            <w:bottom w:val="single" w:sz="4" w:space="0" w:color="000000"/>
            <w:right w:val="single" w:sz="4" w:space="0" w:color="000000"/>
          </w:tcPr>
          <w:p>
            <w:pPr>
              <w:pStyle w:val="a9"/>
            </w:pPr>
            <w:r>
              <w:t>ISOS.UPS.F02</w:t>
            </w:r>
          </w:p>
        </w:tc>
        <w:tc>
          <w:tcPr>
            <w:tcW w:type="dxa" w:w="1792"/>
            <w:top w:val="single" w:sz="4" w:space="0" w:color="000000"/>
            <w:left w:val="single" w:sz="4" w:space="0" w:color="000000"/>
            <w:bottom w:val="single" w:sz="4" w:space="0" w:color="000000"/>
            <w:right w:val="single" w:sz="4" w:space="0" w:color="000000"/>
          </w:tcPr>
          <w:p>
            <w:pPr>
              <w:pStyle w:val="a9"/>
            </w:pPr>
            <w:r>
              <w:t>监控集中</w:t>
            </w:r>
            <w:r>
              <w:t>UPS</w:t>
            </w:r>
            <w:r>
              <w:t>电源系统。</w:t>
            </w:r>
          </w:p>
        </w:tc>
        <w:tc>
          <w:tcPr>
            <w:tcW w:type="dxa" w:w="1792"/>
            <w:top w:val="single" w:sz="4" w:space="0" w:color="000000"/>
            <w:left w:val="single" w:sz="4" w:space="0" w:color="000000"/>
            <w:bottom w:val="single" w:sz="4" w:space="0" w:color="000000"/>
            <w:right w:val="single" w:sz="4" w:space="0" w:color="000000"/>
          </w:tcPr>
          <w:p>
            <w:pPr>
              <w:pStyle w:val="a9"/>
            </w:pPr>
            <w:r>
              <w:t>ISOS</w:t>
            </w:r>
            <w:r>
              <w:t>.UPS.P02</w:t>
            </w:r>
          </w:p>
          <w:p>
            <w:pPr>
              <w:pStyle w:val="a9"/>
            </w:pPr>
            <w:r>
              <w:t>ISOS</w:t>
            </w:r>
            <w:r>
              <w:t>.UPS.P04</w:t>
            </w:r>
          </w:p>
        </w:tc>
        <w:tc>
          <w:tcPr>
            <w:tcW w:type="dxa" w:w="1792"/>
            <w:top w:val="single" w:sz="4" w:space="0" w:color="000000"/>
            <w:left w:val="single" w:sz="4" w:space="0" w:color="000000"/>
            <w:bottom w:val="single" w:sz="4" w:space="0" w:color="000000"/>
            <w:right w:val="single" w:sz="4" w:space="0" w:color="000000"/>
          </w:tcPr>
          <w:p>
            <w:pPr>
              <w:pStyle w:val="a9"/>
            </w:pPr>
            <w:r>
              <w:t>提供人机界面及报警显示。</w:t>
            </w:r>
          </w:p>
        </w:tc>
        <w:tc>
          <w:tcPr>
            <w:tcW w:type="dxa" w:w="1792"/>
            <w:top w:val="single" w:sz="4" w:space="0" w:color="000000"/>
            <w:left w:val="single" w:sz="4" w:space="0" w:color="000000"/>
            <w:bottom w:val="single" w:sz="4" w:space="0" w:color="000000"/>
            <w:right w:val="single" w:sz="4" w:space="0" w:color="000000"/>
          </w:tcPr>
          <w:p>
            <w:pPr>
              <w:pStyle w:val="a9"/>
            </w:pPr>
            <w:r>
              <w:t>按监控点表提供集中</w:t>
            </w:r>
            <w:r>
              <w:t>UPS</w:t>
            </w:r>
            <w:r>
              <w:t>电源系统信息。</w:t>
            </w:r>
          </w:p>
        </w:tc>
      </w:tr>
    </w:tbl>
    <w:p>
      <w:pPr>
        <w:pStyle w:val="3"/>
      </w:pPr>
      <w:r>
        <w:t>接口文件要求</w:t>
      </w:r>
    </w:p>
    <w:p>
      <w:pPr/>
      <w:r>
        <w:t>智慧运行系统与</w:t>
      </w:r>
      <w:r>
        <w:t>UPS</w:t>
      </w:r>
      <w:r>
        <w:t>系统承包商需按照以下责任划分提供有关的接口设计及测试文</w:t>
      </w:r>
      <w:r>
        <w:t>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智慧运行系统承包商责任</w:t>
            </w:r>
          </w:p>
        </w:tc>
        <w:tc>
          <w:tcPr>
            <w:tcW w:type="dxa" w:w="2986"/>
            <w:top w:val="single" w:sz="4" w:space="0" w:color="000000"/>
            <w:left w:val="single" w:sz="4" w:space="0" w:color="000000"/>
            <w:bottom w:val="single" w:sz="4" w:space="0" w:color="000000"/>
            <w:right w:val="single" w:sz="4" w:space="0" w:color="000000"/>
          </w:tcPr>
          <w:p>
            <w:pPr>
              <w:pStyle w:val="a9"/>
            </w:pPr>
            <w:r>
              <w:t>UPS</w:t>
            </w:r>
            <w:r>
              <w:t>系统承包商责任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r>
              <w:t>(DIS)</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r>
              <w:t>(DITP)</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r>
              <w:t>(ITSP)</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w:t>
      </w:r>
      <w:r>
        <w:t>UPS</w:t>
      </w:r>
      <w:r>
        <w:t>系统承包商需按照以下交换资料接口要求一览表提供有关的接口资料。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智慧运行系统承包商责任</w:t>
            </w:r>
          </w:p>
        </w:tc>
        <w:tc>
          <w:tcPr>
            <w:tcW w:type="dxa" w:w="2239"/>
            <w:top w:val="single" w:sz="4" w:space="0" w:color="000000"/>
            <w:left w:val="single" w:sz="4" w:space="0" w:color="000000"/>
            <w:bottom w:val="single" w:sz="4" w:space="0" w:color="000000"/>
            <w:right w:val="single" w:sz="4" w:space="0" w:color="000000"/>
          </w:tcPr>
          <w:p>
            <w:pPr>
              <w:pStyle w:val="a9"/>
            </w:pPr>
            <w:r>
              <w:t>UPS</w:t>
            </w:r>
            <w:r>
              <w:t>系统承包商责任</w:t>
            </w:r>
          </w:p>
        </w:tc>
      </w:tr>
      <w:tr>
        <w:tc>
          <w:tcPr>
            <w:tcW w:type="dxa" w:w="2239"/>
            <w:top w:val="single" w:sz="4" w:space="0" w:color="000000"/>
            <w:left w:val="single" w:sz="4" w:space="0" w:color="000000"/>
            <w:bottom w:val="single" w:sz="4" w:space="0" w:color="000000"/>
            <w:right w:val="single" w:sz="4" w:space="0" w:color="000000"/>
          </w:tcPr>
          <w:p>
            <w:pPr>
              <w:pStyle w:val="a9"/>
            </w:pPr>
            <w:r>
              <w:t>ISOS.UPS.D01</w:t>
            </w:r>
          </w:p>
        </w:tc>
        <w:tc>
          <w:tcPr>
            <w:tcW w:type="dxa" w:w="2239"/>
            <w:top w:val="single" w:sz="4" w:space="0" w:color="000000"/>
            <w:left w:val="single" w:sz="4" w:space="0" w:color="000000"/>
            <w:bottom w:val="single" w:sz="4" w:space="0" w:color="000000"/>
            <w:right w:val="single" w:sz="4" w:space="0" w:color="000000"/>
          </w:tcPr>
          <w:p>
            <w:pPr>
              <w:pStyle w:val="a9"/>
            </w:pPr>
            <w:r>
              <w:t>ISOS.UPS.P01</w:t>
            </w:r>
          </w:p>
          <w:p>
            <w:pPr>
              <w:pStyle w:val="a9"/>
            </w:pPr>
            <w:r>
              <w:t>ISOS</w:t>
            </w:r>
            <w:r>
              <w:t>.UPS.P0</w:t>
            </w:r>
            <w:r>
              <w:t>3</w:t>
            </w:r>
          </w:p>
        </w:tc>
        <w:tc>
          <w:tcPr>
            <w:tcW w:type="dxa" w:w="2239"/>
            <w:top w:val="single" w:sz="4" w:space="0" w:color="000000"/>
            <w:left w:val="single" w:sz="4" w:space="0" w:color="000000"/>
            <w:bottom w:val="single" w:sz="4" w:space="0" w:color="000000"/>
            <w:right w:val="single" w:sz="4" w:space="0" w:color="000000"/>
          </w:tcPr>
          <w:p>
            <w:pPr>
              <w:pStyle w:val="a9"/>
            </w:pPr>
            <w:r>
              <w:t>提供设备用电要求。</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 xml:space="preserve">- </w:t>
            </w:r>
            <w:r>
              <w:t>配合及提供相关资料；</w:t>
            </w:r>
          </w:p>
          <w:p>
            <w:pPr>
              <w:pStyle w:val="a9"/>
            </w:pPr>
            <w:r>
              <w:t xml:space="preserve">- </w:t>
            </w:r>
            <w:r>
              <w:t>配合调试。</w:t>
            </w:r>
          </w:p>
          <w:p>
            <w:pPr>
              <w:pStyle w:val="a9"/>
            </w:pPr>
            <w:r>
              <w:t>提供电源相关接线端子资料。</w:t>
            </w:r>
          </w:p>
        </w:tc>
      </w:tr>
      <w:tr>
        <w:tc>
          <w:tcPr>
            <w:tcW w:type="dxa" w:w="2239"/>
            <w:top w:val="single" w:sz="4" w:space="0" w:color="000000"/>
            <w:left w:val="single" w:sz="4" w:space="0" w:color="000000"/>
            <w:bottom w:val="single" w:sz="4" w:space="0" w:color="000000"/>
            <w:right w:val="single" w:sz="4" w:space="0" w:color="000000"/>
          </w:tcPr>
          <w:p>
            <w:pPr>
              <w:pStyle w:val="a9"/>
            </w:pPr>
            <w:r>
              <w:t>ISOS.UPS.D02</w:t>
            </w:r>
          </w:p>
        </w:tc>
        <w:tc>
          <w:tcPr>
            <w:tcW w:type="dxa" w:w="2239"/>
            <w:top w:val="single" w:sz="4" w:space="0" w:color="000000"/>
            <w:left w:val="single" w:sz="4" w:space="0" w:color="000000"/>
            <w:bottom w:val="single" w:sz="4" w:space="0" w:color="000000"/>
            <w:right w:val="single" w:sz="4" w:space="0" w:color="000000"/>
          </w:tcPr>
          <w:p>
            <w:pPr>
              <w:pStyle w:val="a9"/>
            </w:pPr>
            <w:r>
              <w:t>ISOS.UPS.P02</w:t>
            </w:r>
          </w:p>
          <w:p>
            <w:pPr>
              <w:pStyle w:val="a9"/>
            </w:pPr>
            <w:r>
              <w:t>ISOS.UPS.P0</w:t>
            </w:r>
            <w:r>
              <w:t>4</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w:t>
            </w:r>
            <w:r>
              <w:t>接口通信协议、数据的内容、定义及格式；</w:t>
            </w:r>
          </w:p>
          <w:p>
            <w:pPr>
              <w:pStyle w:val="a9"/>
            </w:pPr>
            <w:r>
              <w:t>-</w:t>
            </w:r>
            <w:r>
              <w:t>监控点表。</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p>
            <w:pPr>
              <w:pStyle w:val="a9"/>
            </w:pPr>
            <w:r>
              <w:t>提供数据配线架端接资料。</w:t>
            </w:r>
          </w:p>
        </w:tc>
      </w:tr>
    </w:tbl>
    <w:p>
      <w:pPr/>
      <w:r>
        <w:t>注：各有关承包商需根据工程时程协调提供以上的参数与资料。</w:t>
      </w:r>
    </w:p>
    <w:p>
      <w:pPr>
        <w:pStyle w:val="3"/>
      </w:pPr>
      <w:r>
        <w:t xml:space="preserve">设计要求 </w:t>
      </w:r>
    </w:p>
    <w:p>
      <w:pPr/>
      <w:r>
        <w:t>（</w:t>
      </w:r>
      <w:r>
        <w:t>1</w:t>
      </w:r>
      <w:r>
        <w:t>）软件通信协议</w:t>
      </w:r>
    </w:p>
    <w:p>
      <w:pPr/>
      <w:r>
        <w:t>UPS</w:t>
      </w:r>
      <w:r>
        <w:t>系统与智慧运行系统接口</w:t>
      </w:r>
      <w:r>
        <w:t>ISOS.UPS.P02</w:t>
      </w:r>
      <w:r>
        <w:t>、</w:t>
      </w:r>
      <w:r>
        <w:t>I</w:t>
      </w:r>
      <w:r>
        <w:t>SOS.UPS.P0</w:t>
      </w:r>
      <w:r>
        <w:t>4</w:t>
      </w:r>
      <w:r>
        <w:t>的软件通信协议宜为</w:t>
      </w:r>
      <w:r>
        <w:t>MODBUS TCP</w:t>
      </w:r>
      <w:r>
        <w:t>或经招标人同意的其它基于</w:t>
      </w:r>
      <w:r>
        <w:t>TCP/IP</w:t>
      </w:r>
      <w:r>
        <w:t>或</w:t>
      </w:r>
      <w:r>
        <w:t>UDP/IP</w:t>
      </w:r>
      <w:r>
        <w:t>的开放软件通信协议，软件通信协议及具体内容</w:t>
      </w:r>
      <w:r>
        <w:t>(</w:t>
      </w:r>
      <w:r>
        <w:t>包括数据的定义，数据的格式等</w:t>
      </w:r>
      <w:r>
        <w:t>)</w:t>
      </w:r>
      <w:r>
        <w:t>应在设计联络阶段，由智慧运行系统负责与</w:t>
      </w:r>
      <w:r>
        <w:t>UPS</w:t>
      </w:r>
      <w:r>
        <w:t>系统协商共同确定。</w:t>
      </w:r>
    </w:p>
    <w:p>
      <w:pPr/>
      <w:r>
        <w:t>为保证通信协议的正确性，接口双方都必须保证其提供的接口通信协议能够通过第三方的协议测试并提供相关证明。</w:t>
      </w:r>
    </w:p>
    <w:p>
      <w:pPr/>
      <w:r>
        <w:t>（</w:t>
      </w:r>
      <w:r>
        <w:t>2</w:t>
      </w:r>
      <w:r>
        <w:t>）</w:t>
      </w:r>
      <w:r>
        <w:t>UPS</w:t>
      </w:r>
      <w:r>
        <w:t>在车站为智慧运行系统提供电源等级为一级的</w:t>
      </w:r>
      <w:r>
        <w:t>UPS</w:t>
      </w:r>
      <w:r>
        <w:t>交流电源，为</w:t>
      </w:r>
      <w:r>
        <w:t>AC 380V</w:t>
      </w:r>
      <w:r>
        <w:t>，</w:t>
      </w:r>
      <w:r>
        <w:t>50Hz</w:t>
      </w:r>
      <w:r>
        <w:t>。</w:t>
      </w:r>
    </w:p>
    <w:p>
      <w:pPr/>
      <w:r>
        <w:t>（</w:t>
      </w:r>
      <w:r>
        <w:t>3</w:t>
      </w:r>
      <w:r>
        <w:t>）智慧运行系统接收并显示</w:t>
      </w:r>
      <w:r>
        <w:t>UPS</w:t>
      </w:r>
      <w:r>
        <w:t>系统各种状态信号。</w:t>
      </w:r>
    </w:p>
    <w:p>
      <w:pPr/>
      <w:r>
        <w:t>（</w:t>
      </w:r>
      <w:r>
        <w:t>4</w:t>
      </w:r>
      <w:r>
        <w:t>）监</w:t>
      </w:r>
      <w:r>
        <w:t>控点表</w:t>
      </w:r>
    </w:p>
    <w:p>
      <w:pPr/>
      <w:r>
        <w:t>下表只供参考（所含内容包含但不限于），具体监控信息内容应在设计联络阶段，由智慧运行系统与</w:t>
      </w:r>
      <w:r>
        <w:t>UPS</w:t>
      </w:r>
      <w:r>
        <w:t>系统共同确定并包含在接口设计文件中。</w:t>
      </w:r>
    </w:p>
    <w:tbl>
      <w:tblPr>
        <w:tblStyle w:val="a2"/>
        <w:tblW w:type="dxa" w:w="8958"/>
        <w:tblLook w:firstColumn="1" w:firstRow="1" w:lastColumn="0" w:lastRow="0" w:noHBand="0" w:noVBand="1" w:val="04A0"/>
      </w:tblPr>
      <w:tblGrid>
        <w:gridCol w:w="995"/>
        <w:gridCol w:w="995"/>
        <w:gridCol w:w="995"/>
        <w:gridCol w:w="995"/>
        <w:gridCol w:w="995"/>
        <w:gridCol w:w="995"/>
        <w:gridCol w:w="995"/>
        <w:gridCol w:w="995"/>
        <w:gridCol w:w="995"/>
      </w:tblGrid>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经通信线连接到智慧运行系统</w:t>
            </w:r>
          </w:p>
        </w:tc>
        <w:tc>
          <w:tcPr>
            <w:tcW w:type="dxa" w:w="995"/>
            <w:top w:val="single" w:sz="4" w:space="0" w:color="000000"/>
            <w:left w:val="single" w:sz="4" w:space="0" w:color="000000"/>
            <w:bottom w:val="single" w:sz="4" w:space="0" w:color="000000"/>
            <w:right w:val="single" w:sz="4" w:space="0" w:color="000000"/>
          </w:tcPr>
          <w:p>
            <w:pPr>
              <w:pStyle w:val="a9"/>
            </w:pPr>
            <w:r>
              <w:t>经通信线连接到智慧运行系统</w:t>
            </w:r>
          </w:p>
        </w:tc>
        <w:tc>
          <w:tcPr>
            <w:tcW w:type="dxa" w:w="995"/>
            <w:top w:val="single" w:sz="4" w:space="0" w:color="000000"/>
            <w:left w:val="single" w:sz="4" w:space="0" w:color="000000"/>
            <w:bottom w:val="single" w:sz="4" w:space="0" w:color="000000"/>
            <w:right w:val="single" w:sz="4" w:space="0" w:color="000000"/>
          </w:tcPr>
          <w:p>
            <w:pPr>
              <w:pStyle w:val="a9"/>
            </w:pPr>
            <w:r>
              <w:t>经通信线连接到智慧运行系统</w:t>
            </w:r>
          </w:p>
        </w:tc>
        <w:tc>
          <w:tcPr>
            <w:tcW w:type="dxa" w:w="995"/>
            <w:top w:val="single" w:sz="4" w:space="0" w:color="000000"/>
            <w:left w:val="single" w:sz="4" w:space="0" w:color="000000"/>
            <w:bottom w:val="single" w:sz="4" w:space="0" w:color="000000"/>
            <w:right w:val="single" w:sz="4" w:space="0" w:color="000000"/>
          </w:tcPr>
          <w:p>
            <w:pPr>
              <w:pStyle w:val="a9"/>
            </w:pPr>
            <w:r>
              <w:t>经通信线连接到智慧运行系统</w:t>
            </w:r>
          </w:p>
        </w:tc>
        <w:tc>
          <w:tcPr>
            <w:tcW w:type="dxa" w:w="995"/>
            <w:top w:val="single" w:sz="4" w:space="0" w:color="000000"/>
            <w:left w:val="single" w:sz="4" w:space="0" w:color="000000"/>
            <w:bottom w:val="single" w:sz="4" w:space="0" w:color="000000"/>
            <w:right w:val="single" w:sz="4" w:space="0" w:color="000000"/>
          </w:tcPr>
          <w:p>
            <w:pPr>
              <w:pStyle w:val="a9"/>
            </w:pPr>
            <w:r>
              <w:t>经通信线连接到智慧运行系统</w:t>
            </w:r>
          </w:p>
        </w:tc>
        <w:tc>
          <w:tcPr>
            <w:tcW w:type="dxa" w:w="995"/>
            <w:top w:val="single" w:sz="4" w:space="0" w:color="000000"/>
            <w:left w:val="single" w:sz="4" w:space="0" w:color="000000"/>
            <w:bottom w:val="single" w:sz="4" w:space="0" w:color="000000"/>
            <w:right w:val="single" w:sz="4" w:space="0" w:color="000000"/>
          </w:tcPr>
          <w:p>
            <w:pPr>
              <w:pStyle w:val="a9"/>
            </w:pPr>
            <w:r>
              <w:t>经通信线连接到智慧运行系统</w:t>
            </w:r>
          </w:p>
        </w:tc>
        <w:tc>
          <w:tcPr>
            <w:tcW w:type="dxa" w:w="995"/>
            <w:top w:val="single" w:sz="4" w:space="0" w:color="000000"/>
            <w:left w:val="single" w:sz="4" w:space="0" w:color="000000"/>
            <w:bottom w:val="single" w:sz="4" w:space="0" w:color="000000"/>
            <w:right w:val="single" w:sz="4" w:space="0" w:color="000000"/>
          </w:tcPr>
          <w:p>
            <w:pPr>
              <w:pStyle w:val="a9"/>
            </w:pPr>
            <w:r>
              <w:t>备注</w:t>
            </w:r>
          </w:p>
        </w:tc>
      </w:tr>
      <w:tr>
        <w:tc>
          <w:tcPr>
            <w:tcW w:type="dxa" w:w="995"/>
            <w:top w:val="single" w:sz="4" w:space="0" w:color="000000"/>
            <w:left w:val="single" w:sz="4" w:space="0" w:color="000000"/>
            <w:bottom w:val="single" w:sz="4" w:space="0" w:color="000000"/>
            <w:right w:val="single" w:sz="4" w:space="0" w:color="000000"/>
          </w:tcPr>
          <w:p>
            <w:pPr>
              <w:pStyle w:val="a9"/>
            </w:pPr>
            <w:r>
              <w:t>接口位置</w:t>
            </w:r>
          </w:p>
        </w:tc>
        <w:tc>
          <w:tcPr>
            <w:tcW w:type="dxa" w:w="995"/>
            <w:top w:val="single" w:sz="4" w:space="0" w:color="000000"/>
            <w:left w:val="single" w:sz="4" w:space="0" w:color="000000"/>
            <w:bottom w:val="single" w:sz="4" w:space="0" w:color="000000"/>
            <w:right w:val="single" w:sz="4" w:space="0" w:color="000000"/>
          </w:tcPr>
          <w:p>
            <w:pPr>
              <w:pStyle w:val="a9"/>
            </w:pPr>
            <w:r>
              <w:t>监控要求描述</w:t>
            </w:r>
          </w:p>
        </w:tc>
        <w:tc>
          <w:tcPr>
            <w:tcW w:type="dxa" w:w="995"/>
            <w:top w:val="single" w:sz="4" w:space="0" w:color="000000"/>
            <w:left w:val="single" w:sz="4" w:space="0" w:color="000000"/>
            <w:bottom w:val="single" w:sz="4" w:space="0" w:color="000000"/>
            <w:right w:val="single" w:sz="4" w:space="0" w:color="000000"/>
          </w:tcPr>
          <w:p>
            <w:pPr>
              <w:pStyle w:val="a9"/>
            </w:pPr>
            <w:r>
              <w:t>DI1</w:t>
            </w:r>
          </w:p>
        </w:tc>
        <w:tc>
          <w:tcPr>
            <w:tcW w:type="dxa" w:w="995"/>
            <w:top w:val="single" w:sz="4" w:space="0" w:color="000000"/>
            <w:left w:val="single" w:sz="4" w:space="0" w:color="000000"/>
            <w:bottom w:val="single" w:sz="4" w:space="0" w:color="000000"/>
            <w:right w:val="single" w:sz="4" w:space="0" w:color="000000"/>
          </w:tcPr>
          <w:p>
            <w:pPr>
              <w:pStyle w:val="a9"/>
            </w:pPr>
            <w:r>
              <w:t>DI2</w:t>
            </w:r>
          </w:p>
        </w:tc>
        <w:tc>
          <w:tcPr>
            <w:tcW w:type="dxa" w:w="995"/>
            <w:top w:val="single" w:sz="4" w:space="0" w:color="000000"/>
            <w:left w:val="single" w:sz="4" w:space="0" w:color="000000"/>
            <w:bottom w:val="single" w:sz="4" w:space="0" w:color="000000"/>
            <w:right w:val="single" w:sz="4" w:space="0" w:color="000000"/>
          </w:tcPr>
          <w:p>
            <w:pPr>
              <w:pStyle w:val="a9"/>
            </w:pPr>
            <w:r>
              <w:t>DO</w:t>
            </w:r>
          </w:p>
        </w:tc>
        <w:tc>
          <w:tcPr>
            <w:tcW w:type="dxa" w:w="995"/>
            <w:top w:val="single" w:sz="4" w:space="0" w:color="000000"/>
            <w:left w:val="single" w:sz="4" w:space="0" w:color="000000"/>
            <w:bottom w:val="single" w:sz="4" w:space="0" w:color="000000"/>
            <w:right w:val="single" w:sz="4" w:space="0" w:color="000000"/>
          </w:tcPr>
          <w:p>
            <w:pPr>
              <w:pStyle w:val="a9"/>
            </w:pPr>
            <w:r>
              <w:t>AI</w:t>
            </w:r>
          </w:p>
        </w:tc>
        <w:tc>
          <w:tcPr>
            <w:tcW w:type="dxa" w:w="995"/>
            <w:top w:val="single" w:sz="4" w:space="0" w:color="000000"/>
            <w:left w:val="single" w:sz="4" w:space="0" w:color="000000"/>
            <w:bottom w:val="single" w:sz="4" w:space="0" w:color="000000"/>
            <w:right w:val="single" w:sz="4" w:space="0" w:color="000000"/>
          </w:tcPr>
          <w:p>
            <w:pPr>
              <w:pStyle w:val="a9"/>
            </w:pPr>
            <w:r>
              <w:t>AO</w:t>
            </w:r>
          </w:p>
        </w:tc>
        <w:tc>
          <w:tcPr>
            <w:tcW w:type="dxa" w:w="995"/>
            <w:top w:val="single" w:sz="4" w:space="0" w:color="000000"/>
            <w:left w:val="single" w:sz="4" w:space="0" w:color="000000"/>
            <w:bottom w:val="single" w:sz="4" w:space="0" w:color="000000"/>
            <w:right w:val="single" w:sz="4" w:space="0" w:color="000000"/>
          </w:tcPr>
          <w:p>
            <w:pPr>
              <w:pStyle w:val="a9"/>
            </w:pPr>
            <w:r>
              <w:t>PI</w:t>
            </w:r>
          </w:p>
        </w:tc>
        <w:tc>
          <w:tcPr>
            <w:tcW w:type="dxa" w:w="995"/>
            <w:top w:val="single" w:sz="4" w:space="0" w:color="000000"/>
            <w:left w:val="single" w:sz="4" w:space="0" w:color="000000"/>
            <w:bottom w:val="single" w:sz="4" w:space="0" w:color="000000"/>
            <w:right w:val="single" w:sz="4" w:space="0" w:color="000000"/>
          </w:tcPr>
          <w:p>
            <w:pPr>
              <w:pStyle w:val="a9"/>
            </w:pPr>
            <w:r>
              <w:t>备注</w:t>
            </w: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电源一</w:t>
            </w:r>
            <w:r>
              <w:t>-</w:t>
            </w:r>
            <w:r>
              <w:t>正常</w:t>
            </w:r>
            <w:r>
              <w:t>/</w:t>
            </w:r>
            <w:r>
              <w:t>故障</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电源二</w:t>
            </w:r>
            <w:r>
              <w:t>-</w:t>
            </w:r>
            <w:r>
              <w:t>正常</w:t>
            </w:r>
            <w:r>
              <w:t>/</w:t>
            </w:r>
            <w:r>
              <w:t>故障</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手动旁路</w:t>
            </w:r>
            <w:r>
              <w:t>-</w:t>
            </w:r>
            <w:r>
              <w:t>分</w:t>
            </w:r>
            <w:r>
              <w:t>/</w:t>
            </w:r>
            <w:r>
              <w:t>合闸</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一般故障报警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蓄电池</w:t>
            </w:r>
            <w:r>
              <w:t>组</w:t>
            </w:r>
            <w:r>
              <w:t>故障报警</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r>
              <w:t xml:space="preserve">　</w:t>
            </w: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二次回</w:t>
            </w:r>
            <w:r>
              <w:t>路</w:t>
            </w:r>
            <w:r>
              <w:t>-</w:t>
            </w:r>
            <w:r>
              <w:t>正常</w:t>
            </w:r>
            <w:r>
              <w:t>/</w:t>
            </w:r>
            <w:r>
              <w:t>故障</w:t>
            </w: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蓄电池负载</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r>
        <w:tc>
          <w:tcPr>
            <w:tcW w:type="dxa" w:w="995"/>
            <w:top w:val="single" w:sz="4" w:space="0" w:color="000000"/>
            <w:left w:val="single" w:sz="4" w:space="0" w:color="000000"/>
            <w:bottom w:val="single" w:sz="4" w:space="0" w:color="000000"/>
            <w:right w:val="single" w:sz="4" w:space="0" w:color="000000"/>
          </w:tcPr>
          <w:p>
            <w:pPr>
              <w:pStyle w:val="a9"/>
            </w:pPr>
            <w:r>
              <w:t>智慧运行设备室</w:t>
            </w:r>
          </w:p>
        </w:tc>
        <w:tc>
          <w:tcPr>
            <w:tcW w:type="dxa" w:w="995"/>
            <w:top w:val="single" w:sz="4" w:space="0" w:color="000000"/>
            <w:left w:val="single" w:sz="4" w:space="0" w:color="000000"/>
            <w:bottom w:val="single" w:sz="4" w:space="0" w:color="000000"/>
            <w:right w:val="single" w:sz="4" w:space="0" w:color="000000"/>
          </w:tcPr>
          <w:p>
            <w:pPr>
              <w:pStyle w:val="a9"/>
            </w:pPr>
            <w:r>
              <w:t>固态旁路负载</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r>
              <w:t>1</w:t>
            </w: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c>
          <w:tcPr>
            <w:tcW w:type="dxa" w:w="995"/>
            <w:top w:val="single" w:sz="4" w:space="0" w:color="000000"/>
            <w:left w:val="single" w:sz="4" w:space="0" w:color="000000"/>
            <w:bottom w:val="single" w:sz="4" w:space="0" w:color="000000"/>
            <w:right w:val="single" w:sz="4" w:space="0" w:color="000000"/>
          </w:tcPr>
          <w:p>
            <w:pPr>
              <w:pStyle w:val="a9"/>
            </w:pPr>
          </w:p>
        </w:tc>
      </w:tr>
    </w:tbl>
    <w:p>
      <w:pPr>
        <w:pStyle w:val="3"/>
      </w:pPr>
      <w:r>
        <w:t>测试要求</w:t>
      </w:r>
    </w:p>
    <w:p>
      <w:pPr/>
      <w:r>
        <w:t>（</w:t>
      </w:r>
      <w:r>
        <w:t>1</w:t>
      </w:r>
      <w:r>
        <w:t>）</w:t>
      </w:r>
      <w:r>
        <w:t xml:space="preserve"> </w:t>
      </w:r>
      <w:r>
        <w:t>以下测试将由智慧运行系统及</w:t>
      </w:r>
      <w:r>
        <w:t>UPS</w:t>
      </w:r>
      <w:r>
        <w:t>集成商相互配合完成及共同确认。</w:t>
      </w:r>
    </w:p>
    <w:p>
      <w:pPr/>
      <w:r>
        <w:t>（</w:t>
      </w:r>
      <w:r>
        <w:t>2</w:t>
      </w:r>
      <w:r>
        <w:t>）</w:t>
      </w:r>
      <w:r>
        <w:t xml:space="preserve"> </w:t>
      </w:r>
      <w:r>
        <w:t>投标人应向招标人提交测试计划和测试报告。</w:t>
      </w:r>
    </w:p>
    <w:p>
      <w:pPr/>
      <w:r>
        <w:t>（</w:t>
      </w:r>
      <w:r>
        <w:t>3</w:t>
      </w:r>
      <w:r>
        <w:t>）</w:t>
      </w:r>
      <w:r>
        <w:t xml:space="preserve"> </w:t>
      </w:r>
      <w:r>
        <w:t>接口测试的内容包括，但不仅限于下表所示之内容：</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测试接口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检验接口软件功能，同时检验接口部分是否遵守协议文件，并澄清在协议文本中没有描述清楚的内容。协议测试应至少包含所有命令和数据的格式、收发的机制和例外处理等。协议的测试应在智</w:t>
            </w:r>
            <w:r>
              <w:t>慧运行系统所在地通过实际设备进行。</w:t>
            </w:r>
          </w:p>
          <w:p>
            <w:pPr>
              <w:pStyle w:val="a9"/>
            </w:pPr>
            <w:r>
              <w:t>软件通信协议测试须在第二次设计联络会后三个月内完成。</w:t>
            </w:r>
          </w:p>
        </w:tc>
        <w:tc>
          <w:tcPr>
            <w:tcW w:type="dxa" w:w="2986"/>
            <w:top w:val="single" w:sz="4" w:space="0" w:color="000000"/>
            <w:left w:val="single" w:sz="4" w:space="0" w:color="000000"/>
            <w:bottom w:val="single" w:sz="4" w:space="0" w:color="000000"/>
            <w:right w:val="single" w:sz="4" w:space="0" w:color="000000"/>
          </w:tcPr>
          <w:p>
            <w:pPr>
              <w:pStyle w:val="a9"/>
            </w:pPr>
            <w:r>
              <w:t>ISOS.UPS.P02</w:t>
            </w:r>
          </w:p>
        </w:tc>
      </w:tr>
      <w:tr>
        <w:tc>
          <w:tcPr>
            <w:tcW w:type="dxa" w:w="2986"/>
            <w:top w:val="single" w:sz="4" w:space="0" w:color="000000"/>
            <w:left w:val="single" w:sz="4" w:space="0" w:color="000000"/>
            <w:bottom w:val="single" w:sz="4" w:space="0" w:color="000000"/>
            <w:right w:val="single" w:sz="4" w:space="0" w:color="000000"/>
          </w:tcPr>
          <w:p>
            <w:pPr>
              <w:pStyle w:val="a9"/>
            </w:pPr>
            <w:r>
              <w:t>安装测试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安装测试在安装完成后在现场进行。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UPS</w:t>
            </w:r>
            <w:r>
              <w:t>接口功能是否符合要求。</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UPS</w:t>
            </w:r>
            <w:r>
              <w:t>接口性能是否符合要求。</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pStyle w:val="2"/>
      </w:pPr>
      <w:r>
        <w:t>智慧运行系统与线网智慧运行系统（M-ISOS）的接口规范</w:t>
      </w:r>
    </w:p>
    <w:p>
      <w:pPr>
        <w:pStyle w:val="3"/>
      </w:pPr>
      <w:r>
        <w:t>前言</w:t>
      </w:r>
    </w:p>
    <w:p>
      <w:pPr/>
      <w:r>
        <w:t>本技术要</w:t>
      </w:r>
      <w:r>
        <w:t>求文件定义青岛市地铁</w:t>
      </w:r>
      <w:r>
        <w:t>8</w:t>
      </w:r>
      <w:r>
        <w:t>号线支线工程智慧运行系统（</w:t>
      </w:r>
      <w:r>
        <w:t>ISOS</w:t>
      </w:r>
      <w:r>
        <w:t>）与</w:t>
      </w:r>
      <w:r>
        <w:t>线网智慧运行系统</w:t>
      </w:r>
      <w:r>
        <w:t>（</w:t>
      </w:r>
      <w:r>
        <w:t>M</w:t>
      </w:r>
      <w:r>
        <w:t>-</w:t>
      </w:r>
      <w:r>
        <w:t>ISOS</w:t>
      </w:r>
      <w:r>
        <w:t>）之间接口要求及其所需实现的功能。双方须按系统接口规范承担各自责任。</w:t>
      </w:r>
      <w:r>
        <w:t>当接口设计出现分歧时，各系统投标人必须无条件服从招标人协调，并不得提出增加费用和延长工期要求。</w:t>
      </w:r>
    </w:p>
    <w:p>
      <w:pPr>
        <w:pStyle w:val="3"/>
      </w:pPr>
      <w:r>
        <w:t>接口分界示意图</w:t>
      </w:r>
    </w:p>
    <w:p>
      <w:pPr/>
      <w:r>
        <w:t>8</w:t>
      </w:r>
      <w:r>
        <w:t>支线智慧运行系统</w:t>
      </w:r>
      <w:r>
        <w:t>(</w:t>
      </w:r>
      <w:r>
        <w:t>ISOS</w:t>
      </w:r>
      <w:r>
        <w:t>)</w:t>
      </w:r>
      <w:r>
        <w:t>与</w:t>
      </w:r>
      <w:r>
        <w:t>线网智慧运行系统</w:t>
      </w:r>
      <w:r>
        <w:t>(</w:t>
      </w:r>
      <w:r>
        <w:t>M</w:t>
      </w:r>
      <w:r>
        <w:t>-</w:t>
      </w:r>
      <w:r>
        <w:t>ISOS</w:t>
      </w:r>
      <w:r>
        <w:t>)</w:t>
      </w:r>
      <w:r>
        <w:t>的接口界面分界示意图如下：</w:t>
      </w:r>
    </w:p>
    <w:p>
      <w:pPr/>
      <w:r>
        <w:t>[此处有 Visio 图或 OLE 对象，请手动复制]</w:t>
      </w:r>
    </w:p>
    <w:p>
      <w:pPr>
        <w:pStyle w:val="3"/>
      </w:pPr>
      <w:r>
        <w:t>物理接口</w:t>
      </w:r>
    </w:p>
    <w:p>
      <w:pPr/>
      <w:r>
        <w:t>8</w:t>
      </w:r>
      <w:r>
        <w:t>支线智慧运行系统与</w:t>
      </w:r>
      <w:r>
        <w:t>线网智慧运行系统</w:t>
      </w:r>
      <w:r>
        <w:t>需按照以下接口要求一</w:t>
      </w:r>
      <w:r>
        <w:t>览表提供有关的接口设备。</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8</w:t>
            </w:r>
            <w:r>
              <w:t>支线智慧运行系统提供</w:t>
            </w:r>
          </w:p>
        </w:tc>
        <w:tc>
          <w:tcPr>
            <w:tcW w:type="dxa" w:w="1493"/>
            <w:top w:val="single" w:sz="4" w:space="0" w:color="000000"/>
            <w:left w:val="single" w:sz="4" w:space="0" w:color="000000"/>
            <w:bottom w:val="single" w:sz="4" w:space="0" w:color="000000"/>
            <w:right w:val="single" w:sz="4" w:space="0" w:color="000000"/>
          </w:tcPr>
          <w:p>
            <w:pPr>
              <w:pStyle w:val="a9"/>
            </w:pPr>
            <w:r>
              <w:t>线网智慧运行系统提供</w:t>
            </w:r>
          </w:p>
        </w:tc>
        <w:tc>
          <w:tcPr>
            <w:tcW w:type="dxa" w:w="1493"/>
            <w:top w:val="single" w:sz="4" w:space="0" w:color="000000"/>
            <w:left w:val="single" w:sz="4" w:space="0" w:color="000000"/>
            <w:bottom w:val="single" w:sz="4" w:space="0" w:color="000000"/>
            <w:right w:val="single" w:sz="4" w:space="0" w:color="000000"/>
          </w:tcPr>
          <w:p>
            <w:pPr>
              <w:pStyle w:val="a9"/>
            </w:pPr>
            <w:r>
              <w:t>接口功能说明</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ISOS</w:t>
            </w:r>
            <w:r>
              <w:t>.</w:t>
            </w:r>
            <w:r>
              <w:t>M</w:t>
            </w:r>
            <w:r>
              <w:t>-</w:t>
            </w:r>
            <w:r>
              <w:t>ISOS</w:t>
            </w:r>
            <w:r>
              <w:t>.P0</w:t>
            </w:r>
            <w:r>
              <w:t>1</w:t>
            </w:r>
          </w:p>
        </w:tc>
        <w:tc>
          <w:tcPr>
            <w:tcW w:type="dxa" w:w="1493"/>
            <w:top w:val="single" w:sz="4" w:space="0" w:color="000000"/>
            <w:left w:val="single" w:sz="4" w:space="0" w:color="000000"/>
            <w:bottom w:val="single" w:sz="4" w:space="0" w:color="000000"/>
            <w:right w:val="single" w:sz="4" w:space="0" w:color="000000"/>
          </w:tcPr>
          <w:p>
            <w:pPr>
              <w:pStyle w:val="a9"/>
            </w:pPr>
            <w:r>
              <w:t>带标识的光缆从红豆岛控制中心云平台机房配线架至</w:t>
            </w:r>
            <w:r>
              <w:t>8</w:t>
            </w:r>
            <w:r>
              <w:t>号线支线</w:t>
            </w:r>
            <w:r>
              <w:t>工程</w:t>
            </w:r>
            <w:r>
              <w:t>中央级智慧运行系统网络机柜配线架外线侧。</w:t>
            </w:r>
          </w:p>
        </w:tc>
        <w:tc>
          <w:tcPr>
            <w:tcW w:type="dxa" w:w="1493"/>
            <w:top w:val="single" w:sz="4" w:space="0" w:color="000000"/>
            <w:left w:val="single" w:sz="4" w:space="0" w:color="000000"/>
            <w:bottom w:val="single" w:sz="4" w:space="0" w:color="000000"/>
            <w:right w:val="single" w:sz="4" w:space="0" w:color="000000"/>
          </w:tcPr>
          <w:p>
            <w:pPr>
              <w:pStyle w:val="a9"/>
            </w:pPr>
            <w:r>
              <w:t>接线端子。</w:t>
            </w:r>
          </w:p>
        </w:tc>
        <w:tc>
          <w:tcPr>
            <w:tcW w:type="dxa" w:w="1493"/>
            <w:top w:val="single" w:sz="4" w:space="0" w:color="000000"/>
            <w:left w:val="single" w:sz="4" w:space="0" w:color="000000"/>
            <w:bottom w:val="single" w:sz="4" w:space="0" w:color="000000"/>
            <w:right w:val="single" w:sz="4" w:space="0" w:color="000000"/>
          </w:tcPr>
          <w:p>
            <w:pPr>
              <w:pStyle w:val="a9"/>
            </w:pPr>
            <w:r>
              <w:t>信息传输的物理介质。</w:t>
            </w:r>
          </w:p>
        </w:tc>
        <w:tc>
          <w:tcPr>
            <w:tcW w:type="dxa" w:w="1493"/>
            <w:top w:val="single" w:sz="4" w:space="0" w:color="000000"/>
            <w:left w:val="single" w:sz="4" w:space="0" w:color="000000"/>
            <w:bottom w:val="single" w:sz="4" w:space="0" w:color="000000"/>
            <w:right w:val="single" w:sz="4" w:space="0" w:color="000000"/>
          </w:tcPr>
          <w:p>
            <w:pPr>
              <w:pStyle w:val="a9"/>
            </w:pPr>
            <w:r>
              <w:t>光口。</w:t>
            </w:r>
          </w:p>
        </w:tc>
        <w:tc>
          <w:tcPr>
            <w:tcW w:type="dxa" w:w="1493"/>
            <w:top w:val="single" w:sz="4" w:space="0" w:color="000000"/>
            <w:left w:val="single" w:sz="4" w:space="0" w:color="000000"/>
            <w:bottom w:val="single" w:sz="4" w:space="0" w:color="000000"/>
            <w:right w:val="single" w:sz="4" w:space="0" w:color="000000"/>
          </w:tcPr>
          <w:p>
            <w:pPr>
              <w:pStyle w:val="a9"/>
            </w:pPr>
            <w:r>
              <w:t>红岛控制中心云平台机房配线架外线侧。</w:t>
            </w:r>
          </w:p>
        </w:tc>
      </w:tr>
    </w:tbl>
    <w:p>
      <w:pPr>
        <w:pStyle w:val="3"/>
      </w:pPr>
      <w:r>
        <w:t>功能要求</w:t>
      </w:r>
    </w:p>
    <w:p>
      <w:pPr/>
      <w:r>
        <w:t>8</w:t>
      </w:r>
      <w:r>
        <w:t>支线慧运行系统与</w:t>
      </w:r>
      <w:r>
        <w:t>线网出智慧运行系统</w:t>
      </w:r>
      <w:r>
        <w:t>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w:t>
            </w:r>
          </w:p>
          <w:p>
            <w:pPr>
              <w:pStyle w:val="a9"/>
            </w:pPr>
            <w:r>
              <w:t>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8</w:t>
            </w:r>
            <w:r>
              <w:t>支线智慧运行系统提供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线</w:t>
            </w:r>
            <w:r>
              <w:t>网智慧运行系统提供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M</w:t>
            </w:r>
            <w:r>
              <w:t>-</w:t>
            </w:r>
            <w:r>
              <w:t>ISOS</w:t>
            </w:r>
            <w:r>
              <w:t>.F0</w:t>
            </w:r>
            <w:r>
              <w:t>1</w:t>
            </w:r>
          </w:p>
        </w:tc>
        <w:tc>
          <w:tcPr>
            <w:tcW w:type="dxa" w:w="1792"/>
            <w:top w:val="single" w:sz="4" w:space="0" w:color="000000"/>
            <w:left w:val="single" w:sz="4" w:space="0" w:color="000000"/>
            <w:bottom w:val="single" w:sz="4" w:space="0" w:color="000000"/>
            <w:right w:val="single" w:sz="4" w:space="0" w:color="000000"/>
          </w:tcPr>
          <w:p>
            <w:pPr>
              <w:pStyle w:val="a9"/>
            </w:pPr>
            <w:r>
              <w:t>信息传输的物理介质。</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M</w:t>
            </w:r>
            <w:r>
              <w:t>-</w:t>
            </w:r>
            <w:r>
              <w:t>ISOS</w:t>
            </w:r>
            <w:r>
              <w:t>.P0</w:t>
            </w:r>
            <w:r>
              <w:t>1</w:t>
            </w:r>
          </w:p>
        </w:tc>
        <w:tc>
          <w:tcPr>
            <w:tcW w:type="dxa" w:w="1792"/>
            <w:top w:val="single" w:sz="4" w:space="0" w:color="000000"/>
            <w:left w:val="single" w:sz="4" w:space="0" w:color="000000"/>
            <w:bottom w:val="single" w:sz="4" w:space="0" w:color="000000"/>
            <w:right w:val="single" w:sz="4" w:space="0" w:color="000000"/>
          </w:tcPr>
          <w:p>
            <w:pPr>
              <w:pStyle w:val="a9"/>
            </w:pPr>
            <w:r>
              <w:t>接线端子及至</w:t>
            </w:r>
            <w:r>
              <w:t>红岛控制中心云平台机房配线架外线侧的光缆</w:t>
            </w:r>
            <w:r>
              <w:t>。</w:t>
            </w:r>
          </w:p>
        </w:tc>
        <w:tc>
          <w:tcPr>
            <w:tcW w:type="dxa" w:w="1792"/>
            <w:top w:val="single" w:sz="4" w:space="0" w:color="000000"/>
            <w:left w:val="single" w:sz="4" w:space="0" w:color="000000"/>
            <w:bottom w:val="single" w:sz="4" w:space="0" w:color="000000"/>
            <w:right w:val="single" w:sz="4" w:space="0" w:color="000000"/>
          </w:tcPr>
          <w:p>
            <w:pPr>
              <w:pStyle w:val="a9"/>
            </w:pPr>
            <w:r>
              <w:t>红岛控制中心云平台机房配线架。</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M</w:t>
            </w:r>
            <w:r>
              <w:t>-</w:t>
            </w:r>
            <w:r>
              <w:t>ISOS</w:t>
            </w:r>
            <w:r>
              <w:t>.F0</w:t>
            </w:r>
            <w:r>
              <w:t>2</w:t>
            </w:r>
          </w:p>
        </w:tc>
        <w:tc>
          <w:tcPr>
            <w:tcW w:type="dxa" w:w="1792"/>
            <w:top w:val="single" w:sz="4" w:space="0" w:color="000000"/>
            <w:left w:val="single" w:sz="4" w:space="0" w:color="000000"/>
            <w:bottom w:val="single" w:sz="4" w:space="0" w:color="000000"/>
            <w:right w:val="single" w:sz="4" w:space="0" w:color="000000"/>
          </w:tcPr>
          <w:p>
            <w:pPr>
              <w:pStyle w:val="a9"/>
            </w:pPr>
            <w:r>
              <w:t>信息显示</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M</w:t>
            </w:r>
            <w:r>
              <w:t>-</w:t>
            </w:r>
            <w:r>
              <w:t>ISOS</w:t>
            </w:r>
            <w:r>
              <w:t>.P0</w:t>
            </w:r>
            <w:r>
              <w:t>1</w:t>
            </w:r>
          </w:p>
        </w:tc>
        <w:tc>
          <w:tcPr>
            <w:tcW w:type="dxa" w:w="1792"/>
            <w:top w:val="single" w:sz="4" w:space="0" w:color="000000"/>
            <w:left w:val="single" w:sz="4" w:space="0" w:color="000000"/>
            <w:bottom w:val="single" w:sz="4" w:space="0" w:color="000000"/>
            <w:right w:val="single" w:sz="4" w:space="0" w:color="000000"/>
          </w:tcPr>
          <w:p>
            <w:pPr>
              <w:pStyle w:val="a9"/>
            </w:pPr>
            <w:r>
              <w:t>提供</w:t>
            </w:r>
            <w:r>
              <w:t>实时数据及显示插件</w:t>
            </w:r>
          </w:p>
        </w:tc>
        <w:tc>
          <w:tcPr>
            <w:tcW w:type="dxa" w:w="1792"/>
            <w:top w:val="single" w:sz="4" w:space="0" w:color="000000"/>
            <w:left w:val="single" w:sz="4" w:space="0" w:color="000000"/>
            <w:bottom w:val="single" w:sz="4" w:space="0" w:color="000000"/>
            <w:right w:val="single" w:sz="4" w:space="0" w:color="000000"/>
          </w:tcPr>
          <w:p>
            <w:pPr>
              <w:pStyle w:val="a9"/>
            </w:pPr>
            <w:r>
              <w:t>提供</w:t>
            </w:r>
            <w:r>
              <w:t>显示需求并在终端完成显示</w:t>
            </w:r>
          </w:p>
        </w:tc>
      </w:tr>
    </w:tbl>
    <w:p>
      <w:pPr>
        <w:pStyle w:val="3"/>
      </w:pPr>
      <w:r>
        <w:t>接口文件要求</w:t>
      </w:r>
    </w:p>
    <w:p>
      <w:pPr/>
      <w:r>
        <w:t>8</w:t>
      </w:r>
      <w:r>
        <w:t>支线智慧运行系统与</w:t>
      </w:r>
      <w:r>
        <w:t>线网智慧运行</w:t>
      </w:r>
      <w:r>
        <w:t>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线网运营管理与指挥中心传输系统责任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w:t>
            </w:r>
            <w:r>
              <w:t>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不适用。</w:t>
      </w:r>
      <w:r>
        <w:tab/>
      </w:r>
    </w:p>
    <w:p>
      <w:pPr>
        <w:pStyle w:val="3"/>
      </w:pPr>
      <w:r>
        <w:t>设计要求</w:t>
      </w:r>
    </w:p>
    <w:p>
      <w:pPr/>
      <w:r>
        <w:t>1</w:t>
      </w:r>
      <w:r>
        <w:t>）软件通信协议</w:t>
      </w:r>
    </w:p>
    <w:p>
      <w:pPr/>
      <w:r>
        <w:t>不适用。</w:t>
      </w:r>
    </w:p>
    <w:p>
      <w:pPr/>
      <w:r>
        <w:t>2</w:t>
      </w:r>
      <w:r>
        <w:t>）冗余要求</w:t>
      </w:r>
    </w:p>
    <w:p>
      <w:pPr/>
      <w:r>
        <w:t>不适用。</w:t>
      </w:r>
    </w:p>
    <w:p>
      <w:pPr/>
      <w:r>
        <w:t>3</w:t>
      </w:r>
      <w:r>
        <w:t>）监控信息点表</w:t>
      </w:r>
    </w:p>
    <w:p>
      <w:pPr/>
      <w:r>
        <w:t>不适用。</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线网中心传输系统须根据设</w:t>
      </w:r>
      <w:r>
        <w:t>备标签命名协定方案提供设备标签要求给智慧运行系统。</w:t>
      </w:r>
    </w:p>
    <w:p>
      <w:pPr>
        <w:pStyle w:val="3"/>
      </w:pPr>
      <w:r>
        <w:t>测试要求</w:t>
      </w:r>
    </w:p>
    <w:p>
      <w:pPr/>
      <w:r>
        <w:t>以下测试将由</w:t>
      </w:r>
      <w:r>
        <w:t>8</w:t>
      </w:r>
      <w:r>
        <w:t>支线智慧运行系统及</w:t>
      </w:r>
      <w:r>
        <w:t>线网智慧运行</w:t>
      </w:r>
      <w:r>
        <w:t>系统共同验证。测试应由</w:t>
      </w:r>
      <w:r>
        <w:t>线网智慧运行</w:t>
      </w:r>
      <w:r>
        <w:t>系统牵头，</w:t>
      </w:r>
      <w:r>
        <w:t>8</w:t>
      </w:r>
      <w:r>
        <w:t>支线智慧运行系统须进行无偿配合。测试程序及测试报告由</w:t>
      </w:r>
      <w:r>
        <w:t>线网智慧运行</w:t>
      </w:r>
      <w:r>
        <w:t>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w:t>
            </w:r>
            <w:r>
              <w:t>后三个月内完成。</w:t>
            </w:r>
          </w:p>
        </w:tc>
        <w:tc>
          <w:tcPr>
            <w:tcW w:type="dxa" w:w="2986"/>
            <w:top w:val="single" w:sz="4" w:space="0" w:color="000000"/>
            <w:left w:val="single" w:sz="4" w:space="0" w:color="000000"/>
            <w:bottom w:val="single" w:sz="4" w:space="0" w:color="000000"/>
            <w:right w:val="single" w:sz="4" w:space="0" w:color="000000"/>
          </w:tcPr>
          <w:p>
            <w:pPr>
              <w:pStyle w:val="a9"/>
            </w:pPr>
            <w:r>
              <w:t>无</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MMCC</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MMCC</w:t>
            </w:r>
            <w:r>
              <w:t>接口性能合乎要</w:t>
            </w:r>
            <w:r>
              <w:t>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智慧运行系统与换乘站智慧运行系统的接口规范</w:t>
      </w:r>
    </w:p>
    <w:p>
      <w:pPr>
        <w:pStyle w:val="3"/>
      </w:pPr>
      <w:r>
        <w:t>前言</w:t>
      </w:r>
    </w:p>
    <w:p>
      <w:pPr/>
      <w:r>
        <w:t>本技术要求文件定义了青岛市地铁</w:t>
      </w:r>
      <w:r>
        <w:t>8</w:t>
      </w:r>
      <w:r>
        <w:t>号线支线工程智慧运行系统（</w:t>
      </w:r>
      <w:r>
        <w:t>ISOS</w:t>
      </w:r>
      <w:r>
        <w:t>）与换乘站智慧运行系统（</w:t>
      </w:r>
      <w:r>
        <w:t>TSISOS</w:t>
      </w:r>
      <w:r>
        <w:t>）之间接口要求及其所需实现的功能。双方须按系统接口规范承担各自责任。</w:t>
      </w:r>
      <w:r>
        <w:t>当接口设计出现分歧时，各系统投标人必须无条件服从招标人协调，并不得提出增加费用和延长工期要求。</w:t>
      </w:r>
    </w:p>
    <w:p>
      <w:pPr>
        <w:pStyle w:val="3"/>
      </w:pPr>
      <w:r>
        <w:t>接口分界示意图</w:t>
      </w:r>
    </w:p>
    <w:p>
      <w:pPr/>
      <w:r>
        <w:t>智慧运行系统</w:t>
      </w:r>
      <w:r>
        <w:t>(</w:t>
      </w:r>
      <w:r>
        <w:t>ISOS</w:t>
      </w:r>
      <w:r>
        <w:t>)</w:t>
      </w:r>
      <w:r>
        <w:t>与换乘站智慧运行</w:t>
      </w:r>
      <w:r>
        <w:t>监控系统</w:t>
      </w:r>
      <w:r>
        <w:t>(</w:t>
      </w:r>
      <w:r>
        <w:t>TSISOS</w:t>
      </w:r>
      <w:r>
        <w:t>)</w:t>
      </w:r>
      <w:r>
        <w:t>车站级的接口界面分界示意图如下：</w:t>
      </w:r>
    </w:p>
    <w:p>
      <w:pPr/>
      <w:r>
        <w:t>[此处有 Visio 图或 OLE 对象，请手动复制]</w:t>
      </w:r>
    </w:p>
    <w:p>
      <w:pPr/>
      <w:r>
        <w:t>[此处有 Visio 图或 OLE 对象，请手动复制]</w:t>
      </w:r>
    </w:p>
    <w:p>
      <w:pPr/>
      <w:r>
        <w:t>注</w:t>
      </w:r>
      <w:r>
        <w:t>1</w:t>
      </w:r>
      <w:r>
        <w:t>：未建线路为</w:t>
      </w:r>
      <w:r>
        <w:t>12</w:t>
      </w:r>
      <w:r>
        <w:t>号线站前大道站、</w:t>
      </w:r>
      <w:r>
        <w:t>10</w:t>
      </w:r>
      <w:r>
        <w:t>号线福州南路站和兰州西路站。</w:t>
      </w:r>
    </w:p>
    <w:p>
      <w:pPr/>
      <w:r>
        <w:t>注</w:t>
      </w:r>
      <w:r>
        <w:t>2</w:t>
      </w:r>
      <w:r>
        <w:t>：已建线路为</w:t>
      </w:r>
      <w:r>
        <w:t>8</w:t>
      </w:r>
      <w:r>
        <w:t>号线大涧站。</w:t>
      </w:r>
    </w:p>
    <w:p>
      <w:pPr>
        <w:pStyle w:val="3"/>
      </w:pPr>
      <w:r>
        <w:t>物理接口</w:t>
      </w:r>
    </w:p>
    <w:p>
      <w:pPr/>
      <w:r>
        <w:t>智慧运行系统与换乘站智慧运行系统需按照以下接口要求一览表提供有关的接口设备。</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8</w:t>
            </w:r>
            <w:r>
              <w:t>支线智慧运行系统提供</w:t>
            </w:r>
          </w:p>
        </w:tc>
        <w:tc>
          <w:tcPr>
            <w:tcW w:type="dxa" w:w="1493"/>
            <w:top w:val="single" w:sz="4" w:space="0" w:color="000000"/>
            <w:left w:val="single" w:sz="4" w:space="0" w:color="000000"/>
            <w:bottom w:val="single" w:sz="4" w:space="0" w:color="000000"/>
            <w:right w:val="single" w:sz="4" w:space="0" w:color="000000"/>
          </w:tcPr>
          <w:p>
            <w:pPr>
              <w:pStyle w:val="a9"/>
            </w:pPr>
            <w:r>
              <w:t>换乘站智慧运行系统提供</w:t>
            </w:r>
          </w:p>
        </w:tc>
        <w:tc>
          <w:tcPr>
            <w:tcW w:type="dxa" w:w="1493"/>
            <w:top w:val="single" w:sz="4" w:space="0" w:color="000000"/>
            <w:left w:val="single" w:sz="4" w:space="0" w:color="000000"/>
            <w:bottom w:val="single" w:sz="4" w:space="0" w:color="000000"/>
            <w:right w:val="single" w:sz="4" w:space="0" w:color="000000"/>
          </w:tcPr>
          <w:p>
            <w:pPr>
              <w:pStyle w:val="a9"/>
            </w:pPr>
            <w:r>
              <w:t>接口功能说明</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ISOS</w:t>
            </w:r>
            <w:r>
              <w:t>.</w:t>
            </w:r>
            <w:r>
              <w:t>TSISOS</w:t>
            </w:r>
            <w:r>
              <w:t>.P0</w:t>
            </w:r>
            <w:r>
              <w:t>1</w:t>
            </w:r>
          </w:p>
        </w:tc>
        <w:tc>
          <w:tcPr>
            <w:tcW w:type="dxa" w:w="1493"/>
            <w:top w:val="single" w:sz="4" w:space="0" w:color="000000"/>
            <w:left w:val="single" w:sz="4" w:space="0" w:color="000000"/>
            <w:bottom w:val="single" w:sz="4" w:space="0" w:color="000000"/>
            <w:right w:val="single" w:sz="4" w:space="0" w:color="000000"/>
          </w:tcPr>
          <w:p>
            <w:pPr>
              <w:pStyle w:val="a9"/>
            </w:pPr>
            <w:r>
              <w:t>接</w:t>
            </w:r>
            <w:r>
              <w:t>线端子。</w:t>
            </w:r>
          </w:p>
        </w:tc>
        <w:tc>
          <w:tcPr>
            <w:tcW w:type="dxa" w:w="1493"/>
            <w:top w:val="single" w:sz="4" w:space="0" w:color="000000"/>
            <w:left w:val="single" w:sz="4" w:space="0" w:color="000000"/>
            <w:bottom w:val="single" w:sz="4" w:space="0" w:color="000000"/>
            <w:right w:val="single" w:sz="4" w:space="0" w:color="000000"/>
          </w:tcPr>
          <w:p>
            <w:pPr>
              <w:pStyle w:val="a9"/>
            </w:pPr>
            <w:r>
              <w:t>带标识的电缆从未建线路换乘站智慧运行系统配线架外线侧至</w:t>
            </w:r>
            <w:r>
              <w:t>8</w:t>
            </w:r>
            <w:r>
              <w:t>支线智慧运行系统配线架外线侧。</w:t>
            </w:r>
          </w:p>
        </w:tc>
        <w:tc>
          <w:tcPr>
            <w:tcW w:type="dxa" w:w="1493"/>
            <w:top w:val="single" w:sz="4" w:space="0" w:color="000000"/>
            <w:left w:val="single" w:sz="4" w:space="0" w:color="000000"/>
            <w:bottom w:val="single" w:sz="4" w:space="0" w:color="000000"/>
            <w:right w:val="single" w:sz="4" w:space="0" w:color="000000"/>
          </w:tcPr>
          <w:p>
            <w:pPr>
              <w:pStyle w:val="a9"/>
            </w:pPr>
            <w:r>
              <w:t>互传信息。</w:t>
            </w:r>
          </w:p>
        </w:tc>
        <w:tc>
          <w:tcPr>
            <w:tcW w:type="dxa" w:w="1493"/>
            <w:top w:val="single" w:sz="4" w:space="0" w:color="000000"/>
            <w:left w:val="single" w:sz="4" w:space="0" w:color="000000"/>
            <w:bottom w:val="single" w:sz="4" w:space="0" w:color="000000"/>
            <w:right w:val="single" w:sz="4" w:space="0" w:color="000000"/>
          </w:tcPr>
          <w:p>
            <w:pPr>
              <w:pStyle w:val="a9"/>
            </w:pPr>
            <w:r>
              <w:t>RJ45</w:t>
            </w:r>
            <w:r>
              <w:t>。</w:t>
            </w:r>
          </w:p>
        </w:tc>
        <w:tc>
          <w:tcPr>
            <w:tcW w:type="dxa" w:w="1493"/>
            <w:top w:val="single" w:sz="4" w:space="0" w:color="000000"/>
            <w:left w:val="single" w:sz="4" w:space="0" w:color="000000"/>
            <w:bottom w:val="single" w:sz="4" w:space="0" w:color="000000"/>
            <w:right w:val="single" w:sz="4" w:space="0" w:color="000000"/>
          </w:tcPr>
          <w:p>
            <w:pPr>
              <w:pStyle w:val="a9"/>
            </w:pPr>
            <w:r>
              <w:t>8</w:t>
            </w:r>
            <w:r>
              <w:t>号线支线智慧运行设备室网络机柜配线架外线侧。</w:t>
            </w:r>
          </w:p>
        </w:tc>
      </w:tr>
      <w:tr>
        <w:tc>
          <w:tcPr>
            <w:tcW w:type="dxa" w:w="1493"/>
            <w:top w:val="single" w:sz="4" w:space="0" w:color="000000"/>
            <w:left w:val="single" w:sz="4" w:space="0" w:color="000000"/>
            <w:bottom w:val="single" w:sz="4" w:space="0" w:color="000000"/>
            <w:right w:val="single" w:sz="4" w:space="0" w:color="000000"/>
          </w:tcPr>
          <w:p>
            <w:pPr>
              <w:pStyle w:val="a9"/>
            </w:pPr>
            <w:r>
              <w:t>ISOS</w:t>
            </w:r>
            <w:r>
              <w:t>.</w:t>
            </w:r>
            <w:r>
              <w:t>TSISOS</w:t>
            </w:r>
            <w:r>
              <w:t>.P0</w:t>
            </w:r>
            <w:r>
              <w:t>2</w:t>
            </w:r>
          </w:p>
        </w:tc>
        <w:tc>
          <w:tcPr>
            <w:tcW w:type="dxa" w:w="1493"/>
            <w:top w:val="single" w:sz="4" w:space="0" w:color="000000"/>
            <w:left w:val="single" w:sz="4" w:space="0" w:color="000000"/>
            <w:bottom w:val="single" w:sz="4" w:space="0" w:color="000000"/>
            <w:right w:val="single" w:sz="4" w:space="0" w:color="000000"/>
          </w:tcPr>
          <w:p>
            <w:pPr>
              <w:pStyle w:val="a9"/>
            </w:pPr>
            <w:r>
              <w:t>带标识的电缆从</w:t>
            </w:r>
            <w:r>
              <w:t>8</w:t>
            </w:r>
            <w:r>
              <w:t>支线智慧运行系统设备室配线架外线侧至已建线路换乘站智慧运行系统配线架外线侧。</w:t>
            </w:r>
          </w:p>
        </w:tc>
        <w:tc>
          <w:tcPr>
            <w:tcW w:type="dxa" w:w="1493"/>
            <w:top w:val="single" w:sz="4" w:space="0" w:color="000000"/>
            <w:left w:val="single" w:sz="4" w:space="0" w:color="000000"/>
            <w:bottom w:val="single" w:sz="4" w:space="0" w:color="000000"/>
            <w:right w:val="single" w:sz="4" w:space="0" w:color="000000"/>
          </w:tcPr>
          <w:p>
            <w:pPr>
              <w:pStyle w:val="a9"/>
            </w:pPr>
            <w:r>
              <w:t>接线端子。</w:t>
            </w:r>
          </w:p>
        </w:tc>
        <w:tc>
          <w:tcPr>
            <w:tcW w:type="dxa" w:w="1493"/>
            <w:top w:val="single" w:sz="4" w:space="0" w:color="000000"/>
            <w:left w:val="single" w:sz="4" w:space="0" w:color="000000"/>
            <w:bottom w:val="single" w:sz="4" w:space="0" w:color="000000"/>
            <w:right w:val="single" w:sz="4" w:space="0" w:color="000000"/>
          </w:tcPr>
          <w:p>
            <w:pPr>
              <w:pStyle w:val="a9"/>
            </w:pPr>
            <w:r>
              <w:t>互传信息。</w:t>
            </w:r>
          </w:p>
        </w:tc>
        <w:tc>
          <w:tcPr>
            <w:tcW w:type="dxa" w:w="1493"/>
            <w:top w:val="single" w:sz="4" w:space="0" w:color="000000"/>
            <w:left w:val="single" w:sz="4" w:space="0" w:color="000000"/>
            <w:bottom w:val="single" w:sz="4" w:space="0" w:color="000000"/>
            <w:right w:val="single" w:sz="4" w:space="0" w:color="000000"/>
          </w:tcPr>
          <w:p>
            <w:pPr>
              <w:pStyle w:val="a9"/>
            </w:pPr>
            <w:r>
              <w:t>RJ45</w:t>
            </w:r>
            <w:r>
              <w:t>。</w:t>
            </w:r>
          </w:p>
        </w:tc>
        <w:tc>
          <w:tcPr>
            <w:tcW w:type="dxa" w:w="1493"/>
            <w:top w:val="single" w:sz="4" w:space="0" w:color="000000"/>
            <w:left w:val="single" w:sz="4" w:space="0" w:color="000000"/>
            <w:bottom w:val="single" w:sz="4" w:space="0" w:color="000000"/>
            <w:right w:val="single" w:sz="4" w:space="0" w:color="000000"/>
          </w:tcPr>
          <w:p>
            <w:pPr>
              <w:pStyle w:val="a9"/>
            </w:pPr>
            <w:r>
              <w:t>已建线路换乘站智慧运行系统设备室配线架外线侧。</w:t>
            </w:r>
          </w:p>
        </w:tc>
      </w:tr>
    </w:tbl>
    <w:p>
      <w:pPr>
        <w:pStyle w:val="3"/>
      </w:pPr>
      <w:r>
        <w:t>功能要求</w:t>
      </w:r>
    </w:p>
    <w:p>
      <w:pPr/>
      <w:r>
        <w:t>智慧运行系统与换乘站智慧运行系统需按照以下接口功能要求一览表提供有关的接口功能。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换乘站智慧运行系统提供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TSISOS</w:t>
            </w:r>
            <w:r>
              <w:t>.F0</w:t>
            </w:r>
            <w:r>
              <w:t>1</w:t>
            </w:r>
          </w:p>
        </w:tc>
        <w:tc>
          <w:tcPr>
            <w:tcW w:type="dxa" w:w="1792"/>
            <w:top w:val="single" w:sz="4" w:space="0" w:color="000000"/>
            <w:left w:val="single" w:sz="4" w:space="0" w:color="000000"/>
            <w:bottom w:val="single" w:sz="4" w:space="0" w:color="000000"/>
            <w:right w:val="single" w:sz="4" w:space="0" w:color="000000"/>
          </w:tcPr>
          <w:p>
            <w:pPr>
              <w:pStyle w:val="a9"/>
            </w:pPr>
            <w:r>
              <w:t>换乘站智慧运行系统之间信息交换。</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TSISOS</w:t>
            </w:r>
            <w:r>
              <w:t>.P0</w:t>
            </w:r>
            <w:r>
              <w:t>1</w:t>
            </w:r>
          </w:p>
          <w:p>
            <w:pPr>
              <w:pStyle w:val="a9"/>
            </w:pPr>
            <w:r>
              <w:t>ISOS</w:t>
            </w:r>
            <w:r>
              <w:t>.</w:t>
            </w:r>
            <w:r>
              <w:t>TSISOS</w:t>
            </w:r>
            <w:r>
              <w:t>.P0</w:t>
            </w:r>
            <w:r>
              <w:t>2</w:t>
            </w:r>
          </w:p>
        </w:tc>
        <w:tc>
          <w:tcPr>
            <w:tcW w:type="dxa" w:w="1792"/>
            <w:top w:val="single" w:sz="4" w:space="0" w:color="000000"/>
            <w:left w:val="single" w:sz="4" w:space="0" w:color="000000"/>
            <w:bottom w:val="single" w:sz="4" w:space="0" w:color="000000"/>
            <w:right w:val="single" w:sz="4" w:space="0" w:color="000000"/>
          </w:tcPr>
          <w:p>
            <w:pPr>
              <w:pStyle w:val="a9"/>
            </w:pPr>
            <w:r>
              <w:t>本线路管辖范围内所有专业（包括但不限于</w:t>
            </w:r>
            <w:r>
              <w:t>PSCADA</w:t>
            </w:r>
            <w:r>
              <w:t>、</w:t>
            </w:r>
            <w:r>
              <w:t>BAS</w:t>
            </w:r>
            <w:r>
              <w:t>、</w:t>
            </w:r>
            <w:r>
              <w:t>FAS</w:t>
            </w:r>
            <w:r>
              <w:t>、</w:t>
            </w:r>
            <w:r>
              <w:t>PSD</w:t>
            </w:r>
            <w:r>
              <w:t>、</w:t>
            </w:r>
            <w:r>
              <w:t>CCTV</w:t>
            </w:r>
            <w:r>
              <w:t>、</w:t>
            </w:r>
            <w:r>
              <w:t>PA</w:t>
            </w:r>
            <w:r>
              <w:t>、</w:t>
            </w:r>
            <w:r>
              <w:t>AFC</w:t>
            </w:r>
            <w:r>
              <w:t>、</w:t>
            </w:r>
            <w:r>
              <w:t>PIS</w:t>
            </w:r>
            <w:r>
              <w:t>、</w:t>
            </w:r>
            <w:r>
              <w:t>ACS</w:t>
            </w:r>
            <w:r>
              <w:t>、信号）的相关信息，如</w:t>
            </w:r>
            <w:r>
              <w:t>CCTV</w:t>
            </w:r>
            <w:r>
              <w:t>设备状态信息、图像信息，</w:t>
            </w:r>
            <w:r>
              <w:t>PA</w:t>
            </w:r>
            <w:r>
              <w:t>设备状态信息，广播分区信息；</w:t>
            </w:r>
          </w:p>
          <w:p>
            <w:pPr>
              <w:pStyle w:val="a9"/>
            </w:pPr>
            <w:r>
              <w:t>接收换乘站智慧运行系统对</w:t>
            </w:r>
            <w:r>
              <w:t>8</w:t>
            </w:r>
            <w:r>
              <w:t>支线相关系统的控制命令等，例如对</w:t>
            </w:r>
            <w:r>
              <w:t>CCTV</w:t>
            </w:r>
            <w:r>
              <w:t>摄像头的控制等操作。</w:t>
            </w:r>
          </w:p>
        </w:tc>
        <w:tc>
          <w:tcPr>
            <w:tcW w:type="dxa" w:w="1792"/>
            <w:top w:val="single" w:sz="4" w:space="0" w:color="000000"/>
            <w:left w:val="single" w:sz="4" w:space="0" w:color="000000"/>
            <w:bottom w:val="single" w:sz="4" w:space="0" w:color="000000"/>
            <w:right w:val="single" w:sz="4" w:space="0" w:color="000000"/>
          </w:tcPr>
          <w:p>
            <w:pPr>
              <w:pStyle w:val="a9"/>
            </w:pPr>
            <w:r>
              <w:t>本线路管辖范围内所有专业（包括但不</w:t>
            </w:r>
            <w:r>
              <w:t>限于</w:t>
            </w:r>
            <w:r>
              <w:t>PSCADA</w:t>
            </w:r>
            <w:r>
              <w:t>、</w:t>
            </w:r>
            <w:r>
              <w:t>BAS</w:t>
            </w:r>
            <w:r>
              <w:t>、</w:t>
            </w:r>
            <w:r>
              <w:t>FAS</w:t>
            </w:r>
            <w:r>
              <w:t>、</w:t>
            </w:r>
            <w:r>
              <w:t>PSD</w:t>
            </w:r>
            <w:r>
              <w:t>、</w:t>
            </w:r>
            <w:r>
              <w:t>CCTV</w:t>
            </w:r>
            <w:r>
              <w:t>、</w:t>
            </w:r>
            <w:r>
              <w:t>PA</w:t>
            </w:r>
            <w:r>
              <w:t>、</w:t>
            </w:r>
            <w:r>
              <w:t>AFC</w:t>
            </w:r>
            <w:r>
              <w:t>、</w:t>
            </w:r>
            <w:r>
              <w:t>PIS</w:t>
            </w:r>
            <w:r>
              <w:t>、</w:t>
            </w:r>
            <w:r>
              <w:t>ACS</w:t>
            </w:r>
            <w:r>
              <w:t>、信号）的相关信息，如</w:t>
            </w:r>
            <w:r>
              <w:t>CCTV</w:t>
            </w:r>
            <w:r>
              <w:t>设备状态信息、图像信息，</w:t>
            </w:r>
            <w:r>
              <w:t>PA</w:t>
            </w:r>
            <w:r>
              <w:t>设备状态信息，广播分区信息；</w:t>
            </w:r>
          </w:p>
          <w:p>
            <w:pPr>
              <w:pStyle w:val="a9"/>
            </w:pPr>
            <w:r>
              <w:t>接收</w:t>
            </w:r>
            <w:r>
              <w:t>8</w:t>
            </w:r>
            <w:r>
              <w:t>支线智慧运行系统对换乘站线路相关系统的控制命令等，例如对</w:t>
            </w:r>
            <w:r>
              <w:t>CCTV</w:t>
            </w:r>
            <w:r>
              <w:t>摄像头的控制等操作。</w:t>
            </w:r>
          </w:p>
        </w:tc>
      </w:tr>
    </w:tbl>
    <w:p>
      <w:pPr/>
      <w:r>
        <w:t>注：具体的互联信息及控制优先级方案在设计联络时确定。</w:t>
      </w:r>
    </w:p>
    <w:p>
      <w:pPr>
        <w:pStyle w:val="3"/>
      </w:pPr>
      <w:r>
        <w:t>接口文件要求</w:t>
      </w:r>
    </w:p>
    <w:p>
      <w:pPr/>
      <w:r>
        <w:t>智慧运行系统与换乘站智慧运行系统需按照以下责任划分提供有关的接口设计及测试文件。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8</w:t>
            </w:r>
            <w:r>
              <w:t>支线智慧运行系统责任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已建线路换乘站智慧运行系统责任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8</w:t>
            </w:r>
            <w:r>
              <w:t>支线智慧运行系统责任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未建线路换乘站智慧运行系统责任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不适用。</w:t>
      </w:r>
    </w:p>
    <w:p>
      <w:pPr>
        <w:pStyle w:val="3"/>
      </w:pPr>
      <w:r>
        <w:t>设计要求</w:t>
      </w:r>
    </w:p>
    <w:p>
      <w:pPr/>
      <w:r>
        <w:t>1</w:t>
      </w:r>
      <w:r>
        <w:t>）软件通信协议</w:t>
      </w:r>
    </w:p>
    <w:p>
      <w:pPr/>
      <w:r>
        <w:t>智慧运行系统</w:t>
      </w:r>
      <w:r>
        <w:t>与</w:t>
      </w:r>
      <w:r>
        <w:t>换乘站智慧运行</w:t>
      </w:r>
      <w:r>
        <w:t>系统接口</w:t>
      </w:r>
      <w:r>
        <w:t>ISOS</w:t>
      </w:r>
      <w:r>
        <w:t>.</w:t>
      </w:r>
      <w:r>
        <w:t>TSISOS</w:t>
      </w:r>
      <w:r>
        <w:t>.P01</w:t>
      </w:r>
      <w:r>
        <w:t>、</w:t>
      </w:r>
      <w:r>
        <w:t>ISOS</w:t>
      </w:r>
      <w:r>
        <w:t>.</w:t>
      </w:r>
      <w:r>
        <w:t>TSISOS</w:t>
      </w:r>
      <w:r>
        <w:t>.P0</w:t>
      </w:r>
      <w:r>
        <w:t>2</w:t>
      </w:r>
      <w:r>
        <w:t>的软件通信协议宜为</w:t>
      </w:r>
      <w:r>
        <w:t>MODBUS TCP</w:t>
      </w:r>
      <w:r>
        <w:t>或经招标人同意的其它基于</w:t>
      </w:r>
      <w:r>
        <w:t>TCP/IP</w:t>
      </w:r>
      <w:r>
        <w:t>或</w:t>
      </w:r>
      <w:r>
        <w:t>UDP/IP</w:t>
      </w:r>
      <w:r>
        <w:t>的开放软件通信协议，软件通信协议及具体内容</w:t>
      </w:r>
      <w:r>
        <w:t>(</w:t>
      </w:r>
      <w:r>
        <w:t>包括数据的定义，数据的格式等</w:t>
      </w:r>
      <w:r>
        <w:t>)</w:t>
      </w:r>
      <w:r>
        <w:t>应在设计联络阶段，由</w:t>
      </w:r>
      <w:r>
        <w:t>智慧运行系统</w:t>
      </w:r>
      <w:r>
        <w:t>负责与站台门系统协商共同确定</w:t>
      </w:r>
      <w:r>
        <w:t>。</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ISOS</w:t>
      </w:r>
      <w:r>
        <w:t>.</w:t>
      </w:r>
      <w:r>
        <w:t>TSISOS</w:t>
      </w:r>
      <w:r>
        <w:t>.P01</w:t>
      </w:r>
      <w:r>
        <w:t>、</w:t>
      </w:r>
      <w:r>
        <w:t>ISOS</w:t>
      </w:r>
      <w:r>
        <w:t>.</w:t>
      </w:r>
      <w:r>
        <w:t>TSISOS</w:t>
      </w:r>
      <w:r>
        <w:t>.P0</w:t>
      </w:r>
      <w:r>
        <w:t>2</w:t>
      </w:r>
      <w:r>
        <w:t>应采用冗余设计，一个接口为主接口，另一个接口为</w:t>
      </w:r>
      <w:r>
        <w:t>热备接口。分别对应智慧运行系统的主</w:t>
      </w:r>
      <w:r>
        <w:t>/</w:t>
      </w:r>
      <w:r>
        <w:t>备</w:t>
      </w:r>
      <w:r>
        <w:t>FEP</w:t>
      </w:r>
      <w:r>
        <w:t>工作，双方通过互相监察对应接口的工作状态，实现冗余切换。</w:t>
      </w:r>
    </w:p>
    <w:p>
      <w:pPr/>
      <w:r>
        <w:t>详细细节由双方在设计联络阶段商定。</w:t>
      </w:r>
    </w:p>
    <w:p>
      <w:pPr/>
      <w:r>
        <w:t>3</w:t>
      </w:r>
      <w:r>
        <w:t>）监控信息点表</w:t>
      </w:r>
    </w:p>
    <w:p>
      <w:pPr/>
      <w:r>
        <w:t>不适用。</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换乘站智慧运行系统须根据设备标签命名协定方案提供设备标签要求给</w:t>
      </w:r>
      <w:r>
        <w:t>8</w:t>
      </w:r>
      <w:r>
        <w:t>号线支线智慧运行系统。</w:t>
      </w:r>
    </w:p>
    <w:p>
      <w:pPr>
        <w:pStyle w:val="3"/>
      </w:pPr>
      <w:r>
        <w:t>测试要求</w:t>
      </w:r>
    </w:p>
    <w:p>
      <w:pPr/>
      <w:r>
        <w:t>以下测试将由</w:t>
      </w:r>
      <w:r>
        <w:t>8</w:t>
      </w:r>
      <w:r>
        <w:t>号线支线智慧运行系统及换乘站智慧运行系统</w:t>
      </w:r>
      <w:r>
        <w:t>共同验证。已建线路换乘站测试应由</w:t>
      </w:r>
      <w:r>
        <w:t>8</w:t>
      </w:r>
      <w:r>
        <w:t>号线支线智慧运行系统牵头，已建线路换乘站智慧运行系统进行无偿配合，测试程序及测试报告由</w:t>
      </w:r>
      <w:r>
        <w:t>8</w:t>
      </w:r>
      <w:r>
        <w:t>号线支线智慧运行系统提交。未建线路换乘站测试应由未建线路智慧运行系统须牵头，</w:t>
      </w:r>
      <w:r>
        <w:t>8</w:t>
      </w:r>
      <w:r>
        <w:t>号线支线智慧运行系统进行无偿配合。测试程序及测试报告由未建线路智慧运行系统须提交。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r>
              <w:t>。</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TSISOS</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TSISOS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智慧运行系统与防火门监控系统的接口规范</w:t>
      </w:r>
    </w:p>
    <w:p>
      <w:pPr>
        <w:pStyle w:val="3"/>
      </w:pPr>
      <w:r>
        <w:t>前言</w:t>
      </w:r>
    </w:p>
    <w:p>
      <w:pPr/>
      <w:r>
        <w:t>本技术要求文件定义了青岛市地铁</w:t>
      </w:r>
      <w:r>
        <w:t>8</w:t>
      </w:r>
      <w:r>
        <w:t>号线支线</w:t>
      </w:r>
      <w:r>
        <w:t>工程智慧运行系统（</w:t>
      </w:r>
      <w:r>
        <w:t>IS</w:t>
      </w:r>
      <w:r>
        <w:t>O</w:t>
      </w:r>
      <w:r>
        <w:t>S</w:t>
      </w:r>
      <w:r>
        <w:t>）与</w:t>
      </w:r>
      <w:r>
        <w:t>防火门监控系统</w:t>
      </w:r>
      <w:r>
        <w:t>之间的接口要求及其所需实现的功能。双方须按系统接口技术规范承担各自责任。</w:t>
      </w:r>
      <w:r>
        <w:t>当接口设计出现分歧时，各系统供货商必须无条件服从招标人协调，并不得提出增加费用和延长工期要求。</w:t>
      </w:r>
    </w:p>
    <w:p>
      <w:pPr>
        <w:pStyle w:val="3"/>
      </w:pPr>
      <w:r>
        <w:t>接口界面示意图</w:t>
      </w:r>
    </w:p>
    <w:p>
      <w:pPr/>
      <w:r>
        <w:t>IS</w:t>
      </w:r>
      <w:r>
        <w:t>O</w:t>
      </w:r>
      <w:r>
        <w:t>S</w:t>
      </w:r>
      <w:r>
        <w:t>系统和</w:t>
      </w:r>
      <w:r>
        <w:t>防火门监控</w:t>
      </w:r>
      <w:r>
        <w:t>系统接口界面示意图见下图。</w:t>
      </w:r>
    </w:p>
    <w:p>
      <w:pPr>
        <w:pStyle w:val="a9"/>
      </w:pPr>
      <w:r>
        <w:drawing>
          <wp:inline xmlns:a="http://schemas.openxmlformats.org/drawingml/2006/main" xmlns:pic="http://schemas.openxmlformats.org/drawingml/2006/picture">
            <wp:extent cx="3556000" cy="147955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556000" cy="1479550"/>
                    </a:xfrm>
                    <a:prstGeom prst="rect"/>
                  </pic:spPr>
                </pic:pic>
              </a:graphicData>
            </a:graphic>
          </wp:inline>
        </w:drawing>
      </w:r>
    </w:p>
    <w:p>
      <w:pPr>
        <w:pStyle w:val="3"/>
      </w:pPr>
      <w:r>
        <w:t>物理接口</w:t>
      </w:r>
    </w:p>
    <w:p>
      <w:pPr/>
      <w:r>
        <w:t>此接口是定义</w:t>
      </w:r>
      <w:r>
        <w:t>IS</w:t>
      </w:r>
      <w:r>
        <w:t>O</w:t>
      </w:r>
      <w:r>
        <w:t>S</w:t>
      </w:r>
      <w:r>
        <w:t>与</w:t>
      </w:r>
      <w:r>
        <w:t>FHM</w:t>
      </w:r>
      <w:r>
        <w:t>之间的通信接口，详细如下。</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IS</w:t>
            </w:r>
            <w:r>
              <w:t>O</w:t>
            </w:r>
            <w:r>
              <w:t>S</w:t>
            </w:r>
            <w:r>
              <w:t>系统</w:t>
            </w:r>
          </w:p>
        </w:tc>
        <w:tc>
          <w:tcPr>
            <w:tcW w:type="dxa" w:w="1493"/>
            <w:top w:val="single" w:sz="4" w:space="0" w:color="000000"/>
            <w:left w:val="single" w:sz="4" w:space="0" w:color="000000"/>
            <w:bottom w:val="single" w:sz="4" w:space="0" w:color="000000"/>
            <w:right w:val="single" w:sz="4" w:space="0" w:color="000000"/>
          </w:tcPr>
          <w:p>
            <w:pPr>
              <w:pStyle w:val="a9"/>
            </w:pPr>
            <w:r>
              <w:t>FHM</w:t>
            </w:r>
            <w:r>
              <w:t>系统</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数量</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IS</w:t>
            </w:r>
            <w:r>
              <w:t>OS</w:t>
            </w:r>
            <w:r>
              <w:t>.</w:t>
            </w:r>
            <w:r>
              <w:t>FHM</w:t>
            </w:r>
            <w:r>
              <w:t>.</w:t>
            </w:r>
            <w:r>
              <w:t>P</w:t>
            </w:r>
            <w:r>
              <w:t>01</w:t>
            </w:r>
          </w:p>
        </w:tc>
        <w:tc>
          <w:tcPr>
            <w:tcW w:type="dxa" w:w="1493"/>
            <w:top w:val="single" w:sz="4" w:space="0" w:color="000000"/>
            <w:left w:val="single" w:sz="4" w:space="0" w:color="000000"/>
            <w:bottom w:val="single" w:sz="4" w:space="0" w:color="000000"/>
            <w:right w:val="single" w:sz="4" w:space="0" w:color="000000"/>
          </w:tcPr>
          <w:p>
            <w:pPr>
              <w:pStyle w:val="a9"/>
            </w:pPr>
            <w:r>
              <w:t>提供</w:t>
            </w:r>
            <w:r>
              <w:t>RJ45</w:t>
            </w:r>
            <w:r>
              <w:t>形式以太网电口或通信口</w:t>
            </w:r>
          </w:p>
        </w:tc>
        <w:tc>
          <w:tcPr>
            <w:tcW w:type="dxa" w:w="1493"/>
            <w:top w:val="single" w:sz="4" w:space="0" w:color="000000"/>
            <w:left w:val="single" w:sz="4" w:space="0" w:color="000000"/>
            <w:bottom w:val="single" w:sz="4" w:space="0" w:color="000000"/>
            <w:right w:val="single" w:sz="4" w:space="0" w:color="000000"/>
          </w:tcPr>
          <w:p>
            <w:pPr>
              <w:pStyle w:val="a9"/>
            </w:pPr>
            <w:r>
              <w:t>提供从防火门监控主机到</w:t>
            </w:r>
            <w:r>
              <w:t>IS</w:t>
            </w:r>
            <w:r>
              <w:t>O</w:t>
            </w:r>
            <w:r>
              <w:t>S</w:t>
            </w:r>
            <w:r>
              <w:t>系统机柜配线架带标识的五类屏蔽网络电缆或通信线缆，并负责该电缆的敷设、成端及连通等。</w:t>
            </w:r>
          </w:p>
        </w:tc>
        <w:tc>
          <w:tcPr>
            <w:tcW w:type="dxa" w:w="1493"/>
            <w:top w:val="single" w:sz="4" w:space="0" w:color="000000"/>
            <w:left w:val="single" w:sz="4" w:space="0" w:color="000000"/>
            <w:bottom w:val="single" w:sz="4" w:space="0" w:color="000000"/>
            <w:right w:val="single" w:sz="4" w:space="0" w:color="000000"/>
          </w:tcPr>
          <w:p>
            <w:pPr>
              <w:pStyle w:val="a9"/>
            </w:pPr>
            <w:r>
              <w:t>冗余</w:t>
            </w:r>
            <w:r>
              <w:t>100M</w:t>
            </w:r>
            <w:r>
              <w:t>以太网电口或通信口</w:t>
            </w:r>
          </w:p>
        </w:tc>
        <w:tc>
          <w:tcPr>
            <w:tcW w:type="dxa" w:w="1493"/>
            <w:top w:val="single" w:sz="4" w:space="0" w:color="000000"/>
            <w:left w:val="single" w:sz="4" w:space="0" w:color="000000"/>
            <w:bottom w:val="single" w:sz="4" w:space="0" w:color="000000"/>
            <w:right w:val="single" w:sz="4" w:space="0" w:color="000000"/>
          </w:tcPr>
          <w:p>
            <w:pPr>
              <w:pStyle w:val="a9"/>
            </w:pPr>
            <w:r>
              <w:t>2</w:t>
            </w:r>
            <w:r>
              <w:t>个</w:t>
            </w:r>
          </w:p>
        </w:tc>
        <w:tc>
          <w:tcPr>
            <w:tcW w:type="dxa" w:w="1493"/>
            <w:top w:val="single" w:sz="4" w:space="0" w:color="000000"/>
            <w:left w:val="single" w:sz="4" w:space="0" w:color="000000"/>
            <w:bottom w:val="single" w:sz="4" w:space="0" w:color="000000"/>
            <w:right w:val="single" w:sz="4" w:space="0" w:color="000000"/>
          </w:tcPr>
          <w:p>
            <w:pPr>
              <w:pStyle w:val="a9"/>
            </w:pPr>
            <w:r>
              <w:t>车辆基地智慧运行系统配线架外侧。</w:t>
            </w:r>
          </w:p>
        </w:tc>
      </w:tr>
    </w:tbl>
    <w:p>
      <w:pPr>
        <w:pStyle w:val="3"/>
      </w:pPr>
      <w:r>
        <w:t>功能要求</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有关接口类型</w:t>
            </w:r>
          </w:p>
        </w:tc>
        <w:tc>
          <w:tcPr>
            <w:tcW w:type="dxa" w:w="1792"/>
            <w:top w:val="single" w:sz="4" w:space="0" w:color="000000"/>
            <w:left w:val="single" w:sz="4" w:space="0" w:color="000000"/>
            <w:bottom w:val="single" w:sz="4" w:space="0" w:color="000000"/>
            <w:right w:val="single" w:sz="4" w:space="0" w:color="000000"/>
          </w:tcPr>
          <w:p>
            <w:pPr>
              <w:pStyle w:val="a9"/>
            </w:pPr>
            <w:r>
              <w:t>ISO</w:t>
            </w:r>
            <w:r>
              <w:t>S</w:t>
            </w:r>
            <w:r>
              <w:t>系统责任</w:t>
            </w:r>
          </w:p>
        </w:tc>
        <w:tc>
          <w:tcPr>
            <w:tcW w:type="dxa" w:w="1792"/>
            <w:top w:val="single" w:sz="4" w:space="0" w:color="000000"/>
            <w:left w:val="single" w:sz="4" w:space="0" w:color="000000"/>
            <w:bottom w:val="single" w:sz="4" w:space="0" w:color="000000"/>
            <w:right w:val="single" w:sz="4" w:space="0" w:color="000000"/>
          </w:tcPr>
          <w:p>
            <w:pPr>
              <w:pStyle w:val="a9"/>
            </w:pPr>
            <w:r>
              <w:t>FHM</w:t>
            </w:r>
            <w:r>
              <w:t>系统责任</w:t>
            </w:r>
          </w:p>
        </w:tc>
      </w:tr>
      <w:tr>
        <w:tc>
          <w:tcPr>
            <w:tcW w:type="dxa" w:w="1792"/>
            <w:top w:val="single" w:sz="4" w:space="0" w:color="000000"/>
            <w:left w:val="single" w:sz="4" w:space="0" w:color="000000"/>
            <w:bottom w:val="single" w:sz="4" w:space="0" w:color="000000"/>
            <w:right w:val="single" w:sz="4" w:space="0" w:color="000000"/>
          </w:tcPr>
          <w:p>
            <w:pPr>
              <w:pStyle w:val="a9"/>
            </w:pPr>
            <w:r>
              <w:t>IS</w:t>
            </w:r>
            <w:r>
              <w:t>OS</w:t>
            </w:r>
            <w:r>
              <w:t>.</w:t>
            </w:r>
            <w:r>
              <w:t>FHM</w:t>
            </w:r>
            <w:r>
              <w:t>.</w:t>
            </w:r>
            <w:r>
              <w:t>F</w:t>
            </w:r>
            <w:r>
              <w:t>01</w:t>
            </w:r>
          </w:p>
        </w:tc>
        <w:tc>
          <w:tcPr>
            <w:tcW w:type="dxa" w:w="1792"/>
            <w:top w:val="single" w:sz="4" w:space="0" w:color="000000"/>
            <w:left w:val="single" w:sz="4" w:space="0" w:color="000000"/>
            <w:bottom w:val="single" w:sz="4" w:space="0" w:color="000000"/>
            <w:right w:val="single" w:sz="4" w:space="0" w:color="000000"/>
          </w:tcPr>
          <w:p>
            <w:pPr>
              <w:pStyle w:val="a9"/>
            </w:pPr>
            <w:r>
              <w:t>实现防火门监控系统与</w:t>
            </w:r>
            <w:r>
              <w:t>IS</w:t>
            </w:r>
            <w:r>
              <w:t>O</w:t>
            </w:r>
            <w:r>
              <w:t>S</w:t>
            </w:r>
            <w:r>
              <w:t>的信息传递。</w:t>
            </w:r>
          </w:p>
        </w:tc>
        <w:tc>
          <w:tcPr>
            <w:tcW w:type="dxa" w:w="1792"/>
            <w:top w:val="single" w:sz="4" w:space="0" w:color="000000"/>
            <w:left w:val="single" w:sz="4" w:space="0" w:color="000000"/>
            <w:bottom w:val="single" w:sz="4" w:space="0" w:color="000000"/>
            <w:right w:val="single" w:sz="4" w:space="0" w:color="000000"/>
          </w:tcPr>
          <w:p>
            <w:pPr>
              <w:pStyle w:val="a9"/>
            </w:pPr>
            <w:r>
              <w:t>冗余</w:t>
            </w:r>
            <w:r>
              <w:t>100M</w:t>
            </w:r>
            <w:r>
              <w:t>以太网电口或通信口。</w:t>
            </w:r>
          </w:p>
        </w:tc>
        <w:tc>
          <w:tcPr>
            <w:tcW w:type="dxa" w:w="1792"/>
            <w:top w:val="single" w:sz="4" w:space="0" w:color="000000"/>
            <w:left w:val="single" w:sz="4" w:space="0" w:color="000000"/>
            <w:bottom w:val="single" w:sz="4" w:space="0" w:color="000000"/>
            <w:right w:val="single" w:sz="4" w:space="0" w:color="000000"/>
          </w:tcPr>
          <w:p>
            <w:pPr>
              <w:pStyle w:val="a9"/>
            </w:pPr>
            <w:r>
              <w:t>接收</w:t>
            </w:r>
            <w:r>
              <w:t>防火门监控系统</w:t>
            </w:r>
            <w:r>
              <w:t>信息并在</w:t>
            </w:r>
            <w:r>
              <w:t>IS</w:t>
            </w:r>
            <w:r>
              <w:t>O</w:t>
            </w:r>
            <w:r>
              <w:t>S</w:t>
            </w:r>
            <w:r>
              <w:t>系统界面上显示；向防火门监控系统提供时钟校时信号。</w:t>
            </w:r>
          </w:p>
        </w:tc>
        <w:tc>
          <w:tcPr>
            <w:tcW w:type="dxa" w:w="1792"/>
            <w:top w:val="single" w:sz="4" w:space="0" w:color="000000"/>
            <w:left w:val="single" w:sz="4" w:space="0" w:color="000000"/>
            <w:bottom w:val="single" w:sz="4" w:space="0" w:color="000000"/>
            <w:right w:val="single" w:sz="4" w:space="0" w:color="000000"/>
          </w:tcPr>
          <w:p>
            <w:pPr>
              <w:pStyle w:val="a9"/>
            </w:pPr>
            <w:r>
              <w:t>提供防火门运行状态、故障、报警等信息。</w:t>
            </w:r>
          </w:p>
        </w:tc>
      </w:tr>
    </w:tbl>
    <w:p>
      <w:pPr>
        <w:pStyle w:val="3"/>
      </w:pPr>
      <w:r>
        <w:t>接口文件要求</w:t>
      </w:r>
    </w:p>
    <w:p>
      <w:pPr/>
      <w:r>
        <w:t>智慧运行系统与防火门监控系统系统需按照以下责任划分提供有关的接口设计及测试文件。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防火门监控系统责任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w:t>
            </w:r>
            <w:r>
              <w:t>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智慧运行系统与防火门监控系统需按照以下交换资料接口要求一览表提供有关的接口资料。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防火门监控系统责任</w:t>
            </w:r>
          </w:p>
        </w:tc>
      </w:tr>
      <w:tr>
        <w:tc>
          <w:tcPr>
            <w:tcW w:type="dxa" w:w="2239"/>
            <w:top w:val="single" w:sz="4" w:space="0" w:color="000000"/>
            <w:left w:val="single" w:sz="4" w:space="0" w:color="000000"/>
            <w:bottom w:val="single" w:sz="4" w:space="0" w:color="000000"/>
            <w:right w:val="single" w:sz="4" w:space="0" w:color="000000"/>
          </w:tcPr>
          <w:p>
            <w:pPr>
              <w:pStyle w:val="a9"/>
            </w:pPr>
            <w:r>
              <w:t>IS</w:t>
            </w:r>
            <w:r>
              <w:t>O</w:t>
            </w:r>
            <w:r>
              <w:t xml:space="preserve">S. </w:t>
            </w:r>
            <w:r>
              <w:t>FHM</w:t>
            </w:r>
            <w:r>
              <w:t>.D01</w:t>
            </w:r>
          </w:p>
        </w:tc>
        <w:tc>
          <w:tcPr>
            <w:tcW w:type="dxa" w:w="2239"/>
            <w:top w:val="single" w:sz="4" w:space="0" w:color="000000"/>
            <w:left w:val="single" w:sz="4" w:space="0" w:color="000000"/>
            <w:bottom w:val="single" w:sz="4" w:space="0" w:color="000000"/>
            <w:right w:val="single" w:sz="4" w:space="0" w:color="000000"/>
          </w:tcPr>
          <w:p>
            <w:pPr>
              <w:pStyle w:val="a9"/>
            </w:pPr>
            <w:r>
              <w:t>IS</w:t>
            </w:r>
            <w:r>
              <w:t>O</w:t>
            </w:r>
            <w:r>
              <w:t xml:space="preserve">S. </w:t>
            </w:r>
            <w:r>
              <w:t>FHM</w:t>
            </w:r>
            <w:r>
              <w:t>.P01</w:t>
            </w:r>
          </w:p>
        </w:tc>
        <w:tc>
          <w:tcPr>
            <w:tcW w:type="dxa" w:w="2239"/>
            <w:top w:val="single" w:sz="4" w:space="0" w:color="000000"/>
            <w:left w:val="single" w:sz="4" w:space="0" w:color="000000"/>
            <w:bottom w:val="single" w:sz="4" w:space="0" w:color="000000"/>
            <w:right w:val="single" w:sz="4" w:space="0" w:color="000000"/>
          </w:tcPr>
          <w:p>
            <w:pPr>
              <w:pStyle w:val="a9"/>
            </w:pPr>
            <w:r>
              <w:t>提供端子排的端接资料及连接电缆的特性要求。</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数据配线架的端接资料及连接电缆的特性要求；</w:t>
            </w:r>
          </w:p>
          <w:p>
            <w:pPr>
              <w:pStyle w:val="a9"/>
            </w:pPr>
            <w:r>
              <w:t>-</w:t>
            </w:r>
            <w:r>
              <w:t>接口通信协议、数据的内容、定义及格式；</w:t>
            </w:r>
          </w:p>
          <w:p>
            <w:pPr>
              <w:pStyle w:val="a9"/>
            </w:pPr>
            <w:r>
              <w:t>-</w:t>
            </w:r>
            <w:r>
              <w:t>监控点表；</w:t>
            </w:r>
          </w:p>
          <w:p>
            <w:pPr>
              <w:pStyle w:val="a9"/>
            </w:pPr>
            <w:r>
              <w:t>-</w:t>
            </w:r>
            <w:r>
              <w:t>设备布局图。</w:t>
            </w:r>
          </w:p>
        </w:tc>
      </w:tr>
    </w:tbl>
    <w:p>
      <w:pPr/>
      <w:r>
        <w:t>注：各有</w:t>
      </w:r>
      <w:r>
        <w:t>关系统需根据工程进度协调提供以上的参数与资料。</w:t>
      </w:r>
    </w:p>
    <w:p>
      <w:pPr>
        <w:pStyle w:val="3"/>
      </w:pPr>
      <w:r>
        <w:t>设计要求</w:t>
      </w:r>
    </w:p>
    <w:p>
      <w:pPr/>
      <w:r>
        <w:t>1</w:t>
      </w:r>
      <w:r>
        <w:t>）软件通信协议</w:t>
      </w:r>
    </w:p>
    <w:p>
      <w:pPr/>
      <w:r>
        <w:t>IS</w:t>
      </w:r>
      <w:r>
        <w:t>O</w:t>
      </w:r>
      <w:r>
        <w:t>S</w:t>
      </w:r>
      <w:r>
        <w:t>与</w:t>
      </w:r>
      <w:r>
        <w:t>FHM</w:t>
      </w:r>
      <w:r>
        <w:t>间通讯协议：</w:t>
      </w:r>
    </w:p>
    <w:p>
      <w:pPr/>
      <w:r>
        <w:t>基于以太网的</w:t>
      </w:r>
      <w:r>
        <w:t>Modbus TCP</w:t>
      </w:r>
      <w:r>
        <w:t>协议，</w:t>
      </w:r>
      <w:r>
        <w:t>IS</w:t>
      </w:r>
      <w:r>
        <w:t>O</w:t>
      </w:r>
      <w:r>
        <w:t>S</w:t>
      </w:r>
      <w:r>
        <w:t>系统的</w:t>
      </w:r>
      <w:r>
        <w:t>FEP</w:t>
      </w:r>
      <w:r>
        <w:t>（前端处理器）配置为主机，</w:t>
      </w:r>
      <w:r>
        <w:t>FHM</w:t>
      </w:r>
      <w:r>
        <w:t>系统的通讯设备配置为从机。</w:t>
      </w:r>
    </w:p>
    <w:p>
      <w:pPr/>
      <w:r>
        <w:t>2</w:t>
      </w:r>
      <w:r>
        <w:t>）冗余要求</w:t>
      </w:r>
    </w:p>
    <w:p>
      <w:pPr/>
      <w:r>
        <w:t>IS</w:t>
      </w:r>
      <w:r>
        <w:t>O</w:t>
      </w:r>
      <w:r>
        <w:t>S.</w:t>
      </w:r>
      <w:r>
        <w:t>FHM</w:t>
      </w:r>
      <w:r>
        <w:t>.01</w:t>
      </w:r>
      <w:r>
        <w:t>：网络接口采用冗余设计，双方系统通过互相监察对应接口的工作状态，实现冗余切换。</w:t>
      </w:r>
    </w:p>
    <w:p>
      <w:pPr/>
      <w:r>
        <w:t>冗余接口提供的数据保持同步和对等，每个接口均包含整个车辆基地防火门监控系统的数据信息。</w:t>
      </w:r>
    </w:p>
    <w:p>
      <w:pPr>
        <w:pStyle w:val="3"/>
      </w:pPr>
      <w:r>
        <w:t>测试要求</w:t>
      </w:r>
    </w:p>
    <w:p>
      <w:pPr/>
      <w:r>
        <w:t>以下测试将由智慧运行系统及防火门监控系统共同验证。</w:t>
      </w:r>
      <w:r>
        <w:t>测试须由智慧运行系统牵头，防火门监控系统须提供无偿配合服务。测试程序及测试报告由智慧运行系统提交。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测试类型</w:t>
            </w:r>
          </w:p>
        </w:tc>
        <w:tc>
          <w:tcPr>
            <w:tcW w:type="dxa" w:w="2986"/>
            <w:top w:val="single" w:sz="4" w:space="0" w:color="000000"/>
            <w:left w:val="single" w:sz="4" w:space="0" w:color="000000"/>
            <w:bottom w:val="single" w:sz="4" w:space="0" w:color="000000"/>
            <w:right w:val="single" w:sz="4" w:space="0" w:color="000000"/>
          </w:tcPr>
          <w:p>
            <w:pPr>
              <w:pStyle w:val="a9"/>
            </w:pPr>
            <w:r>
              <w:t>目</w:t>
            </w:r>
            <w:r>
              <w:t>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FHM</w:t>
            </w:r>
            <w:r>
              <w:t>接口功能合乎要求。</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pStyle w:val="2"/>
      </w:pPr>
      <w:r>
        <w:t>智慧运行系统与信号系统的接口规范</w:t>
      </w:r>
    </w:p>
    <w:p>
      <w:pPr>
        <w:pStyle w:val="3"/>
      </w:pPr>
      <w:r>
        <w:t>前言</w:t>
      </w:r>
    </w:p>
    <w:p>
      <w:pPr/>
      <w:r>
        <w:t>本技术要求文件定义了青岛市地铁</w:t>
      </w:r>
      <w:r>
        <w:t>8</w:t>
      </w:r>
      <w:r>
        <w:t>号线支线工程智慧运行系统（</w:t>
      </w:r>
      <w:r>
        <w:t>ISOS</w:t>
      </w:r>
      <w:r>
        <w:t>）与信号系统（</w:t>
      </w:r>
      <w:r>
        <w:t>SIG</w:t>
      </w:r>
      <w:r>
        <w:t>）之间接口要求及其所需实现的功能。双方须按系统接口规范承担各自责任。</w:t>
      </w:r>
      <w:r>
        <w:t>当接口设计出现分歧时，各系统供货商必须无条件服从招标人协调，并不得提出增加费用</w:t>
      </w:r>
      <w:r>
        <w:t>或</w:t>
      </w:r>
      <w:r>
        <w:t>延长工期</w:t>
      </w:r>
      <w:r>
        <w:t>的</w:t>
      </w:r>
      <w:r>
        <w:t>要求。</w:t>
      </w:r>
    </w:p>
    <w:p>
      <w:pPr>
        <w:pStyle w:val="3"/>
      </w:pPr>
      <w:r>
        <w:t>接口分界示意图</w:t>
      </w:r>
    </w:p>
    <w:p>
      <w:pPr/>
      <w:r>
        <w:t>智慧运行系统与信号系统在中央级的接口分界示意图如下：</w:t>
      </w:r>
    </w:p>
    <w:p>
      <w:pPr/>
      <w:r>
        <w:t>[此处有 Visio 图或 OLE 对象，请手动复制]</w:t>
      </w:r>
    </w:p>
    <w:p>
      <w:pPr/>
      <w:r>
        <w:t>智慧运行系统与信号系统在车站级的接口分界示意图如下：</w:t>
      </w:r>
    </w:p>
    <w:p>
      <w:pPr/>
      <w:r>
        <w:t>[此处有 Visio 图或 OLE 对象，请手动复制]</w:t>
      </w:r>
    </w:p>
    <w:p>
      <w:pPr>
        <w:pStyle w:val="3"/>
      </w:pPr>
      <w:r>
        <w:t>物理接口</w:t>
      </w:r>
    </w:p>
    <w:p>
      <w:pPr/>
      <w:r>
        <w:t>智慧运行系统与信号系统须按照以下接口要求一览表提供有关的接口设备。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信号系统提供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.SIG.P0</w:t>
            </w:r>
            <w:r>
              <w:t>1</w:t>
            </w:r>
          </w:p>
        </w:tc>
        <w:tc>
          <w:tcPr>
            <w:tcW w:type="dxa" w:w="1280"/>
            <w:top w:val="single" w:sz="4" w:space="0" w:color="000000"/>
            <w:left w:val="single" w:sz="4" w:space="0" w:color="000000"/>
            <w:bottom w:val="single" w:sz="4" w:space="0" w:color="000000"/>
            <w:right w:val="single" w:sz="4" w:space="0" w:color="000000"/>
          </w:tcPr>
          <w:p>
            <w:pPr>
              <w:pStyle w:val="a9"/>
            </w:pPr>
            <w:r>
              <w:t>配线架、通信处理机及通信处理机至配线架的电缆。</w:t>
            </w:r>
          </w:p>
        </w:tc>
        <w:tc>
          <w:tcPr>
            <w:tcW w:type="dxa" w:w="1280"/>
            <w:top w:val="single" w:sz="4" w:space="0" w:color="000000"/>
            <w:left w:val="single" w:sz="4" w:space="0" w:color="000000"/>
            <w:bottom w:val="single" w:sz="4" w:space="0" w:color="000000"/>
            <w:right w:val="single" w:sz="4" w:space="0" w:color="000000"/>
          </w:tcPr>
          <w:p>
            <w:pPr>
              <w:pStyle w:val="a9"/>
            </w:pPr>
            <w:r>
              <w:t>带标识的电缆从信号设备到智慧运行系统设备室配线架外线侧。</w:t>
            </w:r>
          </w:p>
        </w:tc>
        <w:tc>
          <w:tcPr>
            <w:tcW w:type="dxa" w:w="1280"/>
            <w:top w:val="single" w:sz="4" w:space="0" w:color="000000"/>
            <w:left w:val="single" w:sz="4" w:space="0" w:color="000000"/>
            <w:bottom w:val="single" w:sz="4" w:space="0" w:color="000000"/>
            <w:right w:val="single" w:sz="4" w:space="0" w:color="000000"/>
          </w:tcPr>
          <w:p>
            <w:pPr>
              <w:pStyle w:val="a9"/>
            </w:pPr>
            <w:r>
              <w:t>1)</w:t>
            </w:r>
            <w:r>
              <w:t>在智慧运行系统显示信号设备及列车的状态。</w:t>
            </w:r>
          </w:p>
          <w:p>
            <w:pPr>
              <w:pStyle w:val="a9"/>
            </w:pPr>
            <w:r>
              <w:t>2)</w:t>
            </w:r>
            <w:r>
              <w:t>实现与行车有关的联动</w:t>
            </w:r>
            <w:r>
              <w:t>功能。</w:t>
            </w:r>
          </w:p>
          <w:p>
            <w:pPr>
              <w:pStyle w:val="a9"/>
            </w:pPr>
            <w:r>
              <w:t>3)</w:t>
            </w:r>
            <w:r>
              <w:t>启动列车阻塞防救灾模式。</w:t>
            </w:r>
          </w:p>
          <w:p>
            <w:pPr>
              <w:pStyle w:val="a9"/>
            </w:pPr>
            <w:r>
              <w:t>4</w:t>
            </w:r>
            <w:r>
              <w:t>）提供</w:t>
            </w:r>
            <w:r>
              <w:t>PSCADA</w:t>
            </w:r>
            <w:r>
              <w:t>分区信息给信号系统。</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tc>
        <w:tc>
          <w:tcPr>
            <w:tcW w:type="dxa" w:w="1280"/>
            <w:top w:val="single" w:sz="4" w:space="0" w:color="000000"/>
            <w:left w:val="single" w:sz="4" w:space="0" w:color="000000"/>
            <w:bottom w:val="single" w:sz="4" w:space="0" w:color="000000"/>
            <w:right w:val="single" w:sz="4" w:space="0" w:color="000000"/>
          </w:tcPr>
          <w:p>
            <w:pPr>
              <w:pStyle w:val="a9"/>
            </w:pPr>
            <w:r>
              <w:t>4</w:t>
            </w:r>
            <w:r>
              <w:t>（主</w:t>
            </w:r>
            <w:r>
              <w:t>/</w:t>
            </w:r>
            <w:r>
              <w:t>备）</w:t>
            </w:r>
          </w:p>
        </w:tc>
        <w:tc>
          <w:tcPr>
            <w:tcW w:type="dxa" w:w="1280"/>
            <w:top w:val="single" w:sz="4" w:space="0" w:color="000000"/>
            <w:left w:val="single" w:sz="4" w:space="0" w:color="000000"/>
            <w:bottom w:val="single" w:sz="4" w:space="0" w:color="000000"/>
            <w:right w:val="single" w:sz="4" w:space="0" w:color="000000"/>
          </w:tcPr>
          <w:p>
            <w:pPr>
              <w:pStyle w:val="a9"/>
            </w:pPr>
            <w:r>
              <w:t>中央级智慧运行系统设备室配线架外线侧。</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.SIG.P0</w:t>
            </w:r>
            <w:r>
              <w:t>2</w:t>
            </w:r>
          </w:p>
        </w:tc>
        <w:tc>
          <w:tcPr>
            <w:tcW w:type="dxa" w:w="1280"/>
            <w:top w:val="single" w:sz="4" w:space="0" w:color="000000"/>
            <w:left w:val="single" w:sz="4" w:space="0" w:color="000000"/>
            <w:bottom w:val="single" w:sz="4" w:space="0" w:color="000000"/>
            <w:right w:val="single" w:sz="4" w:space="0" w:color="000000"/>
          </w:tcPr>
          <w:p>
            <w:pPr>
              <w:pStyle w:val="a9"/>
            </w:pPr>
            <w:r>
              <w:t>在</w:t>
            </w:r>
            <w:r>
              <w:t>IBP</w:t>
            </w:r>
            <w:r>
              <w:t>上进行整体工艺布置，在信号厂商的配合下完成</w:t>
            </w:r>
            <w:r>
              <w:t>IBP</w:t>
            </w:r>
            <w:r>
              <w:t>内部有关信号设备的安装和配线。提供紧急停车</w:t>
            </w:r>
            <w:r>
              <w:t>/</w:t>
            </w:r>
            <w:r>
              <w:t>取消紧停按钮、表示灯、标识及警示说明铭牌及按钮铅封等设备。</w:t>
            </w:r>
          </w:p>
        </w:tc>
        <w:tc>
          <w:tcPr>
            <w:tcW w:type="dxa" w:w="1280"/>
            <w:top w:val="single" w:sz="4" w:space="0" w:color="000000"/>
            <w:left w:val="single" w:sz="4" w:space="0" w:color="000000"/>
            <w:bottom w:val="single" w:sz="4" w:space="0" w:color="000000"/>
            <w:right w:val="single" w:sz="4" w:space="0" w:color="000000"/>
          </w:tcPr>
          <w:p>
            <w:pPr>
              <w:pStyle w:val="a9"/>
            </w:pPr>
            <w:r>
              <w:t>1)</w:t>
            </w:r>
            <w:r>
              <w:t>提供带标识的硬线电缆，从信号系统设备到车站控制室内的</w:t>
            </w:r>
            <w:r>
              <w:t>IBP</w:t>
            </w:r>
            <w:r>
              <w:t>。</w:t>
            </w:r>
          </w:p>
          <w:p>
            <w:pPr>
              <w:pStyle w:val="a9"/>
            </w:pPr>
            <w:r>
              <w:t>2)</w:t>
            </w:r>
            <w:r>
              <w:t>提出紧急停车</w:t>
            </w:r>
            <w:r>
              <w:t>/</w:t>
            </w:r>
            <w:r>
              <w:t>取消紧停的表示灯、标识及警示说明铭牌及按钮铅封等设备工艺要求并确认。</w:t>
            </w:r>
          </w:p>
          <w:p>
            <w:pPr>
              <w:pStyle w:val="a9"/>
            </w:pPr>
            <w:r>
              <w:t>3)IBP</w:t>
            </w:r>
            <w:r>
              <w:t>盘内信号指</w:t>
            </w:r>
            <w:r>
              <w:t>示灯回路及按钮回路的电源由信号系统自行提供。</w:t>
            </w:r>
          </w:p>
          <w:p>
            <w:pPr>
              <w:pStyle w:val="a9"/>
            </w:pPr>
            <w:r>
              <w:t>4</w:t>
            </w:r>
            <w:r>
              <w:t>）提供有岔站的线路道岔编号及示意图</w:t>
            </w:r>
          </w:p>
        </w:tc>
        <w:tc>
          <w:tcPr>
            <w:tcW w:type="dxa" w:w="1280"/>
            <w:top w:val="single" w:sz="4" w:space="0" w:color="000000"/>
            <w:left w:val="single" w:sz="4" w:space="0" w:color="000000"/>
            <w:bottom w:val="single" w:sz="4" w:space="0" w:color="000000"/>
            <w:right w:val="single" w:sz="4" w:space="0" w:color="000000"/>
          </w:tcPr>
          <w:p>
            <w:pPr>
              <w:pStyle w:val="a9"/>
            </w:pPr>
            <w:r>
              <w:t>车站控制室</w:t>
            </w:r>
            <w:r>
              <w:t>IBP</w:t>
            </w:r>
            <w:r>
              <w:t>紧急停车指示。</w:t>
            </w:r>
          </w:p>
        </w:tc>
        <w:tc>
          <w:tcPr>
            <w:tcW w:type="dxa" w:w="1280"/>
            <w:top w:val="single" w:sz="4" w:space="0" w:color="000000"/>
            <w:left w:val="single" w:sz="4" w:space="0" w:color="000000"/>
            <w:bottom w:val="single" w:sz="4" w:space="0" w:color="000000"/>
            <w:right w:val="single" w:sz="4" w:space="0" w:color="000000"/>
          </w:tcPr>
          <w:p>
            <w:pPr>
              <w:pStyle w:val="a9"/>
            </w:pPr>
            <w:r>
              <w:t>硬线接口。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车站控制室、安防监控中心</w:t>
            </w:r>
            <w:r>
              <w:t>IBP</w:t>
            </w:r>
            <w:r>
              <w:t>盘接线端子外线侧。</w:t>
            </w:r>
          </w:p>
        </w:tc>
      </w:tr>
    </w:tbl>
    <w:p>
      <w:pPr>
        <w:pStyle w:val="3"/>
      </w:pPr>
      <w:r>
        <w:t xml:space="preserve">功能要求 </w:t>
      </w:r>
    </w:p>
    <w:p>
      <w:pPr/>
      <w:r>
        <w:t>智慧运行系统与信号系统须按照以下接口功能要求一览表提供有关的接口功能。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智慧运行系统责任</w:t>
            </w:r>
          </w:p>
        </w:tc>
        <w:tc>
          <w:tcPr>
            <w:tcW w:type="dxa" w:w="1792"/>
            <w:top w:val="single" w:sz="4" w:space="0" w:color="000000"/>
            <w:left w:val="single" w:sz="4" w:space="0" w:color="000000"/>
            <w:bottom w:val="single" w:sz="4" w:space="0" w:color="000000"/>
            <w:right w:val="single" w:sz="4" w:space="0" w:color="000000"/>
          </w:tcPr>
          <w:p>
            <w:pPr>
              <w:pStyle w:val="a9"/>
            </w:pPr>
            <w:r>
              <w:t>信号系统责任</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.SIG.F01</w:t>
            </w:r>
          </w:p>
        </w:tc>
        <w:tc>
          <w:tcPr>
            <w:tcW w:type="dxa" w:w="1792"/>
            <w:top w:val="single" w:sz="4" w:space="0" w:color="000000"/>
            <w:left w:val="single" w:sz="4" w:space="0" w:color="000000"/>
            <w:bottom w:val="single" w:sz="4" w:space="0" w:color="000000"/>
            <w:right w:val="single" w:sz="4" w:space="0" w:color="000000"/>
          </w:tcPr>
          <w:p>
            <w:pPr>
              <w:pStyle w:val="a9"/>
            </w:pPr>
            <w:r>
              <w:t>在智慧运行系统</w:t>
            </w:r>
            <w:r>
              <w:t>HMI</w:t>
            </w:r>
            <w:r>
              <w:t>上显示信号系统设备的状态。</w:t>
            </w:r>
          </w:p>
        </w:tc>
        <w:tc>
          <w:tcPr>
            <w:tcW w:type="dxa" w:w="1792"/>
            <w:top w:val="single" w:sz="4" w:space="0" w:color="000000"/>
            <w:left w:val="single" w:sz="4" w:space="0" w:color="000000"/>
            <w:bottom w:val="single" w:sz="4" w:space="0" w:color="000000"/>
            <w:right w:val="single" w:sz="4" w:space="0" w:color="000000"/>
          </w:tcPr>
          <w:p>
            <w:pPr>
              <w:pStyle w:val="a9"/>
            </w:pPr>
            <w:r>
              <w:t>ISCS.SIG.P0</w:t>
            </w:r>
            <w:r>
              <w:t>1</w:t>
            </w:r>
          </w:p>
        </w:tc>
        <w:tc>
          <w:tcPr>
            <w:tcW w:type="dxa" w:w="1792"/>
            <w:top w:val="single" w:sz="4" w:space="0" w:color="000000"/>
            <w:left w:val="single" w:sz="4" w:space="0" w:color="000000"/>
            <w:bottom w:val="single" w:sz="4" w:space="0" w:color="000000"/>
            <w:right w:val="single" w:sz="4" w:space="0" w:color="000000"/>
          </w:tcPr>
          <w:p>
            <w:pPr>
              <w:pStyle w:val="a9"/>
            </w:pPr>
            <w:r>
              <w:t>提供智慧运行系统的人机界面；</w:t>
            </w:r>
          </w:p>
          <w:p>
            <w:pPr>
              <w:pStyle w:val="a9"/>
            </w:pPr>
            <w:r>
              <w:t>在人机界面上显示信号设</w:t>
            </w:r>
            <w:r>
              <w:t>备状态。</w:t>
            </w:r>
          </w:p>
        </w:tc>
        <w:tc>
          <w:tcPr>
            <w:tcW w:type="dxa" w:w="1792"/>
            <w:top w:val="single" w:sz="4" w:space="0" w:color="000000"/>
            <w:left w:val="single" w:sz="4" w:space="0" w:color="000000"/>
            <w:bottom w:val="single" w:sz="4" w:space="0" w:color="000000"/>
            <w:right w:val="single" w:sz="4" w:space="0" w:color="000000"/>
          </w:tcPr>
          <w:p>
            <w:pPr>
              <w:pStyle w:val="a9"/>
            </w:pPr>
            <w:r>
              <w:t>提供信号设备信息给智慧运行系统，具体信息内容设计联络阶段确定。</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.SIG.F02</w:t>
            </w:r>
          </w:p>
        </w:tc>
        <w:tc>
          <w:tcPr>
            <w:tcW w:type="dxa" w:w="1792"/>
            <w:top w:val="single" w:sz="4" w:space="0" w:color="000000"/>
            <w:left w:val="single" w:sz="4" w:space="0" w:color="000000"/>
            <w:bottom w:val="single" w:sz="4" w:space="0" w:color="000000"/>
            <w:right w:val="single" w:sz="4" w:space="0" w:color="000000"/>
          </w:tcPr>
          <w:p>
            <w:pPr>
              <w:pStyle w:val="a9"/>
            </w:pPr>
            <w:r>
              <w:t>在智慧运行系统显示列车的状态。</w:t>
            </w:r>
          </w:p>
        </w:tc>
        <w:tc>
          <w:tcPr>
            <w:tcW w:type="dxa" w:w="1792"/>
            <w:top w:val="single" w:sz="4" w:space="0" w:color="000000"/>
            <w:left w:val="single" w:sz="4" w:space="0" w:color="000000"/>
            <w:bottom w:val="single" w:sz="4" w:space="0" w:color="000000"/>
            <w:right w:val="single" w:sz="4" w:space="0" w:color="000000"/>
          </w:tcPr>
          <w:p>
            <w:pPr>
              <w:pStyle w:val="a9"/>
            </w:pPr>
            <w:r>
              <w:t>ISCS.SIG.P0</w:t>
            </w:r>
            <w:r>
              <w:t>1</w:t>
            </w:r>
          </w:p>
        </w:tc>
        <w:tc>
          <w:tcPr>
            <w:tcW w:type="dxa" w:w="1792"/>
            <w:top w:val="single" w:sz="4" w:space="0" w:color="000000"/>
            <w:left w:val="single" w:sz="4" w:space="0" w:color="000000"/>
            <w:bottom w:val="single" w:sz="4" w:space="0" w:color="000000"/>
            <w:right w:val="single" w:sz="4" w:space="0" w:color="000000"/>
          </w:tcPr>
          <w:p>
            <w:pPr>
              <w:pStyle w:val="a9"/>
            </w:pPr>
            <w:r>
              <w:t>智慧运行系统操作员可以通过界面选择本站控制范围内任何一辆列车，通过智慧运行系统工作站获取列车信息。</w:t>
            </w:r>
          </w:p>
        </w:tc>
        <w:tc>
          <w:tcPr>
            <w:tcW w:type="dxa" w:w="1792"/>
            <w:top w:val="single" w:sz="4" w:space="0" w:color="000000"/>
            <w:left w:val="single" w:sz="4" w:space="0" w:color="000000"/>
            <w:bottom w:val="single" w:sz="4" w:space="0" w:color="000000"/>
            <w:right w:val="single" w:sz="4" w:space="0" w:color="000000"/>
          </w:tcPr>
          <w:p>
            <w:pPr>
              <w:pStyle w:val="a9"/>
            </w:pPr>
            <w:r>
              <w:t>提供列车信息给智慧运行系统，包括但不限于以下内容：</w:t>
            </w:r>
          </w:p>
          <w:p>
            <w:pPr>
              <w:pStyle w:val="a9"/>
            </w:pPr>
            <w:r>
              <w:t>-</w:t>
            </w:r>
            <w:r>
              <w:t>轨道占用信息；</w:t>
            </w:r>
          </w:p>
          <w:p>
            <w:pPr>
              <w:pStyle w:val="a9"/>
            </w:pPr>
            <w:r>
              <w:t>-</w:t>
            </w:r>
            <w:r>
              <w:t>列车类型；</w:t>
            </w:r>
          </w:p>
          <w:p>
            <w:pPr>
              <w:pStyle w:val="a9"/>
            </w:pPr>
            <w:r>
              <w:t>-</w:t>
            </w:r>
            <w:r>
              <w:t>列车运行状态；</w:t>
            </w:r>
          </w:p>
          <w:p>
            <w:pPr>
              <w:pStyle w:val="a9"/>
            </w:pPr>
            <w:r>
              <w:t>-</w:t>
            </w:r>
            <w:r>
              <w:t>车组号信息；</w:t>
            </w:r>
          </w:p>
          <w:p>
            <w:pPr>
              <w:pStyle w:val="a9"/>
            </w:pPr>
            <w:r>
              <w:t>-</w:t>
            </w:r>
            <w:r>
              <w:t>识别号信息；</w:t>
            </w:r>
          </w:p>
          <w:p>
            <w:pPr>
              <w:pStyle w:val="a9"/>
            </w:pPr>
            <w:r>
              <w:t>-</w:t>
            </w:r>
            <w:r>
              <w:t>列车到站台时间；</w:t>
            </w:r>
          </w:p>
          <w:p>
            <w:pPr>
              <w:pStyle w:val="a9"/>
            </w:pPr>
            <w:r>
              <w:t>-</w:t>
            </w:r>
            <w:r>
              <w:t>列车离站台时间；</w:t>
            </w:r>
          </w:p>
          <w:p>
            <w:pPr>
              <w:pStyle w:val="a9"/>
            </w:pPr>
            <w:r>
              <w:t>-</w:t>
            </w:r>
            <w:r>
              <w:t>计划时刻表；</w:t>
            </w:r>
          </w:p>
          <w:p>
            <w:pPr>
              <w:pStyle w:val="a9"/>
            </w:pPr>
            <w:r>
              <w:t>-</w:t>
            </w:r>
            <w:r>
              <w:t>实迹时刻表；</w:t>
            </w:r>
          </w:p>
          <w:p>
            <w:pPr>
              <w:pStyle w:val="a9"/>
            </w:pPr>
            <w:r>
              <w:t>-</w:t>
            </w:r>
            <w:r>
              <w:t>终点站当天行车运营时间表；</w:t>
            </w:r>
          </w:p>
          <w:p>
            <w:pPr>
              <w:pStyle w:val="a9"/>
            </w:pPr>
            <w:r>
              <w:t>-</w:t>
            </w:r>
            <w:r>
              <w:t>换乘站当天行车</w:t>
            </w:r>
            <w:r>
              <w:t>运营时间表；</w:t>
            </w:r>
          </w:p>
          <w:p>
            <w:pPr>
              <w:pStyle w:val="a9"/>
            </w:pPr>
            <w:r>
              <w:t>-</w:t>
            </w:r>
            <w:r>
              <w:t>非载客列车信息等。</w:t>
            </w:r>
            <w:r>
              <w:t xml:space="preserve"> </w:t>
            </w:r>
            <w:r>
              <w:t>具体信息内容设计联络阶段确定。</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.SIG.F0</w:t>
            </w:r>
            <w:r>
              <w:t>3</w:t>
            </w:r>
          </w:p>
        </w:tc>
        <w:tc>
          <w:tcPr>
            <w:tcW w:type="dxa" w:w="1792"/>
            <w:top w:val="single" w:sz="4" w:space="0" w:color="000000"/>
            <w:left w:val="single" w:sz="4" w:space="0" w:color="000000"/>
            <w:bottom w:val="single" w:sz="4" w:space="0" w:color="000000"/>
            <w:right w:val="single" w:sz="4" w:space="0" w:color="000000"/>
          </w:tcPr>
          <w:p>
            <w:pPr>
              <w:pStyle w:val="a9"/>
            </w:pPr>
            <w:r>
              <w:t>启动列车阻塞防救灾模式。</w:t>
            </w:r>
          </w:p>
        </w:tc>
        <w:tc>
          <w:tcPr>
            <w:tcW w:type="dxa" w:w="1792"/>
            <w:top w:val="single" w:sz="4" w:space="0" w:color="000000"/>
            <w:left w:val="single" w:sz="4" w:space="0" w:color="000000"/>
            <w:bottom w:val="single" w:sz="4" w:space="0" w:color="000000"/>
            <w:right w:val="single" w:sz="4" w:space="0" w:color="000000"/>
          </w:tcPr>
          <w:p>
            <w:pPr>
              <w:pStyle w:val="a9"/>
            </w:pPr>
            <w:r>
              <w:t>ISCS.SIG.P0</w:t>
            </w:r>
            <w:r>
              <w:t>1</w:t>
            </w:r>
          </w:p>
        </w:tc>
        <w:tc>
          <w:tcPr>
            <w:tcW w:type="dxa" w:w="1792"/>
            <w:top w:val="single" w:sz="4" w:space="0" w:color="000000"/>
            <w:left w:val="single" w:sz="4" w:space="0" w:color="000000"/>
            <w:bottom w:val="single" w:sz="4" w:space="0" w:color="000000"/>
            <w:right w:val="single" w:sz="4" w:space="0" w:color="000000"/>
          </w:tcPr>
          <w:p>
            <w:pPr>
              <w:pStyle w:val="a9"/>
            </w:pPr>
            <w:r>
              <w:t>接收到列车阻塞信息后，命令</w:t>
            </w:r>
            <w:r>
              <w:t>BA</w:t>
            </w:r>
            <w:r>
              <w:t>S</w:t>
            </w:r>
            <w:r>
              <w:t>启动列车阻塞防救灾模式。</w:t>
            </w:r>
          </w:p>
        </w:tc>
        <w:tc>
          <w:tcPr>
            <w:tcW w:type="dxa" w:w="1792"/>
            <w:top w:val="single" w:sz="4" w:space="0" w:color="000000"/>
            <w:left w:val="single" w:sz="4" w:space="0" w:color="000000"/>
            <w:bottom w:val="single" w:sz="4" w:space="0" w:color="000000"/>
            <w:right w:val="single" w:sz="4" w:space="0" w:color="000000"/>
          </w:tcPr>
          <w:p>
            <w:pPr>
              <w:pStyle w:val="a9"/>
            </w:pPr>
            <w:r>
              <w:t>传送列车阻塞信息到智慧运行系统。</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.SIG.F0</w:t>
            </w:r>
            <w:r>
              <w:t>4</w:t>
            </w:r>
          </w:p>
        </w:tc>
        <w:tc>
          <w:tcPr>
            <w:tcW w:type="dxa" w:w="1792"/>
            <w:top w:val="single" w:sz="4" w:space="0" w:color="000000"/>
            <w:left w:val="single" w:sz="4" w:space="0" w:color="000000"/>
            <w:bottom w:val="single" w:sz="4" w:space="0" w:color="000000"/>
            <w:right w:val="single" w:sz="4" w:space="0" w:color="000000"/>
          </w:tcPr>
          <w:p>
            <w:pPr>
              <w:pStyle w:val="a9"/>
            </w:pPr>
            <w:r>
              <w:t>状态变更显示的性能要求。</w:t>
            </w:r>
          </w:p>
        </w:tc>
        <w:tc>
          <w:tcPr>
            <w:tcW w:type="dxa" w:w="1792"/>
            <w:top w:val="single" w:sz="4" w:space="0" w:color="000000"/>
            <w:left w:val="single" w:sz="4" w:space="0" w:color="000000"/>
            <w:bottom w:val="single" w:sz="4" w:space="0" w:color="000000"/>
            <w:right w:val="single" w:sz="4" w:space="0" w:color="000000"/>
          </w:tcPr>
          <w:p>
            <w:pPr>
              <w:pStyle w:val="a9"/>
            </w:pPr>
            <w:r>
              <w:t>ISCS.SIG.P0</w:t>
            </w:r>
            <w:r>
              <w:t>1</w:t>
            </w:r>
          </w:p>
        </w:tc>
        <w:tc>
          <w:tcPr>
            <w:tcW w:type="dxa" w:w="1792"/>
            <w:top w:val="single" w:sz="4" w:space="0" w:color="000000"/>
            <w:left w:val="single" w:sz="4" w:space="0" w:color="000000"/>
            <w:bottom w:val="single" w:sz="4" w:space="0" w:color="000000"/>
            <w:right w:val="single" w:sz="4" w:space="0" w:color="000000"/>
          </w:tcPr>
          <w:p>
            <w:pPr>
              <w:pStyle w:val="a9"/>
            </w:pPr>
            <w:r>
              <w:t>由与信号系统接口分界位置接收到状态变更至显示在智慧运行系统的人机界面须在</w:t>
            </w:r>
            <w:r>
              <w:t>1</w:t>
            </w:r>
            <w:r>
              <w:t>秒内完成。</w:t>
            </w:r>
          </w:p>
        </w:tc>
        <w:tc>
          <w:tcPr>
            <w:tcW w:type="dxa" w:w="1792"/>
            <w:top w:val="single" w:sz="4" w:space="0" w:color="000000"/>
            <w:left w:val="single" w:sz="4" w:space="0" w:color="000000"/>
            <w:bottom w:val="single" w:sz="4" w:space="0" w:color="000000"/>
            <w:right w:val="single" w:sz="4" w:space="0" w:color="000000"/>
          </w:tcPr>
          <w:p>
            <w:pPr>
              <w:pStyle w:val="a9"/>
            </w:pPr>
            <w:r>
              <w:t>状态变更须在</w:t>
            </w:r>
            <w:r>
              <w:t>1</w:t>
            </w:r>
            <w:r>
              <w:t>秒内传送到与智慧运行系统的接口分界位置。</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.SIG.F0</w:t>
            </w:r>
            <w:r>
              <w:t>5</w:t>
            </w:r>
          </w:p>
        </w:tc>
        <w:tc>
          <w:tcPr>
            <w:tcW w:type="dxa" w:w="1792"/>
            <w:top w:val="single" w:sz="4" w:space="0" w:color="000000"/>
            <w:left w:val="single" w:sz="4" w:space="0" w:color="000000"/>
            <w:bottom w:val="single" w:sz="4" w:space="0" w:color="000000"/>
            <w:right w:val="single" w:sz="4" w:space="0" w:color="000000"/>
          </w:tcPr>
          <w:p>
            <w:pPr>
              <w:pStyle w:val="a9"/>
            </w:pPr>
            <w:r>
              <w:t>提供</w:t>
            </w:r>
            <w:r>
              <w:t>ATS</w:t>
            </w:r>
            <w:r>
              <w:t>关于供电分区</w:t>
            </w:r>
            <w:r>
              <w:t>状态信息。</w:t>
            </w:r>
          </w:p>
        </w:tc>
        <w:tc>
          <w:tcPr>
            <w:tcW w:type="dxa" w:w="1792"/>
            <w:top w:val="single" w:sz="4" w:space="0" w:color="000000"/>
            <w:left w:val="single" w:sz="4" w:space="0" w:color="000000"/>
            <w:bottom w:val="single" w:sz="4" w:space="0" w:color="000000"/>
            <w:right w:val="single" w:sz="4" w:space="0" w:color="000000"/>
          </w:tcPr>
          <w:p>
            <w:pPr>
              <w:pStyle w:val="a9"/>
            </w:pPr>
            <w:r>
              <w:t>ISCS.SIG.P0</w:t>
            </w:r>
            <w:r>
              <w:t>1</w:t>
            </w:r>
          </w:p>
        </w:tc>
        <w:tc>
          <w:tcPr>
            <w:tcW w:type="dxa" w:w="1792"/>
            <w:top w:val="single" w:sz="4" w:space="0" w:color="000000"/>
            <w:left w:val="single" w:sz="4" w:space="0" w:color="000000"/>
            <w:bottom w:val="single" w:sz="4" w:space="0" w:color="000000"/>
            <w:right w:val="single" w:sz="4" w:space="0" w:color="000000"/>
          </w:tcPr>
          <w:p>
            <w:pPr>
              <w:pStyle w:val="a9"/>
            </w:pPr>
            <w:r>
              <w:t>按信号系统要求提供供电分区信息。</w:t>
            </w:r>
          </w:p>
        </w:tc>
        <w:tc>
          <w:tcPr>
            <w:tcW w:type="dxa" w:w="1792"/>
            <w:top w:val="single" w:sz="4" w:space="0" w:color="000000"/>
            <w:left w:val="single" w:sz="4" w:space="0" w:color="000000"/>
            <w:bottom w:val="single" w:sz="4" w:space="0" w:color="000000"/>
            <w:right w:val="single" w:sz="4" w:space="0" w:color="000000"/>
          </w:tcPr>
          <w:p>
            <w:pPr>
              <w:pStyle w:val="a9"/>
            </w:pPr>
            <w:r>
              <w:t>接收</w:t>
            </w:r>
            <w:r>
              <w:t>PSCADA</w:t>
            </w:r>
            <w:r>
              <w:t>子系统的供电分区信息。</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.SIG.F0</w:t>
            </w:r>
            <w:r>
              <w:t>6</w:t>
            </w:r>
          </w:p>
        </w:tc>
        <w:tc>
          <w:tcPr>
            <w:tcW w:type="dxa" w:w="1792"/>
            <w:top w:val="single" w:sz="4" w:space="0" w:color="000000"/>
            <w:left w:val="single" w:sz="4" w:space="0" w:color="000000"/>
            <w:bottom w:val="single" w:sz="4" w:space="0" w:color="000000"/>
            <w:right w:val="single" w:sz="4" w:space="0" w:color="000000"/>
          </w:tcPr>
          <w:p>
            <w:pPr>
              <w:pStyle w:val="a9"/>
            </w:pPr>
            <w:r>
              <w:t>车站控制室</w:t>
            </w:r>
            <w:r>
              <w:t>IBP</w:t>
            </w:r>
            <w:r>
              <w:t>紧急停车开关控制及指示。显示有叉站道岔编号及示意图</w:t>
            </w:r>
          </w:p>
        </w:tc>
        <w:tc>
          <w:tcPr>
            <w:tcW w:type="dxa" w:w="1792"/>
            <w:top w:val="single" w:sz="4" w:space="0" w:color="000000"/>
            <w:left w:val="single" w:sz="4" w:space="0" w:color="000000"/>
            <w:bottom w:val="single" w:sz="4" w:space="0" w:color="000000"/>
            <w:right w:val="single" w:sz="4" w:space="0" w:color="000000"/>
          </w:tcPr>
          <w:p>
            <w:pPr>
              <w:pStyle w:val="a9"/>
            </w:pPr>
            <w:r>
              <w:t>ISCS.SIG.P0</w:t>
            </w:r>
            <w:r>
              <w:t>2</w:t>
            </w:r>
          </w:p>
        </w:tc>
        <w:tc>
          <w:tcPr>
            <w:tcW w:type="dxa" w:w="1792"/>
            <w:top w:val="single" w:sz="4" w:space="0" w:color="000000"/>
            <w:left w:val="single" w:sz="4" w:space="0" w:color="000000"/>
            <w:bottom w:val="single" w:sz="4" w:space="0" w:color="000000"/>
            <w:right w:val="single" w:sz="4" w:space="0" w:color="000000"/>
          </w:tcPr>
          <w:p>
            <w:pPr>
              <w:pStyle w:val="a9"/>
            </w:pPr>
            <w:r>
              <w:t>提供车站控制室</w:t>
            </w:r>
            <w:r>
              <w:t>IBP</w:t>
            </w:r>
            <w:r>
              <w:t>的工艺设计。</w:t>
            </w:r>
          </w:p>
          <w:p>
            <w:pPr>
              <w:pStyle w:val="a9"/>
            </w:pPr>
            <w:r>
              <w:t>按信号系统要求完成</w:t>
            </w:r>
            <w:r>
              <w:t>IBP</w:t>
            </w:r>
            <w:r>
              <w:t>信号部分显示、安装和内部配线。</w:t>
            </w:r>
          </w:p>
        </w:tc>
        <w:tc>
          <w:tcPr>
            <w:tcW w:type="dxa" w:w="1792"/>
            <w:top w:val="single" w:sz="4" w:space="0" w:color="000000"/>
            <w:left w:val="single" w:sz="4" w:space="0" w:color="000000"/>
            <w:bottom w:val="single" w:sz="4" w:space="0" w:color="000000"/>
            <w:right w:val="single" w:sz="4" w:space="0" w:color="000000"/>
          </w:tcPr>
          <w:p>
            <w:pPr>
              <w:pStyle w:val="a9"/>
            </w:pPr>
            <w:r>
              <w:t>传送紧急停车报警</w:t>
            </w:r>
            <w:r>
              <w:t>(</w:t>
            </w:r>
            <w:r>
              <w:t>含指示灯及声响</w:t>
            </w:r>
            <w:r>
              <w:t>）</w:t>
            </w:r>
            <w:r>
              <w:t>到车站控制室的</w:t>
            </w:r>
            <w:r>
              <w:t>IBP</w:t>
            </w:r>
            <w:r>
              <w:t>。</w:t>
            </w:r>
          </w:p>
          <w:p>
            <w:pPr>
              <w:pStyle w:val="a9"/>
            </w:pPr>
            <w:r>
              <w:t>执行本地车站紧急停车指令。</w:t>
            </w:r>
          </w:p>
          <w:p>
            <w:pPr>
              <w:pStyle w:val="a9"/>
            </w:pPr>
            <w:r>
              <w:t>提供有岔站的线路道岔编号及示意</w:t>
            </w:r>
          </w:p>
          <w:p>
            <w:pPr>
              <w:pStyle w:val="a9"/>
            </w:pPr>
            <w:r>
              <w:t>提供相关设备安装及接口要求。</w:t>
            </w:r>
          </w:p>
          <w:p>
            <w:pPr>
              <w:pStyle w:val="a9"/>
            </w:pPr>
            <w:r>
              <w:t>提供道岔编号及示意图。</w:t>
            </w:r>
          </w:p>
        </w:tc>
      </w:tr>
    </w:tbl>
    <w:p>
      <w:pPr>
        <w:pStyle w:val="3"/>
      </w:pPr>
      <w:r>
        <w:t>接口文件要求</w:t>
      </w:r>
    </w:p>
    <w:p>
      <w:pPr/>
      <w:r>
        <w:t>智慧运行系统与信号系统须按照以下责任划分提供有关的接口设计及测试文件。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信号系统责任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智慧运行系统与信号系统须按照以下交换资料接口要求一览表提供有关的接口资料。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信号系统责任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.SIG.D01</w:t>
            </w:r>
          </w:p>
        </w:tc>
        <w:tc>
          <w:tcPr>
            <w:tcW w:type="dxa" w:w="2239"/>
            <w:top w:val="single" w:sz="4" w:space="0" w:color="000000"/>
            <w:left w:val="single" w:sz="4" w:space="0" w:color="000000"/>
            <w:bottom w:val="single" w:sz="4" w:space="0" w:color="000000"/>
            <w:right w:val="single" w:sz="4" w:space="0" w:color="000000"/>
          </w:tcPr>
          <w:p>
            <w:pPr>
              <w:pStyle w:val="a9"/>
            </w:pPr>
            <w:r>
              <w:t>ISCS.SIG.P0</w:t>
            </w:r>
            <w:r>
              <w:t>1</w:t>
            </w:r>
          </w:p>
        </w:tc>
        <w:tc>
          <w:tcPr>
            <w:tcW w:type="dxa" w:w="2239"/>
            <w:top w:val="single" w:sz="4" w:space="0" w:color="000000"/>
            <w:left w:val="single" w:sz="4" w:space="0" w:color="000000"/>
            <w:bottom w:val="single" w:sz="4" w:space="0" w:color="000000"/>
            <w:right w:val="single" w:sz="4" w:space="0" w:color="000000"/>
          </w:tcPr>
          <w:p>
            <w:pPr>
              <w:pStyle w:val="a9"/>
            </w:pPr>
            <w:r>
              <w:t>提供资料须包括但不限于以下内容：</w:t>
            </w:r>
          </w:p>
          <w:p>
            <w:pPr>
              <w:pStyle w:val="a9"/>
            </w:pPr>
            <w:r>
              <w:t>-</w:t>
            </w:r>
            <w:r>
              <w:t>供电分区信息；</w:t>
            </w:r>
          </w:p>
          <w:p>
            <w:pPr>
              <w:pStyle w:val="a9"/>
            </w:pPr>
            <w:r>
              <w:t>-</w:t>
            </w: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提供资料须包括但不限于以下内容：</w:t>
            </w:r>
          </w:p>
          <w:p>
            <w:pPr>
              <w:pStyle w:val="a9"/>
            </w:pPr>
            <w:r>
              <w:t>-</w:t>
            </w:r>
            <w:r>
              <w:t>接口通信协议、数据的内容、定义及格式；</w:t>
            </w:r>
          </w:p>
          <w:p>
            <w:pPr>
              <w:pStyle w:val="a9"/>
            </w:pPr>
            <w:r>
              <w:t>-</w:t>
            </w:r>
            <w:r>
              <w:t>监控信息点表；</w:t>
            </w:r>
          </w:p>
          <w:p>
            <w:pPr>
              <w:pStyle w:val="a9"/>
            </w:pPr>
            <w:r>
              <w:t>-</w:t>
            </w:r>
            <w:r>
              <w:t>列车运行信息</w:t>
            </w:r>
            <w:r>
              <w:t xml:space="preserve"> </w:t>
            </w:r>
            <w:r>
              <w:t>(</w:t>
            </w:r>
            <w:r>
              <w:t>用作自动启动列车阻塞环救灾模式</w:t>
            </w:r>
            <w:r>
              <w:t>)</w:t>
            </w:r>
            <w:r>
              <w:t>。</w:t>
            </w:r>
          </w:p>
          <w:p>
            <w:pPr>
              <w:pStyle w:val="a9"/>
            </w:pPr>
            <w:r>
              <w:t>-</w:t>
            </w:r>
            <w:r>
              <w:t>配合及确认有关资料。</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.SIG.D02</w:t>
            </w:r>
          </w:p>
        </w:tc>
        <w:tc>
          <w:tcPr>
            <w:tcW w:type="dxa" w:w="2239"/>
            <w:top w:val="single" w:sz="4" w:space="0" w:color="000000"/>
            <w:left w:val="single" w:sz="4" w:space="0" w:color="000000"/>
            <w:bottom w:val="single" w:sz="4" w:space="0" w:color="000000"/>
            <w:right w:val="single" w:sz="4" w:space="0" w:color="000000"/>
          </w:tcPr>
          <w:p>
            <w:pPr>
              <w:pStyle w:val="a9"/>
            </w:pPr>
            <w:r>
              <w:t>ISCS.SIG.P01</w:t>
            </w:r>
          </w:p>
          <w:p>
            <w:pPr>
              <w:pStyle w:val="a9"/>
            </w:pPr>
            <w:r>
              <w:t>ISCS.SIG.P0</w:t>
            </w:r>
            <w:r>
              <w:t>2</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提供数据配线架（或接口）端接资料。</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.SIG.D03</w:t>
            </w:r>
          </w:p>
        </w:tc>
        <w:tc>
          <w:tcPr>
            <w:tcW w:type="dxa" w:w="2239"/>
            <w:top w:val="single" w:sz="4" w:space="0" w:color="000000"/>
            <w:left w:val="single" w:sz="4" w:space="0" w:color="000000"/>
            <w:bottom w:val="single" w:sz="4" w:space="0" w:color="000000"/>
            <w:right w:val="single" w:sz="4" w:space="0" w:color="000000"/>
          </w:tcPr>
          <w:p>
            <w:pPr>
              <w:pStyle w:val="a9"/>
            </w:pPr>
            <w:r>
              <w:t>ISCS.SIG.P0</w:t>
            </w:r>
            <w:r>
              <w:t>2</w:t>
            </w:r>
          </w:p>
        </w:tc>
        <w:tc>
          <w:tcPr>
            <w:tcW w:type="dxa" w:w="2239"/>
            <w:top w:val="single" w:sz="4" w:space="0" w:color="000000"/>
            <w:left w:val="single" w:sz="4" w:space="0" w:color="000000"/>
            <w:bottom w:val="single" w:sz="4" w:space="0" w:color="000000"/>
            <w:right w:val="single" w:sz="4" w:space="0" w:color="000000"/>
          </w:tcPr>
          <w:p>
            <w:pPr>
              <w:pStyle w:val="a9"/>
            </w:pPr>
            <w:r>
              <w:t>提供紧急停车、扣车及报警器等</w:t>
            </w:r>
            <w:r>
              <w:t>IBP</w:t>
            </w:r>
            <w:r>
              <w:t>设备及外型大小和相关安装要求。显示道岔</w:t>
            </w:r>
            <w:r>
              <w:t>编号。</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r>
    </w:tbl>
    <w:p>
      <w:pPr/>
      <w:r>
        <w:t>注：各有关系统须根据工程进度协调提供以上参数与资料。</w:t>
      </w:r>
    </w:p>
    <w:p>
      <w:pPr>
        <w:pStyle w:val="3"/>
      </w:pPr>
      <w:r>
        <w:t>设计要求</w:t>
      </w:r>
    </w:p>
    <w:p>
      <w:pPr/>
      <w:r>
        <w:t>1</w:t>
      </w:r>
      <w:r>
        <w:t>）软件通信协议</w:t>
      </w:r>
    </w:p>
    <w:p>
      <w:pPr/>
      <w:r>
        <w:t>智慧运行系统与信号系统的接口</w:t>
      </w:r>
      <w:r>
        <w:t>ISOS</w:t>
      </w:r>
      <w:r>
        <w:t>.SIG.P01</w:t>
      </w:r>
      <w:r>
        <w:t>软件通信协议建议为</w:t>
      </w:r>
      <w:r>
        <w:t>MODBUS</w:t>
      </w:r>
      <w:r>
        <w:t xml:space="preserve"> TCP</w:t>
      </w:r>
      <w:r>
        <w:t>或经招标人同意的其它基于</w:t>
      </w:r>
      <w:r>
        <w:t>TCP/IP</w:t>
      </w:r>
      <w:r>
        <w:t>或</w:t>
      </w:r>
      <w:r>
        <w:t>UDP/IP</w:t>
      </w:r>
      <w:r>
        <w:t>的开放软件通信协议，具体内容</w:t>
      </w:r>
      <w:r>
        <w:t>(</w:t>
      </w:r>
      <w:r>
        <w:t>包括数据的定义，数据的格式等</w:t>
      </w:r>
      <w:r>
        <w:t>)</w:t>
      </w:r>
      <w:r>
        <w:t>须在设计联络阶段，由信号系统负责与智慧运行系统共同确定。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接口</w:t>
      </w:r>
      <w:r>
        <w:t>I</w:t>
      </w:r>
      <w:r>
        <w:t>SOS</w:t>
      </w:r>
      <w:r>
        <w:t>.SIG.P0</w:t>
      </w:r>
      <w:r>
        <w:t>2</w:t>
      </w:r>
      <w:r>
        <w:t>1</w:t>
      </w:r>
      <w:r>
        <w:t>应采用冗余设计，一个接口为主接口，另一个接口为热备接口。分别对应智慧运行系统的主</w:t>
      </w:r>
      <w:r>
        <w:t>/</w:t>
      </w:r>
      <w:r>
        <w:t>备</w:t>
      </w:r>
      <w:r>
        <w:t>FEP</w:t>
      </w:r>
      <w:r>
        <w:t>工作，双方通过互相监察对应接口的工作状态，实现冗余切换。</w:t>
      </w:r>
    </w:p>
    <w:p>
      <w:pPr/>
      <w:r>
        <w:t>详细细节由双方在设计联络阶段商定。</w:t>
      </w:r>
    </w:p>
    <w:p>
      <w:pPr/>
      <w:r>
        <w:t>3</w:t>
      </w:r>
      <w:r>
        <w:t>）监控信息点表</w:t>
      </w:r>
    </w:p>
    <w:p>
      <w:pPr/>
      <w:r>
        <w:t>监控信息点表在设计联络阶段由双方共同确定。</w:t>
      </w:r>
    </w:p>
    <w:p>
      <w:pPr/>
      <w:r>
        <w:t>4</w:t>
      </w:r>
      <w:r>
        <w:t>）电磁兼容</w:t>
      </w:r>
    </w:p>
    <w:p>
      <w:pPr/>
      <w:r>
        <w:t>（</w:t>
      </w:r>
      <w:r>
        <w:t>1</w:t>
      </w:r>
      <w:r>
        <w:t>）接口设备、连接线及接连电缆的电磁兼容性须符合相关标准的规定；</w:t>
      </w:r>
    </w:p>
    <w:p>
      <w:pPr/>
      <w:r>
        <w:t>（</w:t>
      </w:r>
      <w:r>
        <w:t>2</w:t>
      </w:r>
      <w:r>
        <w:t>）接口设备、连接线及接连电缆须在现场电磁环境中安全、稳定、可靠地工作。</w:t>
      </w:r>
    </w:p>
    <w:p>
      <w:pPr/>
      <w:r>
        <w:t>5</w:t>
      </w:r>
      <w:r>
        <w:t>）设备标签命名协定</w:t>
      </w:r>
    </w:p>
    <w:p>
      <w:pPr/>
      <w:r>
        <w:t>信号系统须根据设备标签命名协定方案提供设备标签及有关资料给智慧</w:t>
      </w:r>
      <w:r>
        <w:t>运行系统。</w:t>
      </w:r>
    </w:p>
    <w:p>
      <w:pPr>
        <w:pStyle w:val="3"/>
      </w:pPr>
      <w:r>
        <w:t>测试要求</w:t>
      </w:r>
    </w:p>
    <w:p>
      <w:pPr/>
      <w:r>
        <w:t>以下测试将由智慧运行系统及信号系统共同验证。测试须由智慧运行系统牵头，信号系统须提供无偿配合服务。测试程序及测试报告由智慧运行系统提交。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软件验证平台测试</w:t>
            </w:r>
          </w:p>
        </w:tc>
        <w:tc>
          <w:tcPr>
            <w:tcW w:type="dxa" w:w="2986"/>
            <w:top w:val="single" w:sz="4" w:space="0" w:color="000000"/>
            <w:left w:val="single" w:sz="4" w:space="0" w:color="000000"/>
            <w:bottom w:val="single" w:sz="4" w:space="0" w:color="000000"/>
            <w:right w:val="single" w:sz="4" w:space="0" w:color="000000"/>
          </w:tcPr>
          <w:p>
            <w:pPr>
              <w:pStyle w:val="a9"/>
            </w:pPr>
            <w:r>
              <w:t>于现场接口测试开始</w:t>
            </w:r>
            <w:r>
              <w:t>6</w:t>
            </w:r>
            <w:r>
              <w:t>个月前进行，包括软件通信协议、数据库</w:t>
            </w:r>
            <w:r>
              <w:t>/HMI</w:t>
            </w:r>
            <w:r>
              <w:t>配对、功能、性能等测试。</w:t>
            </w:r>
          </w:p>
        </w:tc>
        <w:tc>
          <w:tcPr>
            <w:tcW w:type="dxa" w:w="2986"/>
            <w:top w:val="single" w:sz="4" w:space="0" w:color="000000"/>
            <w:left w:val="single" w:sz="4" w:space="0" w:color="000000"/>
            <w:bottom w:val="single" w:sz="4" w:space="0" w:color="000000"/>
            <w:right w:val="single" w:sz="4" w:space="0" w:color="000000"/>
          </w:tcPr>
          <w:p>
            <w:pPr>
              <w:pStyle w:val="a9"/>
            </w:pPr>
            <w:r>
              <w:t>ISOS</w:t>
            </w:r>
            <w:r>
              <w:t>.SIG.1</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检验接口软件功能，同时检验接口部分是否遵守协议文件，并澄清在协议文本中没有描述清楚的内容。协议测试须至少包含所有命令和数据的格式、收发的机制和例外处理等。协议的测</w:t>
            </w:r>
            <w:r>
              <w:t>试须通过实际设备进行。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ISOS</w:t>
            </w:r>
            <w:r>
              <w:t>.SIG.P01</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ISOS</w:t>
            </w:r>
            <w:r>
              <w:t>.SIG.P01</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SIG</w:t>
            </w:r>
            <w:r>
              <w:t>与</w:t>
            </w:r>
            <w:r>
              <w:t>ISOS</w:t>
            </w:r>
            <w:r>
              <w:t>接口功能合乎要求</w:t>
            </w:r>
            <w:r>
              <w:t>。</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SIG</w:t>
            </w:r>
            <w:r>
              <w:t>与</w:t>
            </w:r>
            <w:r>
              <w:t>ISOS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智慧运行系统与安检系统的接口规范</w:t>
      </w:r>
    </w:p>
    <w:p>
      <w:pPr>
        <w:pStyle w:val="3"/>
      </w:pPr>
      <w:r>
        <w:t>前言</w:t>
      </w:r>
    </w:p>
    <w:p>
      <w:pPr/>
      <w:r>
        <w:t>本技术要求文件定义了青岛市地铁</w:t>
      </w:r>
      <w:r>
        <w:t>8</w:t>
      </w:r>
      <w:r>
        <w:t>号线支线工程智慧运行系统（</w:t>
      </w:r>
      <w:r>
        <w:t>ISOS</w:t>
      </w:r>
      <w:r>
        <w:t>）与</w:t>
      </w:r>
      <w:r>
        <w:t>安检系统（</w:t>
      </w:r>
      <w:r>
        <w:t>AJ</w:t>
      </w:r>
      <w:r>
        <w:t>）</w:t>
      </w:r>
      <w:r>
        <w:t>之间的接口要求及其所需实现的功能。双方须按系统接口技术规范承担各自责任。</w:t>
      </w:r>
      <w:r>
        <w:t>当接口设计出现分歧时，各系统供货商必须无条件服从招标人协调，并不得提出增加费用和延长工期</w:t>
      </w:r>
      <w:r>
        <w:t>要求。</w:t>
      </w:r>
    </w:p>
    <w:p>
      <w:pPr>
        <w:pStyle w:val="3"/>
      </w:pPr>
      <w:r>
        <w:t>接口界面示意图</w:t>
      </w:r>
    </w:p>
    <w:p>
      <w:pPr/>
      <w:r>
        <w:t>ISOS</w:t>
      </w:r>
      <w:r>
        <w:t>系统和</w:t>
      </w:r>
      <w:r>
        <w:t>AJ</w:t>
      </w:r>
      <w:r>
        <w:t>系统接口界面示意图见下图。</w:t>
      </w:r>
    </w:p>
    <w:p>
      <w:pPr/>
      <w:r>
        <w:t>[此处有 Visio 图或 OLE 对象，请手动复制]</w:t>
      </w:r>
    </w:p>
    <w:p>
      <w:pPr>
        <w:pStyle w:val="3"/>
      </w:pPr>
      <w:r>
        <w:t>物理接口</w:t>
      </w:r>
    </w:p>
    <w:p>
      <w:pPr/>
      <w:r>
        <w:t>此接口是定义</w:t>
      </w:r>
      <w:r>
        <w:t>ISOS</w:t>
      </w:r>
      <w:r>
        <w:t>与</w:t>
      </w:r>
      <w:r>
        <w:t>AJ</w:t>
      </w:r>
      <w:r>
        <w:t>之间的通信接口，详细如下。</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ISOS</w:t>
            </w:r>
            <w:r>
              <w:t>系统</w:t>
            </w:r>
          </w:p>
        </w:tc>
        <w:tc>
          <w:tcPr>
            <w:tcW w:type="dxa" w:w="1493"/>
            <w:top w:val="single" w:sz="4" w:space="0" w:color="000000"/>
            <w:left w:val="single" w:sz="4" w:space="0" w:color="000000"/>
            <w:bottom w:val="single" w:sz="4" w:space="0" w:color="000000"/>
            <w:right w:val="single" w:sz="4" w:space="0" w:color="000000"/>
          </w:tcPr>
          <w:p>
            <w:pPr>
              <w:pStyle w:val="a9"/>
            </w:pPr>
            <w:r>
              <w:t>AJ</w:t>
            </w:r>
            <w:r>
              <w:t>系统</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数量</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ISOS</w:t>
            </w:r>
            <w:r>
              <w:t>.</w:t>
            </w:r>
            <w:r>
              <w:t>AJ</w:t>
            </w:r>
            <w:r>
              <w:t>.01</w:t>
            </w:r>
          </w:p>
        </w:tc>
        <w:tc>
          <w:tcPr>
            <w:tcW w:type="dxa" w:w="1493"/>
            <w:top w:val="single" w:sz="4" w:space="0" w:color="000000"/>
            <w:left w:val="single" w:sz="4" w:space="0" w:color="000000"/>
            <w:bottom w:val="single" w:sz="4" w:space="0" w:color="000000"/>
            <w:right w:val="single" w:sz="4" w:space="0" w:color="000000"/>
          </w:tcPr>
          <w:p>
            <w:pPr>
              <w:pStyle w:val="a9"/>
            </w:pPr>
            <w:r>
              <w:t>提供光口配线架</w:t>
            </w:r>
          </w:p>
        </w:tc>
        <w:tc>
          <w:tcPr>
            <w:tcW w:type="dxa" w:w="1493"/>
            <w:top w:val="single" w:sz="4" w:space="0" w:color="000000"/>
            <w:left w:val="single" w:sz="4" w:space="0" w:color="000000"/>
            <w:bottom w:val="single" w:sz="4" w:space="0" w:color="000000"/>
            <w:right w:val="single" w:sz="4" w:space="0" w:color="000000"/>
          </w:tcPr>
          <w:p>
            <w:pPr>
              <w:pStyle w:val="a9"/>
            </w:pPr>
            <w:r>
              <w:t>提供从</w:t>
            </w:r>
            <w:r>
              <w:t>安检交换机</w:t>
            </w:r>
            <w:r>
              <w:t>到</w:t>
            </w:r>
            <w:r>
              <w:t>ISOS</w:t>
            </w:r>
            <w:r>
              <w:t>系统机柜配线架带标识的电缆并负责该电缆的敷设、成端及连通等。</w:t>
            </w:r>
          </w:p>
        </w:tc>
        <w:tc>
          <w:tcPr>
            <w:tcW w:type="dxa" w:w="1493"/>
            <w:top w:val="single" w:sz="4" w:space="0" w:color="000000"/>
            <w:left w:val="single" w:sz="4" w:space="0" w:color="000000"/>
            <w:bottom w:val="single" w:sz="4" w:space="0" w:color="000000"/>
            <w:right w:val="single" w:sz="4" w:space="0" w:color="000000"/>
          </w:tcPr>
          <w:p>
            <w:pPr>
              <w:pStyle w:val="a9"/>
            </w:pPr>
            <w:r>
              <w:t>光口</w:t>
            </w:r>
          </w:p>
        </w:tc>
        <w:tc>
          <w:tcPr>
            <w:tcW w:type="dxa" w:w="1493"/>
            <w:top w:val="single" w:sz="4" w:space="0" w:color="000000"/>
            <w:left w:val="single" w:sz="4" w:space="0" w:color="000000"/>
            <w:bottom w:val="single" w:sz="4" w:space="0" w:color="000000"/>
            <w:right w:val="single" w:sz="4" w:space="0" w:color="000000"/>
          </w:tcPr>
          <w:p>
            <w:pPr>
              <w:pStyle w:val="a9"/>
            </w:pPr>
            <w:r>
              <w:t>2</w:t>
            </w:r>
            <w:r>
              <w:t>个</w:t>
            </w:r>
          </w:p>
        </w:tc>
        <w:tc>
          <w:tcPr>
            <w:tcW w:type="dxa" w:w="1493"/>
            <w:top w:val="single" w:sz="4" w:space="0" w:color="000000"/>
            <w:left w:val="single" w:sz="4" w:space="0" w:color="000000"/>
            <w:bottom w:val="single" w:sz="4" w:space="0" w:color="000000"/>
            <w:right w:val="single" w:sz="4" w:space="0" w:color="000000"/>
          </w:tcPr>
          <w:p>
            <w:pPr>
              <w:pStyle w:val="a9"/>
            </w:pPr>
            <w:r>
              <w:t>ISOS</w:t>
            </w:r>
            <w:r>
              <w:t>系统</w:t>
            </w:r>
            <w:r>
              <w:t>配线架外侧。</w:t>
            </w:r>
          </w:p>
        </w:tc>
      </w:tr>
    </w:tbl>
    <w:p>
      <w:pPr>
        <w:pStyle w:val="3"/>
      </w:pPr>
      <w:r>
        <w:t>功能要求</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有关接口类型</w:t>
            </w:r>
          </w:p>
        </w:tc>
        <w:tc>
          <w:tcPr>
            <w:tcW w:type="dxa" w:w="1792"/>
            <w:top w:val="single" w:sz="4" w:space="0" w:color="000000"/>
            <w:left w:val="single" w:sz="4" w:space="0" w:color="000000"/>
            <w:bottom w:val="single" w:sz="4" w:space="0" w:color="000000"/>
            <w:right w:val="single" w:sz="4" w:space="0" w:color="000000"/>
          </w:tcPr>
          <w:p>
            <w:pPr>
              <w:pStyle w:val="a9"/>
            </w:pPr>
            <w:r>
              <w:t>ISOS</w:t>
            </w:r>
            <w:r>
              <w:t>系统</w:t>
            </w:r>
            <w:r>
              <w:t>责任</w:t>
            </w:r>
          </w:p>
        </w:tc>
        <w:tc>
          <w:tcPr>
            <w:tcW w:type="dxa" w:w="1792"/>
            <w:top w:val="single" w:sz="4" w:space="0" w:color="000000"/>
            <w:left w:val="single" w:sz="4" w:space="0" w:color="000000"/>
            <w:bottom w:val="single" w:sz="4" w:space="0" w:color="000000"/>
            <w:right w:val="single" w:sz="4" w:space="0" w:color="000000"/>
          </w:tcPr>
          <w:p>
            <w:pPr>
              <w:pStyle w:val="a9"/>
            </w:pPr>
            <w:r>
              <w:t>AJ</w:t>
            </w:r>
            <w:r>
              <w:t>系统责任</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AJ</w:t>
            </w:r>
            <w:r>
              <w:t>.</w:t>
            </w:r>
            <w:r>
              <w:t>01</w:t>
            </w:r>
          </w:p>
        </w:tc>
        <w:tc>
          <w:tcPr>
            <w:tcW w:type="dxa" w:w="1792"/>
            <w:top w:val="single" w:sz="4" w:space="0" w:color="000000"/>
            <w:left w:val="single" w:sz="4" w:space="0" w:color="000000"/>
            <w:bottom w:val="single" w:sz="4" w:space="0" w:color="000000"/>
            <w:right w:val="single" w:sz="4" w:space="0" w:color="000000"/>
          </w:tcPr>
          <w:p>
            <w:pPr>
              <w:pStyle w:val="a9"/>
            </w:pPr>
            <w:r>
              <w:t>实现车站</w:t>
            </w:r>
            <w:r>
              <w:t>AJ</w:t>
            </w:r>
            <w:r>
              <w:t>系</w:t>
            </w:r>
            <w:r>
              <w:t>统与</w:t>
            </w:r>
            <w:r>
              <w:t>ISOS</w:t>
            </w:r>
            <w:r>
              <w:t>系统的信息传递。</w:t>
            </w:r>
          </w:p>
        </w:tc>
        <w:tc>
          <w:tcPr>
            <w:tcW w:type="dxa" w:w="1792"/>
            <w:top w:val="single" w:sz="4" w:space="0" w:color="000000"/>
            <w:left w:val="single" w:sz="4" w:space="0" w:color="000000"/>
            <w:bottom w:val="single" w:sz="4" w:space="0" w:color="000000"/>
            <w:right w:val="single" w:sz="4" w:space="0" w:color="000000"/>
          </w:tcPr>
          <w:p>
            <w:pPr>
              <w:pStyle w:val="a9"/>
            </w:pPr>
            <w:r>
              <w:t>冗余</w:t>
            </w:r>
            <w:r>
              <w:t>100M</w:t>
            </w:r>
            <w:r>
              <w:t>光口</w:t>
            </w:r>
          </w:p>
        </w:tc>
        <w:tc>
          <w:tcPr>
            <w:tcW w:type="dxa" w:w="1792"/>
            <w:top w:val="single" w:sz="4" w:space="0" w:color="000000"/>
            <w:left w:val="single" w:sz="4" w:space="0" w:color="000000"/>
            <w:bottom w:val="single" w:sz="4" w:space="0" w:color="000000"/>
            <w:right w:val="single" w:sz="4" w:space="0" w:color="000000"/>
          </w:tcPr>
          <w:p>
            <w:pPr>
              <w:pStyle w:val="a9"/>
            </w:pPr>
            <w:r>
              <w:t>接收并显示</w:t>
            </w:r>
            <w:r>
              <w:t>AJ</w:t>
            </w:r>
            <w:r>
              <w:t>系统相</w:t>
            </w:r>
            <w:r>
              <w:t>关设备状态信息及报警信息。</w:t>
            </w:r>
          </w:p>
        </w:tc>
        <w:tc>
          <w:tcPr>
            <w:tcW w:type="dxa" w:w="1792"/>
            <w:top w:val="single" w:sz="4" w:space="0" w:color="000000"/>
            <w:left w:val="single" w:sz="4" w:space="0" w:color="000000"/>
            <w:bottom w:val="single" w:sz="4" w:space="0" w:color="000000"/>
            <w:right w:val="single" w:sz="4" w:space="0" w:color="000000"/>
          </w:tcPr>
          <w:p>
            <w:pPr>
              <w:pStyle w:val="a9"/>
            </w:pPr>
            <w:r>
              <w:t>提供相关设备状</w:t>
            </w:r>
            <w:r>
              <w:t>态信息及报警信息至</w:t>
            </w:r>
            <w:r>
              <w:t>ISOS</w:t>
            </w:r>
            <w:r>
              <w:t>系统。</w:t>
            </w:r>
          </w:p>
        </w:tc>
      </w:tr>
    </w:tbl>
    <w:p>
      <w:pPr>
        <w:pStyle w:val="3"/>
      </w:pPr>
      <w:r>
        <w:t>接口文件要求</w:t>
      </w:r>
    </w:p>
    <w:p>
      <w:pPr/>
      <w:r>
        <w:t>智慧运行系统与安检系统需按照以下责任划分提供有关的接口设计及测试文件。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智慧维保系统责任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w:t>
            </w:r>
            <w:r>
              <w:t>内容</w:t>
            </w:r>
          </w:p>
        </w:tc>
      </w:tr>
    </w:tbl>
    <w:p>
      <w:pPr>
        <w:pStyle w:val="3"/>
      </w:pPr>
      <w:r>
        <w:t>参数及资料交换</w:t>
      </w:r>
    </w:p>
    <w:p>
      <w:pPr/>
      <w:r>
        <w:t>智慧运行系统与安检系统需按照以下交换资料接口要求一览表提供有关的接口资料。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安检系统责任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w:t>
            </w:r>
            <w:r>
              <w:t xml:space="preserve"> AJ</w:t>
            </w:r>
            <w:r>
              <w:t>.D01</w:t>
            </w:r>
          </w:p>
        </w:tc>
        <w:tc>
          <w:tcPr>
            <w:tcW w:type="dxa" w:w="2239"/>
            <w:top w:val="single" w:sz="4" w:space="0" w:color="000000"/>
            <w:left w:val="single" w:sz="4" w:space="0" w:color="000000"/>
            <w:bottom w:val="single" w:sz="4" w:space="0" w:color="000000"/>
            <w:right w:val="single" w:sz="4" w:space="0" w:color="000000"/>
          </w:tcPr>
          <w:p>
            <w:pPr>
              <w:pStyle w:val="a9"/>
            </w:pPr>
            <w:r>
              <w:t>ISOS</w:t>
            </w:r>
            <w:r>
              <w:t>.</w:t>
            </w:r>
            <w:r>
              <w:t xml:space="preserve"> AJ</w:t>
            </w:r>
            <w:r>
              <w:t>.P01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接口软件通信协议、数据的内容、定义及格式；</w:t>
            </w:r>
          </w:p>
          <w:p>
            <w:pPr>
              <w:pStyle w:val="a9"/>
            </w:pPr>
            <w:r>
              <w:t>-</w:t>
            </w:r>
            <w:r>
              <w:t>提供数据配线架的端接资料及连接电缆的特性要求。</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设备状态、报警等信息（以智慧运行系统控制点表格式提供）；</w:t>
            </w:r>
          </w:p>
          <w:p>
            <w:pPr>
              <w:pStyle w:val="a9"/>
            </w:pPr>
            <w:r>
              <w:t>-</w:t>
            </w:r>
            <w:r>
              <w:t>车站设备的布置图。</w:t>
            </w:r>
          </w:p>
        </w:tc>
      </w:tr>
    </w:tbl>
    <w:p>
      <w:pPr/>
      <w:r>
        <w:t>注：各有关系统需根据工程进度协调提供以上的</w:t>
      </w:r>
      <w:r>
        <w:t>参数与资料。</w:t>
      </w:r>
    </w:p>
    <w:p>
      <w:pPr>
        <w:pStyle w:val="3"/>
      </w:pPr>
      <w:r>
        <w:t>设计要求</w:t>
      </w:r>
    </w:p>
    <w:p>
      <w:pPr/>
      <w:r>
        <w:t>1</w:t>
      </w:r>
      <w:r>
        <w:t>）软件通信协议</w:t>
      </w:r>
    </w:p>
    <w:p>
      <w:pPr/>
      <w:r>
        <w:t>ISOS</w:t>
      </w:r>
      <w:r>
        <w:t>系统与</w:t>
      </w:r>
      <w:r>
        <w:t>AJ</w:t>
      </w:r>
      <w:r>
        <w:t>系统间通讯协议：</w:t>
      </w:r>
    </w:p>
    <w:p>
      <w:pPr/>
      <w:r>
        <w:t>基于以太网的</w:t>
      </w:r>
      <w:r>
        <w:t>Modbus TCP</w:t>
      </w:r>
      <w:r>
        <w:t>协议，</w:t>
      </w:r>
      <w:r>
        <w:t>ISOS</w:t>
      </w:r>
      <w:r>
        <w:t>系统的</w:t>
      </w:r>
      <w:r>
        <w:t>FEP</w:t>
      </w:r>
      <w:r>
        <w:t>（前端处理器）配置为从机，</w:t>
      </w:r>
      <w:r>
        <w:t>AJ</w:t>
      </w:r>
      <w:r>
        <w:t>系统的通讯设备配置为主机。</w:t>
      </w:r>
    </w:p>
    <w:p>
      <w:pPr/>
      <w:r>
        <w:t>2</w:t>
      </w:r>
      <w:r>
        <w:t>）冗余要求</w:t>
      </w:r>
    </w:p>
    <w:p>
      <w:pPr/>
      <w:r>
        <w:t>ISOS.AJ.01</w:t>
      </w:r>
      <w:r>
        <w:t>：网络接口采用冗余设计，双方系统通过互相监察对应接口的工作状态，实现冗余切换。</w:t>
      </w:r>
    </w:p>
    <w:p>
      <w:pPr/>
      <w:r>
        <w:t>冗余接口提供的数据保持同步和对等，接口均包含全线的数据信息。</w:t>
      </w:r>
    </w:p>
    <w:p>
      <w:pPr/>
      <w:r>
        <w:t>3</w:t>
      </w:r>
      <w:r>
        <w:t>）</w:t>
      </w:r>
      <w:r>
        <w:t>监控</w:t>
      </w:r>
      <w:r>
        <w:t>点表</w:t>
      </w:r>
    </w:p>
    <w:p>
      <w:pPr/>
      <w:r>
        <w:t>监控信息点表在设计联络阶段由双方共同确定。</w:t>
      </w:r>
    </w:p>
    <w:p>
      <w:pPr>
        <w:pStyle w:val="3"/>
      </w:pPr>
      <w:r>
        <w:t>测试要求</w:t>
      </w:r>
    </w:p>
    <w:p>
      <w:pPr/>
      <w:r>
        <w:t>以下测试将由智慧运行系统及安检系统共同验证。测试须</w:t>
      </w:r>
      <w:r>
        <w:t>由智慧运行系统牵头，安检系统须提供无偿配合服务。测试程序及测试报告由智慧运行系统提交。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测试类型</w:t>
            </w:r>
          </w:p>
        </w:tc>
        <w:tc>
          <w:tcPr>
            <w:tcW w:type="dxa" w:w="2986"/>
            <w:top w:val="single" w:sz="4" w:space="0" w:color="000000"/>
            <w:left w:val="single" w:sz="4" w:space="0" w:color="000000"/>
            <w:bottom w:val="single" w:sz="4" w:space="0" w:color="000000"/>
            <w:right w:val="single" w:sz="4" w:space="0" w:color="000000"/>
          </w:tcPr>
          <w:p>
            <w:pPr>
              <w:pStyle w:val="a9"/>
            </w:pPr>
            <w:r>
              <w:t>目</w:t>
            </w:r>
            <w:r>
              <w:t>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AJ</w:t>
            </w:r>
            <w:r>
              <w:t>接口功能合乎要求。</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pStyle w:val="2"/>
      </w:pPr>
      <w:r>
        <w:t>智慧运行系统与车辆基地人防工程的接口规范</w:t>
      </w:r>
    </w:p>
    <w:p>
      <w:pPr>
        <w:pStyle w:val="3"/>
      </w:pPr>
      <w:r>
        <w:t>前言</w:t>
      </w:r>
    </w:p>
    <w:p>
      <w:pPr/>
      <w:r>
        <w:t>本技术要求文件定义青岛市</w:t>
      </w:r>
      <w:r>
        <w:t>8</w:t>
      </w:r>
      <w:r>
        <w:t>号线支线工程智慧运行系统</w:t>
      </w:r>
      <w:r>
        <w:t>(ISOS)</w:t>
      </w:r>
      <w:r>
        <w:t>与车辆基地人防工程之间接口要求及其所需实现的功能。双方须按系统接口规范承担各自责任。当接口设计出现分歧时，各系统必须无条件服从招标人协调，并不得提出增加费用和延长工期要求。</w:t>
      </w:r>
    </w:p>
    <w:p>
      <w:pPr>
        <w:pStyle w:val="3"/>
      </w:pPr>
      <w:r>
        <w:t>接口示意图</w:t>
      </w:r>
    </w:p>
    <w:p>
      <w:pPr/>
      <w:r>
        <w:t>智慧运行系统</w:t>
      </w:r>
      <w:r>
        <w:t>(ISOS)</w:t>
      </w:r>
      <w:r>
        <w:t>与车辆基地人防工程的接口界面图</w:t>
      </w:r>
    </w:p>
    <w:p>
      <w:pPr/>
    </w:p>
    <w:p>
      <w:pPr/>
    </w:p>
    <w:p>
      <w:pPr/>
      <w:r>
        <w:t>[此处有 Visio 图或 OLE 对象，请手动复制]</w:t>
      </w:r>
    </w:p>
    <w:p>
      <w:pPr/>
    </w:p>
    <w:p>
      <w:pPr>
        <w:pStyle w:val="3"/>
      </w:pPr>
      <w:r>
        <w:t>物理接口</w:t>
      </w:r>
    </w:p>
    <w:p>
      <w:pPr/>
      <w:r>
        <w:t>智慧运行系统与车辆基地人防工程需按照以下接口要求一览表提供有关的接口设备。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w:t>
            </w:r>
          </w:p>
          <w:p>
            <w:pPr>
              <w:pStyle w:val="a9"/>
            </w:pPr>
            <w:r>
              <w:t>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车辆基地人防工程提供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ISOS.RF.P01</w:t>
            </w:r>
          </w:p>
        </w:tc>
        <w:tc>
          <w:tcPr>
            <w:tcW w:type="dxa" w:w="1280"/>
            <w:top w:val="single" w:sz="4" w:space="0" w:color="000000"/>
            <w:left w:val="single" w:sz="4" w:space="0" w:color="000000"/>
            <w:bottom w:val="single" w:sz="4" w:space="0" w:color="000000"/>
            <w:right w:val="single" w:sz="4" w:space="0" w:color="000000"/>
          </w:tcPr>
          <w:p>
            <w:pPr>
              <w:pStyle w:val="a9"/>
            </w:pPr>
            <w:r>
              <w:t>提供</w:t>
            </w:r>
            <w:r>
              <w:t>IBP</w:t>
            </w:r>
            <w:r>
              <w:t>端子</w:t>
            </w:r>
            <w:r>
              <w:t>排。</w:t>
            </w:r>
          </w:p>
        </w:tc>
        <w:tc>
          <w:tcPr>
            <w:tcW w:type="dxa" w:w="1280"/>
            <w:top w:val="single" w:sz="4" w:space="0" w:color="000000"/>
            <w:left w:val="single" w:sz="4" w:space="0" w:color="000000"/>
            <w:bottom w:val="single" w:sz="4" w:space="0" w:color="000000"/>
            <w:right w:val="single" w:sz="4" w:space="0" w:color="000000"/>
          </w:tcPr>
          <w:p>
            <w:pPr>
              <w:pStyle w:val="a9"/>
            </w:pPr>
            <w:r>
              <w:t>提供带标识</w:t>
            </w:r>
            <w:r>
              <w:t>的硬线电缆从</w:t>
            </w:r>
            <w:r>
              <w:t>IBP</w:t>
            </w:r>
            <w:r>
              <w:t>端子排到专用排烟风机</w:t>
            </w:r>
            <w:r>
              <w:t>/</w:t>
            </w:r>
            <w:r>
              <w:t>正压送风机现场控制箱。</w:t>
            </w:r>
          </w:p>
        </w:tc>
        <w:tc>
          <w:tcPr>
            <w:tcW w:type="dxa" w:w="1280"/>
            <w:top w:val="single" w:sz="4" w:space="0" w:color="000000"/>
            <w:left w:val="single" w:sz="4" w:space="0" w:color="000000"/>
            <w:bottom w:val="single" w:sz="4" w:space="0" w:color="000000"/>
            <w:right w:val="single" w:sz="4" w:space="0" w:color="000000"/>
          </w:tcPr>
          <w:p>
            <w:pPr>
              <w:pStyle w:val="a9"/>
            </w:pPr>
            <w:r>
              <w:t>1</w:t>
            </w:r>
            <w:r>
              <w:t>）车站控制室</w:t>
            </w:r>
            <w:r>
              <w:t>IBP</w:t>
            </w:r>
            <w:r>
              <w:t>指示专用排烟风机</w:t>
            </w:r>
            <w:r>
              <w:t>/</w:t>
            </w:r>
            <w:r>
              <w:t>正压送风机状态；</w:t>
            </w:r>
          </w:p>
          <w:p>
            <w:pPr>
              <w:pStyle w:val="a9"/>
            </w:pPr>
            <w:r>
              <w:t>2</w:t>
            </w:r>
            <w:r>
              <w:t>）紧急状况下，控制专用排烟风机</w:t>
            </w:r>
            <w:r>
              <w:t>/</w:t>
            </w:r>
            <w:r>
              <w:t>正压送风机开关。</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硬线</w:t>
            </w:r>
            <w:r>
              <w:t>（注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w:t>
            </w:r>
            <w:r>
              <w:t>提供</w:t>
            </w:r>
          </w:p>
        </w:tc>
        <w:tc>
          <w:tcPr>
            <w:tcW w:type="dxa" w:w="1280"/>
            <w:top w:val="single" w:sz="4" w:space="0" w:color="000000"/>
            <w:left w:val="single" w:sz="4" w:space="0" w:color="000000"/>
            <w:bottom w:val="single" w:sz="4" w:space="0" w:color="000000"/>
            <w:right w:val="single" w:sz="4" w:space="0" w:color="000000"/>
          </w:tcPr>
          <w:p>
            <w:pPr>
              <w:pStyle w:val="a9"/>
            </w:pPr>
            <w:r>
              <w:t>车辆基地安防</w:t>
            </w:r>
            <w:r>
              <w:t>监控中心</w:t>
            </w:r>
          </w:p>
        </w:tc>
      </w:tr>
    </w:tbl>
    <w:p>
      <w:pPr>
        <w:pStyle w:val="3"/>
      </w:pPr>
      <w:r>
        <w:t>功能要求</w:t>
      </w:r>
    </w:p>
    <w:p>
      <w:pPr/>
      <w:r>
        <w:t>智慧运行系统与车辆基地</w:t>
      </w:r>
      <w:r>
        <w:t>人防工程需按照以下接口功能要求一览表提供有关的接口功能。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w:t>
            </w:r>
          </w:p>
          <w:p>
            <w:pPr>
              <w:pStyle w:val="a9"/>
            </w:pPr>
            <w:r>
              <w:t>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w:t>
            </w:r>
          </w:p>
          <w:p>
            <w:pPr>
              <w:pStyle w:val="a9"/>
            </w:pPr>
            <w:r>
              <w:t>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智慧运行系统提供</w:t>
            </w:r>
          </w:p>
        </w:tc>
        <w:tc>
          <w:tcPr>
            <w:tcW w:type="dxa" w:w="1792"/>
            <w:top w:val="single" w:sz="4" w:space="0" w:color="000000"/>
            <w:left w:val="single" w:sz="4" w:space="0" w:color="000000"/>
            <w:bottom w:val="single" w:sz="4" w:space="0" w:color="000000"/>
            <w:right w:val="single" w:sz="4" w:space="0" w:color="000000"/>
          </w:tcPr>
          <w:p>
            <w:pPr>
              <w:pStyle w:val="a9"/>
            </w:pPr>
            <w:r>
              <w:t>人防工程提供</w:t>
            </w:r>
          </w:p>
        </w:tc>
      </w:tr>
      <w:tr>
        <w:tc>
          <w:tcPr>
            <w:tcW w:type="dxa" w:w="1792"/>
            <w:top w:val="single" w:sz="4" w:space="0" w:color="000000"/>
            <w:left w:val="single" w:sz="4" w:space="0" w:color="000000"/>
            <w:bottom w:val="single" w:sz="4" w:space="0" w:color="000000"/>
            <w:right w:val="single" w:sz="4" w:space="0" w:color="000000"/>
          </w:tcPr>
          <w:p>
            <w:pPr>
              <w:pStyle w:val="a9"/>
            </w:pPr>
            <w:r>
              <w:t>ISOS.RF.F01</w:t>
            </w:r>
          </w:p>
        </w:tc>
        <w:tc>
          <w:tcPr>
            <w:tcW w:type="dxa" w:w="1792"/>
            <w:top w:val="single" w:sz="4" w:space="0" w:color="000000"/>
            <w:left w:val="single" w:sz="4" w:space="0" w:color="000000"/>
            <w:bottom w:val="single" w:sz="4" w:space="0" w:color="000000"/>
            <w:right w:val="single" w:sz="4" w:space="0" w:color="000000"/>
          </w:tcPr>
          <w:p>
            <w:pPr>
              <w:pStyle w:val="a9"/>
            </w:pPr>
            <w:r>
              <w:t>安防监控中心</w:t>
            </w:r>
            <w:r>
              <w:t>IBP</w:t>
            </w:r>
            <w:r>
              <w:t>显示及控制专用排烟风机</w:t>
            </w:r>
            <w:r>
              <w:t>/</w:t>
            </w:r>
            <w:r>
              <w:t>正压送风机</w:t>
            </w:r>
          </w:p>
        </w:tc>
        <w:tc>
          <w:tcPr>
            <w:tcW w:type="dxa" w:w="1792"/>
            <w:top w:val="single" w:sz="4" w:space="0" w:color="000000"/>
            <w:left w:val="single" w:sz="4" w:space="0" w:color="000000"/>
            <w:bottom w:val="single" w:sz="4" w:space="0" w:color="000000"/>
            <w:right w:val="single" w:sz="4" w:space="0" w:color="000000"/>
          </w:tcPr>
          <w:p>
            <w:pPr>
              <w:pStyle w:val="a9"/>
            </w:pPr>
            <w:r>
              <w:t>ISOS.RF.P01</w:t>
            </w:r>
          </w:p>
        </w:tc>
        <w:tc>
          <w:tcPr>
            <w:tcW w:type="dxa" w:w="1792"/>
            <w:top w:val="single" w:sz="4" w:space="0" w:color="000000"/>
            <w:left w:val="single" w:sz="4" w:space="0" w:color="000000"/>
            <w:bottom w:val="single" w:sz="4" w:space="0" w:color="000000"/>
            <w:right w:val="single" w:sz="4" w:space="0" w:color="000000"/>
          </w:tcPr>
          <w:p>
            <w:pPr>
              <w:pStyle w:val="a9"/>
            </w:pPr>
            <w:r>
              <w:t>提供</w:t>
            </w:r>
            <w:r>
              <w:t>IBP</w:t>
            </w:r>
            <w:r>
              <w:t>的报警指示灯及按钮。在</w:t>
            </w:r>
            <w:r>
              <w:t>IBP</w:t>
            </w:r>
            <w:r>
              <w:t>显示设备状态。在</w:t>
            </w:r>
            <w:r>
              <w:t>IBP</w:t>
            </w:r>
            <w:r>
              <w:t>控制设备的开启。</w:t>
            </w:r>
          </w:p>
        </w:tc>
        <w:tc>
          <w:tcPr>
            <w:tcW w:type="dxa" w:w="1792"/>
            <w:top w:val="single" w:sz="4" w:space="0" w:color="000000"/>
            <w:left w:val="single" w:sz="4" w:space="0" w:color="000000"/>
            <w:bottom w:val="single" w:sz="4" w:space="0" w:color="000000"/>
            <w:right w:val="single" w:sz="4" w:space="0" w:color="000000"/>
          </w:tcPr>
          <w:p>
            <w:pPr>
              <w:pStyle w:val="a9"/>
            </w:pPr>
            <w:r>
              <w:t>提供专用排烟风机</w:t>
            </w:r>
            <w:r>
              <w:t>/</w:t>
            </w:r>
            <w:r>
              <w:t>正压送风机对</w:t>
            </w:r>
            <w:r>
              <w:t>IBP</w:t>
            </w:r>
            <w:r>
              <w:t>的控制和显示要求给智慧运行系统。</w:t>
            </w:r>
          </w:p>
        </w:tc>
      </w:tr>
    </w:tbl>
    <w:p>
      <w:pPr>
        <w:pStyle w:val="3"/>
      </w:pPr>
      <w:r>
        <w:t>接口文件要求</w:t>
      </w:r>
    </w:p>
    <w:p>
      <w:pPr/>
      <w:r>
        <w:t>智慧运行系统与人防工程需按照以下责任划分提供有关的接口设计及测试文件</w:t>
      </w:r>
      <w:r>
        <w:t>。</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人防工程责任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
    <w:p>
      <w:pPr>
        <w:pStyle w:val="3"/>
      </w:pPr>
      <w:r>
        <w:t>参数及资料交换</w:t>
      </w:r>
    </w:p>
    <w:p>
      <w:pPr/>
      <w:r>
        <w:t>智慧运行系统与人防工程需按照以下交换资料接口要求一览表提供有关的接口资料。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人防工程责任</w:t>
            </w:r>
          </w:p>
        </w:tc>
      </w:tr>
      <w:tr>
        <w:tc>
          <w:tcPr>
            <w:tcW w:type="dxa" w:w="2239"/>
            <w:top w:val="single" w:sz="4" w:space="0" w:color="000000"/>
            <w:left w:val="single" w:sz="4" w:space="0" w:color="000000"/>
            <w:bottom w:val="single" w:sz="4" w:space="0" w:color="000000"/>
            <w:right w:val="single" w:sz="4" w:space="0" w:color="000000"/>
          </w:tcPr>
          <w:p>
            <w:pPr>
              <w:pStyle w:val="a9"/>
            </w:pPr>
            <w:r>
              <w:t>ISOS.RF.D01</w:t>
            </w:r>
          </w:p>
        </w:tc>
        <w:tc>
          <w:tcPr>
            <w:tcW w:type="dxa" w:w="2239"/>
            <w:top w:val="single" w:sz="4" w:space="0" w:color="000000"/>
            <w:left w:val="single" w:sz="4" w:space="0" w:color="000000"/>
            <w:bottom w:val="single" w:sz="4" w:space="0" w:color="000000"/>
            <w:right w:val="single" w:sz="4" w:space="0" w:color="000000"/>
          </w:tcPr>
          <w:p>
            <w:pPr>
              <w:pStyle w:val="a9"/>
            </w:pPr>
            <w:r>
              <w:t>ISOS.RF.P01</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提供</w:t>
            </w:r>
            <w:r>
              <w:t>IBP</w:t>
            </w:r>
            <w:r>
              <w:t>盘端子排。</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1</w:t>
            </w:r>
            <w:r>
              <w:t>）详细监控点表；</w:t>
            </w:r>
          </w:p>
          <w:p>
            <w:pPr>
              <w:pStyle w:val="a9"/>
            </w:pPr>
            <w:r>
              <w:t>2</w:t>
            </w:r>
            <w:r>
              <w:t>）配合及提供相关资料；</w:t>
            </w:r>
          </w:p>
          <w:p>
            <w:pPr>
              <w:pStyle w:val="a9"/>
            </w:pPr>
            <w:r>
              <w:t>3</w:t>
            </w:r>
            <w:r>
              <w:t>）配合调试。</w:t>
            </w:r>
          </w:p>
        </w:tc>
      </w:tr>
    </w:tbl>
    <w:p>
      <w:pPr/>
      <w:r>
        <w:t>注：各有关系统需根据工程进度协调提供以上的参数与资料。</w:t>
      </w:r>
    </w:p>
    <w:p>
      <w:pPr>
        <w:pStyle w:val="3"/>
      </w:pPr>
      <w:r>
        <w:t>设计要求</w:t>
      </w:r>
    </w:p>
    <w:p>
      <w:pPr/>
      <w:r>
        <w:t>（</w:t>
      </w:r>
      <w:r>
        <w:t>1</w:t>
      </w:r>
      <w:r>
        <w:t>）监控信息点表</w:t>
      </w:r>
    </w:p>
    <w:p>
      <w:pPr/>
      <w:r>
        <w:t>监控信息点数及具体监控信息内容应在设计联络阶段，由智慧运行系统负责与人防工程共同确定并包含在接口设计文件中。</w:t>
      </w:r>
    </w:p>
    <w:tbl>
      <w:tblPr>
        <w:tblStyle w:val="a2"/>
        <w:tblW w:type="dxa" w:w="8958"/>
        <w:tblLook w:firstColumn="1" w:firstRow="1" w:lastColumn="0" w:lastRow="0" w:noHBand="0" w:noVBand="1" w:val="04A0"/>
      </w:tblPr>
      <w:tblGrid>
        <w:gridCol w:w="814"/>
        <w:gridCol w:w="814"/>
        <w:gridCol w:w="814"/>
        <w:gridCol w:w="814"/>
        <w:gridCol w:w="814"/>
        <w:gridCol w:w="814"/>
        <w:gridCol w:w="814"/>
        <w:gridCol w:w="814"/>
        <w:gridCol w:w="814"/>
        <w:gridCol w:w="814"/>
        <w:gridCol w:w="814"/>
      </w:tblGrid>
      <w:tr>
        <w:tc>
          <w:tcPr>
            <w:tcW w:type="dxa" w:w="814"/>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经硬线连接到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备注</w:t>
            </w:r>
          </w:p>
        </w:tc>
      </w:tr>
      <w:tr>
        <w:tc>
          <w:tcPr>
            <w:tcW w:type="dxa" w:w="814"/>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DI1</w:t>
            </w:r>
          </w:p>
        </w:tc>
        <w:tc>
          <w:tcPr>
            <w:tcW w:type="dxa" w:w="814"/>
            <w:top w:val="single" w:sz="4" w:space="0" w:color="000000"/>
            <w:left w:val="single" w:sz="4" w:space="0" w:color="000000"/>
            <w:bottom w:val="single" w:sz="4" w:space="0" w:color="000000"/>
            <w:right w:val="single" w:sz="4" w:space="0" w:color="000000"/>
          </w:tcPr>
          <w:p>
            <w:pPr>
              <w:pStyle w:val="a9"/>
            </w:pPr>
            <w:r>
              <w:t>DI2</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AI</w:t>
            </w:r>
          </w:p>
        </w:tc>
        <w:tc>
          <w:tcPr>
            <w:tcW w:type="dxa" w:w="814"/>
            <w:top w:val="single" w:sz="4" w:space="0" w:color="000000"/>
            <w:left w:val="single" w:sz="4" w:space="0" w:color="000000"/>
            <w:bottom w:val="single" w:sz="4" w:space="0" w:color="000000"/>
            <w:right w:val="single" w:sz="4" w:space="0" w:color="000000"/>
          </w:tcPr>
          <w:p>
            <w:pPr>
              <w:pStyle w:val="a9"/>
            </w:pPr>
            <w:r>
              <w:t>AO</w:t>
            </w:r>
          </w:p>
        </w:tc>
        <w:tc>
          <w:tcPr>
            <w:tcW w:type="dxa" w:w="814"/>
            <w:top w:val="single" w:sz="4" w:space="0" w:color="000000"/>
            <w:left w:val="single" w:sz="4" w:space="0" w:color="000000"/>
            <w:bottom w:val="single" w:sz="4" w:space="0" w:color="000000"/>
            <w:right w:val="single" w:sz="4" w:space="0" w:color="000000"/>
          </w:tcPr>
          <w:p>
            <w:pPr>
              <w:pStyle w:val="a9"/>
            </w:pPr>
            <w:r>
              <w:t>PI</w:t>
            </w:r>
          </w:p>
        </w:tc>
        <w:tc>
          <w:tcPr>
            <w:tcW w:type="dxa" w:w="814"/>
            <w:top w:val="single" w:sz="4" w:space="0" w:color="000000"/>
            <w:left w:val="single" w:sz="4" w:space="0" w:color="000000"/>
            <w:bottom w:val="single" w:sz="4" w:space="0" w:color="000000"/>
            <w:right w:val="single" w:sz="4" w:space="0" w:color="000000"/>
          </w:tcPr>
          <w:p>
            <w:pPr>
              <w:pStyle w:val="a9"/>
            </w:pPr>
            <w:r>
              <w:t>DI</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备注</w:t>
            </w: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专用排烟风机</w:t>
            </w:r>
            <w:r>
              <w:t>/</w:t>
            </w:r>
            <w:r>
              <w:t>送风机</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数量待定</w:t>
            </w: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停止状态</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启动控制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停止控制</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r>
    </w:tbl>
    <w:p>
      <w:pPr/>
      <w:r>
        <w:t>（</w:t>
      </w:r>
      <w:r>
        <w:t>2</w:t>
      </w:r>
      <w:r>
        <w:t>）电磁兼容</w:t>
      </w:r>
    </w:p>
    <w:p>
      <w:pPr/>
      <w:r>
        <w:t>接口设备、连接线及接连电缆发送的电磁辐射应符合相关标准的规定；</w:t>
      </w:r>
    </w:p>
    <w:p>
      <w:pPr/>
      <w:r>
        <w:t>接口设备、连接线及接连电缆应在现场电磁环境中安全、稳定、可靠地工作。</w:t>
      </w:r>
    </w:p>
    <w:p>
      <w:pPr/>
      <w:r>
        <w:t>（</w:t>
      </w:r>
      <w:r>
        <w:t>3</w:t>
      </w:r>
      <w:r>
        <w:t>）控制优先权</w:t>
      </w:r>
    </w:p>
    <w:p>
      <w:pPr/>
      <w:r>
        <w:t>操作员控制优先权是以位置决定的，并应遵从以下次序，从最高优先权开始：</w:t>
      </w:r>
    </w:p>
    <w:tbl>
      <w:tblPr>
        <w:tblStyle w:val="a2"/>
        <w:tblW w:type="dxa" w:w="8958"/>
        <w:tblLook w:firstColumn="1" w:firstRow="1" w:lastColumn="0" w:lastRow="0" w:noHBand="0" w:noVBand="1" w:val="04A0"/>
      </w:tblPr>
      <w:tblGrid>
        <w:gridCol w:w="4479"/>
        <w:gridCol w:w="4479"/>
      </w:tblGrid>
      <w:tr>
        <w:tc>
          <w:tcPr>
            <w:tcW w:type="dxa" w:w="4479"/>
            <w:top w:val="single" w:sz="4" w:space="0" w:color="000000"/>
            <w:left w:val="single" w:sz="4" w:space="0" w:color="000000"/>
            <w:bottom w:val="single" w:sz="4" w:space="0" w:color="000000"/>
            <w:right w:val="single" w:sz="4" w:space="0" w:color="000000"/>
          </w:tcPr>
          <w:p>
            <w:pPr>
              <w:pStyle w:val="a9"/>
            </w:pPr>
            <w:r>
              <w:t>优先权</w:t>
            </w:r>
          </w:p>
        </w:tc>
        <w:tc>
          <w:tcPr>
            <w:tcW w:type="dxa" w:w="4479"/>
            <w:top w:val="single" w:sz="4" w:space="0" w:color="000000"/>
            <w:left w:val="single" w:sz="4" w:space="0" w:color="000000"/>
            <w:bottom w:val="single" w:sz="4" w:space="0" w:color="000000"/>
            <w:right w:val="single" w:sz="4" w:space="0" w:color="000000"/>
          </w:tcPr>
          <w:p>
            <w:pPr>
              <w:pStyle w:val="a9"/>
            </w:pPr>
            <w:r>
              <w:t>操作位置</w:t>
            </w:r>
          </w:p>
        </w:tc>
      </w:tr>
      <w:tr>
        <w:tc>
          <w:tcPr>
            <w:tcW w:type="dxa" w:w="4479"/>
            <w:top w:val="single" w:sz="4" w:space="0" w:color="000000"/>
            <w:left w:val="single" w:sz="4" w:space="0" w:color="000000"/>
            <w:bottom w:val="single" w:sz="4" w:space="0" w:color="000000"/>
            <w:right w:val="single" w:sz="4" w:space="0" w:color="000000"/>
          </w:tcPr>
          <w:p>
            <w:pPr>
              <w:pStyle w:val="a9"/>
            </w:pPr>
            <w:r>
              <w:t>1</w:t>
            </w:r>
          </w:p>
        </w:tc>
        <w:tc>
          <w:tcPr>
            <w:tcW w:type="dxa" w:w="4479"/>
            <w:top w:val="single" w:sz="4" w:space="0" w:color="000000"/>
            <w:left w:val="single" w:sz="4" w:space="0" w:color="000000"/>
            <w:bottom w:val="single" w:sz="4" w:space="0" w:color="000000"/>
            <w:right w:val="single" w:sz="4" w:space="0" w:color="000000"/>
          </w:tcPr>
          <w:p>
            <w:pPr>
              <w:pStyle w:val="a9"/>
            </w:pPr>
            <w:r>
              <w:t>就地控制</w:t>
            </w:r>
          </w:p>
        </w:tc>
      </w:tr>
      <w:tr>
        <w:tc>
          <w:tcPr>
            <w:tcW w:type="dxa" w:w="4479"/>
            <w:top w:val="single" w:sz="4" w:space="0" w:color="000000"/>
            <w:left w:val="single" w:sz="4" w:space="0" w:color="000000"/>
            <w:bottom w:val="single" w:sz="4" w:space="0" w:color="000000"/>
            <w:right w:val="single" w:sz="4" w:space="0" w:color="000000"/>
          </w:tcPr>
          <w:p>
            <w:pPr>
              <w:pStyle w:val="a9"/>
            </w:pPr>
            <w:r>
              <w:t>2</w:t>
            </w:r>
          </w:p>
        </w:tc>
        <w:tc>
          <w:tcPr>
            <w:tcW w:type="dxa" w:w="4479"/>
            <w:top w:val="single" w:sz="4" w:space="0" w:color="000000"/>
            <w:left w:val="single" w:sz="4" w:space="0" w:color="000000"/>
            <w:bottom w:val="single" w:sz="4" w:space="0" w:color="000000"/>
            <w:right w:val="single" w:sz="4" w:space="0" w:color="000000"/>
          </w:tcPr>
          <w:p>
            <w:pPr>
              <w:pStyle w:val="a9"/>
            </w:pPr>
            <w:r>
              <w:t>车站控制室内的综合后备控制盘</w:t>
            </w:r>
            <w:r>
              <w:t>(IBP)</w:t>
            </w:r>
          </w:p>
        </w:tc>
      </w:tr>
      <w:tr>
        <w:tc>
          <w:tcPr>
            <w:tcW w:type="dxa" w:w="4479"/>
            <w:top w:val="single" w:sz="4" w:space="0" w:color="000000"/>
            <w:left w:val="single" w:sz="4" w:space="0" w:color="000000"/>
            <w:bottom w:val="single" w:sz="4" w:space="0" w:color="000000"/>
            <w:right w:val="single" w:sz="4" w:space="0" w:color="000000"/>
          </w:tcPr>
          <w:p>
            <w:pPr>
              <w:pStyle w:val="a9"/>
            </w:pPr>
            <w:r>
              <w:t>3</w:t>
            </w:r>
          </w:p>
        </w:tc>
        <w:tc>
          <w:tcPr>
            <w:tcW w:type="dxa" w:w="4479"/>
            <w:top w:val="single" w:sz="4" w:space="0" w:color="000000"/>
            <w:left w:val="single" w:sz="4" w:space="0" w:color="000000"/>
            <w:bottom w:val="single" w:sz="4" w:space="0" w:color="000000"/>
            <w:right w:val="single" w:sz="4" w:space="0" w:color="000000"/>
          </w:tcPr>
          <w:p>
            <w:pPr>
              <w:pStyle w:val="a9"/>
            </w:pPr>
            <w:r>
              <w:t>车站级智慧运行系统工作站</w:t>
            </w:r>
          </w:p>
        </w:tc>
      </w:tr>
      <w:tr>
        <w:tc>
          <w:tcPr>
            <w:tcW w:type="dxa" w:w="4479"/>
            <w:top w:val="single" w:sz="4" w:space="0" w:color="000000"/>
            <w:left w:val="single" w:sz="4" w:space="0" w:color="000000"/>
            <w:bottom w:val="single" w:sz="4" w:space="0" w:color="000000"/>
            <w:right w:val="single" w:sz="4" w:space="0" w:color="000000"/>
          </w:tcPr>
          <w:p>
            <w:pPr>
              <w:pStyle w:val="a9"/>
            </w:pPr>
            <w:r>
              <w:t>4</w:t>
            </w:r>
          </w:p>
        </w:tc>
        <w:tc>
          <w:tcPr>
            <w:tcW w:type="dxa" w:w="4479"/>
            <w:top w:val="single" w:sz="4" w:space="0" w:color="000000"/>
            <w:left w:val="single" w:sz="4" w:space="0" w:color="000000"/>
            <w:bottom w:val="single" w:sz="4" w:space="0" w:color="000000"/>
            <w:right w:val="single" w:sz="4" w:space="0" w:color="000000"/>
          </w:tcPr>
          <w:p>
            <w:pPr>
              <w:pStyle w:val="a9"/>
            </w:pPr>
            <w:r>
              <w:t>中心级智慧运行系统工作站</w:t>
            </w:r>
          </w:p>
        </w:tc>
      </w:tr>
    </w:tbl>
    <w:p>
      <w:pPr/>
      <w:r>
        <w:t>在同一时间，</w:t>
      </w:r>
      <w:r>
        <w:t>(</w:t>
      </w:r>
      <w:r>
        <w:t>上述的四个操作位置中</w:t>
      </w:r>
      <w:r>
        <w:t>)</w:t>
      </w:r>
      <w:r>
        <w:t>只有一个操作位置可以发出命令。在获得控制权限后，操作员可以进行所有分配给该</w:t>
      </w:r>
      <w:r>
        <w:t>操作位置的控制和选择。</w:t>
      </w:r>
    </w:p>
    <w:p>
      <w:pPr>
        <w:pStyle w:val="3"/>
      </w:pPr>
      <w:r>
        <w:t>测试要求</w:t>
      </w:r>
    </w:p>
    <w:p>
      <w:pPr/>
      <w:r>
        <w:t>以下测试将由智慧运行系统及人防工程共同验证。测试应由智慧运行系统牵头，人防工程须提供无偿配合服务。测试程序及测试报告由智慧运行系统提交。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p>
        </w:tc>
        <w:tc>
          <w:tcPr>
            <w:tcW w:type="dxa" w:w="2986"/>
            <w:top w:val="single" w:sz="4" w:space="0" w:color="000000"/>
            <w:left w:val="single" w:sz="4" w:space="0" w:color="000000"/>
            <w:bottom w:val="single" w:sz="4" w:space="0" w:color="000000"/>
            <w:right w:val="single" w:sz="4" w:space="0" w:color="000000"/>
          </w:tcPr>
          <w:p>
            <w:pPr>
              <w:pStyle w:val="a9"/>
            </w:pPr>
            <w:r>
              <w:t>无</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无</w:t>
            </w:r>
          </w:p>
        </w:tc>
      </w:tr>
      <w:tr>
        <w:tc>
          <w:tcPr>
            <w:tcW w:type="dxa" w:w="2986"/>
            <w:top w:val="single" w:sz="4" w:space="0" w:color="000000"/>
            <w:left w:val="single" w:sz="4" w:space="0" w:color="000000"/>
            <w:bottom w:val="single" w:sz="4" w:space="0" w:color="000000"/>
            <w:right w:val="single" w:sz="4" w:space="0" w:color="000000"/>
          </w:tcPr>
          <w:p>
            <w:pPr>
              <w:pStyle w:val="a9"/>
            </w:pPr>
            <w:r>
              <w:t>端对端</w:t>
            </w:r>
            <w:r>
              <w:t>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RF</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智慧运行系统与线网级智慧管控系统的接口规范</w:t>
      </w:r>
    </w:p>
    <w:p>
      <w:pPr>
        <w:pStyle w:val="3"/>
      </w:pPr>
      <w:r>
        <w:t>前言</w:t>
      </w:r>
    </w:p>
    <w:p>
      <w:pPr/>
      <w:r>
        <w:t>本技术要求文件定义了青岛市地铁</w:t>
      </w:r>
      <w:r>
        <w:t>8</w:t>
      </w:r>
      <w:r>
        <w:t>号线支线工程智慧运行系统（</w:t>
      </w:r>
      <w:r>
        <w:t>ISOS</w:t>
      </w:r>
      <w:r>
        <w:t>）与线网级智慧管控系统（</w:t>
      </w:r>
      <w:r>
        <w:t>M-IMCS</w:t>
      </w:r>
      <w:r>
        <w:t>）之间接口要求及其所需实现的</w:t>
      </w:r>
      <w:r>
        <w:t>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智慧运行系统与线网级智慧管控系统的接口分界示意图如下</w:t>
      </w:r>
      <w:r>
        <w:t>:</w:t>
      </w:r>
    </w:p>
    <w:p>
      <w:pPr/>
      <w:r>
        <w:t>[此处有 Visio 图或 OLE 对象，请手动复制]</w:t>
      </w:r>
    </w:p>
    <w:p>
      <w:pPr>
        <w:pStyle w:val="3"/>
      </w:pPr>
      <w:r>
        <w:t>物理接口</w:t>
      </w:r>
    </w:p>
    <w:p>
      <w:pPr/>
      <w:r>
        <w:t>智慧运行系统与线网级智慧管控系统需按照以下接口要求一览表提供有关的接口设备。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线网级智慧管控系统提供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IMCS</w:t>
            </w:r>
            <w:r>
              <w:t>.P01</w:t>
            </w:r>
          </w:p>
        </w:tc>
        <w:tc>
          <w:tcPr>
            <w:tcW w:type="dxa" w:w="1280"/>
            <w:top w:val="single" w:sz="4" w:space="0" w:color="000000"/>
            <w:left w:val="single" w:sz="4" w:space="0" w:color="000000"/>
            <w:bottom w:val="single" w:sz="4" w:space="0" w:color="000000"/>
            <w:right w:val="single" w:sz="4" w:space="0" w:color="000000"/>
          </w:tcPr>
          <w:p>
            <w:pPr>
              <w:pStyle w:val="a9"/>
            </w:pPr>
            <w:r>
              <w:t>提供站</w:t>
            </w:r>
            <w:r>
              <w:t>级系统软件、中央级交换机及实体</w:t>
            </w:r>
            <w:r>
              <w:t>F</w:t>
            </w:r>
            <w:r>
              <w:t>EP</w:t>
            </w:r>
            <w:r>
              <w:t>，按照线网级要求提供相关数据，配合实现线网级相关功能。</w:t>
            </w:r>
          </w:p>
        </w:tc>
        <w:tc>
          <w:tcPr>
            <w:tcW w:type="dxa" w:w="1280"/>
            <w:top w:val="single" w:sz="4" w:space="0" w:color="000000"/>
            <w:left w:val="single" w:sz="4" w:space="0" w:color="000000"/>
            <w:bottom w:val="single" w:sz="4" w:space="0" w:color="000000"/>
            <w:right w:val="single" w:sz="4" w:space="0" w:color="000000"/>
          </w:tcPr>
          <w:p>
            <w:pPr>
              <w:pStyle w:val="a9"/>
            </w:pPr>
            <w:r>
              <w:t>提供主备中央级系统软件、</w:t>
            </w:r>
            <w:r>
              <w:t>F</w:t>
            </w:r>
            <w:r>
              <w:t>EP</w:t>
            </w:r>
            <w:r>
              <w:t>软件，接收站级数据，实现中央级系统相关功能等。</w:t>
            </w:r>
          </w:p>
        </w:tc>
        <w:tc>
          <w:tcPr>
            <w:tcW w:type="dxa" w:w="1280"/>
            <w:top w:val="single" w:sz="4" w:space="0" w:color="000000"/>
            <w:left w:val="single" w:sz="4" w:space="0" w:color="000000"/>
            <w:bottom w:val="single" w:sz="4" w:space="0" w:color="000000"/>
            <w:right w:val="single" w:sz="4" w:space="0" w:color="000000"/>
          </w:tcPr>
          <w:p>
            <w:pPr>
              <w:pStyle w:val="a9"/>
            </w:pPr>
            <w:r>
              <w:t>实现线路车站级、中央级功能。</w:t>
            </w:r>
          </w:p>
        </w:tc>
        <w:tc>
          <w:tcPr>
            <w:tcW w:type="dxa" w:w="1280"/>
            <w:top w:val="single" w:sz="4" w:space="0" w:color="000000"/>
            <w:left w:val="single" w:sz="4" w:space="0" w:color="000000"/>
            <w:bottom w:val="single" w:sz="4" w:space="0" w:color="000000"/>
            <w:right w:val="single" w:sz="4" w:space="0" w:color="000000"/>
          </w:tcPr>
          <w:p>
            <w:pPr>
              <w:pStyle w:val="a9"/>
            </w:pPr>
            <w:r>
              <w:t>虚拟通道</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按需</w:t>
            </w:r>
          </w:p>
        </w:tc>
        <w:tc>
          <w:tcPr>
            <w:tcW w:type="dxa" w:w="1280"/>
            <w:top w:val="single" w:sz="4" w:space="0" w:color="000000"/>
            <w:left w:val="single" w:sz="4" w:space="0" w:color="000000"/>
            <w:bottom w:val="single" w:sz="4" w:space="0" w:color="000000"/>
            <w:right w:val="single" w:sz="4" w:space="0" w:color="000000"/>
          </w:tcPr>
          <w:p>
            <w:pPr>
              <w:pStyle w:val="a9"/>
            </w:pPr>
            <w:r>
              <w:t>红岛</w:t>
            </w:r>
            <w:r>
              <w:t>云平台内部。</w:t>
            </w:r>
          </w:p>
        </w:tc>
      </w:tr>
      <w:tr>
        <w:tc>
          <w:tcPr>
            <w:tcW w:type="dxa" w:w="1280"/>
            <w:top w:val="single" w:sz="4" w:space="0" w:color="000000"/>
            <w:left w:val="single" w:sz="4" w:space="0" w:color="000000"/>
            <w:bottom w:val="single" w:sz="4" w:space="0" w:color="000000"/>
            <w:right w:val="single" w:sz="4" w:space="0" w:color="000000"/>
          </w:tcPr>
          <w:p>
            <w:pPr>
              <w:pStyle w:val="a9"/>
            </w:pPr>
            <w:r>
              <w:t>ISOS</w:t>
            </w:r>
            <w:r>
              <w:t>.</w:t>
            </w:r>
            <w:r>
              <w:t>IMCS</w:t>
            </w:r>
            <w:r>
              <w:t>.P0</w:t>
            </w:r>
            <w:r>
              <w:t>2</w:t>
            </w:r>
          </w:p>
        </w:tc>
        <w:tc>
          <w:tcPr>
            <w:tcW w:type="dxa" w:w="1280"/>
            <w:top w:val="single" w:sz="4" w:space="0" w:color="000000"/>
            <w:left w:val="single" w:sz="4" w:space="0" w:color="000000"/>
            <w:bottom w:val="single" w:sz="4" w:space="0" w:color="000000"/>
            <w:right w:val="single" w:sz="4" w:space="0" w:color="000000"/>
          </w:tcPr>
          <w:p>
            <w:pPr>
              <w:pStyle w:val="a9"/>
            </w:pPr>
            <w:r>
              <w:t>提供带标识的线缆从线路中央级交换机配线架至红岛控制中心云平台交换机配线架线缆。</w:t>
            </w:r>
          </w:p>
          <w:p>
            <w:pPr>
              <w:pStyle w:val="a9"/>
            </w:pPr>
            <w:r>
              <w:t>提供带标识的线缆从线路中央级交换机配线架至调度工作站。</w:t>
            </w:r>
          </w:p>
          <w:p>
            <w:pPr>
              <w:pStyle w:val="a9"/>
            </w:pPr>
            <w:r>
              <w:t>提供带标识的线缆从线路中央级调度</w:t>
            </w:r>
            <w:r>
              <w:t>工作站至红岛控制中心坐席系统配线架。</w:t>
            </w:r>
          </w:p>
          <w:p>
            <w:pPr>
              <w:pStyle w:val="a9"/>
            </w:pPr>
            <w:r>
              <w:t>提供线路中央级各类调度工作站</w:t>
            </w:r>
          </w:p>
        </w:tc>
        <w:tc>
          <w:tcPr>
            <w:tcW w:type="dxa" w:w="1280"/>
            <w:top w:val="single" w:sz="4" w:space="0" w:color="000000"/>
            <w:left w:val="single" w:sz="4" w:space="0" w:color="000000"/>
            <w:bottom w:val="single" w:sz="4" w:space="0" w:color="000000"/>
            <w:right w:val="single" w:sz="4" w:space="0" w:color="000000"/>
          </w:tcPr>
          <w:p>
            <w:pPr>
              <w:pStyle w:val="a9"/>
            </w:pPr>
            <w:r>
              <w:t>提供中央级</w:t>
            </w:r>
            <w:r>
              <w:t>各类调度工作站应用软件、提供配线架。</w:t>
            </w:r>
          </w:p>
        </w:tc>
        <w:tc>
          <w:tcPr>
            <w:tcW w:type="dxa" w:w="1280"/>
            <w:top w:val="single" w:sz="4" w:space="0" w:color="000000"/>
            <w:left w:val="single" w:sz="4" w:space="0" w:color="000000"/>
            <w:bottom w:val="single" w:sz="4" w:space="0" w:color="000000"/>
            <w:right w:val="single" w:sz="4" w:space="0" w:color="000000"/>
          </w:tcPr>
          <w:p>
            <w:pPr>
              <w:pStyle w:val="a9"/>
            </w:pPr>
            <w:r>
              <w:t>实现线路调度工作站数据传输及调度功能。</w:t>
            </w:r>
          </w:p>
        </w:tc>
        <w:tc>
          <w:tcPr>
            <w:tcW w:type="dxa" w:w="1280"/>
            <w:top w:val="single" w:sz="4" w:space="0" w:color="000000"/>
            <w:left w:val="single" w:sz="4" w:space="0" w:color="000000"/>
            <w:bottom w:val="single" w:sz="4" w:space="0" w:color="000000"/>
            <w:right w:val="single" w:sz="4" w:space="0" w:color="000000"/>
          </w:tcPr>
          <w:p>
            <w:pPr>
              <w:pStyle w:val="a9"/>
            </w:pPr>
            <w:r>
              <w:t>电口</w:t>
            </w:r>
          </w:p>
        </w:tc>
        <w:tc>
          <w:tcPr>
            <w:tcW w:type="dxa" w:w="1280"/>
            <w:top w:val="single" w:sz="4" w:space="0" w:color="000000"/>
            <w:left w:val="single" w:sz="4" w:space="0" w:color="000000"/>
            <w:bottom w:val="single" w:sz="4" w:space="0" w:color="000000"/>
            <w:right w:val="single" w:sz="4" w:space="0" w:color="000000"/>
          </w:tcPr>
          <w:p>
            <w:pPr>
              <w:pStyle w:val="a9"/>
            </w:pPr>
            <w:r>
              <w:t>4</w:t>
            </w:r>
          </w:p>
        </w:tc>
        <w:tc>
          <w:tcPr>
            <w:tcW w:type="dxa" w:w="1280"/>
            <w:top w:val="single" w:sz="4" w:space="0" w:color="000000"/>
            <w:left w:val="single" w:sz="4" w:space="0" w:color="000000"/>
            <w:bottom w:val="single" w:sz="4" w:space="0" w:color="000000"/>
            <w:right w:val="single" w:sz="4" w:space="0" w:color="000000"/>
          </w:tcPr>
          <w:p>
            <w:pPr>
              <w:pStyle w:val="a9"/>
            </w:pPr>
            <w:r>
              <w:t>红岛控制中心云平台配线架外线侧。</w:t>
            </w:r>
          </w:p>
        </w:tc>
      </w:tr>
    </w:tbl>
    <w:p>
      <w:pPr>
        <w:pStyle w:val="3"/>
      </w:pPr>
      <w:r>
        <w:t>功能要求及说明</w:t>
      </w:r>
    </w:p>
    <w:p>
      <w:pPr/>
      <w:r>
        <w:t>智慧运行系统与线网级智慧管控系统需按照以下接口功能要求一览表提供有关的接口功能。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ISOS</w:t>
            </w:r>
            <w:r>
              <w:t>提供</w:t>
            </w:r>
          </w:p>
        </w:tc>
        <w:tc>
          <w:tcPr>
            <w:tcW w:type="dxa" w:w="1792"/>
            <w:top w:val="single" w:sz="4" w:space="0" w:color="000000"/>
            <w:left w:val="single" w:sz="4" w:space="0" w:color="000000"/>
            <w:bottom w:val="single" w:sz="4" w:space="0" w:color="000000"/>
            <w:right w:val="single" w:sz="4" w:space="0" w:color="000000"/>
          </w:tcPr>
          <w:p>
            <w:pPr>
              <w:pStyle w:val="a9"/>
            </w:pPr>
            <w:r>
              <w:t>IMCS</w:t>
            </w:r>
            <w:r>
              <w:t>提供</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IMCS</w:t>
            </w:r>
            <w:r>
              <w:t>.F0</w:t>
            </w:r>
            <w:r>
              <w:t>1</w:t>
            </w:r>
          </w:p>
        </w:tc>
        <w:tc>
          <w:tcPr>
            <w:tcW w:type="dxa" w:w="1792"/>
            <w:top w:val="single" w:sz="4" w:space="0" w:color="000000"/>
            <w:left w:val="single" w:sz="4" w:space="0" w:color="000000"/>
            <w:bottom w:val="single" w:sz="4" w:space="0" w:color="000000"/>
            <w:right w:val="single" w:sz="4" w:space="0" w:color="000000"/>
          </w:tcPr>
          <w:p>
            <w:pPr>
              <w:pStyle w:val="a9"/>
            </w:pPr>
            <w:r>
              <w:t>监控站级设备状态，实现各线路车站级、中央级功能。</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IMCS</w:t>
            </w:r>
            <w:r>
              <w:t>.P01</w:t>
            </w:r>
          </w:p>
        </w:tc>
        <w:tc>
          <w:tcPr>
            <w:tcW w:type="dxa" w:w="1792"/>
            <w:top w:val="single" w:sz="4" w:space="0" w:color="000000"/>
            <w:left w:val="single" w:sz="4" w:space="0" w:color="000000"/>
            <w:bottom w:val="single" w:sz="4" w:space="0" w:color="000000"/>
            <w:right w:val="single" w:sz="4" w:space="0" w:color="000000"/>
          </w:tcPr>
          <w:p>
            <w:pPr>
              <w:pStyle w:val="a9"/>
            </w:pPr>
            <w:r>
              <w:t>提供站级系统软件，实现车站相关场景联动。</w:t>
            </w:r>
          </w:p>
          <w:p>
            <w:pPr>
              <w:pStyle w:val="a9"/>
            </w:pPr>
            <w:r>
              <w:t>按照线网级要求提供相关数据，通过通信传输系统或云平台传输通道上</w:t>
            </w:r>
            <w:r>
              <w:t>传至红岛控制中心线网级系统。</w:t>
            </w:r>
          </w:p>
          <w:p>
            <w:pPr>
              <w:pStyle w:val="a9"/>
            </w:pPr>
            <w:r>
              <w:t>接收线网级系统信息，根据线网级要求，配合完成与相关系统的功能，实现与相关系统的联动。</w:t>
            </w:r>
          </w:p>
        </w:tc>
        <w:tc>
          <w:tcPr>
            <w:tcW w:type="dxa" w:w="1792"/>
            <w:top w:val="single" w:sz="4" w:space="0" w:color="000000"/>
            <w:left w:val="single" w:sz="4" w:space="0" w:color="000000"/>
            <w:bottom w:val="single" w:sz="4" w:space="0" w:color="000000"/>
            <w:right w:val="single" w:sz="4" w:space="0" w:color="000000"/>
          </w:tcPr>
          <w:p>
            <w:pPr>
              <w:pStyle w:val="a9"/>
            </w:pPr>
            <w:r>
              <w:t>提供相关数据格式及标准、中央级软件，接收站级系统数据，实现中央级相关功能。</w:t>
            </w:r>
          </w:p>
          <w:p>
            <w:pPr>
              <w:pStyle w:val="a9"/>
            </w:pPr>
            <w:r>
              <w:t>根据相关场景，向车站下发联动命令，实现场景联动。</w:t>
            </w:r>
          </w:p>
          <w:p>
            <w:pPr>
              <w:pStyle w:val="a9"/>
            </w:pPr>
            <w:r>
              <w:t>向线路转发站级系统所需的其他线网系统的信息。</w:t>
            </w:r>
          </w:p>
          <w:p>
            <w:pPr>
              <w:pStyle w:val="a9"/>
            </w:pPr>
            <w:r>
              <w:t>根据线路功能，实现与红岛控制中心其他线网级系统的功能。</w:t>
            </w:r>
          </w:p>
        </w:tc>
      </w:tr>
      <w:tr>
        <w:tc>
          <w:tcPr>
            <w:tcW w:type="dxa" w:w="1792"/>
            <w:top w:val="single" w:sz="4" w:space="0" w:color="000000"/>
            <w:left w:val="single" w:sz="4" w:space="0" w:color="000000"/>
            <w:bottom w:val="single" w:sz="4" w:space="0" w:color="000000"/>
            <w:right w:val="single" w:sz="4" w:space="0" w:color="000000"/>
          </w:tcPr>
          <w:p>
            <w:pPr>
              <w:pStyle w:val="a9"/>
            </w:pPr>
            <w:r>
              <w:t>ISOS</w:t>
            </w:r>
            <w:r>
              <w:t>.</w:t>
            </w:r>
            <w:r>
              <w:t>IMCS</w:t>
            </w:r>
            <w:r>
              <w:t>.F</w:t>
            </w:r>
            <w:r>
              <w:t>02</w:t>
            </w:r>
          </w:p>
        </w:tc>
        <w:tc>
          <w:tcPr>
            <w:tcW w:type="dxa" w:w="1792"/>
            <w:top w:val="single" w:sz="4" w:space="0" w:color="000000"/>
            <w:left w:val="single" w:sz="4" w:space="0" w:color="000000"/>
            <w:bottom w:val="single" w:sz="4" w:space="0" w:color="000000"/>
            <w:right w:val="single" w:sz="4" w:space="0" w:color="000000"/>
          </w:tcPr>
          <w:p>
            <w:pPr>
              <w:pStyle w:val="a9"/>
            </w:pPr>
            <w:r>
              <w:t>实现各线路调度工作站数据传输及调度等功能。</w:t>
            </w:r>
          </w:p>
        </w:tc>
        <w:tc>
          <w:tcPr>
            <w:tcW w:type="dxa" w:w="1792"/>
            <w:top w:val="single" w:sz="4" w:space="0" w:color="000000"/>
            <w:left w:val="single" w:sz="4" w:space="0" w:color="000000"/>
            <w:bottom w:val="single" w:sz="4" w:space="0" w:color="000000"/>
            <w:right w:val="single" w:sz="4" w:space="0" w:color="000000"/>
          </w:tcPr>
          <w:p>
            <w:pPr>
              <w:pStyle w:val="a9"/>
            </w:pPr>
            <w:r>
              <w:t>ISOS</w:t>
            </w:r>
            <w:r>
              <w:t>.</w:t>
            </w:r>
            <w:r>
              <w:t>IMCS</w:t>
            </w:r>
            <w:r>
              <w:t>.P02</w:t>
            </w:r>
          </w:p>
        </w:tc>
        <w:tc>
          <w:tcPr>
            <w:tcW w:type="dxa" w:w="1792"/>
            <w:top w:val="single" w:sz="4" w:space="0" w:color="000000"/>
            <w:left w:val="single" w:sz="4" w:space="0" w:color="000000"/>
            <w:bottom w:val="single" w:sz="4" w:space="0" w:color="000000"/>
            <w:right w:val="single" w:sz="4" w:space="0" w:color="000000"/>
          </w:tcPr>
          <w:p>
            <w:pPr>
              <w:pStyle w:val="a9"/>
            </w:pPr>
            <w:r>
              <w:t>提供工作站。</w:t>
            </w:r>
          </w:p>
        </w:tc>
        <w:tc>
          <w:tcPr>
            <w:tcW w:type="dxa" w:w="1792"/>
            <w:top w:val="single" w:sz="4" w:space="0" w:color="000000"/>
            <w:left w:val="single" w:sz="4" w:space="0" w:color="000000"/>
            <w:bottom w:val="single" w:sz="4" w:space="0" w:color="000000"/>
            <w:right w:val="single" w:sz="4" w:space="0" w:color="000000"/>
          </w:tcPr>
          <w:p>
            <w:pPr>
              <w:pStyle w:val="a9"/>
            </w:pPr>
            <w:r>
              <w:t>根据线网级系统功能要求，实现各调度工作站的调度的功能</w:t>
            </w:r>
            <w:r>
              <w:t>。</w:t>
            </w:r>
          </w:p>
        </w:tc>
      </w:tr>
    </w:tbl>
    <w:p>
      <w:pPr>
        <w:pStyle w:val="3"/>
      </w:pPr>
      <w:r>
        <w:t>接口文件要求</w:t>
      </w:r>
    </w:p>
    <w:p>
      <w:pPr/>
      <w:r>
        <w:t>智慧运行系统与线网级智慧管控系统需按照以下责任划分提供有关的接口设计及测试文件。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线网级智慧管控系统责任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智慧运行系统与线网级智慧管控系统需按照以下交换资料接口要求一览表提供有关的接口资料。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线网级智慧管控系统</w:t>
            </w:r>
            <w:r>
              <w:t>责任</w:t>
            </w:r>
          </w:p>
        </w:tc>
      </w:tr>
      <w:tr>
        <w:tc>
          <w:tcPr>
            <w:tcW w:type="dxa" w:w="2239"/>
            <w:top w:val="single" w:sz="4" w:space="0" w:color="000000"/>
            <w:left w:val="single" w:sz="4" w:space="0" w:color="000000"/>
            <w:bottom w:val="single" w:sz="4" w:space="0" w:color="000000"/>
            <w:right w:val="single" w:sz="4" w:space="0" w:color="000000"/>
          </w:tcPr>
          <w:p>
            <w:pPr>
              <w:pStyle w:val="a9"/>
            </w:pPr>
            <w:r>
              <w:t>ISOS</w:t>
            </w:r>
            <w:r>
              <w:t>.</w:t>
            </w:r>
            <w:r>
              <w:t>IMCS</w:t>
            </w:r>
            <w:r>
              <w:t>.D01</w:t>
            </w:r>
          </w:p>
          <w:p>
            <w:pPr>
              <w:pStyle w:val="a9"/>
            </w:pPr>
            <w:r>
              <w:t>ISOS</w:t>
            </w:r>
            <w:r>
              <w:t>.</w:t>
            </w:r>
            <w:r>
              <w:t>IMCS</w:t>
            </w:r>
            <w:r>
              <w:t>.D02</w:t>
            </w:r>
          </w:p>
        </w:tc>
        <w:tc>
          <w:tcPr>
            <w:tcW w:type="dxa" w:w="2239"/>
            <w:top w:val="single" w:sz="4" w:space="0" w:color="000000"/>
            <w:left w:val="single" w:sz="4" w:space="0" w:color="000000"/>
            <w:bottom w:val="single" w:sz="4" w:space="0" w:color="000000"/>
            <w:right w:val="single" w:sz="4" w:space="0" w:color="000000"/>
          </w:tcPr>
          <w:p>
            <w:pPr>
              <w:pStyle w:val="a9"/>
            </w:pPr>
            <w:r>
              <w:t>ISOS</w:t>
            </w:r>
            <w:r>
              <w:t>.</w:t>
            </w:r>
            <w:r>
              <w:t>IMCS</w:t>
            </w:r>
            <w:r>
              <w:t>.P01</w:t>
            </w:r>
          </w:p>
          <w:p>
            <w:pPr>
              <w:pStyle w:val="a9"/>
            </w:pPr>
            <w:r>
              <w:t>ISOS</w:t>
            </w:r>
            <w:r>
              <w:t>.</w:t>
            </w:r>
            <w:r>
              <w:t>IMCS</w:t>
            </w:r>
            <w:r>
              <w:t>.P02</w:t>
            </w:r>
          </w:p>
        </w:tc>
        <w:tc>
          <w:tcPr>
            <w:tcW w:type="dxa" w:w="2239"/>
            <w:top w:val="single" w:sz="4" w:space="0" w:color="000000"/>
            <w:left w:val="single" w:sz="4" w:space="0" w:color="000000"/>
            <w:bottom w:val="single" w:sz="4" w:space="0" w:color="000000"/>
            <w:right w:val="single" w:sz="4" w:space="0" w:color="000000"/>
          </w:tcPr>
          <w:p>
            <w:pPr>
              <w:pStyle w:val="a9"/>
            </w:pPr>
            <w:r>
              <w:t>-</w:t>
            </w:r>
            <w:r>
              <w:t>提供站级软件及数据。</w:t>
            </w:r>
          </w:p>
          <w:p>
            <w:pPr>
              <w:pStyle w:val="a9"/>
            </w:pPr>
            <w:r>
              <w:t>-</w:t>
            </w:r>
            <w:r>
              <w:t>提供中央级交换机、实体</w:t>
            </w:r>
            <w:r>
              <w:t>F</w:t>
            </w:r>
            <w:r>
              <w:t>EP</w:t>
            </w:r>
            <w:r>
              <w:t>及各类调度工作站。</w:t>
            </w:r>
          </w:p>
          <w:p>
            <w:pPr>
              <w:pStyle w:val="a9"/>
            </w:pPr>
            <w:r>
              <w:t>-</w:t>
            </w:r>
            <w:r>
              <w:t>根据线网级接口软件通信协议，提供相关数据；</w:t>
            </w:r>
          </w:p>
          <w:p>
            <w:pPr>
              <w:pStyle w:val="a9"/>
            </w:pPr>
            <w:r>
              <w:t>-</w:t>
            </w:r>
            <w:r>
              <w:t>线网级要求的其他有关资料。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提供接口通信协议、数据的内容、定义及格式；</w:t>
            </w:r>
          </w:p>
          <w:p>
            <w:pPr>
              <w:pStyle w:val="a9"/>
            </w:pPr>
            <w:r>
              <w:t>-</w:t>
            </w:r>
            <w:r>
              <w:t>中央级软件、虚拟</w:t>
            </w:r>
            <w:r>
              <w:t>F</w:t>
            </w:r>
            <w:r>
              <w:t>EP</w:t>
            </w:r>
            <w:r>
              <w:t>软件、各类调度工作站软件等；</w:t>
            </w:r>
          </w:p>
          <w:p>
            <w:pPr>
              <w:pStyle w:val="a9"/>
            </w:pPr>
            <w:r>
              <w:t>-</w:t>
            </w:r>
            <w:r>
              <w:t>监控点表。</w:t>
            </w:r>
          </w:p>
        </w:tc>
      </w:tr>
    </w:tbl>
    <w:p>
      <w:pPr/>
      <w:r>
        <w:t>注：各有关系统需根据工程进度协调提供以上的参数与资料。</w:t>
      </w:r>
    </w:p>
    <w:p>
      <w:pPr>
        <w:pStyle w:val="3"/>
      </w:pPr>
      <w:r>
        <w:t>设计要求</w:t>
      </w:r>
    </w:p>
    <w:p>
      <w:pPr/>
      <w:r>
        <w:t>1</w:t>
      </w:r>
      <w:r>
        <w:t>）软件通信协</w:t>
      </w:r>
      <w:r>
        <w:t>议</w:t>
      </w:r>
    </w:p>
    <w:p>
      <w:pPr/>
      <w:r>
        <w:t>ISOS</w:t>
      </w:r>
      <w:r>
        <w:t>与</w:t>
      </w:r>
      <w:r>
        <w:t>M-IMCS</w:t>
      </w:r>
      <w:r>
        <w:t>间通讯协议：</w:t>
      </w:r>
    </w:p>
    <w:p>
      <w:pPr/>
      <w:r>
        <w:t>基于以太网的</w:t>
      </w:r>
      <w:r>
        <w:t>Modbus TCP</w:t>
      </w:r>
      <w:r>
        <w:t>协议。</w:t>
      </w:r>
    </w:p>
    <w:p>
      <w:pPr/>
      <w:r>
        <w:t>2</w:t>
      </w:r>
      <w:r>
        <w:t>）冗余要求</w:t>
      </w:r>
    </w:p>
    <w:p>
      <w:pPr/>
      <w:r>
        <w:t>ISOS.IMCS.</w:t>
      </w:r>
      <w:r>
        <w:t>P</w:t>
      </w:r>
      <w:r>
        <w:t>01</w:t>
      </w:r>
      <w:r>
        <w:t>：网络接口采用冗余设计，双方系统通过互相监察对应接口的工作状态，实现冗余切换。</w:t>
      </w:r>
    </w:p>
    <w:p>
      <w:pPr/>
      <w:r>
        <w:t>冗余接口提供的数据保持同步和对等，每个接口均包含站级、中央级的数据信息。</w:t>
      </w:r>
    </w:p>
    <w:p>
      <w:pPr>
        <w:pStyle w:val="3"/>
      </w:pPr>
      <w:r>
        <w:t>测试要求</w:t>
      </w:r>
    </w:p>
    <w:p>
      <w:pPr/>
      <w:r>
        <w:t>以下测试将由智慧运行系统和线网级智慧管控系统共同验证。测试应由智慧运行系统牵头，线网级智慧管控系统须提供无偿配合服务。测试程序及测试报告由智慧运行系统提交。</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w:t>
            </w:r>
            <w:r>
              <w:t>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M-IMCS</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M-IMCS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1"/>
      </w:pPr>
      <w:r>
        <w:t>环境与设备监控系统接口规范</w:t>
      </w:r>
    </w:p>
    <w:p>
      <w:pPr>
        <w:pStyle w:val="2"/>
      </w:pPr>
      <w:r>
        <w:t>环境与设备监控系统与火灾自动报警系统的接口规范</w:t>
      </w:r>
    </w:p>
    <w:p>
      <w:pPr>
        <w:pStyle w:val="3"/>
      </w:pPr>
      <w:r>
        <w:t>前言</w:t>
      </w:r>
    </w:p>
    <w:p>
      <w:pPr/>
      <w:r>
        <w:t>本技术要求文件定义了青岛市地铁</w:t>
      </w:r>
      <w:r>
        <w:t>8</w:t>
      </w:r>
      <w:r>
        <w:t>号线支线工程环境与设备监控系统（</w:t>
      </w:r>
      <w:r>
        <w:t>BAS</w:t>
      </w:r>
      <w:r>
        <w:t>）与</w:t>
      </w:r>
      <w:r>
        <w:t>火灾自动报警系统（</w:t>
      </w:r>
      <w:r>
        <w:t>FAS</w:t>
      </w:r>
      <w:r>
        <w:t>）之间的接口要求及其所需实现的功能。双方须按系统接口规范承担各自责任。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环境与设备监控系统（</w:t>
      </w:r>
      <w:r>
        <w:t>BAS</w:t>
      </w:r>
      <w:r>
        <w:t>）与火灾自动报警系统（</w:t>
      </w:r>
      <w:r>
        <w:t>FAS</w:t>
      </w:r>
      <w:r>
        <w:t>）的接口分界示意图如下：</w:t>
      </w:r>
    </w:p>
    <w:p>
      <w:pPr/>
      <w:r>
        <w:t>[此处有 Visio 图或 OLE 对象，请手动复制]</w:t>
      </w:r>
    </w:p>
    <w:p>
      <w:pPr>
        <w:pStyle w:val="3"/>
      </w:pPr>
      <w:r>
        <w:t>物理接口</w:t>
      </w:r>
    </w:p>
    <w:p>
      <w:pPr/>
      <w:r>
        <w:t>环境与设备监控系统与火灾自动报警系统需按照以下接口要求一览表提供有关的接口设备。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280"/>
            <w:top w:val="single" w:sz="4" w:space="0" w:color="000000"/>
            <w:left w:val="single" w:sz="4" w:space="0" w:color="000000"/>
            <w:bottom w:val="single" w:sz="4" w:space="0" w:color="000000"/>
            <w:right w:val="single" w:sz="4" w:space="0" w:color="000000"/>
          </w:tcPr>
          <w:p>
            <w:pPr>
              <w:pStyle w:val="a9"/>
            </w:pPr>
            <w:r>
              <w:t>火灾自动报警系统</w:t>
            </w:r>
            <w:r>
              <w:t>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w:t>
            </w:r>
            <w:r>
              <w:t>.FAS.P0</w:t>
            </w:r>
            <w:r>
              <w:t>1</w:t>
            </w:r>
          </w:p>
        </w:tc>
        <w:tc>
          <w:tcPr>
            <w:tcW w:type="dxa" w:w="1280"/>
            <w:top w:val="single" w:sz="4" w:space="0" w:color="000000"/>
            <w:left w:val="single" w:sz="4" w:space="0" w:color="000000"/>
            <w:bottom w:val="single" w:sz="4" w:space="0" w:color="000000"/>
            <w:right w:val="single" w:sz="4" w:space="0" w:color="000000"/>
          </w:tcPr>
          <w:p>
            <w:pPr>
              <w:pStyle w:val="a9"/>
            </w:pPr>
            <w:r>
              <w:t>提供</w:t>
            </w:r>
            <w:r>
              <w:t>BAS</w:t>
            </w:r>
            <w:r>
              <w:t>通信模块、接线端子及通信模块至接线端子的电缆。</w:t>
            </w:r>
          </w:p>
        </w:tc>
        <w:tc>
          <w:tcPr>
            <w:tcW w:type="dxa" w:w="1280"/>
            <w:top w:val="single" w:sz="4" w:space="0" w:color="000000"/>
            <w:left w:val="single" w:sz="4" w:space="0" w:color="000000"/>
            <w:bottom w:val="single" w:sz="4" w:space="0" w:color="000000"/>
            <w:right w:val="single" w:sz="4" w:space="0" w:color="000000"/>
          </w:tcPr>
          <w:p>
            <w:pPr>
              <w:pStyle w:val="a9"/>
            </w:pPr>
            <w:r>
              <w:t>提供</w:t>
            </w:r>
            <w:r>
              <w:t>FAS</w:t>
            </w:r>
            <w:r>
              <w:t>主机及带标识的电缆从</w:t>
            </w:r>
            <w:r>
              <w:t>BAS</w:t>
            </w:r>
            <w:r>
              <w:t>接线端子至</w:t>
            </w:r>
            <w:r>
              <w:t>FAS</w:t>
            </w:r>
            <w:r>
              <w:t>主机。</w:t>
            </w:r>
          </w:p>
        </w:tc>
        <w:tc>
          <w:tcPr>
            <w:tcW w:type="dxa" w:w="1280"/>
            <w:top w:val="single" w:sz="4" w:space="0" w:color="000000"/>
            <w:left w:val="single" w:sz="4" w:space="0" w:color="000000"/>
            <w:bottom w:val="single" w:sz="4" w:space="0" w:color="000000"/>
            <w:right w:val="single" w:sz="4" w:space="0" w:color="000000"/>
          </w:tcPr>
          <w:p>
            <w:pPr>
              <w:pStyle w:val="a9"/>
            </w:pPr>
            <w:r>
              <w:t>FAS</w:t>
            </w:r>
            <w:r>
              <w:t>发送火灾模式给</w:t>
            </w:r>
            <w:r>
              <w:t>BAS</w:t>
            </w:r>
            <w:r>
              <w:t>。</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车站控制室、车辆基地安防监控中心</w:t>
            </w:r>
            <w:r>
              <w:t>BAS</w:t>
            </w:r>
            <w:r>
              <w:t>通信模块。</w:t>
            </w:r>
          </w:p>
        </w:tc>
      </w:tr>
    </w:tbl>
    <w:p>
      <w:pPr>
        <w:pStyle w:val="3"/>
      </w:pPr>
      <w:r>
        <w:t>功能要求</w:t>
      </w:r>
    </w:p>
    <w:p>
      <w:pPr/>
      <w:r>
        <w:t>环境与设备监控系统与火灾自动报警系统需按照以下接口功能要求一览表提供有关的接口功能。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火灾自动报警系统责任</w:t>
            </w:r>
          </w:p>
        </w:tc>
      </w:tr>
      <w:tr>
        <w:tc>
          <w:tcPr>
            <w:tcW w:type="dxa" w:w="1792"/>
            <w:top w:val="single" w:sz="4" w:space="0" w:color="000000"/>
            <w:left w:val="single" w:sz="4" w:space="0" w:color="000000"/>
            <w:bottom w:val="single" w:sz="4" w:space="0" w:color="000000"/>
            <w:right w:val="single" w:sz="4" w:space="0" w:color="000000"/>
          </w:tcPr>
          <w:p>
            <w:pPr>
              <w:pStyle w:val="a9"/>
            </w:pPr>
            <w:r>
              <w:t>BAS</w:t>
            </w:r>
            <w:r>
              <w:t>.FAS.F0</w:t>
            </w:r>
            <w:r>
              <w:t>1</w:t>
            </w:r>
          </w:p>
        </w:tc>
        <w:tc>
          <w:tcPr>
            <w:tcW w:type="dxa" w:w="1792"/>
            <w:top w:val="single" w:sz="4" w:space="0" w:color="000000"/>
            <w:left w:val="single" w:sz="4" w:space="0" w:color="000000"/>
            <w:bottom w:val="single" w:sz="4" w:space="0" w:color="000000"/>
            <w:right w:val="single" w:sz="4" w:space="0" w:color="000000"/>
          </w:tcPr>
          <w:p>
            <w:pPr>
              <w:pStyle w:val="a9"/>
            </w:pPr>
            <w:r>
              <w:t>火灾模式</w:t>
            </w:r>
            <w:r>
              <w:t>的发送。</w:t>
            </w:r>
          </w:p>
        </w:tc>
        <w:tc>
          <w:tcPr>
            <w:tcW w:type="dxa" w:w="1792"/>
            <w:top w:val="single" w:sz="4" w:space="0" w:color="000000"/>
            <w:left w:val="single" w:sz="4" w:space="0" w:color="000000"/>
            <w:bottom w:val="single" w:sz="4" w:space="0" w:color="000000"/>
            <w:right w:val="single" w:sz="4" w:space="0" w:color="000000"/>
          </w:tcPr>
          <w:p>
            <w:pPr>
              <w:pStyle w:val="a9"/>
            </w:pPr>
            <w:r>
              <w:t>BAS</w:t>
            </w:r>
            <w:r>
              <w:t>.FAS.P0</w:t>
            </w:r>
            <w:r>
              <w:t>1</w:t>
            </w:r>
          </w:p>
        </w:tc>
        <w:tc>
          <w:tcPr>
            <w:tcW w:type="dxa" w:w="1792"/>
            <w:top w:val="single" w:sz="4" w:space="0" w:color="000000"/>
            <w:left w:val="single" w:sz="4" w:space="0" w:color="000000"/>
            <w:bottom w:val="single" w:sz="4" w:space="0" w:color="000000"/>
            <w:right w:val="single" w:sz="4" w:space="0" w:color="000000"/>
          </w:tcPr>
          <w:p>
            <w:pPr>
              <w:pStyle w:val="a9"/>
            </w:pPr>
            <w:r>
              <w:t>接收火灾联动模式信息，并执行相关火灾模式的联动。</w:t>
            </w:r>
          </w:p>
        </w:tc>
        <w:tc>
          <w:tcPr>
            <w:tcW w:type="dxa" w:w="1792"/>
            <w:top w:val="single" w:sz="4" w:space="0" w:color="000000"/>
            <w:left w:val="single" w:sz="4" w:space="0" w:color="000000"/>
            <w:bottom w:val="single" w:sz="4" w:space="0" w:color="000000"/>
            <w:right w:val="single" w:sz="4" w:space="0" w:color="000000"/>
          </w:tcPr>
          <w:p>
            <w:pPr>
              <w:pStyle w:val="a9"/>
            </w:pPr>
            <w:r>
              <w:t>火灾时，发送火灾联动模式信息给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w:t>
            </w:r>
            <w:r>
              <w:t>.FAS.F0</w:t>
            </w:r>
            <w:r>
              <w:t>2</w:t>
            </w:r>
          </w:p>
        </w:tc>
        <w:tc>
          <w:tcPr>
            <w:tcW w:type="dxa" w:w="1792"/>
            <w:top w:val="single" w:sz="4" w:space="0" w:color="000000"/>
            <w:left w:val="single" w:sz="4" w:space="0" w:color="000000"/>
            <w:bottom w:val="single" w:sz="4" w:space="0" w:color="000000"/>
            <w:right w:val="single" w:sz="4" w:space="0" w:color="000000"/>
          </w:tcPr>
          <w:p>
            <w:pPr>
              <w:pStyle w:val="a9"/>
            </w:pPr>
            <w:r>
              <w:t>火灾复位。</w:t>
            </w:r>
          </w:p>
        </w:tc>
        <w:tc>
          <w:tcPr>
            <w:tcW w:type="dxa" w:w="1792"/>
            <w:top w:val="single" w:sz="4" w:space="0" w:color="000000"/>
            <w:left w:val="single" w:sz="4" w:space="0" w:color="000000"/>
            <w:bottom w:val="single" w:sz="4" w:space="0" w:color="000000"/>
            <w:right w:val="single" w:sz="4" w:space="0" w:color="000000"/>
          </w:tcPr>
          <w:p>
            <w:pPr>
              <w:pStyle w:val="a9"/>
            </w:pPr>
            <w:r>
              <w:t>BAS</w:t>
            </w:r>
            <w:r>
              <w:t>.FAS.P0</w:t>
            </w:r>
            <w:r>
              <w:t>1</w:t>
            </w:r>
          </w:p>
        </w:tc>
        <w:tc>
          <w:tcPr>
            <w:tcW w:type="dxa" w:w="1792"/>
            <w:top w:val="single" w:sz="4" w:space="0" w:color="000000"/>
            <w:left w:val="single" w:sz="4" w:space="0" w:color="000000"/>
            <w:bottom w:val="single" w:sz="4" w:space="0" w:color="000000"/>
            <w:right w:val="single" w:sz="4" w:space="0" w:color="000000"/>
          </w:tcPr>
          <w:p>
            <w:pPr>
              <w:pStyle w:val="a9"/>
            </w:pPr>
            <w:r>
              <w:t>接收火灾联动复位信号，执行灾后模式。</w:t>
            </w:r>
          </w:p>
        </w:tc>
        <w:tc>
          <w:tcPr>
            <w:tcW w:type="dxa" w:w="1792"/>
            <w:top w:val="single" w:sz="4" w:space="0" w:color="000000"/>
            <w:left w:val="single" w:sz="4" w:space="0" w:color="000000"/>
            <w:bottom w:val="single" w:sz="4" w:space="0" w:color="000000"/>
            <w:right w:val="single" w:sz="4" w:space="0" w:color="000000"/>
          </w:tcPr>
          <w:p>
            <w:pPr>
              <w:pStyle w:val="a9"/>
            </w:pPr>
            <w:r>
              <w:t>火灾后，发送火灾联动复位信号给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w:t>
            </w:r>
            <w:r>
              <w:t>.FAS.F0</w:t>
            </w:r>
            <w:r>
              <w:t>3</w:t>
            </w:r>
          </w:p>
        </w:tc>
        <w:tc>
          <w:tcPr>
            <w:tcW w:type="dxa" w:w="1792"/>
            <w:top w:val="single" w:sz="4" w:space="0" w:color="000000"/>
            <w:left w:val="single" w:sz="4" w:space="0" w:color="000000"/>
            <w:bottom w:val="single" w:sz="4" w:space="0" w:color="000000"/>
            <w:right w:val="single" w:sz="4" w:space="0" w:color="000000"/>
          </w:tcPr>
          <w:p>
            <w:pPr>
              <w:pStyle w:val="a9"/>
            </w:pPr>
            <w:r>
              <w:t>监视接口通信状态。</w:t>
            </w:r>
          </w:p>
        </w:tc>
        <w:tc>
          <w:tcPr>
            <w:tcW w:type="dxa" w:w="1792"/>
            <w:top w:val="single" w:sz="4" w:space="0" w:color="000000"/>
            <w:left w:val="single" w:sz="4" w:space="0" w:color="000000"/>
            <w:bottom w:val="single" w:sz="4" w:space="0" w:color="000000"/>
            <w:right w:val="single" w:sz="4" w:space="0" w:color="000000"/>
          </w:tcPr>
          <w:p>
            <w:pPr>
              <w:pStyle w:val="a9"/>
            </w:pPr>
            <w:r>
              <w:t>BAS</w:t>
            </w:r>
            <w:r>
              <w:t>.FAS.P0</w:t>
            </w:r>
            <w:r>
              <w:t>1</w:t>
            </w:r>
          </w:p>
        </w:tc>
        <w:tc>
          <w:tcPr>
            <w:tcW w:type="dxa" w:w="1792"/>
            <w:top w:val="single" w:sz="4" w:space="0" w:color="000000"/>
            <w:left w:val="single" w:sz="4" w:space="0" w:color="000000"/>
            <w:bottom w:val="single" w:sz="4" w:space="0" w:color="000000"/>
            <w:right w:val="single" w:sz="4" w:space="0" w:color="000000"/>
          </w:tcPr>
          <w:p>
            <w:pPr>
              <w:pStyle w:val="a9"/>
            </w:pPr>
            <w:r>
              <w:t>通信发生故障时，发出通信故障报警。当通信故障消除后，通信可自动恢复。</w:t>
            </w:r>
          </w:p>
        </w:tc>
        <w:tc>
          <w:tcPr>
            <w:tcW w:type="dxa" w:w="1792"/>
            <w:top w:val="single" w:sz="4" w:space="0" w:color="000000"/>
            <w:left w:val="single" w:sz="4" w:space="0" w:color="000000"/>
            <w:bottom w:val="single" w:sz="4" w:space="0" w:color="000000"/>
            <w:right w:val="single" w:sz="4" w:space="0" w:color="000000"/>
          </w:tcPr>
          <w:p>
            <w:pPr>
              <w:pStyle w:val="a9"/>
            </w:pPr>
            <w:r>
              <w:t>当通信故障消除后，通信可自动恢复。</w:t>
            </w:r>
          </w:p>
        </w:tc>
      </w:tr>
    </w:tbl>
    <w:p>
      <w:pPr>
        <w:pStyle w:val="3"/>
      </w:pPr>
      <w:r>
        <w:t>接口文件要求</w:t>
      </w:r>
    </w:p>
    <w:p>
      <w:pPr/>
      <w:r>
        <w:t>环境与设备监控系统与火灾自动报警系统需按照以下</w:t>
      </w:r>
      <w:r>
        <w:t>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火灾自动报警系统责任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w:t>
            </w:r>
            <w:r>
              <w:t>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环境与设备监控系统与火灾自动报警系统需按照以下交换资料接口要求一览表提供有关的接口资</w:t>
      </w:r>
      <w:r>
        <w:t>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火灾自动报警系统责任</w:t>
            </w:r>
          </w:p>
        </w:tc>
      </w:tr>
      <w:tr>
        <w:tc>
          <w:tcPr>
            <w:tcW w:type="dxa" w:w="2239"/>
            <w:top w:val="single" w:sz="4" w:space="0" w:color="000000"/>
            <w:left w:val="single" w:sz="4" w:space="0" w:color="000000"/>
            <w:bottom w:val="single" w:sz="4" w:space="0" w:color="000000"/>
            <w:right w:val="single" w:sz="4" w:space="0" w:color="000000"/>
          </w:tcPr>
          <w:p>
            <w:pPr>
              <w:pStyle w:val="a9"/>
            </w:pPr>
            <w:r>
              <w:t>BAS</w:t>
            </w:r>
            <w:r>
              <w:t>.FAS.D0</w:t>
            </w:r>
            <w:r>
              <w:t>1</w:t>
            </w:r>
          </w:p>
        </w:tc>
        <w:tc>
          <w:tcPr>
            <w:tcW w:type="dxa" w:w="2239"/>
            <w:top w:val="single" w:sz="4" w:space="0" w:color="000000"/>
            <w:left w:val="single" w:sz="4" w:space="0" w:color="000000"/>
            <w:bottom w:val="single" w:sz="4" w:space="0" w:color="000000"/>
            <w:right w:val="single" w:sz="4" w:space="0" w:color="000000"/>
          </w:tcPr>
          <w:p>
            <w:pPr>
              <w:pStyle w:val="a9"/>
            </w:pPr>
            <w:r>
              <w:t>BAS</w:t>
            </w:r>
            <w:r>
              <w:t>.FAS.P0</w:t>
            </w:r>
            <w:r>
              <w:t>1</w:t>
            </w:r>
          </w:p>
        </w:tc>
        <w:tc>
          <w:tcPr>
            <w:tcW w:type="dxa" w:w="2239"/>
            <w:top w:val="single" w:sz="4" w:space="0" w:color="000000"/>
            <w:left w:val="single" w:sz="4" w:space="0" w:color="000000"/>
            <w:bottom w:val="single" w:sz="4" w:space="0" w:color="000000"/>
            <w:right w:val="single" w:sz="4" w:space="0" w:color="000000"/>
          </w:tcPr>
          <w:p>
            <w:pPr>
              <w:pStyle w:val="a9"/>
            </w:pPr>
            <w:r>
              <w:t>配合及确认有关</w:t>
            </w:r>
            <w:r>
              <w:t>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数据配线架的端接资料及连接电缆的特性要求；</w:t>
            </w:r>
          </w:p>
          <w:p>
            <w:pPr>
              <w:pStyle w:val="a9"/>
            </w:pPr>
            <w:r>
              <w:t>-</w:t>
            </w:r>
            <w:r>
              <w:t>接口通信协议、数据的内容、定义及格式；</w:t>
            </w:r>
          </w:p>
          <w:p>
            <w:pPr>
              <w:pStyle w:val="a9"/>
            </w:pPr>
            <w:r>
              <w:t>-</w:t>
            </w:r>
            <w:r>
              <w:t>监控点表；</w:t>
            </w:r>
          </w:p>
          <w:p>
            <w:pPr>
              <w:pStyle w:val="a9"/>
            </w:pPr>
            <w:r>
              <w:t>-</w:t>
            </w:r>
            <w:r>
              <w:t>FAS</w:t>
            </w:r>
            <w:r>
              <w:t>设备布局图。</w:t>
            </w:r>
          </w:p>
        </w:tc>
      </w:tr>
    </w:tbl>
    <w:p>
      <w:pPr/>
      <w:r>
        <w:t>注：各有关系统需根据工程进度协调提供以上的参数与资料。</w:t>
      </w:r>
    </w:p>
    <w:p>
      <w:pPr>
        <w:pStyle w:val="3"/>
      </w:pPr>
      <w:r>
        <w:t>设计要求</w:t>
      </w:r>
    </w:p>
    <w:p>
      <w:pPr/>
      <w:r>
        <w:t>1</w:t>
      </w:r>
      <w:r>
        <w:t>）软件通信协议</w:t>
      </w:r>
    </w:p>
    <w:p>
      <w:pPr/>
      <w:r>
        <w:t>环境与设备监控系统与火灾自动报警系统接口</w:t>
      </w:r>
      <w:r>
        <w:t>BAS.FAS.P01</w:t>
      </w:r>
      <w:r>
        <w:t>的软件通信协议宜为</w:t>
      </w:r>
      <w:r>
        <w:t>MODBUS TCP</w:t>
      </w:r>
      <w:r>
        <w:t>或经招标人同意的其它基于</w:t>
      </w:r>
      <w:r>
        <w:t>TCP/IP</w:t>
      </w:r>
      <w:r>
        <w:t>或</w:t>
      </w:r>
      <w:r>
        <w:t>UDP/IP</w:t>
      </w:r>
      <w:r>
        <w:t>的开放软件通信协议，软件通信协议及具体内容</w:t>
      </w:r>
      <w:r>
        <w:t>(</w:t>
      </w:r>
      <w:r>
        <w:t>包括数据的定义，数据的格式等</w:t>
      </w:r>
      <w:r>
        <w:t>)</w:t>
      </w:r>
      <w:r>
        <w:t>应在设计联络阶段，由环境与</w:t>
      </w:r>
      <w:r>
        <w:t>设备监控系统负责与火灾自动报警系统协商共同确定。</w:t>
      </w:r>
    </w:p>
    <w:p>
      <w:pPr/>
      <w:r>
        <w:t>为保证通信协议的正确性，接口双方都必须保证其提供的接口通信协议能够通过第三方的协议测试并提供相关证明。</w:t>
      </w:r>
    </w:p>
    <w:p>
      <w:pPr/>
      <w:r>
        <w:t>2</w:t>
      </w:r>
      <w:r>
        <w:t>）冗余要求</w:t>
      </w:r>
    </w:p>
    <w:p>
      <w:pPr/>
      <w:r>
        <w:t>接口</w:t>
      </w:r>
      <w:r>
        <w:t>BAS.FAS.P01</w:t>
      </w:r>
      <w:r>
        <w:t>应采用冗余设计，一个接口为主接口，另一个接口为热备接口。分别对应环境与设备监控系统的通讯模块，通过互相监察对应接口的工作状态，实现冗余切换。</w:t>
      </w:r>
    </w:p>
    <w:p>
      <w:pPr/>
      <w:r>
        <w:t>详细细节由双方在设计联络阶段商定。</w:t>
      </w:r>
    </w:p>
    <w:p>
      <w:pPr/>
      <w:r>
        <w:t>3</w:t>
      </w:r>
      <w:r>
        <w:t>）</w:t>
      </w:r>
      <w:r>
        <w:t>监控</w:t>
      </w:r>
      <w:r>
        <w:t>点表</w:t>
      </w:r>
    </w:p>
    <w:p>
      <w:pPr/>
      <w:r>
        <w:t>监控信息点表在设计联络阶段由双方共同确定。</w:t>
      </w:r>
    </w:p>
    <w:p>
      <w:pPr/>
      <w:r>
        <w:t>4</w:t>
      </w:r>
      <w:r>
        <w:t>）</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w:t>
      </w:r>
      <w:r>
        <w:t>设备</w:t>
      </w:r>
      <w:r>
        <w:t>标签命名协定</w:t>
      </w:r>
    </w:p>
    <w:p>
      <w:pPr/>
      <w:r>
        <w:t>火灾自动报警系统根据设备标签命名协定方案应用于设备标签及提供有关资料给环境与设备监控系统。</w:t>
      </w:r>
    </w:p>
    <w:p>
      <w:pPr>
        <w:pStyle w:val="3"/>
      </w:pPr>
      <w:r>
        <w:t>测试要求</w:t>
      </w:r>
    </w:p>
    <w:p>
      <w:pPr/>
      <w:r>
        <w:t>以下测试将由火灾自动报警系统及智慧运行系统共同验证。测试应由智慧运行系统牵头，火灾自动报警系统须提供无偿配合服务。测试程序及测试报告由智慧运行系统提交。</w:t>
      </w:r>
      <w:r>
        <w:t xml:space="preserve"> </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软件验证平台测试</w:t>
            </w:r>
          </w:p>
        </w:tc>
        <w:tc>
          <w:tcPr>
            <w:tcW w:type="dxa" w:w="2986"/>
            <w:top w:val="single" w:sz="4" w:space="0" w:color="000000"/>
            <w:left w:val="single" w:sz="4" w:space="0" w:color="000000"/>
            <w:bottom w:val="single" w:sz="4" w:space="0" w:color="000000"/>
            <w:right w:val="single" w:sz="4" w:space="0" w:color="000000"/>
          </w:tcPr>
          <w:p>
            <w:pPr>
              <w:pStyle w:val="a9"/>
            </w:pPr>
            <w:r>
              <w:t>于现场接口测试开始</w:t>
            </w:r>
            <w:r>
              <w:t>6</w:t>
            </w:r>
            <w:r>
              <w:t>个月前进行，包括软件通信协议、数据库</w:t>
            </w:r>
            <w:r>
              <w:t>/HMI</w:t>
            </w:r>
            <w:r>
              <w:t>配对、功能、性能等测试。</w:t>
            </w:r>
          </w:p>
        </w:tc>
        <w:tc>
          <w:tcPr>
            <w:tcW w:type="dxa" w:w="2986"/>
            <w:top w:val="single" w:sz="4" w:space="0" w:color="000000"/>
            <w:left w:val="single" w:sz="4" w:space="0" w:color="000000"/>
            <w:bottom w:val="single" w:sz="4" w:space="0" w:color="000000"/>
            <w:right w:val="single" w:sz="4" w:space="0" w:color="000000"/>
          </w:tcPr>
          <w:p>
            <w:pPr>
              <w:pStyle w:val="a9"/>
            </w:pPr>
            <w:r>
              <w:t>BAS.</w:t>
            </w:r>
            <w:r>
              <w:t>FAS.P02</w:t>
            </w:r>
          </w:p>
        </w:tc>
      </w:tr>
      <w:tr>
        <w:tc>
          <w:tcPr>
            <w:tcW w:type="dxa" w:w="2986"/>
            <w:top w:val="single" w:sz="4" w:space="0" w:color="000000"/>
            <w:left w:val="single" w:sz="4" w:space="0" w:color="000000"/>
            <w:bottom w:val="single" w:sz="4" w:space="0" w:color="000000"/>
            <w:right w:val="single" w:sz="4" w:space="0" w:color="000000"/>
          </w:tcPr>
          <w:p>
            <w:pPr>
              <w:pStyle w:val="a9"/>
            </w:pPr>
            <w:r>
              <w:t>软件协议测试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BAS.FAS.P01</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w:t>
            </w:r>
            <w:r>
              <w:t>接状态。</w:t>
            </w:r>
          </w:p>
          <w:p>
            <w:pPr>
              <w:pStyle w:val="a9"/>
            </w:pPr>
            <w:r>
              <w:t>通信测试在目视测试完成后在现场进行。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BAS</w:t>
            </w:r>
            <w:r>
              <w:t>与</w:t>
            </w:r>
            <w:r>
              <w:t>FAS</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BAS</w:t>
            </w:r>
            <w:r>
              <w:t>与</w:t>
            </w:r>
            <w:r>
              <w:t>FAS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环境与设备监控系统与环控系统的接口规范</w:t>
      </w:r>
    </w:p>
    <w:p>
      <w:pPr>
        <w:pStyle w:val="3"/>
      </w:pPr>
      <w:r>
        <w:t>前言</w:t>
      </w:r>
    </w:p>
    <w:p>
      <w:pPr/>
      <w:r>
        <w:t>本技术要求文件定义了青岛市地铁</w:t>
      </w:r>
      <w:r>
        <w:t>8</w:t>
      </w:r>
      <w:r>
        <w:t>号线支线工程环境与设备监控系统（</w:t>
      </w:r>
      <w:r>
        <w:t>BAS</w:t>
      </w:r>
      <w:r>
        <w:t>）与环控</w:t>
      </w:r>
      <w:r>
        <w:t>系统（</w:t>
      </w:r>
      <w:r>
        <w:t>HK</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环境与设备监控子系统</w:t>
      </w:r>
      <w:r>
        <w:t>(</w:t>
      </w:r>
      <w:r>
        <w:t>BAS</w:t>
      </w:r>
      <w:r>
        <w:t>)</w:t>
      </w:r>
      <w:r>
        <w:t>与环控系统</w:t>
      </w:r>
      <w:r>
        <w:t>(</w:t>
      </w:r>
      <w:r>
        <w:t>HK</w:t>
      </w:r>
      <w:r>
        <w:t>)</w:t>
      </w:r>
      <w:r>
        <w:t>的接口分界示意图如下：</w:t>
      </w:r>
    </w:p>
    <w:p>
      <w:pPr/>
      <w:r>
        <w:t>[此处有 Visio 图或 OLE 对象，请手动复制]</w:t>
      </w:r>
    </w:p>
    <w:p>
      <w:pPr/>
      <w:r>
        <w:t>[此处有 Visio 图或 OLE 对象，请手动复制]</w:t>
      </w:r>
    </w:p>
    <w:p>
      <w:pPr/>
      <w:r>
        <w:t>[此处有 Visio 图或 OLE 对象，请手动复制]</w:t>
      </w:r>
    </w:p>
    <w:p>
      <w:pPr/>
      <w:r>
        <w:t>[此处有 Visio 图或 OLE 对象，请手动复制]</w:t>
      </w:r>
    </w:p>
    <w:p>
      <w:pPr/>
      <w:r>
        <w:t>[此处有 Visio 图或 OLE 对象，请手动复制]</w:t>
      </w:r>
    </w:p>
    <w:p>
      <w:pPr/>
      <w:r>
        <w:t>4.2.3</w:t>
      </w:r>
      <w:r>
        <w:t>物理接口</w:t>
      </w:r>
    </w:p>
    <w:p>
      <w:pPr/>
      <w:r>
        <w:t>环境与设备监控系统与环控系统需按照以下接口要求一览表提供有关的接口设备。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环控系统提供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BAS.HK.P0</w:t>
            </w:r>
            <w:r>
              <w:t>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BAS</w:t>
            </w:r>
            <w:r>
              <w:t>系统到环控系统节能型集中空调控制柜接线端子。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环境与设备监控子系统监控节能型集中空调控制系统及下属空调设备（含横向通风蒸发式冷凝器、直膨组合式空调机组、柜式空调机组等）。</w:t>
            </w:r>
          </w:p>
        </w:tc>
        <w:tc>
          <w:tcPr>
            <w:tcW w:type="dxa" w:w="1280"/>
            <w:top w:val="single" w:sz="4" w:space="0" w:color="000000"/>
            <w:left w:val="single" w:sz="4" w:space="0" w:color="000000"/>
            <w:bottom w:val="single" w:sz="4" w:space="0" w:color="000000"/>
            <w:right w:val="single" w:sz="4" w:space="0" w:color="000000"/>
          </w:tcPr>
          <w:p>
            <w:pPr>
              <w:pStyle w:val="a9"/>
            </w:pPr>
            <w:r>
              <w:t>RS485</w:t>
            </w:r>
          </w:p>
          <w:p>
            <w:pPr>
              <w:pStyle w:val="a9"/>
            </w:pPr>
            <w:r>
              <w:t>（注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通风空调机房，具体根据各车站的情</w:t>
            </w:r>
            <w:r>
              <w:t>况确定。</w:t>
            </w:r>
          </w:p>
        </w:tc>
      </w:tr>
      <w:tr>
        <w:tc>
          <w:tcPr>
            <w:tcW w:type="dxa" w:w="1280"/>
            <w:top w:val="single" w:sz="4" w:space="0" w:color="000000"/>
            <w:left w:val="single" w:sz="4" w:space="0" w:color="000000"/>
            <w:bottom w:val="single" w:sz="4" w:space="0" w:color="000000"/>
            <w:right w:val="single" w:sz="4" w:space="0" w:color="000000"/>
          </w:tcPr>
          <w:p>
            <w:pPr>
              <w:pStyle w:val="a9"/>
            </w:pPr>
            <w:r>
              <w:t>BAS.HK.P0</w:t>
            </w:r>
            <w:r>
              <w:t>2</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BAS</w:t>
            </w:r>
            <w:r>
              <w:t>系统到变频多联空调</w:t>
            </w:r>
            <w:r>
              <w:t>/</w:t>
            </w:r>
            <w:r>
              <w:t>新风处理机</w:t>
            </w:r>
            <w:r>
              <w:t>/</w:t>
            </w:r>
            <w:r>
              <w:t>暖风机集中控制器接线端子。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环境与设备监控系统监控变频多联空调。</w:t>
            </w:r>
          </w:p>
        </w:tc>
        <w:tc>
          <w:tcPr>
            <w:tcW w:type="dxa" w:w="1280"/>
            <w:top w:val="single" w:sz="4" w:space="0" w:color="000000"/>
            <w:left w:val="single" w:sz="4" w:space="0" w:color="000000"/>
            <w:bottom w:val="single" w:sz="4" w:space="0" w:color="000000"/>
            <w:right w:val="single" w:sz="4" w:space="0" w:color="000000"/>
          </w:tcPr>
          <w:p>
            <w:pPr>
              <w:pStyle w:val="a9"/>
            </w:pPr>
            <w:r>
              <w:t>RS485</w:t>
            </w:r>
          </w:p>
          <w:p>
            <w:pPr>
              <w:pStyle w:val="a9"/>
            </w:pPr>
            <w:r>
              <w:t>（注</w:t>
            </w:r>
            <w:r>
              <w:t>3</w:t>
            </w:r>
            <w:r>
              <w:t>）</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变频多联空调</w:t>
            </w:r>
            <w:r>
              <w:t>/</w:t>
            </w:r>
            <w:r>
              <w:t>新风处理机</w:t>
            </w:r>
            <w:r>
              <w:t>/</w:t>
            </w:r>
            <w:r>
              <w:t>暖风机集中控制器接线端子。根据各车站车控室、车辆基地的具体条件确定。</w:t>
            </w:r>
          </w:p>
        </w:tc>
      </w:tr>
      <w:tr>
        <w:tc>
          <w:tcPr>
            <w:tcW w:type="dxa" w:w="1280"/>
            <w:top w:val="single" w:sz="4" w:space="0" w:color="000000"/>
            <w:left w:val="single" w:sz="4" w:space="0" w:color="000000"/>
            <w:bottom w:val="single" w:sz="4" w:space="0" w:color="000000"/>
            <w:right w:val="single" w:sz="4" w:space="0" w:color="000000"/>
          </w:tcPr>
          <w:p>
            <w:pPr>
              <w:pStyle w:val="a9"/>
            </w:pPr>
            <w:r>
              <w:t>BAS.HK.P0</w:t>
            </w:r>
            <w:r>
              <w:t>3</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BAS</w:t>
            </w:r>
            <w:r>
              <w:t>系统到燃气锅炉群控系统控制柜接线端子。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环境与设备监控系统监视燃气锅炉群控系统状态信息。</w:t>
            </w:r>
          </w:p>
        </w:tc>
        <w:tc>
          <w:tcPr>
            <w:tcW w:type="dxa" w:w="1280"/>
            <w:top w:val="single" w:sz="4" w:space="0" w:color="000000"/>
            <w:left w:val="single" w:sz="4" w:space="0" w:color="000000"/>
            <w:bottom w:val="single" w:sz="4" w:space="0" w:color="000000"/>
            <w:right w:val="single" w:sz="4" w:space="0" w:color="000000"/>
          </w:tcPr>
          <w:p>
            <w:pPr>
              <w:pStyle w:val="a9"/>
            </w:pPr>
            <w:r>
              <w:t>RS485</w:t>
            </w:r>
          </w:p>
          <w:p>
            <w:pPr>
              <w:pStyle w:val="a9"/>
            </w:pPr>
            <w:r>
              <w:t>（注</w:t>
            </w:r>
            <w:r>
              <w:t>3</w:t>
            </w:r>
            <w:r>
              <w:t>）</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燃气锅炉群控系统控制柜接线端子。根据车</w:t>
            </w:r>
            <w:r>
              <w:t>辆基地的具体条件确定。</w:t>
            </w:r>
          </w:p>
        </w:tc>
      </w:tr>
      <w:tr>
        <w:tc>
          <w:tcPr>
            <w:tcW w:type="dxa" w:w="1280"/>
            <w:top w:val="single" w:sz="4" w:space="0" w:color="000000"/>
            <w:left w:val="single" w:sz="4" w:space="0" w:color="000000"/>
            <w:bottom w:val="single" w:sz="4" w:space="0" w:color="000000"/>
            <w:right w:val="single" w:sz="4" w:space="0" w:color="000000"/>
          </w:tcPr>
          <w:p>
            <w:pPr>
              <w:pStyle w:val="a9"/>
            </w:pPr>
            <w:r>
              <w:t>BAS.HK.P0</w:t>
            </w:r>
            <w:r>
              <w:t>4</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BAS</w:t>
            </w:r>
            <w:r>
              <w:t>系统到热计量表。</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环境与设备监控系统获取热量信息。</w:t>
            </w:r>
          </w:p>
        </w:tc>
        <w:tc>
          <w:tcPr>
            <w:tcW w:type="dxa" w:w="1280"/>
            <w:top w:val="single" w:sz="4" w:space="0" w:color="000000"/>
            <w:left w:val="single" w:sz="4" w:space="0" w:color="000000"/>
            <w:bottom w:val="single" w:sz="4" w:space="0" w:color="000000"/>
            <w:right w:val="single" w:sz="4" w:space="0" w:color="000000"/>
          </w:tcPr>
          <w:p>
            <w:pPr>
              <w:pStyle w:val="a9"/>
            </w:pPr>
            <w:r>
              <w:t>RS485</w:t>
            </w:r>
          </w:p>
          <w:p>
            <w:pPr>
              <w:pStyle w:val="a9"/>
            </w:pPr>
            <w:r>
              <w:t>（注</w:t>
            </w:r>
            <w:r>
              <w:t>3</w:t>
            </w:r>
            <w:r>
              <w:t>）</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热计量表接线端子。</w:t>
            </w:r>
          </w:p>
        </w:tc>
      </w:tr>
      <w:tr>
        <w:tc>
          <w:tcPr>
            <w:tcW w:type="dxa" w:w="1280"/>
            <w:top w:val="single" w:sz="4" w:space="0" w:color="000000"/>
            <w:left w:val="single" w:sz="4" w:space="0" w:color="000000"/>
            <w:bottom w:val="single" w:sz="4" w:space="0" w:color="000000"/>
            <w:right w:val="single" w:sz="4" w:space="0" w:color="000000"/>
          </w:tcPr>
          <w:p>
            <w:pPr>
              <w:pStyle w:val="a9"/>
            </w:pPr>
            <w:r>
              <w:t>BAS.HK.P05</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BAS</w:t>
            </w:r>
            <w:r>
              <w:t>系统到车站除湿机通信口。</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环境与设备监控系统监控除湿机。</w:t>
            </w:r>
          </w:p>
        </w:tc>
        <w:tc>
          <w:tcPr>
            <w:tcW w:type="dxa" w:w="1280"/>
            <w:top w:val="single" w:sz="4" w:space="0" w:color="000000"/>
            <w:left w:val="single" w:sz="4" w:space="0" w:color="000000"/>
            <w:bottom w:val="single" w:sz="4" w:space="0" w:color="000000"/>
            <w:right w:val="single" w:sz="4" w:space="0" w:color="000000"/>
          </w:tcPr>
          <w:p>
            <w:pPr>
              <w:pStyle w:val="a9"/>
            </w:pPr>
            <w:r>
              <w:t>RS485</w:t>
            </w:r>
          </w:p>
          <w:p>
            <w:pPr>
              <w:pStyle w:val="a9"/>
            </w:pPr>
            <w:r>
              <w:t>（注</w:t>
            </w:r>
            <w:r>
              <w:t>3</w:t>
            </w:r>
            <w:r>
              <w:t>）</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除湿机通信接线端子。</w:t>
            </w:r>
          </w:p>
        </w:tc>
      </w:tr>
    </w:tbl>
    <w:p>
      <w:pPr/>
      <w:r>
        <w:t>注</w:t>
      </w:r>
      <w:r>
        <w:t>1</w:t>
      </w:r>
      <w:r>
        <w:t xml:space="preserve">: </w:t>
      </w:r>
      <w:r>
        <w:t>节能型集中空调控制系统接口类型和接口协议由双方在设计联络阶段商定，协议须是开放的软件通信协议。</w:t>
      </w:r>
    </w:p>
    <w:p>
      <w:pPr/>
      <w:r>
        <w:t>注</w:t>
      </w:r>
      <w:r>
        <w:t>2</w:t>
      </w:r>
      <w:r>
        <w:t xml:space="preserve">: </w:t>
      </w:r>
      <w:r>
        <w:t>BAS</w:t>
      </w:r>
      <w:r>
        <w:t>提供</w:t>
      </w:r>
      <w:r>
        <w:t>24V</w:t>
      </w:r>
      <w:r>
        <w:t>无源接点及脉冲信号，由环控</w:t>
      </w:r>
      <w:r>
        <w:t>系统的控制箱（柜）实现控制回路的自保持，环控系统的控制箱（柜）提供有源触点，触点承受电压不大于</w:t>
      </w:r>
      <w:r>
        <w:t>24V</w:t>
      </w:r>
      <w:r>
        <w:t>，具体要求及内容设计联络时确定。</w:t>
      </w:r>
    </w:p>
    <w:p>
      <w:pPr/>
      <w:r>
        <w:t>注</w:t>
      </w:r>
      <w:r>
        <w:t>3</w:t>
      </w:r>
      <w:r>
        <w:t xml:space="preserve">: </w:t>
      </w:r>
      <w:r>
        <w:t>VRV</w:t>
      </w:r>
      <w:r>
        <w:t>空调采用群控，接口类型和接口协议由双方在设计联络阶段商定，协议须是开放的软件通信协议。</w:t>
      </w:r>
    </w:p>
    <w:p>
      <w:pPr/>
      <w:r>
        <w:t>注</w:t>
      </w:r>
      <w:r>
        <w:t>4</w:t>
      </w:r>
      <w:r>
        <w:t>：</w:t>
      </w:r>
      <w:r>
        <w:t>BAS</w:t>
      </w:r>
      <w:r>
        <w:t>提供</w:t>
      </w:r>
      <w:r>
        <w:t>24V</w:t>
      </w:r>
      <w:r>
        <w:t>有源触点及持续信号，环控系统的控制箱（柜）提供无源触点，触点电压不大于</w:t>
      </w:r>
      <w:r>
        <w:t>24</w:t>
      </w:r>
      <w:r>
        <w:t>伏，具体要求及内容设计联络时确定。</w:t>
      </w:r>
    </w:p>
    <w:p>
      <w:pPr/>
      <w:r>
        <w:t>说明</w:t>
      </w:r>
      <w:r>
        <w:t>1</w:t>
      </w:r>
      <w:r>
        <w:t>：车站大、小系统通风空调、区间组合式风阀、区间射流风机、轴流风机设备、隧道风机、风幕机组、除湿机群等通过通风空调电控室的通风空调电控柜集中</w:t>
      </w:r>
      <w:r>
        <w:t>收集和处理后送入</w:t>
      </w:r>
      <w:r>
        <w:t>BAS PLC</w:t>
      </w:r>
      <w:r>
        <w:t>进行监控；具体要求见环境与设备监控与动力照明系统的接口规范。</w:t>
      </w:r>
    </w:p>
    <w:p>
      <w:pPr/>
      <w:r>
        <w:t>说明</w:t>
      </w:r>
      <w:r>
        <w:t>2</w:t>
      </w:r>
      <w:r>
        <w:t>：室内外温湿度、二氧化碳传感器由环控专业提供数量、安装位置、安装方式及安装要求，由环境与设备监控系统提供设备及负责安装。</w:t>
      </w:r>
    </w:p>
    <w:p>
      <w:pPr>
        <w:pStyle w:val="3"/>
      </w:pPr>
      <w:r>
        <w:t>功能要求</w:t>
      </w:r>
    </w:p>
    <w:p>
      <w:pPr/>
      <w:r>
        <w:t>环境与设备监控系统与环控系统需按照以下接口功能要求一览表提供有关的接口功能。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BAS</w:t>
            </w:r>
            <w:r>
              <w:t>系统提供</w:t>
            </w:r>
          </w:p>
        </w:tc>
        <w:tc>
          <w:tcPr>
            <w:tcW w:type="dxa" w:w="1792"/>
            <w:top w:val="single" w:sz="4" w:space="0" w:color="000000"/>
            <w:left w:val="single" w:sz="4" w:space="0" w:color="000000"/>
            <w:bottom w:val="single" w:sz="4" w:space="0" w:color="000000"/>
            <w:right w:val="single" w:sz="4" w:space="0" w:color="000000"/>
          </w:tcPr>
          <w:p>
            <w:pPr>
              <w:pStyle w:val="a9"/>
            </w:pPr>
            <w:r>
              <w:t>环控系统提供</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1</w:t>
            </w:r>
          </w:p>
        </w:tc>
        <w:tc>
          <w:tcPr>
            <w:tcW w:type="dxa" w:w="1792"/>
            <w:top w:val="single" w:sz="4" w:space="0" w:color="000000"/>
            <w:left w:val="single" w:sz="4" w:space="0" w:color="000000"/>
            <w:bottom w:val="single" w:sz="4" w:space="0" w:color="000000"/>
            <w:right w:val="single" w:sz="4" w:space="0" w:color="000000"/>
          </w:tcPr>
          <w:p>
            <w:pPr>
              <w:pStyle w:val="a9"/>
            </w:pPr>
            <w:r>
              <w:t>节能型集中空调控制系统设备状态监视。</w:t>
            </w:r>
          </w:p>
        </w:tc>
        <w:tc>
          <w:tcPr>
            <w:tcW w:type="dxa" w:w="1792"/>
            <w:top w:val="single" w:sz="4" w:space="0" w:color="000000"/>
            <w:left w:val="single" w:sz="4" w:space="0" w:color="000000"/>
            <w:bottom w:val="single" w:sz="4" w:space="0" w:color="000000"/>
            <w:right w:val="single" w:sz="4" w:space="0" w:color="000000"/>
          </w:tcPr>
          <w:p>
            <w:pPr>
              <w:pStyle w:val="a9"/>
            </w:pPr>
            <w:r>
              <w:t>BAS.HK.P0</w:t>
            </w:r>
            <w:r>
              <w:t>1</w:t>
            </w:r>
          </w:p>
        </w:tc>
        <w:tc>
          <w:tcPr>
            <w:tcW w:type="dxa" w:w="1792"/>
            <w:top w:val="single" w:sz="4" w:space="0" w:color="000000"/>
            <w:left w:val="single" w:sz="4" w:space="0" w:color="000000"/>
            <w:bottom w:val="single" w:sz="4" w:space="0" w:color="000000"/>
            <w:right w:val="single" w:sz="4" w:space="0" w:color="000000"/>
          </w:tcPr>
          <w:p>
            <w:pPr>
              <w:pStyle w:val="a9"/>
            </w:pPr>
            <w:r>
              <w:t>将节能型集中空调控制系统及下属空调设备等的</w:t>
            </w:r>
            <w:r>
              <w:t>状态信息显示在智慧运行人机界面。</w:t>
            </w:r>
          </w:p>
        </w:tc>
        <w:tc>
          <w:tcPr>
            <w:tcW w:type="dxa" w:w="1792"/>
            <w:top w:val="single" w:sz="4" w:space="0" w:color="000000"/>
            <w:left w:val="single" w:sz="4" w:space="0" w:color="000000"/>
            <w:bottom w:val="single" w:sz="4" w:space="0" w:color="000000"/>
            <w:right w:val="single" w:sz="4" w:space="0" w:color="000000"/>
          </w:tcPr>
          <w:p>
            <w:pPr>
              <w:pStyle w:val="a9"/>
            </w:pPr>
            <w:r>
              <w:t>节能型集中空调控制系统及下属空调设备等的状态信息传送给环境与设备监控系统。</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2</w:t>
            </w:r>
          </w:p>
        </w:tc>
        <w:tc>
          <w:tcPr>
            <w:tcW w:type="dxa" w:w="1792"/>
            <w:top w:val="single" w:sz="4" w:space="0" w:color="000000"/>
            <w:left w:val="single" w:sz="4" w:space="0" w:color="000000"/>
            <w:bottom w:val="single" w:sz="4" w:space="0" w:color="000000"/>
            <w:right w:val="single" w:sz="4" w:space="0" w:color="000000"/>
          </w:tcPr>
          <w:p>
            <w:pPr>
              <w:pStyle w:val="a9"/>
            </w:pPr>
            <w:r>
              <w:t>节能型集中空调控制系统及下属空调设备等控制。</w:t>
            </w:r>
          </w:p>
        </w:tc>
        <w:tc>
          <w:tcPr>
            <w:tcW w:type="dxa" w:w="1792"/>
            <w:top w:val="single" w:sz="4" w:space="0" w:color="000000"/>
            <w:left w:val="single" w:sz="4" w:space="0" w:color="000000"/>
            <w:bottom w:val="single" w:sz="4" w:space="0" w:color="000000"/>
            <w:right w:val="single" w:sz="4" w:space="0" w:color="000000"/>
          </w:tcPr>
          <w:p>
            <w:pPr>
              <w:pStyle w:val="a9"/>
            </w:pPr>
            <w:r>
              <w:t>BAS.HK.P0</w:t>
            </w:r>
            <w:r>
              <w:t>1</w:t>
            </w:r>
          </w:p>
        </w:tc>
        <w:tc>
          <w:tcPr>
            <w:tcW w:type="dxa" w:w="1792"/>
            <w:top w:val="single" w:sz="4" w:space="0" w:color="000000"/>
            <w:left w:val="single" w:sz="4" w:space="0" w:color="000000"/>
            <w:bottom w:val="single" w:sz="4" w:space="0" w:color="000000"/>
            <w:right w:val="single" w:sz="4" w:space="0" w:color="000000"/>
          </w:tcPr>
          <w:p>
            <w:pPr>
              <w:pStyle w:val="a9"/>
            </w:pPr>
            <w:r>
              <w:t>接收智慧运行命令，将通风</w:t>
            </w:r>
            <w:r>
              <w:t>空调模式转换、焓计算与控制、平均温度计算等信息发送至</w:t>
            </w:r>
            <w:r>
              <w:t>节能型集中空调控制系统及下属空调设备等，控制空调系统设备的启停。</w:t>
            </w:r>
          </w:p>
        </w:tc>
        <w:tc>
          <w:tcPr>
            <w:tcW w:type="dxa" w:w="1792"/>
            <w:top w:val="single" w:sz="4" w:space="0" w:color="000000"/>
            <w:left w:val="single" w:sz="4" w:space="0" w:color="000000"/>
            <w:bottom w:val="single" w:sz="4" w:space="0" w:color="000000"/>
            <w:right w:val="single" w:sz="4" w:space="0" w:color="000000"/>
          </w:tcPr>
          <w:p>
            <w:pPr>
              <w:pStyle w:val="a9"/>
            </w:pPr>
            <w:r>
              <w:t>提供车站通风空调的自动控制逻辑，</w:t>
            </w:r>
            <w:r>
              <w:t>接收环境与设备监控系统命令，根据节能型集中空调控制系统的控制工艺启动节能型控制系统。</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3</w:t>
            </w:r>
          </w:p>
        </w:tc>
        <w:tc>
          <w:tcPr>
            <w:tcW w:type="dxa" w:w="1792"/>
            <w:top w:val="single" w:sz="4" w:space="0" w:color="000000"/>
            <w:left w:val="single" w:sz="4" w:space="0" w:color="000000"/>
            <w:bottom w:val="single" w:sz="4" w:space="0" w:color="000000"/>
            <w:right w:val="single" w:sz="4" w:space="0" w:color="000000"/>
          </w:tcPr>
          <w:p>
            <w:pPr>
              <w:pStyle w:val="a9"/>
            </w:pPr>
            <w:r>
              <w:t>监视接口通信状态。</w:t>
            </w:r>
          </w:p>
        </w:tc>
        <w:tc>
          <w:tcPr>
            <w:tcW w:type="dxa" w:w="1792"/>
            <w:top w:val="single" w:sz="4" w:space="0" w:color="000000"/>
            <w:left w:val="single" w:sz="4" w:space="0" w:color="000000"/>
            <w:bottom w:val="single" w:sz="4" w:space="0" w:color="000000"/>
            <w:right w:val="single" w:sz="4" w:space="0" w:color="000000"/>
          </w:tcPr>
          <w:p>
            <w:pPr>
              <w:pStyle w:val="a9"/>
            </w:pPr>
            <w:r>
              <w:t>BAS</w:t>
            </w:r>
            <w:r>
              <w:t>.HK.P0</w:t>
            </w:r>
            <w:r>
              <w:t>1</w:t>
            </w:r>
          </w:p>
        </w:tc>
        <w:tc>
          <w:tcPr>
            <w:tcW w:type="dxa" w:w="1792"/>
            <w:top w:val="single" w:sz="4" w:space="0" w:color="000000"/>
            <w:left w:val="single" w:sz="4" w:space="0" w:color="000000"/>
            <w:bottom w:val="single" w:sz="4" w:space="0" w:color="000000"/>
            <w:right w:val="single" w:sz="4" w:space="0" w:color="000000"/>
          </w:tcPr>
          <w:p>
            <w:pPr>
              <w:pStyle w:val="a9"/>
            </w:pPr>
            <w:r>
              <w:t>通信发生故障时，发出通信故障报警。当通信故障消除后，通信可自动恢复。</w:t>
            </w:r>
          </w:p>
        </w:tc>
        <w:tc>
          <w:tcPr>
            <w:tcW w:type="dxa" w:w="1792"/>
            <w:top w:val="single" w:sz="4" w:space="0" w:color="000000"/>
            <w:left w:val="single" w:sz="4" w:space="0" w:color="000000"/>
            <w:bottom w:val="single" w:sz="4" w:space="0" w:color="000000"/>
            <w:right w:val="single" w:sz="4" w:space="0" w:color="000000"/>
          </w:tcPr>
          <w:p>
            <w:pPr>
              <w:pStyle w:val="a9"/>
            </w:pPr>
            <w:r>
              <w:t>当通信故障消除后，通信可自动恢复。</w:t>
            </w:r>
          </w:p>
        </w:tc>
      </w:tr>
      <w:tr>
        <w:tc>
          <w:tcPr>
            <w:tcW w:type="dxa" w:w="1792"/>
            <w:top w:val="single" w:sz="4" w:space="0" w:color="000000"/>
            <w:left w:val="single" w:sz="4" w:space="0" w:color="000000"/>
            <w:bottom w:val="single" w:sz="4" w:space="0" w:color="000000"/>
            <w:right w:val="single" w:sz="4" w:space="0" w:color="000000"/>
          </w:tcPr>
          <w:p>
            <w:pPr>
              <w:pStyle w:val="a9"/>
            </w:pPr>
            <w:r>
              <w:t>BAS.HK.F04</w:t>
            </w:r>
          </w:p>
        </w:tc>
        <w:tc>
          <w:tcPr>
            <w:tcW w:type="dxa" w:w="1792"/>
            <w:top w:val="single" w:sz="4" w:space="0" w:color="000000"/>
            <w:left w:val="single" w:sz="4" w:space="0" w:color="000000"/>
            <w:bottom w:val="single" w:sz="4" w:space="0" w:color="000000"/>
            <w:right w:val="single" w:sz="4" w:space="0" w:color="000000"/>
          </w:tcPr>
          <w:p>
            <w:pPr>
              <w:pStyle w:val="a9"/>
            </w:pPr>
            <w:r>
              <w:t>分析环控设备相关信息，提供维保方案。</w:t>
            </w:r>
          </w:p>
        </w:tc>
        <w:tc>
          <w:tcPr>
            <w:tcW w:type="dxa" w:w="1792"/>
            <w:top w:val="single" w:sz="4" w:space="0" w:color="000000"/>
            <w:left w:val="single" w:sz="4" w:space="0" w:color="000000"/>
            <w:bottom w:val="single" w:sz="4" w:space="0" w:color="000000"/>
            <w:right w:val="single" w:sz="4" w:space="0" w:color="000000"/>
          </w:tcPr>
          <w:p>
            <w:pPr>
              <w:pStyle w:val="a9"/>
            </w:pPr>
            <w:r>
              <w:t>BAS.HK.P0</w:t>
            </w:r>
            <w:r>
              <w:t>1</w:t>
            </w:r>
          </w:p>
        </w:tc>
        <w:tc>
          <w:tcPr>
            <w:tcW w:type="dxa" w:w="1792"/>
            <w:top w:val="single" w:sz="4" w:space="0" w:color="000000"/>
            <w:left w:val="single" w:sz="4" w:space="0" w:color="000000"/>
            <w:bottom w:val="single" w:sz="4" w:space="0" w:color="000000"/>
            <w:right w:val="single" w:sz="4" w:space="0" w:color="000000"/>
          </w:tcPr>
          <w:p>
            <w:pPr>
              <w:pStyle w:val="a9"/>
            </w:pPr>
            <w:r>
              <w:t>根据环控设备维保要求及方案，将信息显示在智慧运行人机界面。</w:t>
            </w:r>
          </w:p>
        </w:tc>
        <w:tc>
          <w:tcPr>
            <w:tcW w:type="dxa" w:w="1792"/>
            <w:top w:val="single" w:sz="4" w:space="0" w:color="000000"/>
            <w:left w:val="single" w:sz="4" w:space="0" w:color="000000"/>
            <w:bottom w:val="single" w:sz="4" w:space="0" w:color="000000"/>
            <w:right w:val="single" w:sz="4" w:space="0" w:color="000000"/>
          </w:tcPr>
          <w:p>
            <w:pPr>
              <w:pStyle w:val="a9"/>
            </w:pPr>
            <w:r>
              <w:t>提供设备维保要求及方案。</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5</w:t>
            </w:r>
          </w:p>
        </w:tc>
        <w:tc>
          <w:tcPr>
            <w:tcW w:type="dxa" w:w="1792"/>
            <w:top w:val="single" w:sz="4" w:space="0" w:color="000000"/>
            <w:left w:val="single" w:sz="4" w:space="0" w:color="000000"/>
            <w:bottom w:val="single" w:sz="4" w:space="0" w:color="000000"/>
            <w:right w:val="single" w:sz="4" w:space="0" w:color="000000"/>
          </w:tcPr>
          <w:p>
            <w:pPr>
              <w:pStyle w:val="a9"/>
            </w:pPr>
            <w:r>
              <w:t>性能要求。</w:t>
            </w:r>
          </w:p>
        </w:tc>
        <w:tc>
          <w:tcPr>
            <w:tcW w:type="dxa" w:w="1792"/>
            <w:top w:val="single" w:sz="4" w:space="0" w:color="000000"/>
            <w:left w:val="single" w:sz="4" w:space="0" w:color="000000"/>
            <w:bottom w:val="single" w:sz="4" w:space="0" w:color="000000"/>
            <w:right w:val="single" w:sz="4" w:space="0" w:color="000000"/>
          </w:tcPr>
          <w:p>
            <w:pPr>
              <w:pStyle w:val="a9"/>
            </w:pPr>
            <w:r>
              <w:t>BAS.HK.P01</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在接口收到状态信息后，需在</w:t>
            </w:r>
            <w:r>
              <w:t>1</w:t>
            </w:r>
            <w:r>
              <w:t>秒内显示在车站智慧运行系统工作站上。</w:t>
            </w:r>
          </w:p>
        </w:tc>
        <w:tc>
          <w:tcPr>
            <w:tcW w:type="dxa" w:w="1792"/>
            <w:top w:val="single" w:sz="4" w:space="0" w:color="000000"/>
            <w:left w:val="single" w:sz="4" w:space="0" w:color="000000"/>
            <w:bottom w:val="single" w:sz="4" w:space="0" w:color="000000"/>
            <w:right w:val="single" w:sz="4" w:space="0" w:color="000000"/>
          </w:tcPr>
          <w:p>
            <w:pPr>
              <w:pStyle w:val="a9"/>
            </w:pPr>
            <w:r>
              <w:t>设备状态变更信息需在</w:t>
            </w:r>
            <w:r>
              <w:t>500ms</w:t>
            </w:r>
            <w:r>
              <w:t>秒内传送到</w:t>
            </w:r>
            <w:r>
              <w:t>BAS</w:t>
            </w:r>
            <w:r>
              <w:t>系统的接口。</w:t>
            </w:r>
          </w:p>
          <w:p>
            <w:pPr>
              <w:pStyle w:val="a9"/>
            </w:pPr>
            <w:r>
              <w:t>在接口收到控制指令后，在</w:t>
            </w:r>
            <w:r>
              <w:t>500ms</w:t>
            </w:r>
            <w:r>
              <w:t>秒内传送到环控设备并执行动作。</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6</w:t>
            </w:r>
          </w:p>
        </w:tc>
        <w:tc>
          <w:tcPr>
            <w:tcW w:type="dxa" w:w="1792"/>
            <w:top w:val="single" w:sz="4" w:space="0" w:color="000000"/>
            <w:left w:val="single" w:sz="4" w:space="0" w:color="000000"/>
            <w:bottom w:val="single" w:sz="4" w:space="0" w:color="000000"/>
            <w:right w:val="single" w:sz="4" w:space="0" w:color="000000"/>
          </w:tcPr>
          <w:p>
            <w:pPr>
              <w:pStyle w:val="a9"/>
            </w:pPr>
            <w:r>
              <w:t>集中控制机组各室内机、室外机。</w:t>
            </w:r>
            <w:r>
              <w:t xml:space="preserve"> </w:t>
            </w:r>
          </w:p>
        </w:tc>
        <w:tc>
          <w:tcPr>
            <w:tcW w:type="dxa" w:w="1792"/>
            <w:top w:val="single" w:sz="4" w:space="0" w:color="000000"/>
            <w:left w:val="single" w:sz="4" w:space="0" w:color="000000"/>
            <w:bottom w:val="single" w:sz="4" w:space="0" w:color="000000"/>
            <w:right w:val="single" w:sz="4" w:space="0" w:color="000000"/>
          </w:tcPr>
          <w:p>
            <w:pPr>
              <w:pStyle w:val="a9"/>
            </w:pPr>
            <w:r>
              <w:t>BAS.HK.P0</w:t>
            </w:r>
            <w:r>
              <w:t>2</w:t>
            </w:r>
          </w:p>
        </w:tc>
        <w:tc>
          <w:tcPr>
            <w:tcW w:type="dxa" w:w="1792"/>
            <w:top w:val="single" w:sz="4" w:space="0" w:color="000000"/>
            <w:left w:val="single" w:sz="4" w:space="0" w:color="000000"/>
            <w:bottom w:val="single" w:sz="4" w:space="0" w:color="000000"/>
            <w:right w:val="single" w:sz="4" w:space="0" w:color="000000"/>
          </w:tcPr>
          <w:p>
            <w:pPr>
              <w:pStyle w:val="a9"/>
            </w:pPr>
            <w:r>
              <w:t>通过车控室内的多联空调控制器集中控制机组各室内机、室外机。</w:t>
            </w:r>
          </w:p>
        </w:tc>
        <w:tc>
          <w:tcPr>
            <w:tcW w:type="dxa" w:w="1792"/>
            <w:top w:val="single" w:sz="4" w:space="0" w:color="000000"/>
            <w:left w:val="single" w:sz="4" w:space="0" w:color="000000"/>
            <w:bottom w:val="single" w:sz="4" w:space="0" w:color="000000"/>
            <w:right w:val="single" w:sz="4" w:space="0" w:color="000000"/>
          </w:tcPr>
          <w:p>
            <w:pPr>
              <w:pStyle w:val="a9"/>
            </w:pPr>
            <w:r>
              <w:t>接受</w:t>
            </w:r>
            <w:r>
              <w:t>BAS</w:t>
            </w:r>
            <w:r>
              <w:t>的控制指令。</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7</w:t>
            </w:r>
          </w:p>
        </w:tc>
        <w:tc>
          <w:tcPr>
            <w:tcW w:type="dxa" w:w="1792"/>
            <w:top w:val="single" w:sz="4" w:space="0" w:color="000000"/>
            <w:left w:val="single" w:sz="4" w:space="0" w:color="000000"/>
            <w:bottom w:val="single" w:sz="4" w:space="0" w:color="000000"/>
            <w:right w:val="single" w:sz="4" w:space="0" w:color="000000"/>
          </w:tcPr>
          <w:p>
            <w:pPr>
              <w:pStyle w:val="a9"/>
            </w:pPr>
            <w:r>
              <w:t>监控全部室内、室外机的运行、停机、故障等状态。</w:t>
            </w:r>
          </w:p>
        </w:tc>
        <w:tc>
          <w:tcPr>
            <w:tcW w:type="dxa" w:w="1792"/>
            <w:top w:val="single" w:sz="4" w:space="0" w:color="000000"/>
            <w:left w:val="single" w:sz="4" w:space="0" w:color="000000"/>
            <w:bottom w:val="single" w:sz="4" w:space="0" w:color="000000"/>
            <w:right w:val="single" w:sz="4" w:space="0" w:color="000000"/>
          </w:tcPr>
          <w:p>
            <w:pPr>
              <w:pStyle w:val="a9"/>
            </w:pPr>
            <w:r>
              <w:t>BAS.HK.P0</w:t>
            </w:r>
            <w:r>
              <w:t>2</w:t>
            </w:r>
          </w:p>
        </w:tc>
        <w:tc>
          <w:tcPr>
            <w:tcW w:type="dxa" w:w="1792"/>
            <w:top w:val="single" w:sz="4" w:space="0" w:color="000000"/>
            <w:left w:val="single" w:sz="4" w:space="0" w:color="000000"/>
            <w:bottom w:val="single" w:sz="4" w:space="0" w:color="000000"/>
            <w:right w:val="single" w:sz="4" w:space="0" w:color="000000"/>
          </w:tcPr>
          <w:p>
            <w:pPr>
              <w:pStyle w:val="a9"/>
            </w:pPr>
            <w:r>
              <w:t>采集全部室内、室外机的运行、停机、故障等状态等状态信息。</w:t>
            </w:r>
          </w:p>
        </w:tc>
        <w:tc>
          <w:tcPr>
            <w:tcW w:type="dxa" w:w="1792"/>
            <w:top w:val="single" w:sz="4" w:space="0" w:color="000000"/>
            <w:left w:val="single" w:sz="4" w:space="0" w:color="000000"/>
            <w:bottom w:val="single" w:sz="4" w:space="0" w:color="000000"/>
            <w:right w:val="single" w:sz="4" w:space="0" w:color="000000"/>
          </w:tcPr>
          <w:p>
            <w:pPr>
              <w:pStyle w:val="a9"/>
            </w:pPr>
            <w:r>
              <w:t>提供多联空调</w:t>
            </w:r>
            <w:r>
              <w:t>/</w:t>
            </w:r>
            <w:r>
              <w:t>新风处理机</w:t>
            </w:r>
            <w:r>
              <w:t>/</w:t>
            </w:r>
            <w:r>
              <w:t>暖风机的相关参数，并接受</w:t>
            </w:r>
            <w:r>
              <w:t>BAS</w:t>
            </w:r>
            <w:r>
              <w:t>的参数设置。</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0</w:t>
            </w:r>
            <w:r>
              <w:t>8</w:t>
            </w:r>
          </w:p>
        </w:tc>
        <w:tc>
          <w:tcPr>
            <w:tcW w:type="dxa" w:w="1792"/>
            <w:top w:val="single" w:sz="4" w:space="0" w:color="000000"/>
            <w:left w:val="single" w:sz="4" w:space="0" w:color="000000"/>
            <w:bottom w:val="single" w:sz="4" w:space="0" w:color="000000"/>
            <w:right w:val="single" w:sz="4" w:space="0" w:color="000000"/>
          </w:tcPr>
          <w:p>
            <w:pPr>
              <w:pStyle w:val="a9"/>
            </w:pPr>
            <w:r>
              <w:t>监视燃气锅炉群控系统状态。</w:t>
            </w:r>
          </w:p>
        </w:tc>
        <w:tc>
          <w:tcPr>
            <w:tcW w:type="dxa" w:w="1792"/>
            <w:top w:val="single" w:sz="4" w:space="0" w:color="000000"/>
            <w:left w:val="single" w:sz="4" w:space="0" w:color="000000"/>
            <w:bottom w:val="single" w:sz="4" w:space="0" w:color="000000"/>
            <w:right w:val="single" w:sz="4" w:space="0" w:color="000000"/>
          </w:tcPr>
          <w:p>
            <w:pPr>
              <w:pStyle w:val="a9"/>
            </w:pPr>
            <w:r>
              <w:t>BAS.HK.P0</w:t>
            </w:r>
            <w:r>
              <w:t>3</w:t>
            </w:r>
          </w:p>
        </w:tc>
        <w:tc>
          <w:tcPr>
            <w:tcW w:type="dxa" w:w="1792"/>
            <w:top w:val="single" w:sz="4" w:space="0" w:color="000000"/>
            <w:left w:val="single" w:sz="4" w:space="0" w:color="000000"/>
            <w:bottom w:val="single" w:sz="4" w:space="0" w:color="000000"/>
            <w:right w:val="single" w:sz="4" w:space="0" w:color="000000"/>
          </w:tcPr>
          <w:p>
            <w:pPr>
              <w:pStyle w:val="a9"/>
            </w:pPr>
            <w:r>
              <w:t>根据燃气锅炉群控系统</w:t>
            </w:r>
            <w:r>
              <w:t>要求，在智慧运行人机界面上显示设备状态信息。</w:t>
            </w:r>
          </w:p>
        </w:tc>
        <w:tc>
          <w:tcPr>
            <w:tcW w:type="dxa" w:w="1792"/>
            <w:top w:val="single" w:sz="4" w:space="0" w:color="000000"/>
            <w:left w:val="single" w:sz="4" w:space="0" w:color="000000"/>
            <w:bottom w:val="single" w:sz="4" w:space="0" w:color="000000"/>
            <w:right w:val="single" w:sz="4" w:space="0" w:color="000000"/>
          </w:tcPr>
          <w:p>
            <w:pPr>
              <w:pStyle w:val="a9"/>
            </w:pPr>
            <w:r>
              <w:t>提供燃气锅炉群控系统监视点表。</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F09</w:t>
            </w:r>
          </w:p>
        </w:tc>
        <w:tc>
          <w:tcPr>
            <w:tcW w:type="dxa" w:w="1792"/>
            <w:top w:val="single" w:sz="4" w:space="0" w:color="000000"/>
            <w:left w:val="single" w:sz="4" w:space="0" w:color="000000"/>
            <w:bottom w:val="single" w:sz="4" w:space="0" w:color="000000"/>
            <w:right w:val="single" w:sz="4" w:space="0" w:color="000000"/>
          </w:tcPr>
          <w:p>
            <w:pPr>
              <w:pStyle w:val="a9"/>
            </w:pPr>
            <w:r>
              <w:t>获取热计量表热量信息。</w:t>
            </w:r>
          </w:p>
        </w:tc>
        <w:tc>
          <w:tcPr>
            <w:tcW w:type="dxa" w:w="1792"/>
            <w:top w:val="single" w:sz="4" w:space="0" w:color="000000"/>
            <w:left w:val="single" w:sz="4" w:space="0" w:color="000000"/>
            <w:bottom w:val="single" w:sz="4" w:space="0" w:color="000000"/>
            <w:right w:val="single" w:sz="4" w:space="0" w:color="000000"/>
          </w:tcPr>
          <w:p>
            <w:pPr>
              <w:pStyle w:val="a9"/>
            </w:pPr>
            <w:r>
              <w:t>BAS.HK.P0</w:t>
            </w:r>
            <w:r>
              <w:t>4</w:t>
            </w:r>
          </w:p>
        </w:tc>
        <w:tc>
          <w:tcPr>
            <w:tcW w:type="dxa" w:w="1792"/>
            <w:top w:val="single" w:sz="4" w:space="0" w:color="000000"/>
            <w:left w:val="single" w:sz="4" w:space="0" w:color="000000"/>
            <w:bottom w:val="single" w:sz="4" w:space="0" w:color="000000"/>
            <w:right w:val="single" w:sz="4" w:space="0" w:color="000000"/>
          </w:tcPr>
          <w:p>
            <w:pPr>
              <w:pStyle w:val="a9"/>
            </w:pPr>
            <w:r>
              <w:t>在人机界面上显示设热量数据信息。</w:t>
            </w:r>
          </w:p>
        </w:tc>
        <w:tc>
          <w:tcPr>
            <w:tcW w:type="dxa" w:w="1792"/>
            <w:top w:val="single" w:sz="4" w:space="0" w:color="000000"/>
            <w:left w:val="single" w:sz="4" w:space="0" w:color="000000"/>
            <w:bottom w:val="single" w:sz="4" w:space="0" w:color="000000"/>
            <w:right w:val="single" w:sz="4" w:space="0" w:color="000000"/>
          </w:tcPr>
          <w:p>
            <w:pPr>
              <w:pStyle w:val="a9"/>
            </w:pPr>
            <w:r>
              <w:t>将热计量表热量信息传递给</w:t>
            </w:r>
            <w:r>
              <w:t>BAS</w:t>
            </w:r>
            <w:r>
              <w:t>系统。</w:t>
            </w:r>
          </w:p>
        </w:tc>
      </w:tr>
      <w:tr>
        <w:tc>
          <w:tcPr>
            <w:tcW w:type="dxa" w:w="1792"/>
            <w:top w:val="single" w:sz="4" w:space="0" w:color="000000"/>
            <w:left w:val="single" w:sz="4" w:space="0" w:color="000000"/>
            <w:bottom w:val="single" w:sz="4" w:space="0" w:color="000000"/>
            <w:right w:val="single" w:sz="4" w:space="0" w:color="000000"/>
          </w:tcPr>
          <w:p>
            <w:pPr>
              <w:pStyle w:val="a9"/>
            </w:pPr>
            <w:r>
              <w:t>BAS.HK.</w:t>
            </w:r>
            <w:r>
              <w:t>F</w:t>
            </w:r>
            <w:r>
              <w:t>10</w:t>
            </w:r>
          </w:p>
        </w:tc>
        <w:tc>
          <w:tcPr>
            <w:tcW w:type="dxa" w:w="1792"/>
            <w:top w:val="single" w:sz="4" w:space="0" w:color="000000"/>
            <w:left w:val="single" w:sz="4" w:space="0" w:color="000000"/>
            <w:bottom w:val="single" w:sz="4" w:space="0" w:color="000000"/>
            <w:right w:val="single" w:sz="4" w:space="0" w:color="000000"/>
          </w:tcPr>
          <w:p>
            <w:pPr>
              <w:pStyle w:val="a9"/>
            </w:pPr>
            <w:r>
              <w:t>监控除湿机。</w:t>
            </w:r>
          </w:p>
        </w:tc>
        <w:tc>
          <w:tcPr>
            <w:tcW w:type="dxa" w:w="1792"/>
            <w:top w:val="single" w:sz="4" w:space="0" w:color="000000"/>
            <w:left w:val="single" w:sz="4" w:space="0" w:color="000000"/>
            <w:bottom w:val="single" w:sz="4" w:space="0" w:color="000000"/>
            <w:right w:val="single" w:sz="4" w:space="0" w:color="000000"/>
          </w:tcPr>
          <w:p>
            <w:pPr>
              <w:pStyle w:val="a9"/>
            </w:pPr>
            <w:r>
              <w:t>BAS.HK.P05</w:t>
            </w:r>
          </w:p>
        </w:tc>
        <w:tc>
          <w:tcPr>
            <w:tcW w:type="dxa" w:w="1792"/>
            <w:top w:val="single" w:sz="4" w:space="0" w:color="000000"/>
            <w:left w:val="single" w:sz="4" w:space="0" w:color="000000"/>
            <w:bottom w:val="single" w:sz="4" w:space="0" w:color="000000"/>
            <w:right w:val="single" w:sz="4" w:space="0" w:color="000000"/>
          </w:tcPr>
          <w:p>
            <w:pPr>
              <w:pStyle w:val="a9"/>
            </w:pPr>
            <w:r>
              <w:t>在人机界面上显示并监控除湿机。</w:t>
            </w:r>
          </w:p>
        </w:tc>
        <w:tc>
          <w:tcPr>
            <w:tcW w:type="dxa" w:w="1792"/>
            <w:top w:val="single" w:sz="4" w:space="0" w:color="000000"/>
            <w:left w:val="single" w:sz="4" w:space="0" w:color="000000"/>
            <w:bottom w:val="single" w:sz="4" w:space="0" w:color="000000"/>
            <w:right w:val="single" w:sz="4" w:space="0" w:color="000000"/>
          </w:tcPr>
          <w:p>
            <w:pPr>
              <w:pStyle w:val="a9"/>
            </w:pPr>
            <w:r>
              <w:t>提供除湿机相关参数并接受</w:t>
            </w:r>
            <w:r>
              <w:t>B</w:t>
            </w:r>
            <w:r>
              <w:t>AS</w:t>
            </w:r>
            <w:r>
              <w:t>控制指令。</w:t>
            </w:r>
          </w:p>
        </w:tc>
      </w:tr>
    </w:tbl>
    <w:p>
      <w:pPr>
        <w:pStyle w:val="3"/>
      </w:pPr>
      <w:r>
        <w:t>接口文件要求</w:t>
      </w:r>
    </w:p>
    <w:p>
      <w:pPr/>
      <w:r>
        <w:t>智慧运行系统与环控系统需按照以下责任划分提供有关的接口设计及测试文件。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智慧运行系统责任</w:t>
            </w:r>
          </w:p>
        </w:tc>
        <w:tc>
          <w:tcPr>
            <w:tcW w:type="dxa" w:w="2986"/>
            <w:top w:val="single" w:sz="4" w:space="0" w:color="000000"/>
            <w:left w:val="single" w:sz="4" w:space="0" w:color="000000"/>
            <w:bottom w:val="single" w:sz="4" w:space="0" w:color="000000"/>
            <w:right w:val="single" w:sz="4" w:space="0" w:color="000000"/>
          </w:tcPr>
          <w:p>
            <w:pPr>
              <w:pStyle w:val="a9"/>
            </w:pPr>
            <w:r>
              <w:t>环控系统责任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智慧运行系统与环控系统需按照以下交换资料接口要求一览表提供有关的接口资料。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智慧运行系统责任</w:t>
            </w:r>
          </w:p>
        </w:tc>
        <w:tc>
          <w:tcPr>
            <w:tcW w:type="dxa" w:w="2239"/>
            <w:top w:val="single" w:sz="4" w:space="0" w:color="000000"/>
            <w:left w:val="single" w:sz="4" w:space="0" w:color="000000"/>
            <w:bottom w:val="single" w:sz="4" w:space="0" w:color="000000"/>
            <w:right w:val="single" w:sz="4" w:space="0" w:color="000000"/>
          </w:tcPr>
          <w:p>
            <w:pPr>
              <w:pStyle w:val="a9"/>
            </w:pPr>
            <w:r>
              <w:t>环控系统责任</w:t>
            </w:r>
          </w:p>
        </w:tc>
      </w:tr>
      <w:tr>
        <w:tc>
          <w:tcPr>
            <w:tcW w:type="dxa" w:w="2239"/>
            <w:top w:val="single" w:sz="4" w:space="0" w:color="000000"/>
            <w:left w:val="single" w:sz="4" w:space="0" w:color="000000"/>
            <w:bottom w:val="single" w:sz="4" w:space="0" w:color="000000"/>
            <w:right w:val="single" w:sz="4" w:space="0" w:color="000000"/>
          </w:tcPr>
          <w:p>
            <w:pPr>
              <w:pStyle w:val="a9"/>
            </w:pPr>
            <w:r>
              <w:t>BAS</w:t>
            </w:r>
            <w:r>
              <w:t>.HK.D0</w:t>
            </w:r>
            <w:r>
              <w:t>1</w:t>
            </w:r>
          </w:p>
        </w:tc>
        <w:tc>
          <w:tcPr>
            <w:tcW w:type="dxa" w:w="2239"/>
            <w:top w:val="single" w:sz="4" w:space="0" w:color="000000"/>
            <w:left w:val="single" w:sz="4" w:space="0" w:color="000000"/>
            <w:bottom w:val="single" w:sz="4" w:space="0" w:color="000000"/>
            <w:right w:val="single" w:sz="4" w:space="0" w:color="000000"/>
          </w:tcPr>
          <w:p>
            <w:pPr>
              <w:pStyle w:val="a9"/>
            </w:pPr>
            <w:r>
              <w:t>BAS</w:t>
            </w:r>
            <w:r>
              <w:t>.HK.P0</w:t>
            </w:r>
            <w:r>
              <w:t>1</w:t>
            </w:r>
          </w:p>
          <w:p>
            <w:pPr>
              <w:pStyle w:val="a9"/>
            </w:pPr>
            <w:r>
              <w:t>BAS</w:t>
            </w:r>
            <w:r>
              <w:t>.HK.P0</w:t>
            </w:r>
            <w:r>
              <w:t>2</w:t>
            </w:r>
          </w:p>
          <w:p>
            <w:pPr>
              <w:pStyle w:val="a9"/>
            </w:pPr>
            <w:r>
              <w:t>BAS</w:t>
            </w:r>
            <w:r>
              <w:t>.HK.P0</w:t>
            </w:r>
            <w:r>
              <w:t>3</w:t>
            </w:r>
          </w:p>
          <w:p>
            <w:pPr>
              <w:pStyle w:val="a9"/>
            </w:pPr>
            <w:r>
              <w:t>BAS</w:t>
            </w:r>
            <w:r>
              <w:t>.HK.P0</w:t>
            </w:r>
            <w:r>
              <w:t>4</w:t>
            </w:r>
          </w:p>
          <w:p>
            <w:pPr>
              <w:pStyle w:val="a9"/>
            </w:pPr>
            <w:r>
              <w:t>BAS</w:t>
            </w:r>
            <w:r>
              <w:t>.HK.P05</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 xml:space="preserve">- </w:t>
            </w:r>
            <w:r>
              <w:t>配合及确认有关资料及点表。</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详细监控点表；</w:t>
            </w:r>
          </w:p>
          <w:p>
            <w:pPr>
              <w:pStyle w:val="a9"/>
            </w:pPr>
            <w:r>
              <w:t>-</w:t>
            </w:r>
            <w:r>
              <w:t>设备运行限制资料</w:t>
            </w:r>
            <w:r>
              <w:t>(</w:t>
            </w:r>
            <w:r>
              <w:t>例如停机后启动的最短间隔时间，启动后的最短运行时间</w:t>
            </w:r>
            <w:r>
              <w:t>)</w:t>
            </w:r>
            <w:r>
              <w:t>；</w:t>
            </w:r>
          </w:p>
          <w:p>
            <w:pPr>
              <w:pStyle w:val="a9"/>
            </w:pPr>
            <w:r>
              <w:t>-</w:t>
            </w:r>
            <w:r>
              <w:t>设备维保要求及方案；</w:t>
            </w:r>
          </w:p>
          <w:p>
            <w:pPr>
              <w:pStyle w:val="a9"/>
            </w:pPr>
            <w:r>
              <w:t xml:space="preserve">- </w:t>
            </w:r>
            <w:r>
              <w:t>配合及确认有关资料。</w:t>
            </w:r>
          </w:p>
        </w:tc>
      </w:tr>
    </w:tbl>
    <w:p>
      <w:pPr/>
      <w:r>
        <w:t>注：各有关系统需根据工程进度协调提供以上的参数与资料。</w:t>
      </w:r>
    </w:p>
    <w:p>
      <w:pPr>
        <w:pStyle w:val="3"/>
      </w:pPr>
      <w:r>
        <w:t>设计要求</w:t>
      </w:r>
    </w:p>
    <w:p>
      <w:pPr/>
      <w:r>
        <w:t>1</w:t>
      </w:r>
      <w:r>
        <w:t>）软件通信协议</w:t>
      </w:r>
    </w:p>
    <w:p>
      <w:pPr/>
      <w:r>
        <w:t>环控系统采用的软件通信协议应与环境与设备监控系统采用的通信协议兼容，软件通信协议应为</w:t>
      </w:r>
      <w:r>
        <w:t>MODBUS</w:t>
      </w:r>
      <w:r>
        <w:t>或经招标人同意的其它开放的软件通信协议，软件通信协议及具体内容</w:t>
      </w:r>
      <w:r>
        <w:t>(</w:t>
      </w:r>
      <w:r>
        <w:t>包括数据的定义，数据的格式等</w:t>
      </w:r>
      <w:r>
        <w:t>)</w:t>
      </w:r>
      <w:r>
        <w:t>应在设计联络阶段，由环境与设备监控系统负责与环</w:t>
      </w:r>
      <w:r>
        <w:t>控系统共同确定。</w:t>
      </w:r>
    </w:p>
    <w:p>
      <w:pPr/>
      <w:r>
        <w:t>为保证通信协议的正确性，接口双方都必须保证其提供的接口通信协议能够通过第三方的协议测试</w:t>
      </w:r>
      <w:r>
        <w:t>并提供相关证明。</w:t>
      </w:r>
      <w:r>
        <w:t xml:space="preserve">  </w:t>
      </w:r>
    </w:p>
    <w:p>
      <w:pPr/>
      <w:r>
        <w:t>2</w:t>
      </w:r>
      <w:r>
        <w:t>）冗余要求</w:t>
      </w:r>
    </w:p>
    <w:p>
      <w:pPr/>
      <w:r>
        <w:t>无。</w:t>
      </w:r>
    </w:p>
    <w:p>
      <w:pPr/>
      <w:r>
        <w:t>3</w:t>
      </w:r>
      <w:r>
        <w:t>）监控信息点表</w:t>
      </w:r>
    </w:p>
    <w:p>
      <w:pPr/>
      <w:r>
        <w:t>以下信息点表仅供参考（包括但不限于），详细内容在设计联络阶段，由智慧运行系统负责与环控共同确定并包含在接口设计文件。</w:t>
      </w:r>
    </w:p>
    <w:p>
      <w:pPr/>
      <w:r>
        <w:t>（</w:t>
      </w:r>
      <w:r>
        <w:t>1</w:t>
      </w:r>
      <w:r>
        <w:t>）</w:t>
      </w:r>
      <w:r>
        <w:t>BAS</w:t>
      </w:r>
      <w:r>
        <w:t>监控点表</w:t>
      </w:r>
      <w:r>
        <w:t>1</w:t>
      </w:r>
    </w:p>
    <w:tbl>
      <w:tblPr>
        <w:tblStyle w:val="a2"/>
        <w:tblW w:type="dxa" w:w="8958"/>
        <w:tblLook w:firstColumn="1" w:firstRow="1" w:lastColumn="0" w:lastRow="0" w:noHBand="0" w:noVBand="1" w:val="04A0"/>
      </w:tblPr>
      <w:tblGrid>
        <w:gridCol w:w="814"/>
        <w:gridCol w:w="814"/>
        <w:gridCol w:w="814"/>
        <w:gridCol w:w="814"/>
        <w:gridCol w:w="814"/>
        <w:gridCol w:w="814"/>
        <w:gridCol w:w="814"/>
        <w:gridCol w:w="814"/>
        <w:gridCol w:w="814"/>
        <w:gridCol w:w="814"/>
        <w:gridCol w:w="814"/>
      </w:tblGrid>
      <w:tr>
        <w:tc>
          <w:tcPr>
            <w:tcW w:type="dxa" w:w="814"/>
            <w:top w:val="single" w:sz="4" w:space="0" w:color="000000"/>
            <w:left w:val="single" w:sz="4" w:space="0" w:color="000000"/>
            <w:bottom w:val="single" w:sz="4" w:space="0" w:color="000000"/>
            <w:right w:val="single" w:sz="4" w:space="0" w:color="000000"/>
          </w:tcPr>
          <w:p>
            <w:pPr>
              <w:pStyle w:val="a9"/>
            </w:pPr>
            <w:r>
              <w:t>接口位置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IBP</w:t>
            </w:r>
          </w:p>
        </w:tc>
        <w:tc>
          <w:tcPr>
            <w:tcW w:type="dxa" w:w="814"/>
            <w:top w:val="single" w:sz="4" w:space="0" w:color="000000"/>
            <w:left w:val="single" w:sz="4" w:space="0" w:color="000000"/>
            <w:bottom w:val="single" w:sz="4" w:space="0" w:color="000000"/>
            <w:right w:val="single" w:sz="4" w:space="0" w:color="000000"/>
          </w:tcPr>
          <w:p>
            <w:pPr>
              <w:pStyle w:val="a9"/>
            </w:pPr>
            <w:r>
              <w:t>备</w:t>
            </w:r>
            <w:r>
              <w:t>注</w:t>
            </w:r>
          </w:p>
        </w:tc>
      </w:tr>
      <w:tr>
        <w:tc>
          <w:tcPr>
            <w:tcW w:type="dxa" w:w="814"/>
            <w:top w:val="single" w:sz="4" w:space="0" w:color="000000"/>
            <w:left w:val="single" w:sz="4" w:space="0" w:color="000000"/>
            <w:bottom w:val="single" w:sz="4" w:space="0" w:color="000000"/>
            <w:right w:val="single" w:sz="4" w:space="0" w:color="000000"/>
          </w:tcPr>
          <w:p>
            <w:pPr>
              <w:pStyle w:val="a9"/>
            </w:pPr>
            <w:r>
              <w:t>接口位置</w:t>
            </w:r>
          </w:p>
        </w:tc>
        <w:tc>
          <w:tcPr>
            <w:tcW w:type="dxa" w:w="814"/>
            <w:top w:val="single" w:sz="4" w:space="0" w:color="000000"/>
            <w:left w:val="single" w:sz="4" w:space="0" w:color="000000"/>
            <w:bottom w:val="single" w:sz="4" w:space="0" w:color="000000"/>
            <w:right w:val="single" w:sz="4" w:space="0" w:color="000000"/>
          </w:tcPr>
          <w:p>
            <w:pPr>
              <w:pStyle w:val="a9"/>
            </w:pPr>
            <w:r>
              <w:t>监控要求描述</w:t>
            </w:r>
          </w:p>
        </w:tc>
        <w:tc>
          <w:tcPr>
            <w:tcW w:type="dxa" w:w="814"/>
            <w:top w:val="single" w:sz="4" w:space="0" w:color="000000"/>
            <w:left w:val="single" w:sz="4" w:space="0" w:color="000000"/>
            <w:bottom w:val="single" w:sz="4" w:space="0" w:color="000000"/>
            <w:right w:val="single" w:sz="4" w:space="0" w:color="000000"/>
          </w:tcPr>
          <w:p>
            <w:pPr>
              <w:pStyle w:val="a9"/>
            </w:pPr>
            <w:r>
              <w:t>DI1</w:t>
            </w:r>
          </w:p>
        </w:tc>
        <w:tc>
          <w:tcPr>
            <w:tcW w:type="dxa" w:w="814"/>
            <w:top w:val="single" w:sz="4" w:space="0" w:color="000000"/>
            <w:left w:val="single" w:sz="4" w:space="0" w:color="000000"/>
            <w:bottom w:val="single" w:sz="4" w:space="0" w:color="000000"/>
            <w:right w:val="single" w:sz="4" w:space="0" w:color="000000"/>
          </w:tcPr>
          <w:p>
            <w:pPr>
              <w:pStyle w:val="a9"/>
            </w:pPr>
            <w:r>
              <w:t>DI2</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r>
              <w:t>AI</w:t>
            </w:r>
          </w:p>
        </w:tc>
        <w:tc>
          <w:tcPr>
            <w:tcW w:type="dxa" w:w="814"/>
            <w:top w:val="single" w:sz="4" w:space="0" w:color="000000"/>
            <w:left w:val="single" w:sz="4" w:space="0" w:color="000000"/>
            <w:bottom w:val="single" w:sz="4" w:space="0" w:color="000000"/>
            <w:right w:val="single" w:sz="4" w:space="0" w:color="000000"/>
          </w:tcPr>
          <w:p>
            <w:pPr>
              <w:pStyle w:val="a9"/>
            </w:pPr>
            <w:r>
              <w:t>AO</w:t>
            </w:r>
          </w:p>
        </w:tc>
        <w:tc>
          <w:tcPr>
            <w:tcW w:type="dxa" w:w="814"/>
            <w:top w:val="single" w:sz="4" w:space="0" w:color="000000"/>
            <w:left w:val="single" w:sz="4" w:space="0" w:color="000000"/>
            <w:bottom w:val="single" w:sz="4" w:space="0" w:color="000000"/>
            <w:right w:val="single" w:sz="4" w:space="0" w:color="000000"/>
          </w:tcPr>
          <w:p>
            <w:pPr>
              <w:pStyle w:val="a9"/>
            </w:pPr>
            <w:r>
              <w:t>PI</w:t>
            </w:r>
          </w:p>
        </w:tc>
        <w:tc>
          <w:tcPr>
            <w:tcW w:type="dxa" w:w="814"/>
            <w:top w:val="single" w:sz="4" w:space="0" w:color="000000"/>
            <w:left w:val="single" w:sz="4" w:space="0" w:color="000000"/>
            <w:bottom w:val="single" w:sz="4" w:space="0" w:color="000000"/>
            <w:right w:val="single" w:sz="4" w:space="0" w:color="000000"/>
          </w:tcPr>
          <w:p>
            <w:pPr>
              <w:pStyle w:val="a9"/>
            </w:pPr>
            <w:r>
              <w:t>DI</w:t>
            </w:r>
          </w:p>
        </w:tc>
        <w:tc>
          <w:tcPr>
            <w:tcW w:type="dxa" w:w="814"/>
            <w:top w:val="single" w:sz="4" w:space="0" w:color="000000"/>
            <w:left w:val="single" w:sz="4" w:space="0" w:color="000000"/>
            <w:bottom w:val="single" w:sz="4" w:space="0" w:color="000000"/>
            <w:right w:val="single" w:sz="4" w:space="0" w:color="000000"/>
          </w:tcPr>
          <w:p>
            <w:pPr>
              <w:pStyle w:val="a9"/>
            </w:pPr>
            <w:r>
              <w:t>DO</w:t>
            </w: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c>
          <w:tcPr>
            <w:tcW w:type="dxa" w:w="814"/>
            <w:top w:val="single" w:sz="4" w:space="0" w:color="000000"/>
            <w:left w:val="single" w:sz="4" w:space="0" w:color="000000"/>
            <w:bottom w:val="single" w:sz="4" w:space="0" w:color="000000"/>
            <w:right w:val="single" w:sz="4" w:space="0" w:color="000000"/>
          </w:tcPr>
          <w:p>
            <w:pPr>
              <w:pStyle w:val="a9"/>
            </w:pPr>
            <w:r>
              <w:t>节能型集中空调控制系统</w:t>
            </w: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直膨组合空调机组</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估列，以设计联络数据为准</w:t>
            </w: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单机手动</w:t>
            </w:r>
            <w:r>
              <w:t>/</w:t>
            </w:r>
            <w:r>
              <w:t>自动状态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送风机运行状态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送风机报警状态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压缩机运行状态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压缩机故障</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滤网压差预警状态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净化消毒装置运行状态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净化消毒装置报警状态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单机运行工况</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回风温度</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设定温度</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直膨柜式空调机组</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估列，以设计联络数据为准</w:t>
            </w: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单机手动</w:t>
            </w:r>
            <w:r>
              <w:t>/</w:t>
            </w:r>
            <w:r>
              <w:t>自动状态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送风机运行状态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送风机报警状态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压缩机</w:t>
            </w:r>
            <w:r>
              <w:t>1</w:t>
            </w:r>
            <w:r>
              <w:t>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压缩机</w:t>
            </w:r>
            <w:r>
              <w:t>1</w:t>
            </w:r>
            <w:r>
              <w:t>故障</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ab/>
            </w:r>
            <w:r>
              <w:t>压缩机</w:t>
            </w:r>
            <w:r>
              <w:t>2</w:t>
            </w:r>
            <w:r>
              <w:t>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压缩机</w:t>
            </w:r>
            <w:r>
              <w:t>2</w:t>
            </w:r>
            <w:r>
              <w:t>故障</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滤网压差预警状态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净化消</w:t>
            </w:r>
            <w:r>
              <w:t>毒装置运行状态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净化消毒装置报警状态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单机运行工况</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回风温度</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设定温度</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横向通风蒸发式冷凝器</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r>
              <w:t>估列，以设计联络数据为准</w:t>
            </w: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直膨控制系统本地</w:t>
            </w:r>
            <w:r>
              <w:t>/</w:t>
            </w:r>
            <w:r>
              <w:t>远程状态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单机手动</w:t>
            </w:r>
            <w:r>
              <w:t>/</w:t>
            </w:r>
            <w:r>
              <w:t>自动状态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单机报警状态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风机运行状态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喷淋水泵运行状态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喷淋水泵报警状态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水处理装置运行状态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水处理装置故障状态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进风阀开关状态</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r>
        <w:tc>
          <w:tcPr>
            <w:tcW w:type="dxa" w:w="814"/>
            <w:top w:val="single" w:sz="4" w:space="0" w:color="000000"/>
            <w:left w:val="single" w:sz="4" w:space="0" w:color="000000"/>
            <w:bottom w:val="single" w:sz="4" w:space="0" w:color="000000"/>
            <w:right w:val="single" w:sz="4" w:space="0" w:color="000000"/>
          </w:tcPr>
          <w:p>
            <w:pPr>
              <w:pStyle w:val="a9"/>
            </w:pPr>
            <w:r>
              <w:t>通风空调机房</w:t>
            </w:r>
          </w:p>
          <w:p>
            <w:pPr>
              <w:pStyle w:val="a9"/>
            </w:pPr>
          </w:p>
        </w:tc>
        <w:tc>
          <w:tcPr>
            <w:tcW w:type="dxa" w:w="814"/>
            <w:top w:val="single" w:sz="4" w:space="0" w:color="000000"/>
            <w:left w:val="single" w:sz="4" w:space="0" w:color="000000"/>
            <w:bottom w:val="single" w:sz="4" w:space="0" w:color="000000"/>
            <w:right w:val="single" w:sz="4" w:space="0" w:color="000000"/>
          </w:tcPr>
          <w:p>
            <w:pPr>
              <w:pStyle w:val="a9"/>
            </w:pPr>
            <w:r>
              <w:t>蒸发冷却式直膨空调控制系统通讯状态（心跳）</w:t>
            </w:r>
          </w:p>
        </w:tc>
        <w:tc>
          <w:tcPr>
            <w:tcW w:type="dxa" w:w="814"/>
            <w:top w:val="single" w:sz="4" w:space="0" w:color="000000"/>
            <w:left w:val="single" w:sz="4" w:space="0" w:color="000000"/>
            <w:bottom w:val="single" w:sz="4" w:space="0" w:color="000000"/>
            <w:right w:val="single" w:sz="4" w:space="0" w:color="000000"/>
          </w:tcPr>
          <w:p>
            <w:pPr>
              <w:pStyle w:val="a9"/>
            </w:pPr>
            <w:r>
              <w:t>1</w:t>
            </w: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c>
          <w:tcPr>
            <w:tcW w:type="dxa" w:w="814"/>
            <w:top w:val="single" w:sz="4" w:space="0" w:color="000000"/>
            <w:left w:val="single" w:sz="4" w:space="0" w:color="000000"/>
            <w:bottom w:val="single" w:sz="4" w:space="0" w:color="000000"/>
            <w:right w:val="single" w:sz="4" w:space="0" w:color="000000"/>
          </w:tcPr>
          <w:p>
            <w:pPr>
              <w:pStyle w:val="a9"/>
            </w:pPr>
          </w:p>
        </w:tc>
      </w:tr>
    </w:tbl>
    <w:p>
      <w:pPr/>
      <w:r>
        <w:t>（</w:t>
      </w:r>
      <w:r>
        <w:t>2</w:t>
      </w:r>
      <w:r>
        <w:t>）</w:t>
      </w:r>
      <w:r>
        <w:t>BAS</w:t>
      </w:r>
      <w:r>
        <w:t>监控点表</w:t>
      </w:r>
      <w:r>
        <w:t>2</w:t>
      </w:r>
    </w:p>
    <w:tbl>
      <w:tblPr>
        <w:tblStyle w:val="a2"/>
        <w:tblW w:type="dxa" w:w="8958"/>
        <w:tblLook w:firstColumn="1" w:firstRow="1" w:lastColumn="0" w:lastRow="0" w:noHBand="0" w:noVBand="1" w:val="04A0"/>
      </w:tblPr>
      <w:tblGrid>
        <w:gridCol w:w="746"/>
        <w:gridCol w:w="746"/>
        <w:gridCol w:w="746"/>
        <w:gridCol w:w="746"/>
        <w:gridCol w:w="746"/>
        <w:gridCol w:w="746"/>
        <w:gridCol w:w="746"/>
        <w:gridCol w:w="746"/>
        <w:gridCol w:w="746"/>
        <w:gridCol w:w="746"/>
        <w:gridCol w:w="746"/>
        <w:gridCol w:w="746"/>
      </w:tblGrid>
      <w:tr>
        <w:tc>
          <w:tcPr>
            <w:tcW w:type="dxa" w:w="746"/>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746"/>
            <w:top w:val="single" w:sz="4" w:space="0" w:color="000000"/>
            <w:left w:val="single" w:sz="4" w:space="0" w:color="000000"/>
            <w:bottom w:val="single" w:sz="4" w:space="0" w:color="000000"/>
            <w:right w:val="single" w:sz="4" w:space="0" w:color="000000"/>
          </w:tcPr>
          <w:p>
            <w:pPr>
              <w:pStyle w:val="a9"/>
            </w:pPr>
            <w:r>
              <w:t>监控要求描述</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746"/>
            <w:top w:val="single" w:sz="4" w:space="0" w:color="000000"/>
            <w:left w:val="single" w:sz="4" w:space="0" w:color="000000"/>
            <w:bottom w:val="single" w:sz="4" w:space="0" w:color="000000"/>
            <w:right w:val="single" w:sz="4" w:space="0" w:color="000000"/>
          </w:tcPr>
          <w:p>
            <w:pPr>
              <w:pStyle w:val="a9"/>
            </w:pPr>
            <w:r>
              <w:t>IBP</w:t>
            </w:r>
          </w:p>
        </w:tc>
        <w:tc>
          <w:tcPr>
            <w:tcW w:type="dxa" w:w="746"/>
            <w:top w:val="single" w:sz="4" w:space="0" w:color="000000"/>
            <w:left w:val="single" w:sz="4" w:space="0" w:color="000000"/>
            <w:bottom w:val="single" w:sz="4" w:space="0" w:color="000000"/>
            <w:right w:val="single" w:sz="4" w:space="0" w:color="000000"/>
          </w:tcPr>
          <w:p>
            <w:pPr>
              <w:pStyle w:val="a9"/>
            </w:pPr>
            <w:r>
              <w:t>IBP</w:t>
            </w:r>
          </w:p>
        </w:tc>
        <w:tc>
          <w:tcPr>
            <w:tcW w:type="dxa" w:w="746"/>
            <w:top w:val="single" w:sz="4" w:space="0" w:color="000000"/>
            <w:left w:val="single" w:sz="4" w:space="0" w:color="000000"/>
            <w:bottom w:val="single" w:sz="4" w:space="0" w:color="000000"/>
            <w:right w:val="single" w:sz="4" w:space="0" w:color="000000"/>
          </w:tcPr>
          <w:p>
            <w:pPr>
              <w:pStyle w:val="a9"/>
            </w:pPr>
            <w:r>
              <w:t>备</w:t>
            </w:r>
            <w:r>
              <w:t>注</w:t>
            </w:r>
          </w:p>
        </w:tc>
      </w:tr>
      <w:tr>
        <w:tc>
          <w:tcPr>
            <w:tcW w:type="dxa" w:w="746"/>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746"/>
            <w:top w:val="single" w:sz="4" w:space="0" w:color="000000"/>
            <w:left w:val="single" w:sz="4" w:space="0" w:color="000000"/>
            <w:bottom w:val="single" w:sz="4" w:space="0" w:color="000000"/>
            <w:right w:val="single" w:sz="4" w:space="0" w:color="000000"/>
          </w:tcPr>
          <w:p>
            <w:pPr>
              <w:pStyle w:val="a9"/>
            </w:pPr>
            <w:r>
              <w:t>监控要求描述</w:t>
            </w:r>
          </w:p>
        </w:tc>
        <w:tc>
          <w:tcPr>
            <w:tcW w:type="dxa" w:w="746"/>
            <w:top w:val="single" w:sz="4" w:space="0" w:color="000000"/>
            <w:left w:val="single" w:sz="4" w:space="0" w:color="000000"/>
            <w:bottom w:val="single" w:sz="4" w:space="0" w:color="000000"/>
            <w:right w:val="single" w:sz="4" w:space="0" w:color="000000"/>
          </w:tcPr>
          <w:p>
            <w:pPr>
              <w:pStyle w:val="a9"/>
            </w:pPr>
            <w:r>
              <w:t>DI</w:t>
            </w:r>
          </w:p>
          <w:p>
            <w:pPr>
              <w:pStyle w:val="a9"/>
            </w:pPr>
          </w:p>
        </w:tc>
        <w:tc>
          <w:tcPr>
            <w:tcW w:type="dxa" w:w="746"/>
            <w:top w:val="single" w:sz="4" w:space="0" w:color="000000"/>
            <w:left w:val="single" w:sz="4" w:space="0" w:color="000000"/>
            <w:bottom w:val="single" w:sz="4" w:space="0" w:color="000000"/>
            <w:right w:val="single" w:sz="4" w:space="0" w:color="000000"/>
          </w:tcPr>
          <w:p>
            <w:pPr>
              <w:pStyle w:val="a9"/>
            </w:pPr>
            <w:r>
              <w:t>DI</w:t>
            </w:r>
          </w:p>
          <w:p>
            <w:pPr>
              <w:pStyle w:val="a9"/>
            </w:pPr>
          </w:p>
        </w:tc>
        <w:tc>
          <w:tcPr>
            <w:tcW w:type="dxa" w:w="746"/>
            <w:top w:val="single" w:sz="4" w:space="0" w:color="000000"/>
            <w:left w:val="single" w:sz="4" w:space="0" w:color="000000"/>
            <w:bottom w:val="single" w:sz="4" w:space="0" w:color="000000"/>
            <w:right w:val="single" w:sz="4" w:space="0" w:color="000000"/>
          </w:tcPr>
          <w:p>
            <w:pPr>
              <w:pStyle w:val="a9"/>
            </w:pPr>
            <w:r>
              <w:t>DO</w:t>
            </w:r>
          </w:p>
        </w:tc>
        <w:tc>
          <w:tcPr>
            <w:tcW w:type="dxa" w:w="746"/>
            <w:top w:val="single" w:sz="4" w:space="0" w:color="000000"/>
            <w:left w:val="single" w:sz="4" w:space="0" w:color="000000"/>
            <w:bottom w:val="single" w:sz="4" w:space="0" w:color="000000"/>
            <w:right w:val="single" w:sz="4" w:space="0" w:color="000000"/>
          </w:tcPr>
          <w:p>
            <w:pPr>
              <w:pStyle w:val="a9"/>
            </w:pPr>
            <w:r>
              <w:t>DO</w:t>
            </w:r>
          </w:p>
        </w:tc>
        <w:tc>
          <w:tcPr>
            <w:tcW w:type="dxa" w:w="746"/>
            <w:top w:val="single" w:sz="4" w:space="0" w:color="000000"/>
            <w:left w:val="single" w:sz="4" w:space="0" w:color="000000"/>
            <w:bottom w:val="single" w:sz="4" w:space="0" w:color="000000"/>
            <w:right w:val="single" w:sz="4" w:space="0" w:color="000000"/>
          </w:tcPr>
          <w:p>
            <w:pPr>
              <w:pStyle w:val="a9"/>
            </w:pPr>
            <w:r>
              <w:t>AI</w:t>
            </w:r>
          </w:p>
        </w:tc>
        <w:tc>
          <w:tcPr>
            <w:tcW w:type="dxa" w:w="746"/>
            <w:top w:val="single" w:sz="4" w:space="0" w:color="000000"/>
            <w:left w:val="single" w:sz="4" w:space="0" w:color="000000"/>
            <w:bottom w:val="single" w:sz="4" w:space="0" w:color="000000"/>
            <w:right w:val="single" w:sz="4" w:space="0" w:color="000000"/>
          </w:tcPr>
          <w:p>
            <w:pPr>
              <w:pStyle w:val="a9"/>
            </w:pPr>
            <w:r>
              <w:t>AO</w:t>
            </w:r>
          </w:p>
        </w:tc>
        <w:tc>
          <w:tcPr>
            <w:tcW w:type="dxa" w:w="746"/>
            <w:top w:val="single" w:sz="4" w:space="0" w:color="000000"/>
            <w:left w:val="single" w:sz="4" w:space="0" w:color="000000"/>
            <w:bottom w:val="single" w:sz="4" w:space="0" w:color="000000"/>
            <w:right w:val="single" w:sz="4" w:space="0" w:color="000000"/>
          </w:tcPr>
          <w:p>
            <w:pPr>
              <w:pStyle w:val="a9"/>
            </w:pPr>
            <w:r>
              <w:t>PI</w:t>
            </w:r>
          </w:p>
        </w:tc>
        <w:tc>
          <w:tcPr>
            <w:tcW w:type="dxa" w:w="746"/>
            <w:top w:val="single" w:sz="4" w:space="0" w:color="000000"/>
            <w:left w:val="single" w:sz="4" w:space="0" w:color="000000"/>
            <w:bottom w:val="single" w:sz="4" w:space="0" w:color="000000"/>
            <w:right w:val="single" w:sz="4" w:space="0" w:color="000000"/>
          </w:tcPr>
          <w:p>
            <w:pPr>
              <w:pStyle w:val="a9"/>
            </w:pPr>
            <w:r>
              <w:t>DI</w:t>
            </w:r>
          </w:p>
        </w:tc>
        <w:tc>
          <w:tcPr>
            <w:tcW w:type="dxa" w:w="746"/>
            <w:top w:val="single" w:sz="4" w:space="0" w:color="000000"/>
            <w:left w:val="single" w:sz="4" w:space="0" w:color="000000"/>
            <w:bottom w:val="single" w:sz="4" w:space="0" w:color="000000"/>
            <w:right w:val="single" w:sz="4" w:space="0" w:color="000000"/>
          </w:tcPr>
          <w:p>
            <w:pPr>
              <w:pStyle w:val="a9"/>
            </w:pPr>
            <w:r>
              <w:t>DO</w:t>
            </w:r>
          </w:p>
        </w:tc>
        <w:tc>
          <w:tcPr>
            <w:tcW w:type="dxa" w:w="746"/>
            <w:top w:val="single" w:sz="4" w:space="0" w:color="000000"/>
            <w:left w:val="single" w:sz="4" w:space="0" w:color="000000"/>
            <w:bottom w:val="single" w:sz="4" w:space="0" w:color="000000"/>
            <w:right w:val="single" w:sz="4" w:space="0" w:color="000000"/>
          </w:tcPr>
          <w:p>
            <w:pPr>
              <w:pStyle w:val="a9"/>
            </w:pPr>
            <w:r>
              <w:t>备</w:t>
            </w:r>
            <w:r>
              <w:t>注</w:t>
            </w:r>
          </w:p>
        </w:tc>
      </w:tr>
      <w:tr>
        <w:tc>
          <w:tcPr>
            <w:tcW w:type="dxa" w:w="746"/>
            <w:top w:val="single" w:sz="4" w:space="0" w:color="000000"/>
            <w:left w:val="single" w:sz="4" w:space="0" w:color="000000"/>
            <w:bottom w:val="single" w:sz="4" w:space="0" w:color="000000"/>
            <w:right w:val="single" w:sz="4" w:space="0" w:color="000000"/>
          </w:tcPr>
          <w:p>
            <w:pPr>
              <w:pStyle w:val="a9"/>
            </w:pPr>
            <w:r>
              <w:t>VRV</w:t>
            </w:r>
            <w:r>
              <w:t>空调</w:t>
            </w:r>
            <w:r>
              <w:t>现场接线端子</w:t>
            </w:r>
          </w:p>
        </w:tc>
        <w:tc>
          <w:tcPr>
            <w:tcW w:type="dxa" w:w="746"/>
            <w:top w:val="single" w:sz="4" w:space="0" w:color="000000"/>
            <w:left w:val="single" w:sz="4" w:space="0" w:color="000000"/>
            <w:bottom w:val="single" w:sz="4" w:space="0" w:color="000000"/>
            <w:right w:val="single" w:sz="4" w:space="0" w:color="000000"/>
          </w:tcPr>
          <w:p>
            <w:pPr>
              <w:pStyle w:val="a9"/>
            </w:pPr>
            <w:r>
              <w:t>车站（车辆基地）</w:t>
            </w:r>
            <w:r>
              <w:t>VRV</w:t>
            </w:r>
            <w:r>
              <w:t>空调</w:t>
            </w: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r>
      <w:tr>
        <w:tc>
          <w:tcPr>
            <w:tcW w:type="dxa" w:w="746"/>
            <w:top w:val="single" w:sz="4" w:space="0" w:color="000000"/>
            <w:left w:val="single" w:sz="4" w:space="0" w:color="000000"/>
            <w:bottom w:val="single" w:sz="4" w:space="0" w:color="000000"/>
            <w:right w:val="single" w:sz="4" w:space="0" w:color="000000"/>
          </w:tcPr>
          <w:p>
            <w:pPr>
              <w:pStyle w:val="a9"/>
            </w:pPr>
            <w:r>
              <w:t>VRV</w:t>
            </w:r>
            <w:r>
              <w:t>空调</w:t>
            </w:r>
            <w:r>
              <w:t>现场接线端子</w:t>
            </w:r>
          </w:p>
        </w:tc>
        <w:tc>
          <w:tcPr>
            <w:tcW w:type="dxa" w:w="746"/>
            <w:top w:val="single" w:sz="4" w:space="0" w:color="000000"/>
            <w:left w:val="single" w:sz="4" w:space="0" w:color="000000"/>
            <w:bottom w:val="single" w:sz="4" w:space="0" w:color="000000"/>
            <w:right w:val="single" w:sz="4" w:space="0" w:color="000000"/>
          </w:tcPr>
          <w:p>
            <w:pPr>
              <w:pStyle w:val="a9"/>
            </w:pPr>
            <w:r>
              <w:t>VRV</w:t>
            </w:r>
            <w:r>
              <w:t>空调</w:t>
            </w: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r>
      <w:tr>
        <w:tc>
          <w:tcPr>
            <w:tcW w:type="dxa" w:w="746"/>
            <w:top w:val="single" w:sz="4" w:space="0" w:color="000000"/>
            <w:left w:val="single" w:sz="4" w:space="0" w:color="000000"/>
            <w:bottom w:val="single" w:sz="4" w:space="0" w:color="000000"/>
            <w:right w:val="single" w:sz="4" w:space="0" w:color="000000"/>
          </w:tcPr>
          <w:p>
            <w:pPr>
              <w:pStyle w:val="a9"/>
            </w:pPr>
            <w:r>
              <w:t>VRV</w:t>
            </w:r>
            <w:r>
              <w:t>空调</w:t>
            </w:r>
            <w:r>
              <w:t>现场接线端子</w:t>
            </w:r>
          </w:p>
        </w:tc>
        <w:tc>
          <w:tcPr>
            <w:tcW w:type="dxa" w:w="746"/>
            <w:top w:val="single" w:sz="4" w:space="0" w:color="000000"/>
            <w:left w:val="single" w:sz="4" w:space="0" w:color="000000"/>
            <w:bottom w:val="single" w:sz="4" w:space="0" w:color="000000"/>
            <w:right w:val="single" w:sz="4" w:space="0" w:color="000000"/>
          </w:tcPr>
          <w:p>
            <w:pPr>
              <w:pStyle w:val="a9"/>
            </w:pPr>
            <w:r>
              <w:t>开</w:t>
            </w:r>
            <w:r>
              <w:t>/</w:t>
            </w:r>
            <w:r>
              <w:t>关状态</w:t>
            </w:r>
          </w:p>
        </w:tc>
        <w:tc>
          <w:tcPr>
            <w:tcW w:type="dxa" w:w="746"/>
            <w:top w:val="single" w:sz="4" w:space="0" w:color="000000"/>
            <w:left w:val="single" w:sz="4" w:space="0" w:color="000000"/>
            <w:bottom w:val="single" w:sz="4" w:space="0" w:color="000000"/>
            <w:right w:val="single" w:sz="4" w:space="0" w:color="000000"/>
          </w:tcPr>
          <w:p>
            <w:pPr>
              <w:pStyle w:val="a9"/>
            </w:pPr>
            <w:r>
              <w:t>1</w:t>
            </w:r>
          </w:p>
        </w:tc>
        <w:tc>
          <w:tcPr>
            <w:tcW w:type="dxa" w:w="746"/>
            <w:top w:val="single" w:sz="4" w:space="0" w:color="000000"/>
            <w:left w:val="single" w:sz="4" w:space="0" w:color="000000"/>
            <w:bottom w:val="single" w:sz="4" w:space="0" w:color="000000"/>
            <w:right w:val="single" w:sz="4" w:space="0" w:color="000000"/>
          </w:tcPr>
          <w:p>
            <w:pPr>
              <w:pStyle w:val="a9"/>
            </w:pPr>
            <w:r>
              <w:t>1</w:t>
            </w: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r>
      <w:tr>
        <w:tc>
          <w:tcPr>
            <w:tcW w:type="dxa" w:w="746"/>
            <w:top w:val="single" w:sz="4" w:space="0" w:color="000000"/>
            <w:left w:val="single" w:sz="4" w:space="0" w:color="000000"/>
            <w:bottom w:val="single" w:sz="4" w:space="0" w:color="000000"/>
            <w:right w:val="single" w:sz="4" w:space="0" w:color="000000"/>
          </w:tcPr>
          <w:p>
            <w:pPr>
              <w:pStyle w:val="a9"/>
            </w:pPr>
            <w:r>
              <w:t>VRV</w:t>
            </w:r>
            <w:r>
              <w:t>空调</w:t>
            </w:r>
            <w:r>
              <w:t>现场接线端子</w:t>
            </w:r>
          </w:p>
        </w:tc>
        <w:tc>
          <w:tcPr>
            <w:tcW w:type="dxa" w:w="746"/>
            <w:top w:val="single" w:sz="4" w:space="0" w:color="000000"/>
            <w:left w:val="single" w:sz="4" w:space="0" w:color="000000"/>
            <w:bottom w:val="single" w:sz="4" w:space="0" w:color="000000"/>
            <w:right w:val="single" w:sz="4" w:space="0" w:color="000000"/>
          </w:tcPr>
          <w:p>
            <w:pPr>
              <w:pStyle w:val="a9"/>
            </w:pPr>
            <w:r>
              <w:t>开</w:t>
            </w:r>
            <w:r>
              <w:t>/</w:t>
            </w:r>
            <w:r>
              <w:t>关控制</w:t>
            </w: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r>
              <w:t>2</w:t>
            </w: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c>
          <w:tcPr>
            <w:tcW w:type="dxa" w:w="746"/>
            <w:top w:val="single" w:sz="4" w:space="0" w:color="000000"/>
            <w:left w:val="single" w:sz="4" w:space="0" w:color="000000"/>
            <w:bottom w:val="single" w:sz="4" w:space="0" w:color="000000"/>
            <w:right w:val="single" w:sz="4" w:space="0" w:color="000000"/>
          </w:tcPr>
          <w:p>
            <w:pPr>
              <w:pStyle w:val="a9"/>
            </w:pPr>
          </w:p>
        </w:tc>
      </w:tr>
    </w:tbl>
    <w:p>
      <w:pPr/>
      <w:r>
        <w:t>（</w:t>
      </w:r>
      <w:r>
        <w:t>3</w:t>
      </w:r>
      <w:r>
        <w:t>）</w:t>
      </w:r>
      <w:r>
        <w:t>BAS</w:t>
      </w:r>
      <w:r>
        <w:t>监控点表</w:t>
      </w:r>
      <w:r>
        <w:t>3</w:t>
      </w:r>
    </w:p>
    <w:tbl>
      <w:tblPr>
        <w:tblStyle w:val="a2"/>
        <w:tblW w:type="dxa" w:w="8958"/>
        <w:tblLook w:firstColumn="1" w:firstRow="1" w:lastColumn="0" w:lastRow="0" w:noHBand="0" w:noVBand="1" w:val="04A0"/>
      </w:tblPr>
      <w:tblGrid>
        <w:gridCol w:w="896"/>
        <w:gridCol w:w="896"/>
        <w:gridCol w:w="896"/>
        <w:gridCol w:w="896"/>
        <w:gridCol w:w="896"/>
        <w:gridCol w:w="896"/>
        <w:gridCol w:w="896"/>
        <w:gridCol w:w="896"/>
        <w:gridCol w:w="896"/>
        <w:gridCol w:w="896"/>
      </w:tblGrid>
      <w:tr>
        <w:tc>
          <w:tcPr>
            <w:tcW w:type="dxa" w:w="896"/>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96"/>
            <w:top w:val="single" w:sz="4" w:space="0" w:color="000000"/>
            <w:left w:val="single" w:sz="4" w:space="0" w:color="000000"/>
            <w:bottom w:val="single" w:sz="4" w:space="0" w:color="000000"/>
            <w:right w:val="single" w:sz="4" w:space="0" w:color="000000"/>
          </w:tcPr>
          <w:p>
            <w:pPr>
              <w:pStyle w:val="a9"/>
            </w:pPr>
            <w:r>
              <w:t>监控要求描述</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IBP</w:t>
            </w:r>
          </w:p>
        </w:tc>
        <w:tc>
          <w:tcPr>
            <w:tcW w:type="dxa" w:w="896"/>
            <w:top w:val="single" w:sz="4" w:space="0" w:color="000000"/>
            <w:left w:val="single" w:sz="4" w:space="0" w:color="000000"/>
            <w:bottom w:val="single" w:sz="4" w:space="0" w:color="000000"/>
            <w:right w:val="single" w:sz="4" w:space="0" w:color="000000"/>
          </w:tcPr>
          <w:p>
            <w:pPr>
              <w:pStyle w:val="a9"/>
            </w:pPr>
            <w:r>
              <w:t>IBP</w:t>
            </w:r>
          </w:p>
        </w:tc>
        <w:tc>
          <w:tcPr>
            <w:tcW w:type="dxa" w:w="896"/>
            <w:top w:val="single" w:sz="4" w:space="0" w:color="000000"/>
            <w:left w:val="single" w:sz="4" w:space="0" w:color="000000"/>
            <w:bottom w:val="single" w:sz="4" w:space="0" w:color="000000"/>
            <w:right w:val="single" w:sz="4" w:space="0" w:color="000000"/>
          </w:tcPr>
          <w:p>
            <w:pPr>
              <w:pStyle w:val="a9"/>
            </w:pPr>
            <w:r>
              <w:t>备</w:t>
            </w:r>
            <w:r>
              <w:t>注</w:t>
            </w:r>
          </w:p>
        </w:tc>
      </w:tr>
      <w:tr>
        <w:tc>
          <w:tcPr>
            <w:tcW w:type="dxa" w:w="896"/>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96"/>
            <w:top w:val="single" w:sz="4" w:space="0" w:color="000000"/>
            <w:left w:val="single" w:sz="4" w:space="0" w:color="000000"/>
            <w:bottom w:val="single" w:sz="4" w:space="0" w:color="000000"/>
            <w:right w:val="single" w:sz="4" w:space="0" w:color="000000"/>
          </w:tcPr>
          <w:p>
            <w:pPr>
              <w:pStyle w:val="a9"/>
            </w:pPr>
            <w:r>
              <w:t>监控要求描述</w:t>
            </w:r>
          </w:p>
        </w:tc>
        <w:tc>
          <w:tcPr>
            <w:tcW w:type="dxa" w:w="896"/>
            <w:top w:val="single" w:sz="4" w:space="0" w:color="000000"/>
            <w:left w:val="single" w:sz="4" w:space="0" w:color="000000"/>
            <w:bottom w:val="single" w:sz="4" w:space="0" w:color="000000"/>
            <w:right w:val="single" w:sz="4" w:space="0" w:color="000000"/>
          </w:tcPr>
          <w:p>
            <w:pPr>
              <w:pStyle w:val="a9"/>
            </w:pPr>
            <w:r>
              <w:t>DI</w:t>
            </w:r>
          </w:p>
          <w:p>
            <w:pPr>
              <w:pStyle w:val="a9"/>
            </w:pPr>
          </w:p>
        </w:tc>
        <w:tc>
          <w:tcPr>
            <w:tcW w:type="dxa" w:w="896"/>
            <w:top w:val="single" w:sz="4" w:space="0" w:color="000000"/>
            <w:left w:val="single" w:sz="4" w:space="0" w:color="000000"/>
            <w:bottom w:val="single" w:sz="4" w:space="0" w:color="000000"/>
            <w:right w:val="single" w:sz="4" w:space="0" w:color="000000"/>
          </w:tcPr>
          <w:p>
            <w:pPr>
              <w:pStyle w:val="a9"/>
            </w:pPr>
            <w:r>
              <w:t>DO</w:t>
            </w:r>
          </w:p>
        </w:tc>
        <w:tc>
          <w:tcPr>
            <w:tcW w:type="dxa" w:w="896"/>
            <w:top w:val="single" w:sz="4" w:space="0" w:color="000000"/>
            <w:left w:val="single" w:sz="4" w:space="0" w:color="000000"/>
            <w:bottom w:val="single" w:sz="4" w:space="0" w:color="000000"/>
            <w:right w:val="single" w:sz="4" w:space="0" w:color="000000"/>
          </w:tcPr>
          <w:p>
            <w:pPr>
              <w:pStyle w:val="a9"/>
            </w:pPr>
            <w:r>
              <w:t>AI</w:t>
            </w:r>
          </w:p>
        </w:tc>
        <w:tc>
          <w:tcPr>
            <w:tcW w:type="dxa" w:w="896"/>
            <w:top w:val="single" w:sz="4" w:space="0" w:color="000000"/>
            <w:left w:val="single" w:sz="4" w:space="0" w:color="000000"/>
            <w:bottom w:val="single" w:sz="4" w:space="0" w:color="000000"/>
            <w:right w:val="single" w:sz="4" w:space="0" w:color="000000"/>
          </w:tcPr>
          <w:p>
            <w:pPr>
              <w:pStyle w:val="a9"/>
            </w:pPr>
            <w:r>
              <w:t>AO</w:t>
            </w:r>
          </w:p>
        </w:tc>
        <w:tc>
          <w:tcPr>
            <w:tcW w:type="dxa" w:w="896"/>
            <w:top w:val="single" w:sz="4" w:space="0" w:color="000000"/>
            <w:left w:val="single" w:sz="4" w:space="0" w:color="000000"/>
            <w:bottom w:val="single" w:sz="4" w:space="0" w:color="000000"/>
            <w:right w:val="single" w:sz="4" w:space="0" w:color="000000"/>
          </w:tcPr>
          <w:p>
            <w:pPr>
              <w:pStyle w:val="a9"/>
            </w:pPr>
            <w:r>
              <w:t>PI</w:t>
            </w:r>
          </w:p>
        </w:tc>
        <w:tc>
          <w:tcPr>
            <w:tcW w:type="dxa" w:w="896"/>
            <w:top w:val="single" w:sz="4" w:space="0" w:color="000000"/>
            <w:left w:val="single" w:sz="4" w:space="0" w:color="000000"/>
            <w:bottom w:val="single" w:sz="4" w:space="0" w:color="000000"/>
            <w:right w:val="single" w:sz="4" w:space="0" w:color="000000"/>
          </w:tcPr>
          <w:p>
            <w:pPr>
              <w:pStyle w:val="a9"/>
            </w:pPr>
            <w:r>
              <w:t>DI</w:t>
            </w:r>
          </w:p>
        </w:tc>
        <w:tc>
          <w:tcPr>
            <w:tcW w:type="dxa" w:w="896"/>
            <w:top w:val="single" w:sz="4" w:space="0" w:color="000000"/>
            <w:left w:val="single" w:sz="4" w:space="0" w:color="000000"/>
            <w:bottom w:val="single" w:sz="4" w:space="0" w:color="000000"/>
            <w:right w:val="single" w:sz="4" w:space="0" w:color="000000"/>
          </w:tcPr>
          <w:p>
            <w:pPr>
              <w:pStyle w:val="a9"/>
            </w:pPr>
            <w:r>
              <w:t>DO</w:t>
            </w:r>
          </w:p>
        </w:tc>
        <w:tc>
          <w:tcPr>
            <w:tcW w:type="dxa" w:w="896"/>
            <w:top w:val="single" w:sz="4" w:space="0" w:color="000000"/>
            <w:left w:val="single" w:sz="4" w:space="0" w:color="000000"/>
            <w:bottom w:val="single" w:sz="4" w:space="0" w:color="000000"/>
            <w:right w:val="single" w:sz="4" w:space="0" w:color="000000"/>
          </w:tcPr>
          <w:p>
            <w:pPr>
              <w:pStyle w:val="a9"/>
            </w:pPr>
            <w:r>
              <w:t>备</w:t>
            </w:r>
            <w:r>
              <w:t>注</w:t>
            </w:r>
          </w:p>
        </w:tc>
      </w:tr>
      <w:tr>
        <w:tc>
          <w:tcPr>
            <w:tcW w:type="dxa" w:w="896"/>
            <w:top w:val="single" w:sz="4" w:space="0" w:color="000000"/>
            <w:left w:val="single" w:sz="4" w:space="0" w:color="000000"/>
            <w:bottom w:val="single" w:sz="4" w:space="0" w:color="000000"/>
            <w:right w:val="single" w:sz="4" w:space="0" w:color="000000"/>
          </w:tcPr>
          <w:p>
            <w:pPr>
              <w:pStyle w:val="a9"/>
            </w:pPr>
            <w:r>
              <w:t>燃气锅炉群控系统控制柜接线端子</w:t>
            </w:r>
          </w:p>
        </w:tc>
        <w:tc>
          <w:tcPr>
            <w:tcW w:type="dxa" w:w="896"/>
            <w:top w:val="single" w:sz="4" w:space="0" w:color="000000"/>
            <w:left w:val="single" w:sz="4" w:space="0" w:color="000000"/>
            <w:bottom w:val="single" w:sz="4" w:space="0" w:color="000000"/>
            <w:right w:val="single" w:sz="4" w:space="0" w:color="000000"/>
          </w:tcPr>
          <w:p>
            <w:pPr>
              <w:pStyle w:val="a9"/>
            </w:pPr>
            <w:r>
              <w:t>车辆基地</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r>
        <w:tc>
          <w:tcPr>
            <w:tcW w:type="dxa" w:w="896"/>
            <w:top w:val="single" w:sz="4" w:space="0" w:color="000000"/>
            <w:left w:val="single" w:sz="4" w:space="0" w:color="000000"/>
            <w:bottom w:val="single" w:sz="4" w:space="0" w:color="000000"/>
            <w:right w:val="single" w:sz="4" w:space="0" w:color="000000"/>
          </w:tcPr>
          <w:p>
            <w:pPr>
              <w:pStyle w:val="a9"/>
            </w:pPr>
            <w:r>
              <w:t>燃气锅炉群控系统控制柜接线端子</w:t>
            </w:r>
          </w:p>
        </w:tc>
        <w:tc>
          <w:tcPr>
            <w:tcW w:type="dxa" w:w="896"/>
            <w:top w:val="single" w:sz="4" w:space="0" w:color="000000"/>
            <w:left w:val="single" w:sz="4" w:space="0" w:color="000000"/>
            <w:bottom w:val="single" w:sz="4" w:space="0" w:color="000000"/>
            <w:right w:val="single" w:sz="4" w:space="0" w:color="000000"/>
          </w:tcPr>
          <w:p>
            <w:pPr>
              <w:pStyle w:val="a9"/>
            </w:pPr>
            <w:r>
              <w:t>开</w:t>
            </w:r>
            <w:r>
              <w:t>/</w:t>
            </w:r>
            <w:r>
              <w:t>关状态</w:t>
            </w:r>
          </w:p>
        </w:tc>
        <w:tc>
          <w:tcPr>
            <w:tcW w:type="dxa" w:w="896"/>
            <w:top w:val="single" w:sz="4" w:space="0" w:color="000000"/>
            <w:left w:val="single" w:sz="4" w:space="0" w:color="000000"/>
            <w:bottom w:val="single" w:sz="4" w:space="0" w:color="000000"/>
            <w:right w:val="single" w:sz="4" w:space="0" w:color="000000"/>
          </w:tcPr>
          <w:p>
            <w:pPr>
              <w:pStyle w:val="a9"/>
            </w:pPr>
            <w:r>
              <w:t>1</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r>
        <w:tc>
          <w:tcPr>
            <w:tcW w:type="dxa" w:w="896"/>
            <w:top w:val="single" w:sz="4" w:space="0" w:color="000000"/>
            <w:left w:val="single" w:sz="4" w:space="0" w:color="000000"/>
            <w:bottom w:val="single" w:sz="4" w:space="0" w:color="000000"/>
            <w:right w:val="single" w:sz="4" w:space="0" w:color="000000"/>
          </w:tcPr>
          <w:p>
            <w:pPr>
              <w:pStyle w:val="a9"/>
            </w:pPr>
            <w:r>
              <w:t>燃气锅炉群控系统控制柜接线端子</w:t>
            </w:r>
          </w:p>
        </w:tc>
        <w:tc>
          <w:tcPr>
            <w:tcW w:type="dxa" w:w="896"/>
            <w:top w:val="single" w:sz="4" w:space="0" w:color="000000"/>
            <w:left w:val="single" w:sz="4" w:space="0" w:color="000000"/>
            <w:bottom w:val="single" w:sz="4" w:space="0" w:color="000000"/>
            <w:right w:val="single" w:sz="4" w:space="0" w:color="000000"/>
          </w:tcPr>
          <w:p>
            <w:pPr>
              <w:pStyle w:val="a9"/>
            </w:pPr>
            <w:r>
              <w:t>开</w:t>
            </w:r>
            <w:r>
              <w:t>/</w:t>
            </w:r>
            <w:r>
              <w:t>关控制</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r>
              <w:t>2</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r>
        <w:tc>
          <w:tcPr>
            <w:tcW w:type="dxa" w:w="896"/>
            <w:top w:val="single" w:sz="4" w:space="0" w:color="000000"/>
            <w:left w:val="single" w:sz="4" w:space="0" w:color="000000"/>
            <w:bottom w:val="single" w:sz="4" w:space="0" w:color="000000"/>
            <w:right w:val="single" w:sz="4" w:space="0" w:color="000000"/>
          </w:tcPr>
          <w:p>
            <w:pPr>
              <w:pStyle w:val="a9"/>
            </w:pPr>
            <w:r>
              <w:t>燃气锅炉群控系统控制柜接线端子</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bl>
    <w:p>
      <w:pPr/>
      <w:r>
        <w:t>（</w:t>
      </w:r>
      <w:r>
        <w:t>4</w:t>
      </w:r>
      <w:r>
        <w:t>）</w:t>
      </w:r>
      <w:r>
        <w:t>B</w:t>
      </w:r>
      <w:r>
        <w:t>AS</w:t>
      </w:r>
      <w:r>
        <w:t>监控点表</w:t>
      </w:r>
      <w:r>
        <w:t>4</w:t>
      </w:r>
    </w:p>
    <w:tbl>
      <w:tblPr>
        <w:tblStyle w:val="a2"/>
        <w:tblW w:type="dxa" w:w="8958"/>
        <w:tblLook w:firstColumn="1" w:firstRow="1" w:lastColumn="0" w:lastRow="0" w:noHBand="0" w:noVBand="1" w:val="04A0"/>
      </w:tblPr>
      <w:tblGrid>
        <w:gridCol w:w="896"/>
        <w:gridCol w:w="896"/>
        <w:gridCol w:w="896"/>
        <w:gridCol w:w="896"/>
        <w:gridCol w:w="896"/>
        <w:gridCol w:w="896"/>
        <w:gridCol w:w="896"/>
        <w:gridCol w:w="896"/>
        <w:gridCol w:w="896"/>
        <w:gridCol w:w="896"/>
      </w:tblGrid>
      <w:tr>
        <w:tc>
          <w:tcPr>
            <w:tcW w:type="dxa" w:w="896"/>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96"/>
            <w:top w:val="single" w:sz="4" w:space="0" w:color="000000"/>
            <w:left w:val="single" w:sz="4" w:space="0" w:color="000000"/>
            <w:bottom w:val="single" w:sz="4" w:space="0" w:color="000000"/>
            <w:right w:val="single" w:sz="4" w:space="0" w:color="000000"/>
          </w:tcPr>
          <w:p>
            <w:pPr>
              <w:pStyle w:val="a9"/>
            </w:pPr>
            <w:r>
              <w:t>监控要求描述</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经</w:t>
            </w:r>
            <w:r>
              <w:t>RS485</w:t>
            </w:r>
            <w:r>
              <w:t>连接到</w:t>
            </w:r>
            <w:r>
              <w:t>BAS PLC</w:t>
            </w:r>
          </w:p>
        </w:tc>
        <w:tc>
          <w:tcPr>
            <w:tcW w:type="dxa" w:w="896"/>
            <w:top w:val="single" w:sz="4" w:space="0" w:color="000000"/>
            <w:left w:val="single" w:sz="4" w:space="0" w:color="000000"/>
            <w:bottom w:val="single" w:sz="4" w:space="0" w:color="000000"/>
            <w:right w:val="single" w:sz="4" w:space="0" w:color="000000"/>
          </w:tcPr>
          <w:p>
            <w:pPr>
              <w:pStyle w:val="a9"/>
            </w:pPr>
            <w:r>
              <w:t>IBP</w:t>
            </w:r>
          </w:p>
        </w:tc>
        <w:tc>
          <w:tcPr>
            <w:tcW w:type="dxa" w:w="896"/>
            <w:top w:val="single" w:sz="4" w:space="0" w:color="000000"/>
            <w:left w:val="single" w:sz="4" w:space="0" w:color="000000"/>
            <w:bottom w:val="single" w:sz="4" w:space="0" w:color="000000"/>
            <w:right w:val="single" w:sz="4" w:space="0" w:color="000000"/>
          </w:tcPr>
          <w:p>
            <w:pPr>
              <w:pStyle w:val="a9"/>
            </w:pPr>
            <w:r>
              <w:t>IBP</w:t>
            </w:r>
          </w:p>
        </w:tc>
        <w:tc>
          <w:tcPr>
            <w:tcW w:type="dxa" w:w="896"/>
            <w:top w:val="single" w:sz="4" w:space="0" w:color="000000"/>
            <w:left w:val="single" w:sz="4" w:space="0" w:color="000000"/>
            <w:bottom w:val="single" w:sz="4" w:space="0" w:color="000000"/>
            <w:right w:val="single" w:sz="4" w:space="0" w:color="000000"/>
          </w:tcPr>
          <w:p>
            <w:pPr>
              <w:pStyle w:val="a9"/>
            </w:pPr>
            <w:r>
              <w:t>备</w:t>
            </w:r>
            <w:r>
              <w:t>注</w:t>
            </w:r>
          </w:p>
        </w:tc>
      </w:tr>
      <w:tr>
        <w:tc>
          <w:tcPr>
            <w:tcW w:type="dxa" w:w="896"/>
            <w:top w:val="single" w:sz="4" w:space="0" w:color="000000"/>
            <w:left w:val="single" w:sz="4" w:space="0" w:color="000000"/>
            <w:bottom w:val="single" w:sz="4" w:space="0" w:color="000000"/>
            <w:right w:val="single" w:sz="4" w:space="0" w:color="000000"/>
          </w:tcPr>
          <w:p>
            <w:pPr>
              <w:pStyle w:val="a9"/>
            </w:pPr>
            <w:r>
              <w:t>接口</w:t>
            </w:r>
          </w:p>
          <w:p>
            <w:pPr>
              <w:pStyle w:val="a9"/>
            </w:pPr>
            <w:r>
              <w:t>位置</w:t>
            </w:r>
          </w:p>
        </w:tc>
        <w:tc>
          <w:tcPr>
            <w:tcW w:type="dxa" w:w="896"/>
            <w:top w:val="single" w:sz="4" w:space="0" w:color="000000"/>
            <w:left w:val="single" w:sz="4" w:space="0" w:color="000000"/>
            <w:bottom w:val="single" w:sz="4" w:space="0" w:color="000000"/>
            <w:right w:val="single" w:sz="4" w:space="0" w:color="000000"/>
          </w:tcPr>
          <w:p>
            <w:pPr>
              <w:pStyle w:val="a9"/>
            </w:pPr>
            <w:r>
              <w:t>监控要求描述</w:t>
            </w:r>
          </w:p>
        </w:tc>
        <w:tc>
          <w:tcPr>
            <w:tcW w:type="dxa" w:w="896"/>
            <w:top w:val="single" w:sz="4" w:space="0" w:color="000000"/>
            <w:left w:val="single" w:sz="4" w:space="0" w:color="000000"/>
            <w:bottom w:val="single" w:sz="4" w:space="0" w:color="000000"/>
            <w:right w:val="single" w:sz="4" w:space="0" w:color="000000"/>
          </w:tcPr>
          <w:p>
            <w:pPr>
              <w:pStyle w:val="a9"/>
            </w:pPr>
            <w:r>
              <w:t>DI</w:t>
            </w:r>
          </w:p>
          <w:p>
            <w:pPr>
              <w:pStyle w:val="a9"/>
            </w:pPr>
          </w:p>
        </w:tc>
        <w:tc>
          <w:tcPr>
            <w:tcW w:type="dxa" w:w="896"/>
            <w:top w:val="single" w:sz="4" w:space="0" w:color="000000"/>
            <w:left w:val="single" w:sz="4" w:space="0" w:color="000000"/>
            <w:bottom w:val="single" w:sz="4" w:space="0" w:color="000000"/>
            <w:right w:val="single" w:sz="4" w:space="0" w:color="000000"/>
          </w:tcPr>
          <w:p>
            <w:pPr>
              <w:pStyle w:val="a9"/>
            </w:pPr>
            <w:r>
              <w:t>DO</w:t>
            </w:r>
          </w:p>
        </w:tc>
        <w:tc>
          <w:tcPr>
            <w:tcW w:type="dxa" w:w="896"/>
            <w:top w:val="single" w:sz="4" w:space="0" w:color="000000"/>
            <w:left w:val="single" w:sz="4" w:space="0" w:color="000000"/>
            <w:bottom w:val="single" w:sz="4" w:space="0" w:color="000000"/>
            <w:right w:val="single" w:sz="4" w:space="0" w:color="000000"/>
          </w:tcPr>
          <w:p>
            <w:pPr>
              <w:pStyle w:val="a9"/>
            </w:pPr>
            <w:r>
              <w:t>AI</w:t>
            </w:r>
          </w:p>
        </w:tc>
        <w:tc>
          <w:tcPr>
            <w:tcW w:type="dxa" w:w="896"/>
            <w:top w:val="single" w:sz="4" w:space="0" w:color="000000"/>
            <w:left w:val="single" w:sz="4" w:space="0" w:color="000000"/>
            <w:bottom w:val="single" w:sz="4" w:space="0" w:color="000000"/>
            <w:right w:val="single" w:sz="4" w:space="0" w:color="000000"/>
          </w:tcPr>
          <w:p>
            <w:pPr>
              <w:pStyle w:val="a9"/>
            </w:pPr>
            <w:r>
              <w:t>AO</w:t>
            </w:r>
          </w:p>
        </w:tc>
        <w:tc>
          <w:tcPr>
            <w:tcW w:type="dxa" w:w="896"/>
            <w:top w:val="single" w:sz="4" w:space="0" w:color="000000"/>
            <w:left w:val="single" w:sz="4" w:space="0" w:color="000000"/>
            <w:bottom w:val="single" w:sz="4" w:space="0" w:color="000000"/>
            <w:right w:val="single" w:sz="4" w:space="0" w:color="000000"/>
          </w:tcPr>
          <w:p>
            <w:pPr>
              <w:pStyle w:val="a9"/>
            </w:pPr>
            <w:r>
              <w:t>PI</w:t>
            </w:r>
          </w:p>
        </w:tc>
        <w:tc>
          <w:tcPr>
            <w:tcW w:type="dxa" w:w="896"/>
            <w:top w:val="single" w:sz="4" w:space="0" w:color="000000"/>
            <w:left w:val="single" w:sz="4" w:space="0" w:color="000000"/>
            <w:bottom w:val="single" w:sz="4" w:space="0" w:color="000000"/>
            <w:right w:val="single" w:sz="4" w:space="0" w:color="000000"/>
          </w:tcPr>
          <w:p>
            <w:pPr>
              <w:pStyle w:val="a9"/>
            </w:pPr>
            <w:r>
              <w:t>DI</w:t>
            </w:r>
          </w:p>
        </w:tc>
        <w:tc>
          <w:tcPr>
            <w:tcW w:type="dxa" w:w="896"/>
            <w:top w:val="single" w:sz="4" w:space="0" w:color="000000"/>
            <w:left w:val="single" w:sz="4" w:space="0" w:color="000000"/>
            <w:bottom w:val="single" w:sz="4" w:space="0" w:color="000000"/>
            <w:right w:val="single" w:sz="4" w:space="0" w:color="000000"/>
          </w:tcPr>
          <w:p>
            <w:pPr>
              <w:pStyle w:val="a9"/>
            </w:pPr>
            <w:r>
              <w:t>DO</w:t>
            </w:r>
          </w:p>
        </w:tc>
        <w:tc>
          <w:tcPr>
            <w:tcW w:type="dxa" w:w="896"/>
            <w:top w:val="single" w:sz="4" w:space="0" w:color="000000"/>
            <w:left w:val="single" w:sz="4" w:space="0" w:color="000000"/>
            <w:bottom w:val="single" w:sz="4" w:space="0" w:color="000000"/>
            <w:right w:val="single" w:sz="4" w:space="0" w:color="000000"/>
          </w:tcPr>
          <w:p>
            <w:pPr>
              <w:pStyle w:val="a9"/>
            </w:pPr>
            <w:r>
              <w:t>备</w:t>
            </w:r>
            <w:r>
              <w:t>注</w:t>
            </w:r>
          </w:p>
        </w:tc>
      </w:tr>
      <w:tr>
        <w:tc>
          <w:tcPr>
            <w:tcW w:type="dxa" w:w="896"/>
            <w:top w:val="single" w:sz="4" w:space="0" w:color="000000"/>
            <w:left w:val="single" w:sz="4" w:space="0" w:color="000000"/>
            <w:bottom w:val="single" w:sz="4" w:space="0" w:color="000000"/>
            <w:right w:val="single" w:sz="4" w:space="0" w:color="000000"/>
          </w:tcPr>
          <w:p>
            <w:pPr>
              <w:pStyle w:val="a9"/>
            </w:pPr>
            <w:r>
              <w:t>除湿机接线</w:t>
            </w:r>
            <w:r>
              <w:t>端子</w:t>
            </w:r>
          </w:p>
        </w:tc>
        <w:tc>
          <w:tcPr>
            <w:tcW w:type="dxa" w:w="896"/>
            <w:top w:val="single" w:sz="4" w:space="0" w:color="000000"/>
            <w:left w:val="single" w:sz="4" w:space="0" w:color="000000"/>
            <w:bottom w:val="single" w:sz="4" w:space="0" w:color="000000"/>
            <w:right w:val="single" w:sz="4" w:space="0" w:color="000000"/>
          </w:tcPr>
          <w:p>
            <w:pPr>
              <w:pStyle w:val="a9"/>
            </w:pPr>
            <w:r>
              <w:t>车站</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r>
        <w:tc>
          <w:tcPr>
            <w:tcW w:type="dxa" w:w="896"/>
            <w:top w:val="single" w:sz="4" w:space="0" w:color="000000"/>
            <w:left w:val="single" w:sz="4" w:space="0" w:color="000000"/>
            <w:bottom w:val="single" w:sz="4" w:space="0" w:color="000000"/>
            <w:right w:val="single" w:sz="4" w:space="0" w:color="000000"/>
          </w:tcPr>
          <w:p>
            <w:pPr>
              <w:pStyle w:val="a9"/>
            </w:pPr>
            <w:r>
              <w:t>除湿机接线</w:t>
            </w:r>
            <w:r>
              <w:t>端子</w:t>
            </w:r>
          </w:p>
        </w:tc>
        <w:tc>
          <w:tcPr>
            <w:tcW w:type="dxa" w:w="896"/>
            <w:top w:val="single" w:sz="4" w:space="0" w:color="000000"/>
            <w:left w:val="single" w:sz="4" w:space="0" w:color="000000"/>
            <w:bottom w:val="single" w:sz="4" w:space="0" w:color="000000"/>
            <w:right w:val="single" w:sz="4" w:space="0" w:color="000000"/>
          </w:tcPr>
          <w:p>
            <w:pPr>
              <w:pStyle w:val="a9"/>
            </w:pPr>
            <w:r>
              <w:t>开</w:t>
            </w:r>
            <w:r>
              <w:t>/</w:t>
            </w:r>
            <w:r>
              <w:t>关状态</w:t>
            </w:r>
          </w:p>
        </w:tc>
        <w:tc>
          <w:tcPr>
            <w:tcW w:type="dxa" w:w="896"/>
            <w:top w:val="single" w:sz="4" w:space="0" w:color="000000"/>
            <w:left w:val="single" w:sz="4" w:space="0" w:color="000000"/>
            <w:bottom w:val="single" w:sz="4" w:space="0" w:color="000000"/>
            <w:right w:val="single" w:sz="4" w:space="0" w:color="000000"/>
          </w:tcPr>
          <w:p>
            <w:pPr>
              <w:pStyle w:val="a9"/>
            </w:pPr>
            <w:r>
              <w:t>1</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r>
        <w:tc>
          <w:tcPr>
            <w:tcW w:type="dxa" w:w="896"/>
            <w:top w:val="single" w:sz="4" w:space="0" w:color="000000"/>
            <w:left w:val="single" w:sz="4" w:space="0" w:color="000000"/>
            <w:bottom w:val="single" w:sz="4" w:space="0" w:color="000000"/>
            <w:right w:val="single" w:sz="4" w:space="0" w:color="000000"/>
          </w:tcPr>
          <w:p>
            <w:pPr>
              <w:pStyle w:val="a9"/>
            </w:pPr>
            <w:r>
              <w:t>除湿机接线</w:t>
            </w:r>
            <w:r>
              <w:t>端子</w:t>
            </w:r>
          </w:p>
        </w:tc>
        <w:tc>
          <w:tcPr>
            <w:tcW w:type="dxa" w:w="896"/>
            <w:top w:val="single" w:sz="4" w:space="0" w:color="000000"/>
            <w:left w:val="single" w:sz="4" w:space="0" w:color="000000"/>
            <w:bottom w:val="single" w:sz="4" w:space="0" w:color="000000"/>
            <w:right w:val="single" w:sz="4" w:space="0" w:color="000000"/>
          </w:tcPr>
          <w:p>
            <w:pPr>
              <w:pStyle w:val="a9"/>
            </w:pPr>
            <w:r>
              <w:t>开</w:t>
            </w:r>
            <w:r>
              <w:t>/</w:t>
            </w:r>
            <w:r>
              <w:t>关控制</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r>
              <w:t>2</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r>
        <w:tc>
          <w:tcPr>
            <w:tcW w:type="dxa" w:w="896"/>
            <w:top w:val="single" w:sz="4" w:space="0" w:color="000000"/>
            <w:left w:val="single" w:sz="4" w:space="0" w:color="000000"/>
            <w:bottom w:val="single" w:sz="4" w:space="0" w:color="000000"/>
            <w:right w:val="single" w:sz="4" w:space="0" w:color="000000"/>
          </w:tcPr>
          <w:p>
            <w:pPr>
              <w:pStyle w:val="a9"/>
            </w:pPr>
            <w:r>
              <w:t>除湿机接线</w:t>
            </w:r>
            <w:r>
              <w:t>端子</w:t>
            </w:r>
          </w:p>
        </w:tc>
        <w:tc>
          <w:tcPr>
            <w:tcW w:type="dxa" w:w="896"/>
            <w:top w:val="single" w:sz="4" w:space="0" w:color="000000"/>
            <w:left w:val="single" w:sz="4" w:space="0" w:color="000000"/>
            <w:bottom w:val="single" w:sz="4" w:space="0" w:color="000000"/>
            <w:right w:val="single" w:sz="4" w:space="0" w:color="000000"/>
          </w:tcPr>
          <w:p>
            <w:pPr>
              <w:pStyle w:val="a9"/>
            </w:pPr>
            <w:r>
              <w:t>故障状态</w:t>
            </w:r>
          </w:p>
        </w:tc>
        <w:tc>
          <w:tcPr>
            <w:tcW w:type="dxa" w:w="896"/>
            <w:top w:val="single" w:sz="4" w:space="0" w:color="000000"/>
            <w:left w:val="single" w:sz="4" w:space="0" w:color="000000"/>
            <w:bottom w:val="single" w:sz="4" w:space="0" w:color="000000"/>
            <w:right w:val="single" w:sz="4" w:space="0" w:color="000000"/>
          </w:tcPr>
          <w:p>
            <w:pPr>
              <w:pStyle w:val="a9"/>
            </w:pPr>
            <w:r>
              <w:t>1</w:t>
            </w: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c>
          <w:tcPr>
            <w:tcW w:type="dxa" w:w="896"/>
            <w:top w:val="single" w:sz="4" w:space="0" w:color="000000"/>
            <w:left w:val="single" w:sz="4" w:space="0" w:color="000000"/>
            <w:bottom w:val="single" w:sz="4" w:space="0" w:color="000000"/>
            <w:right w:val="single" w:sz="4" w:space="0" w:color="000000"/>
          </w:tcPr>
          <w:p>
            <w:pPr>
              <w:pStyle w:val="a9"/>
            </w:pPr>
          </w:p>
        </w:tc>
      </w:tr>
    </w:tbl>
    <w:p>
      <w:pP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以下测试将由环境与设备监控系统及环控系统共同验证。测试应由环境与设备监控系统牵头，环控系统须提供无偿配合服务。测试程序及测试报告由环境与设备监控系统提交。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BAS.HK.P01</w:t>
            </w:r>
          </w:p>
          <w:p>
            <w:pPr>
              <w:pStyle w:val="a9"/>
            </w:pPr>
            <w:r>
              <w:t>BAS.HK.P02</w:t>
            </w:r>
          </w:p>
          <w:p>
            <w:pPr>
              <w:pStyle w:val="a9"/>
            </w:pPr>
            <w:r>
              <w:t>BAS.HK.P03</w:t>
            </w:r>
          </w:p>
          <w:p>
            <w:pPr>
              <w:pStyle w:val="a9"/>
            </w:pPr>
            <w:r>
              <w:t>BAS.HK.P04</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w:t>
            </w:r>
            <w:r>
              <w:t>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BAS</w:t>
            </w:r>
            <w:r>
              <w:t>与</w:t>
            </w:r>
            <w:r>
              <w:t>HK</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环境与设备监控系统与给排水系统的接口规范</w:t>
      </w:r>
    </w:p>
    <w:p>
      <w:pPr>
        <w:pStyle w:val="3"/>
      </w:pPr>
      <w:r>
        <w:t>前言</w:t>
      </w:r>
    </w:p>
    <w:p>
      <w:pPr/>
      <w:r>
        <w:t>本技术要求文件定义了青岛市地铁</w:t>
      </w:r>
      <w:r>
        <w:t>8</w:t>
      </w:r>
      <w:r>
        <w:t>号</w:t>
      </w:r>
      <w:r>
        <w:t>线支线工程环境与设备监控系统（</w:t>
      </w:r>
      <w:r>
        <w:t>BAS</w:t>
      </w:r>
      <w:r>
        <w:t>）与给排水系统（</w:t>
      </w:r>
      <w:r>
        <w:t>GX</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环境与设备监控系统（</w:t>
      </w:r>
      <w:r>
        <w:t>BAS</w:t>
      </w:r>
      <w:r>
        <w:t>）与给排水系统（</w:t>
      </w:r>
      <w:r>
        <w:t>GX</w:t>
      </w:r>
      <w:r>
        <w:t>）的接口分界示意图如下：</w:t>
      </w:r>
    </w:p>
    <w:p>
      <w:pPr/>
      <w:r>
        <w:t>[此处有 Visio 图或 OLE 对象，请手动复制]</w:t>
      </w:r>
    </w:p>
    <w:p>
      <w:pPr/>
      <w:r>
        <w:t>[此处有 Visio 图或 OLE 对象，请手动复制]</w:t>
      </w:r>
    </w:p>
    <w:p>
      <w:pPr/>
      <w:r>
        <w:t>[此处有 Visio 图或 OLE 对象，请手动复制]</w:t>
      </w:r>
    </w:p>
    <w:p>
      <w:pPr/>
      <w:r>
        <w:t>[此处有 Visio 图或 OLE 对象，请手动复制]</w:t>
      </w:r>
    </w:p>
    <w:p>
      <w:pPr/>
      <w:r>
        <w:t>[此处有 Visio 图或 OLE 对象，请手动复制]</w:t>
      </w:r>
    </w:p>
    <w:p>
      <w:pPr/>
      <w:r>
        <w:t>[此处有 Visio 图或 OLE 对象，请手动复制]</w:t>
      </w:r>
    </w:p>
    <w:p>
      <w:pPr>
        <w:pStyle w:val="3"/>
      </w:pPr>
      <w:r>
        <w:t>物理接口</w:t>
      </w:r>
    </w:p>
    <w:p>
      <w:pPr/>
      <w:r>
        <w:t>环境与设备监控系统与给排水系统需按照以下接口要求一览表提供有关的接口设备。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280"/>
            <w:top w:val="single" w:sz="4" w:space="0" w:color="000000"/>
            <w:left w:val="single" w:sz="4" w:space="0" w:color="000000"/>
            <w:bottom w:val="single" w:sz="4" w:space="0" w:color="000000"/>
            <w:right w:val="single" w:sz="4" w:space="0" w:color="000000"/>
          </w:tcPr>
          <w:p>
            <w:pPr>
              <w:pStyle w:val="a9"/>
            </w:pPr>
            <w:r>
              <w:t>给排水系统提供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BAS.GX.P01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提供带标识的电缆从通信模块至水泵</w:t>
            </w:r>
            <w:r>
              <w:t>/</w:t>
            </w:r>
            <w:r>
              <w:t>热水系统控制箱接线端子。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r>
              <w:t>。</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环境与设备监控系统监控给排水系统各类水泵。</w:t>
            </w:r>
          </w:p>
        </w:tc>
        <w:tc>
          <w:tcPr>
            <w:tcW w:type="dxa" w:w="1280"/>
            <w:top w:val="single" w:sz="4" w:space="0" w:color="000000"/>
            <w:left w:val="single" w:sz="4" w:space="0" w:color="000000"/>
            <w:bottom w:val="single" w:sz="4" w:space="0" w:color="000000"/>
            <w:right w:val="single" w:sz="4" w:space="0" w:color="000000"/>
          </w:tcPr>
          <w:p>
            <w:pPr>
              <w:pStyle w:val="a9"/>
            </w:pPr>
            <w:r>
              <w:t>通信接口。</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各类给排水泵房（站）水泵电控柜</w:t>
            </w:r>
          </w:p>
        </w:tc>
      </w:tr>
      <w:tr>
        <w:tc>
          <w:tcPr>
            <w:tcW w:type="dxa" w:w="1280"/>
            <w:top w:val="single" w:sz="4" w:space="0" w:color="000000"/>
            <w:left w:val="single" w:sz="4" w:space="0" w:color="000000"/>
            <w:bottom w:val="single" w:sz="4" w:space="0" w:color="000000"/>
            <w:right w:val="single" w:sz="4" w:space="0" w:color="000000"/>
          </w:tcPr>
          <w:p>
            <w:pPr>
              <w:pStyle w:val="a9"/>
            </w:pPr>
            <w:r>
              <w:t>BAS.GX.P02</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提供带标识的电缆从通信模块至电伴热控制箱接线端子。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BAS</w:t>
            </w:r>
            <w:r>
              <w:t>系统监视电保温状态。</w:t>
            </w:r>
          </w:p>
        </w:tc>
        <w:tc>
          <w:tcPr>
            <w:tcW w:type="dxa" w:w="1280"/>
            <w:top w:val="single" w:sz="4" w:space="0" w:color="000000"/>
            <w:left w:val="single" w:sz="4" w:space="0" w:color="000000"/>
            <w:bottom w:val="single" w:sz="4" w:space="0" w:color="000000"/>
            <w:right w:val="single" w:sz="4" w:space="0" w:color="000000"/>
          </w:tcPr>
          <w:p>
            <w:pPr>
              <w:pStyle w:val="a9"/>
            </w:pPr>
            <w:r>
              <w:t>RS485</w:t>
            </w:r>
            <w:r>
              <w:t>。</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现场控制器接线端子</w:t>
            </w:r>
          </w:p>
        </w:tc>
      </w:tr>
      <w:tr>
        <w:tc>
          <w:tcPr>
            <w:tcW w:type="dxa" w:w="1280"/>
            <w:top w:val="single" w:sz="4" w:space="0" w:color="000000"/>
            <w:left w:val="single" w:sz="4" w:space="0" w:color="000000"/>
            <w:bottom w:val="single" w:sz="4" w:space="0" w:color="000000"/>
            <w:right w:val="single" w:sz="4" w:space="0" w:color="000000"/>
          </w:tcPr>
          <w:p>
            <w:pPr>
              <w:pStyle w:val="a9"/>
            </w:pPr>
            <w:r>
              <w:t>BAS.GX.P03</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提供带标识的电缆从通信模块至钢瓶压力在线监测系统控制箱接线端子。</w:t>
            </w:r>
          </w:p>
        </w:tc>
        <w:tc>
          <w:tcPr>
            <w:tcW w:type="dxa" w:w="1280"/>
            <w:top w:val="single" w:sz="4" w:space="0" w:color="000000"/>
            <w:left w:val="single" w:sz="4" w:space="0" w:color="000000"/>
            <w:bottom w:val="single" w:sz="4" w:space="0" w:color="000000"/>
            <w:right w:val="single" w:sz="4" w:space="0" w:color="000000"/>
          </w:tcPr>
          <w:p>
            <w:pPr>
              <w:pStyle w:val="a9"/>
            </w:pPr>
            <w:r>
              <w:t>提供压力在线监测系统控制箱内相应的接线端子排，并指导给安装接线；配合</w:t>
            </w:r>
            <w:r>
              <w:t>BAS</w:t>
            </w:r>
            <w:r>
              <w:t>进行调试。</w:t>
            </w:r>
          </w:p>
        </w:tc>
        <w:tc>
          <w:tcPr>
            <w:tcW w:type="dxa" w:w="1280"/>
            <w:top w:val="single" w:sz="4" w:space="0" w:color="000000"/>
            <w:left w:val="single" w:sz="4" w:space="0" w:color="000000"/>
            <w:bottom w:val="single" w:sz="4" w:space="0" w:color="000000"/>
            <w:right w:val="single" w:sz="4" w:space="0" w:color="000000"/>
          </w:tcPr>
          <w:p>
            <w:pPr>
              <w:pStyle w:val="a9"/>
            </w:pPr>
            <w:r>
              <w:t>BAS</w:t>
            </w:r>
            <w:r>
              <w:t>系统监视压力数据。</w:t>
            </w:r>
          </w:p>
        </w:tc>
        <w:tc>
          <w:tcPr>
            <w:tcW w:type="dxa" w:w="1280"/>
            <w:top w:val="single" w:sz="4" w:space="0" w:color="000000"/>
            <w:left w:val="single" w:sz="4" w:space="0" w:color="000000"/>
            <w:bottom w:val="single" w:sz="4" w:space="0" w:color="000000"/>
            <w:right w:val="single" w:sz="4" w:space="0" w:color="000000"/>
          </w:tcPr>
          <w:p>
            <w:pPr>
              <w:pStyle w:val="a9"/>
            </w:pPr>
            <w:r>
              <w:t>通信接口。</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压力在线监测系统控制箱的接线端子上。</w:t>
            </w:r>
          </w:p>
        </w:tc>
      </w:tr>
      <w:tr>
        <w:tc>
          <w:tcPr>
            <w:tcW w:type="dxa" w:w="1280"/>
            <w:top w:val="single" w:sz="4" w:space="0" w:color="000000"/>
            <w:left w:val="single" w:sz="4" w:space="0" w:color="000000"/>
            <w:bottom w:val="single" w:sz="4" w:space="0" w:color="000000"/>
            <w:right w:val="single" w:sz="4" w:space="0" w:color="000000"/>
          </w:tcPr>
          <w:p>
            <w:pPr>
              <w:pStyle w:val="a9"/>
            </w:pPr>
            <w:r>
              <w:t>BAS.GX.P04</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w:t>
            </w:r>
            <w:r>
              <w:t>从通信模块至消防泵控制箱智能液位传感器的接线端子。</w:t>
            </w:r>
          </w:p>
        </w:tc>
        <w:tc>
          <w:tcPr>
            <w:tcW w:type="dxa" w:w="1280"/>
            <w:top w:val="single" w:sz="4" w:space="0" w:color="000000"/>
            <w:left w:val="single" w:sz="4" w:space="0" w:color="000000"/>
            <w:bottom w:val="single" w:sz="4" w:space="0" w:color="000000"/>
            <w:right w:val="single" w:sz="4" w:space="0" w:color="000000"/>
          </w:tcPr>
          <w:p>
            <w:pPr>
              <w:pStyle w:val="a9"/>
            </w:pPr>
            <w:r>
              <w:t>提供消防泵控制箱</w:t>
            </w:r>
            <w:r>
              <w:t>智能液位传感器相应的接线端子排，并指导安装接线；配合</w:t>
            </w:r>
            <w:r>
              <w:t>BAS</w:t>
            </w:r>
            <w:r>
              <w:t>进行调试。</w:t>
            </w:r>
          </w:p>
        </w:tc>
        <w:tc>
          <w:tcPr>
            <w:tcW w:type="dxa" w:w="1280"/>
            <w:top w:val="single" w:sz="4" w:space="0" w:color="000000"/>
            <w:left w:val="single" w:sz="4" w:space="0" w:color="000000"/>
            <w:bottom w:val="single" w:sz="4" w:space="0" w:color="000000"/>
            <w:right w:val="single" w:sz="4" w:space="0" w:color="000000"/>
          </w:tcPr>
          <w:p>
            <w:pPr>
              <w:pStyle w:val="a9"/>
            </w:pPr>
            <w:r>
              <w:t>BAS</w:t>
            </w:r>
            <w:r>
              <w:t>系统监</w:t>
            </w:r>
            <w:r>
              <w:t>视实时水位数据。</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通信接口。</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在消防泵控</w:t>
            </w:r>
            <w:r>
              <w:t>制箱液位传感器的接线端子上。</w:t>
            </w:r>
          </w:p>
        </w:tc>
      </w:tr>
      <w:tr>
        <w:tc>
          <w:tcPr>
            <w:tcW w:type="dxa" w:w="1280"/>
            <w:top w:val="single" w:sz="4" w:space="0" w:color="000000"/>
            <w:left w:val="single" w:sz="4" w:space="0" w:color="000000"/>
            <w:bottom w:val="single" w:sz="4" w:space="0" w:color="000000"/>
            <w:right w:val="single" w:sz="4" w:space="0" w:color="000000"/>
          </w:tcPr>
          <w:p>
            <w:pPr>
              <w:pStyle w:val="a9"/>
            </w:pPr>
            <w:r>
              <w:t>BAS.GX.P05</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I/O</w:t>
            </w:r>
            <w:r>
              <w:t>模块至区间联络通道液位计控制箱接线端子。</w:t>
            </w:r>
          </w:p>
        </w:tc>
        <w:tc>
          <w:tcPr>
            <w:tcW w:type="dxa" w:w="1280"/>
            <w:top w:val="single" w:sz="4" w:space="0" w:color="000000"/>
            <w:left w:val="single" w:sz="4" w:space="0" w:color="000000"/>
            <w:bottom w:val="single" w:sz="4" w:space="0" w:color="000000"/>
            <w:right w:val="single" w:sz="4" w:space="0" w:color="000000"/>
          </w:tcPr>
          <w:p>
            <w:pPr>
              <w:pStyle w:val="a9"/>
            </w:pPr>
            <w:r>
              <w:t>提供相应的接线端子排，并指导安装接线；配合</w:t>
            </w:r>
            <w:r>
              <w:t>BAS</w:t>
            </w:r>
            <w:r>
              <w:t>进行调试。</w:t>
            </w:r>
          </w:p>
        </w:tc>
        <w:tc>
          <w:tcPr>
            <w:tcW w:type="dxa" w:w="1280"/>
            <w:top w:val="single" w:sz="4" w:space="0" w:color="000000"/>
            <w:left w:val="single" w:sz="4" w:space="0" w:color="000000"/>
            <w:bottom w:val="single" w:sz="4" w:space="0" w:color="000000"/>
            <w:right w:val="single" w:sz="4" w:space="0" w:color="000000"/>
          </w:tcPr>
          <w:p>
            <w:pPr>
              <w:pStyle w:val="a9"/>
            </w:pPr>
            <w:r>
              <w:t>BAS</w:t>
            </w:r>
            <w:r>
              <w:t>系统监视水位报警信号。</w:t>
            </w:r>
          </w:p>
        </w:tc>
        <w:tc>
          <w:tcPr>
            <w:tcW w:type="dxa" w:w="1280"/>
            <w:top w:val="single" w:sz="4" w:space="0" w:color="000000"/>
            <w:left w:val="single" w:sz="4" w:space="0" w:color="000000"/>
            <w:bottom w:val="single" w:sz="4" w:space="0" w:color="000000"/>
            <w:right w:val="single" w:sz="4" w:space="0" w:color="000000"/>
          </w:tcPr>
          <w:p>
            <w:pPr>
              <w:pStyle w:val="a9"/>
            </w:pPr>
            <w:r>
              <w:t>硬线接口。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在区间联络通道液位计控制箱的接线端子上。</w:t>
            </w:r>
          </w:p>
        </w:tc>
      </w:tr>
      <w:tr>
        <w:tc>
          <w:tcPr>
            <w:tcW w:type="dxa" w:w="1280"/>
            <w:top w:val="single" w:sz="4" w:space="0" w:color="000000"/>
            <w:left w:val="single" w:sz="4" w:space="0" w:color="000000"/>
            <w:bottom w:val="single" w:sz="4" w:space="0" w:color="000000"/>
            <w:right w:val="single" w:sz="4" w:space="0" w:color="000000"/>
          </w:tcPr>
          <w:p>
            <w:pPr>
              <w:pStyle w:val="a9"/>
            </w:pPr>
            <w:r>
              <w:t>B</w:t>
            </w:r>
            <w:r>
              <w:t>AS.GX.P06</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I/O</w:t>
            </w:r>
            <w:r>
              <w:t>模块至智能水表接线端子。</w:t>
            </w:r>
          </w:p>
        </w:tc>
        <w:tc>
          <w:tcPr>
            <w:tcW w:type="dxa" w:w="1280"/>
            <w:top w:val="single" w:sz="4" w:space="0" w:color="000000"/>
            <w:left w:val="single" w:sz="4" w:space="0" w:color="000000"/>
            <w:bottom w:val="single" w:sz="4" w:space="0" w:color="000000"/>
            <w:right w:val="single" w:sz="4" w:space="0" w:color="000000"/>
          </w:tcPr>
          <w:p>
            <w:pPr>
              <w:pStyle w:val="a9"/>
            </w:pPr>
            <w:r>
              <w:t>提供表计相应的接线端子排，并指导安装接线；配合</w:t>
            </w:r>
            <w:r>
              <w:t>BAS</w:t>
            </w:r>
            <w:r>
              <w:t>进行调试。</w:t>
            </w:r>
          </w:p>
        </w:tc>
        <w:tc>
          <w:tcPr>
            <w:tcW w:type="dxa" w:w="1280"/>
            <w:top w:val="single" w:sz="4" w:space="0" w:color="000000"/>
            <w:left w:val="single" w:sz="4" w:space="0" w:color="000000"/>
            <w:bottom w:val="single" w:sz="4" w:space="0" w:color="000000"/>
            <w:right w:val="single" w:sz="4" w:space="0" w:color="000000"/>
          </w:tcPr>
          <w:p>
            <w:pPr>
              <w:pStyle w:val="a9"/>
            </w:pPr>
            <w:r>
              <w:t>BAS</w:t>
            </w:r>
            <w:r>
              <w:t>系统监视智能水表设备状态，获取用水数据。</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通信接口。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在智能水表的接线端子上。</w:t>
            </w:r>
          </w:p>
        </w:tc>
      </w:tr>
      <w:tr>
        <w:tc>
          <w:tcPr>
            <w:tcW w:type="dxa" w:w="1280"/>
            <w:top w:val="single" w:sz="4" w:space="0" w:color="000000"/>
            <w:left w:val="single" w:sz="4" w:space="0" w:color="000000"/>
            <w:bottom w:val="single" w:sz="4" w:space="0" w:color="000000"/>
            <w:right w:val="single" w:sz="4" w:space="0" w:color="000000"/>
          </w:tcPr>
          <w:p>
            <w:pPr>
              <w:pStyle w:val="a9"/>
            </w:pPr>
            <w:r>
              <w:t>BAS.GX.P0</w:t>
            </w:r>
            <w:r>
              <w:t>7</w:t>
            </w:r>
          </w:p>
        </w:tc>
        <w:tc>
          <w:tcPr>
            <w:tcW w:type="dxa" w:w="1280"/>
            <w:top w:val="single" w:sz="4" w:space="0" w:color="000000"/>
            <w:left w:val="single" w:sz="4" w:space="0" w:color="000000"/>
            <w:bottom w:val="single" w:sz="4" w:space="0" w:color="000000"/>
            <w:right w:val="single" w:sz="4" w:space="0" w:color="000000"/>
          </w:tcPr>
          <w:p>
            <w:pPr>
              <w:pStyle w:val="a9"/>
            </w:pPr>
            <w:r>
              <w:t>提供带标示的电缆从</w:t>
            </w:r>
            <w:r>
              <w:t>I/O</w:t>
            </w:r>
            <w:r>
              <w:t>模块至流量计、压力传感器接线端子。</w:t>
            </w:r>
          </w:p>
        </w:tc>
        <w:tc>
          <w:tcPr>
            <w:tcW w:type="dxa" w:w="1280"/>
            <w:top w:val="single" w:sz="4" w:space="0" w:color="000000"/>
            <w:left w:val="single" w:sz="4" w:space="0" w:color="000000"/>
            <w:bottom w:val="single" w:sz="4" w:space="0" w:color="000000"/>
            <w:right w:val="single" w:sz="4" w:space="0" w:color="000000"/>
          </w:tcPr>
          <w:p>
            <w:pPr>
              <w:pStyle w:val="a9"/>
            </w:pPr>
            <w:r>
              <w:t>提供表计相应的接线端子排，并指导安装接线；配合</w:t>
            </w:r>
            <w:r>
              <w:t>BAS</w:t>
            </w:r>
            <w:r>
              <w:t>进行调试。</w:t>
            </w:r>
          </w:p>
        </w:tc>
        <w:tc>
          <w:tcPr>
            <w:tcW w:type="dxa" w:w="1280"/>
            <w:top w:val="single" w:sz="4" w:space="0" w:color="000000"/>
            <w:left w:val="single" w:sz="4" w:space="0" w:color="000000"/>
            <w:bottom w:val="single" w:sz="4" w:space="0" w:color="000000"/>
            <w:right w:val="single" w:sz="4" w:space="0" w:color="000000"/>
          </w:tcPr>
          <w:p>
            <w:pPr>
              <w:pStyle w:val="a9"/>
            </w:pPr>
            <w:r>
              <w:t>BAS</w:t>
            </w:r>
            <w:r>
              <w:t>系统接收状态信息，故障时报警。</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通信接口。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在流量计、压力传感器的接线端子上。</w:t>
            </w:r>
          </w:p>
        </w:tc>
      </w:tr>
    </w:tbl>
    <w:p>
      <w:pPr>
        <w:pStyle w:val="3"/>
      </w:pPr>
      <w:r>
        <w:t>功能要求</w:t>
      </w:r>
    </w:p>
    <w:p>
      <w:pPr/>
      <w:r>
        <w:t>环境与设备监</w:t>
      </w:r>
      <w:r>
        <w:t>控系统与给排水设备需按照以下接口功能要求一览表提供有关的接口功能。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给排水系统提供</w:t>
            </w:r>
          </w:p>
        </w:tc>
      </w:tr>
      <w:tr>
        <w:tc>
          <w:tcPr>
            <w:tcW w:type="dxa" w:w="1792"/>
            <w:top w:val="single" w:sz="4" w:space="0" w:color="000000"/>
            <w:left w:val="single" w:sz="4" w:space="0" w:color="000000"/>
            <w:bottom w:val="single" w:sz="4" w:space="0" w:color="000000"/>
            <w:right w:val="single" w:sz="4" w:space="0" w:color="000000"/>
          </w:tcPr>
          <w:p>
            <w:pPr>
              <w:pStyle w:val="a9"/>
            </w:pPr>
            <w:r>
              <w:t>BAS.GX.F01</w:t>
            </w:r>
          </w:p>
        </w:tc>
        <w:tc>
          <w:tcPr>
            <w:tcW w:type="dxa" w:w="1792"/>
            <w:top w:val="single" w:sz="4" w:space="0" w:color="000000"/>
            <w:left w:val="single" w:sz="4" w:space="0" w:color="000000"/>
            <w:bottom w:val="single" w:sz="4" w:space="0" w:color="000000"/>
            <w:right w:val="single" w:sz="4" w:space="0" w:color="000000"/>
          </w:tcPr>
          <w:p>
            <w:pPr>
              <w:pStyle w:val="a9"/>
            </w:pPr>
            <w:r>
              <w:t>BAS</w:t>
            </w:r>
            <w:r>
              <w:t>监控隧道洞口</w:t>
            </w:r>
            <w:r>
              <w:t>/</w:t>
            </w:r>
            <w:r>
              <w:t>敞口风亭</w:t>
            </w:r>
            <w:r>
              <w:t>/</w:t>
            </w:r>
            <w:r>
              <w:t>出入口雨水泵。</w:t>
            </w:r>
          </w:p>
        </w:tc>
        <w:tc>
          <w:tcPr>
            <w:tcW w:type="dxa" w:w="1792"/>
            <w:top w:val="single" w:sz="4" w:space="0" w:color="000000"/>
            <w:left w:val="single" w:sz="4" w:space="0" w:color="000000"/>
            <w:bottom w:val="single" w:sz="4" w:space="0" w:color="000000"/>
            <w:right w:val="single" w:sz="4" w:space="0" w:color="000000"/>
          </w:tcPr>
          <w:p>
            <w:pPr>
              <w:pStyle w:val="a9"/>
            </w:pPr>
            <w:r>
              <w:t>BAS.GX.P01</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w:t>
            </w:r>
            <w:r>
              <w:t>智慧运行系统</w:t>
            </w:r>
            <w:r>
              <w:t>工作站显示隧道洞口</w:t>
            </w:r>
            <w:r>
              <w:t>/</w:t>
            </w:r>
            <w:r>
              <w:t>敞口风亭</w:t>
            </w:r>
            <w:r>
              <w:t>/</w:t>
            </w:r>
            <w:r>
              <w:t>出入口雨水泵状态。</w:t>
            </w:r>
          </w:p>
          <w:p>
            <w:pPr>
              <w:pStyle w:val="a9"/>
            </w:pPr>
            <w:r>
              <w:t>接收</w:t>
            </w:r>
            <w:r>
              <w:t>智慧运行系统</w:t>
            </w:r>
            <w:r>
              <w:t>控制命令，</w:t>
            </w:r>
            <w:r>
              <w:t>控制</w:t>
            </w:r>
            <w:r>
              <w:t>隧道口</w:t>
            </w:r>
            <w:r>
              <w:t>/</w:t>
            </w:r>
            <w:r>
              <w:t>敞口风亭</w:t>
            </w:r>
            <w:r>
              <w:t>/</w:t>
            </w:r>
            <w:r>
              <w:t>出入口雨水泵启停</w:t>
            </w:r>
            <w:r>
              <w:t>。</w:t>
            </w:r>
          </w:p>
        </w:tc>
        <w:tc>
          <w:tcPr>
            <w:tcW w:type="dxa" w:w="1792"/>
            <w:top w:val="single" w:sz="4" w:space="0" w:color="000000"/>
            <w:left w:val="single" w:sz="4" w:space="0" w:color="000000"/>
            <w:bottom w:val="single" w:sz="4" w:space="0" w:color="000000"/>
            <w:right w:val="single" w:sz="4" w:space="0" w:color="000000"/>
          </w:tcPr>
          <w:p>
            <w:pPr>
              <w:pStyle w:val="a9"/>
            </w:pPr>
            <w:r>
              <w:t>隧道洞口</w:t>
            </w:r>
            <w:r>
              <w:t>/</w:t>
            </w:r>
            <w:r>
              <w:t>敞口风亭</w:t>
            </w:r>
            <w:r>
              <w:t>/</w:t>
            </w:r>
            <w:r>
              <w:t>出入口雨水泵的状态信息。</w:t>
            </w:r>
          </w:p>
          <w:p>
            <w:pPr>
              <w:pStyle w:val="a9"/>
            </w:pPr>
            <w:r>
              <w:t>接收及执行控制命令。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BAS.GX.F02</w:t>
            </w:r>
          </w:p>
        </w:tc>
        <w:tc>
          <w:tcPr>
            <w:tcW w:type="dxa" w:w="1792"/>
            <w:top w:val="single" w:sz="4" w:space="0" w:color="000000"/>
            <w:left w:val="single" w:sz="4" w:space="0" w:color="000000"/>
            <w:bottom w:val="single" w:sz="4" w:space="0" w:color="000000"/>
            <w:right w:val="single" w:sz="4" w:space="0" w:color="000000"/>
          </w:tcPr>
          <w:p>
            <w:pPr>
              <w:pStyle w:val="a9"/>
            </w:pPr>
            <w:r>
              <w:t>BAS</w:t>
            </w:r>
            <w:r>
              <w:t>监控污水</w:t>
            </w:r>
            <w:r>
              <w:t>/</w:t>
            </w:r>
            <w:r>
              <w:t>废水泵。</w:t>
            </w:r>
          </w:p>
        </w:tc>
        <w:tc>
          <w:tcPr>
            <w:tcW w:type="dxa" w:w="1792"/>
            <w:top w:val="single" w:sz="4" w:space="0" w:color="000000"/>
            <w:left w:val="single" w:sz="4" w:space="0" w:color="000000"/>
            <w:bottom w:val="single" w:sz="4" w:space="0" w:color="000000"/>
            <w:right w:val="single" w:sz="4" w:space="0" w:color="000000"/>
          </w:tcPr>
          <w:p>
            <w:pPr>
              <w:pStyle w:val="a9"/>
            </w:pPr>
            <w:r>
              <w:t>BAS</w:t>
            </w:r>
            <w:r>
              <w:t>.GX.P01</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w:t>
            </w:r>
            <w:r>
              <w:t>智慧运行系统</w:t>
            </w:r>
            <w:r>
              <w:t>工作站显示污水</w:t>
            </w:r>
            <w:r>
              <w:t>/</w:t>
            </w:r>
            <w:r>
              <w:t>废水泵状态。</w:t>
            </w:r>
          </w:p>
          <w:p>
            <w:pPr>
              <w:pStyle w:val="a9"/>
            </w:pPr>
            <w:r>
              <w:t>接收</w:t>
            </w:r>
            <w:r>
              <w:t>环境与设备监控系统</w:t>
            </w:r>
            <w:r>
              <w:t>控制命令，控制污水</w:t>
            </w:r>
            <w:r>
              <w:t>/</w:t>
            </w:r>
            <w:r>
              <w:t>废水泵启停</w:t>
            </w:r>
            <w:r>
              <w:t>。</w:t>
            </w:r>
          </w:p>
        </w:tc>
        <w:tc>
          <w:tcPr>
            <w:tcW w:type="dxa" w:w="1792"/>
            <w:top w:val="single" w:sz="4" w:space="0" w:color="000000"/>
            <w:left w:val="single" w:sz="4" w:space="0" w:color="000000"/>
            <w:bottom w:val="single" w:sz="4" w:space="0" w:color="000000"/>
            <w:right w:val="single" w:sz="4" w:space="0" w:color="000000"/>
          </w:tcPr>
          <w:p>
            <w:pPr>
              <w:pStyle w:val="a9"/>
            </w:pPr>
            <w:r>
              <w:t>提供污水</w:t>
            </w:r>
            <w:r>
              <w:t>/</w:t>
            </w:r>
            <w:r>
              <w:t>废水泵的状态信息。</w:t>
            </w:r>
          </w:p>
          <w:p>
            <w:pPr>
              <w:pStyle w:val="a9"/>
            </w:pPr>
            <w:r>
              <w:t>接收及执行控制命令。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BAS.GX.F03</w:t>
            </w:r>
          </w:p>
        </w:tc>
        <w:tc>
          <w:tcPr>
            <w:tcW w:type="dxa" w:w="1792"/>
            <w:top w:val="single" w:sz="4" w:space="0" w:color="000000"/>
            <w:left w:val="single" w:sz="4" w:space="0" w:color="000000"/>
            <w:bottom w:val="single" w:sz="4" w:space="0" w:color="000000"/>
            <w:right w:val="single" w:sz="4" w:space="0" w:color="000000"/>
          </w:tcPr>
          <w:p>
            <w:pPr>
              <w:pStyle w:val="a9"/>
            </w:pPr>
            <w:r>
              <w:t>BAS</w:t>
            </w:r>
            <w:r>
              <w:t>监视局部水泵</w:t>
            </w:r>
            <w:r>
              <w:t>/</w:t>
            </w:r>
            <w:r>
              <w:t>给水泵。</w:t>
            </w:r>
          </w:p>
        </w:tc>
        <w:tc>
          <w:tcPr>
            <w:tcW w:type="dxa" w:w="1792"/>
            <w:top w:val="single" w:sz="4" w:space="0" w:color="000000"/>
            <w:left w:val="single" w:sz="4" w:space="0" w:color="000000"/>
            <w:bottom w:val="single" w:sz="4" w:space="0" w:color="000000"/>
            <w:right w:val="single" w:sz="4" w:space="0" w:color="000000"/>
          </w:tcPr>
          <w:p>
            <w:pPr>
              <w:pStyle w:val="a9"/>
            </w:pPr>
            <w:r>
              <w:t>BAS.GX.P01</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w:t>
            </w:r>
            <w:r>
              <w:t>智慧运行系统</w:t>
            </w:r>
            <w:r>
              <w:t>工作站显示局部水泵及给水泵状态。</w:t>
            </w:r>
          </w:p>
        </w:tc>
        <w:tc>
          <w:tcPr>
            <w:tcW w:type="dxa" w:w="1792"/>
            <w:top w:val="single" w:sz="4" w:space="0" w:color="000000"/>
            <w:left w:val="single" w:sz="4" w:space="0" w:color="000000"/>
            <w:bottom w:val="single" w:sz="4" w:space="0" w:color="000000"/>
            <w:right w:val="single" w:sz="4" w:space="0" w:color="000000"/>
          </w:tcPr>
          <w:p>
            <w:pPr>
              <w:pStyle w:val="a9"/>
            </w:pPr>
            <w:r>
              <w:t>提供局部水泵、给水泵的状态信息。</w:t>
            </w:r>
          </w:p>
        </w:tc>
      </w:tr>
      <w:tr>
        <w:tc>
          <w:tcPr>
            <w:tcW w:type="dxa" w:w="1792"/>
            <w:top w:val="single" w:sz="4" w:space="0" w:color="000000"/>
            <w:left w:val="single" w:sz="4" w:space="0" w:color="000000"/>
            <w:bottom w:val="single" w:sz="4" w:space="0" w:color="000000"/>
            <w:right w:val="single" w:sz="4" w:space="0" w:color="000000"/>
          </w:tcPr>
          <w:p>
            <w:pPr>
              <w:pStyle w:val="a9"/>
            </w:pPr>
            <w:r>
              <w:t>BAS.GX.F0</w:t>
            </w:r>
            <w:r>
              <w:t>4</w:t>
            </w:r>
          </w:p>
        </w:tc>
        <w:tc>
          <w:tcPr>
            <w:tcW w:type="dxa" w:w="1792"/>
            <w:top w:val="single" w:sz="4" w:space="0" w:color="000000"/>
            <w:left w:val="single" w:sz="4" w:space="0" w:color="000000"/>
            <w:bottom w:val="single" w:sz="4" w:space="0" w:color="000000"/>
            <w:right w:val="single" w:sz="4" w:space="0" w:color="000000"/>
          </w:tcPr>
          <w:p>
            <w:pPr>
              <w:pStyle w:val="a9"/>
            </w:pPr>
            <w:r>
              <w:t>BAS</w:t>
            </w:r>
            <w:r>
              <w:t>监视电保温的状态。</w:t>
            </w:r>
          </w:p>
        </w:tc>
        <w:tc>
          <w:tcPr>
            <w:tcW w:type="dxa" w:w="1792"/>
            <w:top w:val="single" w:sz="4" w:space="0" w:color="000000"/>
            <w:left w:val="single" w:sz="4" w:space="0" w:color="000000"/>
            <w:bottom w:val="single" w:sz="4" w:space="0" w:color="000000"/>
            <w:right w:val="single" w:sz="4" w:space="0" w:color="000000"/>
          </w:tcPr>
          <w:p>
            <w:pPr>
              <w:pStyle w:val="a9"/>
            </w:pPr>
            <w:r>
              <w:t>BAS.GX.P02</w:t>
            </w:r>
          </w:p>
        </w:tc>
        <w:tc>
          <w:tcPr>
            <w:tcW w:type="dxa" w:w="1792"/>
            <w:top w:val="single" w:sz="4" w:space="0" w:color="000000"/>
            <w:left w:val="single" w:sz="4" w:space="0" w:color="000000"/>
            <w:bottom w:val="single" w:sz="4" w:space="0" w:color="000000"/>
            <w:right w:val="single" w:sz="4" w:space="0" w:color="000000"/>
          </w:tcPr>
          <w:p>
            <w:pPr>
              <w:pStyle w:val="a9"/>
            </w:pPr>
            <w:r>
              <w:t>监视电保温状态信息。</w:t>
            </w:r>
          </w:p>
        </w:tc>
        <w:tc>
          <w:tcPr>
            <w:tcW w:type="dxa" w:w="1792"/>
            <w:top w:val="single" w:sz="4" w:space="0" w:color="000000"/>
            <w:left w:val="single" w:sz="4" w:space="0" w:color="000000"/>
            <w:bottom w:val="single" w:sz="4" w:space="0" w:color="000000"/>
            <w:right w:val="single" w:sz="4" w:space="0" w:color="000000"/>
          </w:tcPr>
          <w:p>
            <w:pPr>
              <w:pStyle w:val="a9"/>
            </w:pPr>
            <w:r>
              <w:t>提供电保温任何状态</w:t>
            </w:r>
            <w:r>
              <w:t>/</w:t>
            </w:r>
            <w:r>
              <w:t>故障信息。</w:t>
            </w:r>
          </w:p>
        </w:tc>
      </w:tr>
      <w:tr>
        <w:tc>
          <w:tcPr>
            <w:tcW w:type="dxa" w:w="1792"/>
            <w:top w:val="single" w:sz="4" w:space="0" w:color="000000"/>
            <w:left w:val="single" w:sz="4" w:space="0" w:color="000000"/>
            <w:bottom w:val="single" w:sz="4" w:space="0" w:color="000000"/>
            <w:right w:val="single" w:sz="4" w:space="0" w:color="000000"/>
          </w:tcPr>
          <w:p>
            <w:pPr>
              <w:pStyle w:val="a9"/>
            </w:pPr>
            <w:r>
              <w:t>BAS.GX.F0</w:t>
            </w:r>
            <w:r>
              <w:t>5</w:t>
            </w:r>
          </w:p>
        </w:tc>
        <w:tc>
          <w:tcPr>
            <w:tcW w:type="dxa" w:w="1792"/>
            <w:top w:val="single" w:sz="4" w:space="0" w:color="000000"/>
            <w:left w:val="single" w:sz="4" w:space="0" w:color="000000"/>
            <w:bottom w:val="single" w:sz="4" w:space="0" w:color="000000"/>
            <w:right w:val="single" w:sz="4" w:space="0" w:color="000000"/>
          </w:tcPr>
          <w:p>
            <w:pPr>
              <w:pStyle w:val="a9"/>
            </w:pPr>
            <w:r>
              <w:t>BAS</w:t>
            </w:r>
            <w:r>
              <w:t>采集钢瓶压力数据及系统运行状态。</w:t>
            </w:r>
          </w:p>
        </w:tc>
        <w:tc>
          <w:tcPr>
            <w:tcW w:type="dxa" w:w="1792"/>
            <w:top w:val="single" w:sz="4" w:space="0" w:color="000000"/>
            <w:left w:val="single" w:sz="4" w:space="0" w:color="000000"/>
            <w:bottom w:val="single" w:sz="4" w:space="0" w:color="000000"/>
            <w:right w:val="single" w:sz="4" w:space="0" w:color="000000"/>
          </w:tcPr>
          <w:p>
            <w:pPr>
              <w:pStyle w:val="a9"/>
            </w:pPr>
            <w:r>
              <w:t>BAS.GX.P03</w:t>
            </w:r>
          </w:p>
        </w:tc>
        <w:tc>
          <w:tcPr>
            <w:tcW w:type="dxa" w:w="1792"/>
            <w:top w:val="single" w:sz="4" w:space="0" w:color="000000"/>
            <w:left w:val="single" w:sz="4" w:space="0" w:color="000000"/>
            <w:bottom w:val="single" w:sz="4" w:space="0" w:color="000000"/>
            <w:right w:val="single" w:sz="4" w:space="0" w:color="000000"/>
          </w:tcPr>
          <w:p>
            <w:pPr>
              <w:pStyle w:val="a9"/>
            </w:pPr>
            <w:r>
              <w:t>采集钢瓶压力数据。</w:t>
            </w:r>
          </w:p>
        </w:tc>
        <w:tc>
          <w:tcPr>
            <w:tcW w:type="dxa" w:w="1792"/>
            <w:top w:val="single" w:sz="4" w:space="0" w:color="000000"/>
            <w:left w:val="single" w:sz="4" w:space="0" w:color="000000"/>
            <w:bottom w:val="single" w:sz="4" w:space="0" w:color="000000"/>
            <w:right w:val="single" w:sz="4" w:space="0" w:color="000000"/>
          </w:tcPr>
          <w:p>
            <w:pPr>
              <w:pStyle w:val="a9"/>
            </w:pPr>
            <w:r>
              <w:t>提供钢瓶压力数据。</w:t>
            </w:r>
          </w:p>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BAS.GX.F0</w:t>
            </w:r>
            <w:r>
              <w:t>6</w:t>
            </w:r>
          </w:p>
        </w:tc>
        <w:tc>
          <w:tcPr>
            <w:tcW w:type="dxa" w:w="1792"/>
            <w:top w:val="single" w:sz="4" w:space="0" w:color="000000"/>
            <w:left w:val="single" w:sz="4" w:space="0" w:color="000000"/>
            <w:bottom w:val="single" w:sz="4" w:space="0" w:color="000000"/>
            <w:right w:val="single" w:sz="4" w:space="0" w:color="000000"/>
          </w:tcPr>
          <w:p>
            <w:pPr>
              <w:pStyle w:val="a9"/>
            </w:pPr>
            <w:r>
              <w:t>BAS</w:t>
            </w:r>
            <w:r>
              <w:t>采集消防水池实时液位信息。</w:t>
            </w:r>
          </w:p>
        </w:tc>
        <w:tc>
          <w:tcPr>
            <w:tcW w:type="dxa" w:w="1792"/>
            <w:top w:val="single" w:sz="4" w:space="0" w:color="000000"/>
            <w:left w:val="single" w:sz="4" w:space="0" w:color="000000"/>
            <w:bottom w:val="single" w:sz="4" w:space="0" w:color="000000"/>
            <w:right w:val="single" w:sz="4" w:space="0" w:color="000000"/>
          </w:tcPr>
          <w:p>
            <w:pPr>
              <w:pStyle w:val="a9"/>
            </w:pPr>
            <w:r>
              <w:t>BAS.GX.P04</w:t>
            </w:r>
          </w:p>
        </w:tc>
        <w:tc>
          <w:tcPr>
            <w:tcW w:type="dxa" w:w="1792"/>
            <w:top w:val="single" w:sz="4" w:space="0" w:color="000000"/>
            <w:left w:val="single" w:sz="4" w:space="0" w:color="000000"/>
            <w:bottom w:val="single" w:sz="4" w:space="0" w:color="000000"/>
            <w:right w:val="single" w:sz="4" w:space="0" w:color="000000"/>
          </w:tcPr>
          <w:p>
            <w:pPr>
              <w:pStyle w:val="a9"/>
            </w:pPr>
            <w:r>
              <w:t>采集实时液位信息。</w:t>
            </w:r>
          </w:p>
          <w:p>
            <w:pPr>
              <w:pStyle w:val="a9"/>
            </w:pPr>
            <w:r>
              <w:t>根据预设高低水位线，反馈相关故障报警信息。</w:t>
            </w:r>
          </w:p>
        </w:tc>
        <w:tc>
          <w:tcPr>
            <w:tcW w:type="dxa" w:w="1792"/>
            <w:top w:val="single" w:sz="4" w:space="0" w:color="000000"/>
            <w:left w:val="single" w:sz="4" w:space="0" w:color="000000"/>
            <w:bottom w:val="single" w:sz="4" w:space="0" w:color="000000"/>
            <w:right w:val="single" w:sz="4" w:space="0" w:color="000000"/>
          </w:tcPr>
          <w:p>
            <w:pPr>
              <w:pStyle w:val="a9"/>
            </w:pPr>
            <w:r>
              <w:t>提供液位相关数据。</w:t>
            </w:r>
          </w:p>
          <w:p>
            <w:pPr>
              <w:pStyle w:val="a9"/>
            </w:pPr>
            <w:r>
              <w:t>提供高低水位信息。</w:t>
            </w:r>
          </w:p>
        </w:tc>
      </w:tr>
      <w:tr>
        <w:tc>
          <w:tcPr>
            <w:tcW w:type="dxa" w:w="1792"/>
            <w:top w:val="single" w:sz="4" w:space="0" w:color="000000"/>
            <w:left w:val="single" w:sz="4" w:space="0" w:color="000000"/>
            <w:bottom w:val="single" w:sz="4" w:space="0" w:color="000000"/>
            <w:right w:val="single" w:sz="4" w:space="0" w:color="000000"/>
          </w:tcPr>
          <w:p>
            <w:pPr>
              <w:pStyle w:val="a9"/>
            </w:pPr>
            <w:r>
              <w:t>BAS.GX.F0</w:t>
            </w:r>
            <w:r>
              <w:t>7</w:t>
            </w:r>
          </w:p>
        </w:tc>
        <w:tc>
          <w:tcPr>
            <w:tcW w:type="dxa" w:w="1792"/>
            <w:top w:val="single" w:sz="4" w:space="0" w:color="000000"/>
            <w:left w:val="single" w:sz="4" w:space="0" w:color="000000"/>
            <w:bottom w:val="single" w:sz="4" w:space="0" w:color="000000"/>
            <w:right w:val="single" w:sz="4" w:space="0" w:color="000000"/>
          </w:tcPr>
          <w:p>
            <w:pPr>
              <w:pStyle w:val="a9"/>
            </w:pPr>
            <w:r>
              <w:t>BAS</w:t>
            </w:r>
            <w:r>
              <w:t>采集实时液位信息，联动反馈控制闸门信号。</w:t>
            </w:r>
          </w:p>
        </w:tc>
        <w:tc>
          <w:tcPr>
            <w:tcW w:type="dxa" w:w="1792"/>
            <w:top w:val="single" w:sz="4" w:space="0" w:color="000000"/>
            <w:left w:val="single" w:sz="4" w:space="0" w:color="000000"/>
            <w:bottom w:val="single" w:sz="4" w:space="0" w:color="000000"/>
            <w:right w:val="single" w:sz="4" w:space="0" w:color="000000"/>
          </w:tcPr>
          <w:p>
            <w:pPr>
              <w:pStyle w:val="a9"/>
            </w:pPr>
            <w:r>
              <w:t>BAS.GX.P05</w:t>
            </w:r>
          </w:p>
        </w:tc>
        <w:tc>
          <w:tcPr>
            <w:tcW w:type="dxa" w:w="1792"/>
            <w:top w:val="single" w:sz="4" w:space="0" w:color="000000"/>
            <w:left w:val="single" w:sz="4" w:space="0" w:color="000000"/>
            <w:bottom w:val="single" w:sz="4" w:space="0" w:color="000000"/>
            <w:right w:val="single" w:sz="4" w:space="0" w:color="000000"/>
          </w:tcPr>
          <w:p>
            <w:pPr>
              <w:pStyle w:val="a9"/>
            </w:pPr>
            <w:r>
              <w:t>采集报警液位信息。</w:t>
            </w:r>
          </w:p>
          <w:p>
            <w:pPr>
              <w:pStyle w:val="a9"/>
            </w:pPr>
            <w:r>
              <w:t>根据预设高低水位线，反馈相关报警信息及反馈联动信号。</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提供液位相关数据。</w:t>
            </w:r>
          </w:p>
          <w:p>
            <w:pPr>
              <w:pStyle w:val="a9"/>
            </w:pPr>
            <w:r>
              <w:t>提供高低水位信息。</w:t>
            </w:r>
          </w:p>
        </w:tc>
      </w:tr>
      <w:tr>
        <w:tc>
          <w:tcPr>
            <w:tcW w:type="dxa" w:w="1792"/>
            <w:top w:val="single" w:sz="4" w:space="0" w:color="000000"/>
            <w:left w:val="single" w:sz="4" w:space="0" w:color="000000"/>
            <w:bottom w:val="single" w:sz="4" w:space="0" w:color="000000"/>
            <w:right w:val="single" w:sz="4" w:space="0" w:color="000000"/>
          </w:tcPr>
          <w:p>
            <w:pPr>
              <w:pStyle w:val="a9"/>
            </w:pPr>
            <w:r>
              <w:t>BAS.GX</w:t>
            </w:r>
            <w:r>
              <w:t>.F0</w:t>
            </w:r>
            <w:r>
              <w:t>8</w:t>
            </w:r>
          </w:p>
        </w:tc>
        <w:tc>
          <w:tcPr>
            <w:tcW w:type="dxa" w:w="1792"/>
            <w:top w:val="single" w:sz="4" w:space="0" w:color="000000"/>
            <w:left w:val="single" w:sz="4" w:space="0" w:color="000000"/>
            <w:bottom w:val="single" w:sz="4" w:space="0" w:color="000000"/>
            <w:right w:val="single" w:sz="4" w:space="0" w:color="000000"/>
          </w:tcPr>
          <w:p>
            <w:pPr>
              <w:pStyle w:val="a9"/>
            </w:pPr>
            <w:r>
              <w:t>BAS</w:t>
            </w:r>
            <w:r>
              <w:t>采集实时车辆基地智能水表用水信息及设备状态。</w:t>
            </w:r>
          </w:p>
        </w:tc>
        <w:tc>
          <w:tcPr>
            <w:tcW w:type="dxa" w:w="1792"/>
            <w:top w:val="single" w:sz="4" w:space="0" w:color="000000"/>
            <w:left w:val="single" w:sz="4" w:space="0" w:color="000000"/>
            <w:bottom w:val="single" w:sz="4" w:space="0" w:color="000000"/>
            <w:right w:val="single" w:sz="4" w:space="0" w:color="000000"/>
          </w:tcPr>
          <w:p>
            <w:pPr>
              <w:pStyle w:val="a9"/>
            </w:pPr>
            <w:r>
              <w:t>BAS.GX.P06</w:t>
            </w:r>
          </w:p>
        </w:tc>
        <w:tc>
          <w:tcPr>
            <w:tcW w:type="dxa" w:w="1792"/>
            <w:top w:val="single" w:sz="4" w:space="0" w:color="000000"/>
            <w:left w:val="single" w:sz="4" w:space="0" w:color="000000"/>
            <w:bottom w:val="single" w:sz="4" w:space="0" w:color="000000"/>
            <w:right w:val="single" w:sz="4" w:space="0" w:color="000000"/>
          </w:tcPr>
          <w:p>
            <w:pPr>
              <w:pStyle w:val="a9"/>
            </w:pPr>
            <w:r>
              <w:t>采集设备状态信息、用水信息。</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提供设备状态信息、用水信息。</w:t>
            </w:r>
          </w:p>
        </w:tc>
      </w:tr>
      <w:tr>
        <w:tc>
          <w:tcPr>
            <w:tcW w:type="dxa" w:w="1792"/>
            <w:top w:val="single" w:sz="4" w:space="0" w:color="000000"/>
            <w:left w:val="single" w:sz="4" w:space="0" w:color="000000"/>
            <w:bottom w:val="single" w:sz="4" w:space="0" w:color="000000"/>
            <w:right w:val="single" w:sz="4" w:space="0" w:color="000000"/>
          </w:tcPr>
          <w:p>
            <w:pPr>
              <w:pStyle w:val="a9"/>
            </w:pPr>
            <w:r>
              <w:t>BAS.GX.F0</w:t>
            </w:r>
            <w:r>
              <w:t>9</w:t>
            </w:r>
          </w:p>
        </w:tc>
        <w:tc>
          <w:tcPr>
            <w:tcW w:type="dxa" w:w="1792"/>
            <w:top w:val="single" w:sz="4" w:space="0" w:color="000000"/>
            <w:left w:val="single" w:sz="4" w:space="0" w:color="000000"/>
            <w:bottom w:val="single" w:sz="4" w:space="0" w:color="000000"/>
            <w:right w:val="single" w:sz="4" w:space="0" w:color="000000"/>
          </w:tcPr>
          <w:p>
            <w:pPr>
              <w:pStyle w:val="a9"/>
            </w:pPr>
            <w:r>
              <w:t>BAS</w:t>
            </w:r>
            <w:r>
              <w:t>采集流量计、压力传感器数据及设备状态。</w:t>
            </w:r>
          </w:p>
        </w:tc>
        <w:tc>
          <w:tcPr>
            <w:tcW w:type="dxa" w:w="1792"/>
            <w:top w:val="single" w:sz="4" w:space="0" w:color="000000"/>
            <w:left w:val="single" w:sz="4" w:space="0" w:color="000000"/>
            <w:bottom w:val="single" w:sz="4" w:space="0" w:color="000000"/>
            <w:right w:val="single" w:sz="4" w:space="0" w:color="000000"/>
          </w:tcPr>
          <w:p>
            <w:pPr>
              <w:pStyle w:val="a9"/>
            </w:pPr>
            <w:r>
              <w:t>BAS.GX.P0</w:t>
            </w:r>
            <w:r>
              <w:t>7</w:t>
            </w:r>
          </w:p>
        </w:tc>
        <w:tc>
          <w:tcPr>
            <w:tcW w:type="dxa" w:w="1792"/>
            <w:top w:val="single" w:sz="4" w:space="0" w:color="000000"/>
            <w:left w:val="single" w:sz="4" w:space="0" w:color="000000"/>
            <w:bottom w:val="single" w:sz="4" w:space="0" w:color="000000"/>
            <w:right w:val="single" w:sz="4" w:space="0" w:color="000000"/>
          </w:tcPr>
          <w:p>
            <w:pPr>
              <w:pStyle w:val="a9"/>
            </w:pPr>
            <w:r>
              <w:t>采集设备状态信息、流量、压力信息。</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提供设备状态信息、流量、压力信息。</w:t>
            </w:r>
          </w:p>
        </w:tc>
      </w:tr>
      <w:tr>
        <w:tc>
          <w:tcPr>
            <w:tcW w:type="dxa" w:w="1792"/>
            <w:top w:val="single" w:sz="4" w:space="0" w:color="000000"/>
            <w:left w:val="single" w:sz="4" w:space="0" w:color="000000"/>
            <w:bottom w:val="single" w:sz="4" w:space="0" w:color="000000"/>
            <w:right w:val="single" w:sz="4" w:space="0" w:color="000000"/>
          </w:tcPr>
          <w:p>
            <w:pPr>
              <w:pStyle w:val="a9"/>
            </w:pPr>
            <w:r>
              <w:t>BAS.GX.F0</w:t>
            </w:r>
            <w:r>
              <w:t>10</w:t>
            </w:r>
          </w:p>
        </w:tc>
        <w:tc>
          <w:tcPr>
            <w:tcW w:type="dxa" w:w="1792"/>
            <w:top w:val="single" w:sz="4" w:space="0" w:color="000000"/>
            <w:left w:val="single" w:sz="4" w:space="0" w:color="000000"/>
            <w:bottom w:val="single" w:sz="4" w:space="0" w:color="000000"/>
            <w:right w:val="single" w:sz="4" w:space="0" w:color="000000"/>
          </w:tcPr>
          <w:p>
            <w:pPr>
              <w:pStyle w:val="a9"/>
            </w:pPr>
            <w:r>
              <w:t>根据设备运行状态及信息，提供相关维保数据。</w:t>
            </w:r>
          </w:p>
        </w:tc>
        <w:tc>
          <w:tcPr>
            <w:tcW w:type="dxa" w:w="1792"/>
            <w:top w:val="single" w:sz="4" w:space="0" w:color="000000"/>
            <w:left w:val="single" w:sz="4" w:space="0" w:color="000000"/>
            <w:bottom w:val="single" w:sz="4" w:space="0" w:color="000000"/>
            <w:right w:val="single" w:sz="4" w:space="0" w:color="000000"/>
          </w:tcPr>
          <w:p>
            <w:pPr>
              <w:pStyle w:val="a9"/>
            </w:pPr>
            <w:r>
              <w:t>不适用</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w:t>
            </w:r>
            <w:r>
              <w:t>智慧运行系统</w:t>
            </w:r>
            <w:r>
              <w:t>工作站显示相关内容</w:t>
            </w:r>
            <w:r>
              <w:t>。</w:t>
            </w:r>
          </w:p>
        </w:tc>
        <w:tc>
          <w:tcPr>
            <w:tcW w:type="dxa" w:w="1792"/>
            <w:top w:val="single" w:sz="4" w:space="0" w:color="000000"/>
            <w:left w:val="single" w:sz="4" w:space="0" w:color="000000"/>
            <w:bottom w:val="single" w:sz="4" w:space="0" w:color="000000"/>
            <w:right w:val="single" w:sz="4" w:space="0" w:color="000000"/>
          </w:tcPr>
          <w:p>
            <w:pPr>
              <w:pStyle w:val="a9"/>
            </w:pPr>
            <w:r>
              <w:t>应配合完成智慧运行系统的维修子系统的专家库、问题分析库的搭建等工作，</w:t>
            </w:r>
            <w:r>
              <w:t>配合智慧运行系统实现界面开发及显示等内容。配合智慧运行系统完成设备相关的其他功能开发。</w:t>
            </w:r>
          </w:p>
        </w:tc>
      </w:tr>
    </w:tbl>
    <w:p>
      <w:pPr>
        <w:pStyle w:val="3"/>
      </w:pPr>
      <w:r>
        <w:t>接口文件要求</w:t>
      </w:r>
    </w:p>
    <w:p>
      <w:pPr/>
      <w:r>
        <w:t>环境与设备监控系统与给排水系统需按照以下责任划分提供有关的接口设计及测试文件。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给排水系统责任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环境与设备监控系统与给排水系统需按照以下交换资料接口要求一览表提供有关</w:t>
      </w:r>
      <w:r>
        <w:t>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给排水系统责任</w:t>
            </w:r>
          </w:p>
        </w:tc>
      </w:tr>
      <w:tr>
        <w:tc>
          <w:tcPr>
            <w:tcW w:type="dxa" w:w="2239"/>
            <w:top w:val="single" w:sz="4" w:space="0" w:color="000000"/>
            <w:left w:val="single" w:sz="4" w:space="0" w:color="000000"/>
            <w:bottom w:val="single" w:sz="4" w:space="0" w:color="000000"/>
            <w:right w:val="single" w:sz="4" w:space="0" w:color="000000"/>
          </w:tcPr>
          <w:p>
            <w:pPr>
              <w:pStyle w:val="a9"/>
            </w:pPr>
            <w:r>
              <w:t>BAS.GX.D01</w:t>
            </w:r>
          </w:p>
        </w:tc>
        <w:tc>
          <w:tcPr>
            <w:tcW w:type="dxa" w:w="2239"/>
            <w:top w:val="single" w:sz="4" w:space="0" w:color="000000"/>
            <w:left w:val="single" w:sz="4" w:space="0" w:color="000000"/>
            <w:bottom w:val="single" w:sz="4" w:space="0" w:color="000000"/>
            <w:right w:val="single" w:sz="4" w:space="0" w:color="000000"/>
          </w:tcPr>
          <w:p>
            <w:pPr>
              <w:pStyle w:val="a9"/>
            </w:pPr>
            <w:r>
              <w:t>BAS.GX.P01</w:t>
            </w:r>
          </w:p>
          <w:p>
            <w:pPr>
              <w:pStyle w:val="a9"/>
            </w:pPr>
            <w:r>
              <w:t>BAS.GX.P02</w:t>
            </w:r>
          </w:p>
          <w:p>
            <w:pPr>
              <w:pStyle w:val="a9"/>
            </w:pPr>
            <w:r>
              <w:t>BAS.GX.P03</w:t>
            </w:r>
          </w:p>
          <w:p>
            <w:pPr>
              <w:pStyle w:val="a9"/>
            </w:pPr>
            <w:r>
              <w:t>BAS.GX.P04</w:t>
            </w:r>
          </w:p>
          <w:p>
            <w:pPr>
              <w:pStyle w:val="a9"/>
            </w:pPr>
            <w:r>
              <w:t>BAS.GX.P05</w:t>
            </w:r>
          </w:p>
          <w:p>
            <w:pPr>
              <w:pStyle w:val="a9"/>
            </w:pPr>
            <w:r>
              <w:t>BAS.GX.P06</w:t>
            </w:r>
          </w:p>
          <w:p>
            <w:pPr>
              <w:pStyle w:val="a9"/>
            </w:pPr>
            <w:r>
              <w:t>BAS.GX.P0</w:t>
            </w:r>
            <w:r>
              <w:t>7</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配合及确认有关资料及点表。</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详细监控点表；</w:t>
            </w:r>
          </w:p>
          <w:p>
            <w:pPr>
              <w:pStyle w:val="a9"/>
            </w:pPr>
            <w:r>
              <w:t>-</w:t>
            </w:r>
            <w:r>
              <w:t>配合及确认有关资料。</w:t>
            </w:r>
          </w:p>
        </w:tc>
      </w:tr>
    </w:tbl>
    <w:p>
      <w:pPr/>
      <w:r>
        <w:t>注：各有关系统需根据工程进度协调提供以上的参数与资料。</w:t>
      </w:r>
    </w:p>
    <w:p>
      <w:pPr>
        <w:pStyle w:val="3"/>
      </w:pPr>
      <w:r>
        <w:t>设计要求</w:t>
      </w:r>
    </w:p>
    <w:p>
      <w:pPr/>
      <w:r>
        <w:t>1</w:t>
      </w:r>
      <w:r>
        <w:t>）软件通信协议</w:t>
      </w:r>
    </w:p>
    <w:p>
      <w:pPr/>
      <w:r>
        <w:t>环境与设备监控系统与</w:t>
      </w:r>
      <w:r>
        <w:t>给排水系统接口</w:t>
      </w:r>
      <w:r>
        <w:t>BAS.GX.P01~04</w:t>
      </w:r>
      <w:r>
        <w:t>的软件通信协议宜为</w:t>
      </w:r>
      <w:r>
        <w:t>MODBUS TCP</w:t>
      </w:r>
      <w:r>
        <w:t>或经招标人同意的其它基于</w:t>
      </w:r>
      <w:r>
        <w:t>TCP/IP</w:t>
      </w:r>
      <w:r>
        <w:t>或</w:t>
      </w:r>
      <w:r>
        <w:t>UDP/IP</w:t>
      </w:r>
      <w:r>
        <w:t>的开放软件通信协议，软件通信协议及具体内容</w:t>
      </w:r>
      <w:r>
        <w:t>(</w:t>
      </w:r>
      <w:r>
        <w:t>包括数据的定义，数据的格式等</w:t>
      </w:r>
      <w:r>
        <w:t>)</w:t>
      </w:r>
      <w:r>
        <w:t>应在设计联络阶段，由环境与设备监控系统负责与动力照明系统协商共同确定。</w:t>
      </w:r>
    </w:p>
    <w:p>
      <w:pPr/>
      <w:r>
        <w:t>为保证通信协议的正确性，接口双方都必须保证其提供的接口通信协议能够通过第三方的协议测试并提供相关证明。</w:t>
      </w:r>
      <w:r>
        <w:t xml:space="preserve">  </w:t>
      </w:r>
    </w:p>
    <w:p>
      <w:pPr/>
      <w:r>
        <w:t>2</w:t>
      </w:r>
      <w:r>
        <w:t>）冗余要求</w:t>
      </w:r>
    </w:p>
    <w:p>
      <w:pPr/>
      <w:r>
        <w:t>无。</w:t>
      </w:r>
    </w:p>
    <w:p>
      <w:pPr/>
      <w:r>
        <w:t>3</w:t>
      </w:r>
      <w:r>
        <w:t>）监控点表</w:t>
      </w:r>
    </w:p>
    <w:p>
      <w:pPr/>
      <w:r>
        <w:t>监控信息点表在设计联络阶段由双方共同确定。</w:t>
      </w:r>
    </w:p>
    <w:p>
      <w:pPr/>
      <w:r>
        <w:t>4</w:t>
      </w:r>
      <w:r>
        <w:t>）电磁兼容</w:t>
      </w:r>
    </w:p>
    <w:p>
      <w:pPr/>
      <w:r>
        <w:t>（</w:t>
      </w:r>
      <w:r>
        <w:t>1</w:t>
      </w:r>
      <w:r>
        <w:t>）接口设备、连接线及接连电缆发送的</w:t>
      </w:r>
      <w:r>
        <w:t>电磁辐射应符合相关标准的规定；</w:t>
      </w:r>
    </w:p>
    <w:p>
      <w:pPr/>
      <w:r>
        <w:t>（</w:t>
      </w:r>
      <w:r>
        <w:t>2</w:t>
      </w:r>
      <w:r>
        <w:t>）接口设备、连接线及接连电缆应在现场电磁环境中安全、稳定、可靠地工作。</w:t>
      </w:r>
    </w:p>
    <w:p>
      <w:pPr/>
      <w:r>
        <w:t>5</w:t>
      </w:r>
      <w:r>
        <w:t>）</w:t>
      </w:r>
      <w:r>
        <w:t>设备</w:t>
      </w:r>
      <w:r>
        <w:t>标签命名协定</w:t>
      </w:r>
    </w:p>
    <w:p>
      <w:pPr/>
      <w:r>
        <w:t>给排水系统根据设备标签命名协定方案应用于设备标签及提供有关资料给环境与设备监控系统。</w:t>
      </w:r>
    </w:p>
    <w:p>
      <w:pPr>
        <w:pStyle w:val="3"/>
      </w:pPr>
      <w:r>
        <w:t>测试要求</w:t>
      </w:r>
    </w:p>
    <w:p>
      <w:pPr/>
      <w:r>
        <w:t>以下测试将由环境与设备监控系统及给排水系统共同验证。测试应由环境与设备监控系统牵头，给排水系统须提供无偿配合服务。测试程序及测试报告由环境与设备监控系统提交。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w:t>
            </w:r>
            <w:r>
              <w:t>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BAS.GX.P01</w:t>
            </w:r>
          </w:p>
          <w:p>
            <w:pPr>
              <w:pStyle w:val="a9"/>
            </w:pPr>
            <w:r>
              <w:t>BAS.GX.P02</w:t>
            </w:r>
          </w:p>
          <w:p>
            <w:pPr>
              <w:pStyle w:val="a9"/>
            </w:pPr>
            <w:r>
              <w:t>BAS.GX.P03</w:t>
            </w:r>
          </w:p>
          <w:p>
            <w:pPr>
              <w:pStyle w:val="a9"/>
            </w:pPr>
            <w:r>
              <w:t>BAS.GX.P04 BAS.GX.P05 BAS.GX.P06</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w:t>
            </w:r>
            <w:r>
              <w:t>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BAS</w:t>
            </w:r>
            <w:r>
              <w:t>与</w:t>
            </w:r>
            <w:r>
              <w:t>GX</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环境与设备监控系统与动力照明系统的接口规范</w:t>
      </w:r>
    </w:p>
    <w:p>
      <w:pPr>
        <w:pStyle w:val="3"/>
      </w:pPr>
      <w:r>
        <w:t>前言</w:t>
      </w:r>
    </w:p>
    <w:p>
      <w:pPr/>
      <w:r>
        <w:t>本技术要求文件定义了青岛市地铁</w:t>
      </w:r>
      <w:r>
        <w:t>8</w:t>
      </w:r>
      <w:r>
        <w:t>号线支线工程环境与设备监控系</w:t>
      </w:r>
      <w:r>
        <w:t>统（</w:t>
      </w:r>
      <w:r>
        <w:t>B</w:t>
      </w:r>
      <w:r>
        <w:t>AS</w:t>
      </w:r>
      <w:r>
        <w:t>）与动力照明系统（</w:t>
      </w:r>
      <w:r>
        <w:t>DZ</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环境与设备监控系统（</w:t>
      </w:r>
      <w:r>
        <w:t>B</w:t>
      </w:r>
      <w:r>
        <w:t>AS</w:t>
      </w:r>
      <w:r>
        <w:t>）与动力照明系统（</w:t>
      </w:r>
      <w:r>
        <w:t>DZ</w:t>
      </w:r>
      <w:r>
        <w:t>）的接口分界示意图如下：</w:t>
      </w:r>
    </w:p>
    <w:p>
      <w:pPr>
        <w:pStyle w:val="a9"/>
      </w:pPr>
      <w:r>
        <w:drawing>
          <wp:inline xmlns:a="http://schemas.openxmlformats.org/drawingml/2006/main" xmlns:pic="http://schemas.openxmlformats.org/drawingml/2006/picture">
            <wp:extent cx="4667250" cy="2628900"/>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67250" cy="2628900"/>
                    </a:xfrm>
                    <a:prstGeom prst="rect"/>
                  </pic:spPr>
                </pic:pic>
              </a:graphicData>
            </a:graphic>
          </wp:inline>
        </w:drawing>
      </w:r>
    </w:p>
    <w:p>
      <w:pPr/>
      <w:r>
        <w:t>[此处有 Visio 图或 OLE 对象，请手动复制]</w:t>
      </w:r>
    </w:p>
    <w:p>
      <w:pPr/>
      <w:r>
        <w:t>[此处有 Visio 图或 OLE 对象，请手动复制]</w:t>
      </w:r>
    </w:p>
    <w:p>
      <w:pPr/>
      <w:r>
        <w:t>[此处有 Visio 图或 OLE 对象，请手动复制]</w:t>
      </w:r>
    </w:p>
    <w:p>
      <w:pPr/>
      <w:r>
        <w:t>[此处有 Visio 图或 OLE 对象，请手动复制]</w:t>
      </w:r>
    </w:p>
    <w:p>
      <w:pPr/>
    </w:p>
    <w:p>
      <w:pPr>
        <w:pStyle w:val="3"/>
      </w:pPr>
      <w:r>
        <w:t>物理接口</w:t>
      </w:r>
    </w:p>
    <w:p>
      <w:pPr/>
      <w:r>
        <w:t>环境与设备监控系统与动力照明系统需按照以下接口要求一览表提供有关的接口设备。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280"/>
            <w:top w:val="single" w:sz="4" w:space="0" w:color="000000"/>
            <w:left w:val="single" w:sz="4" w:space="0" w:color="000000"/>
            <w:bottom w:val="single" w:sz="4" w:space="0" w:color="000000"/>
            <w:right w:val="single" w:sz="4" w:space="0" w:color="000000"/>
          </w:tcPr>
          <w:p>
            <w:pPr>
              <w:pStyle w:val="a9"/>
            </w:pPr>
            <w:r>
              <w:t>动力照明系统提供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BAS.DZ.P01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提供带标识的电缆从环境与设备监控系统分别至</w:t>
            </w:r>
            <w:r>
              <w:t>A/B</w:t>
            </w:r>
            <w:r>
              <w:t>端通风空调电控柜接线端子。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环境与设备监控系统监控车站通风空调设备，所有车站及区间风机、电动风阀。</w:t>
            </w:r>
          </w:p>
        </w:tc>
        <w:tc>
          <w:tcPr>
            <w:tcW w:type="dxa" w:w="1280"/>
            <w:top w:val="single" w:sz="4" w:space="0" w:color="000000"/>
            <w:left w:val="single" w:sz="4" w:space="0" w:color="000000"/>
            <w:bottom w:val="single" w:sz="4" w:space="0" w:color="000000"/>
            <w:right w:val="single" w:sz="4" w:space="0" w:color="000000"/>
          </w:tcPr>
          <w:p>
            <w:pPr>
              <w:pStyle w:val="a9"/>
            </w:pPr>
            <w:r>
              <w:t>通讯接口</w:t>
            </w:r>
          </w:p>
        </w:tc>
        <w:tc>
          <w:tcPr>
            <w:tcW w:type="dxa" w:w="1280"/>
            <w:top w:val="single" w:sz="4" w:space="0" w:color="000000"/>
            <w:left w:val="single" w:sz="4" w:space="0" w:color="000000"/>
            <w:bottom w:val="single" w:sz="4" w:space="0" w:color="000000"/>
            <w:right w:val="single" w:sz="4" w:space="0" w:color="000000"/>
          </w:tcPr>
          <w:p>
            <w:pPr>
              <w:pStyle w:val="a9"/>
            </w:pPr>
            <w:r>
              <w:t>2</w:t>
            </w:r>
          </w:p>
        </w:tc>
        <w:tc>
          <w:tcPr>
            <w:tcW w:type="dxa" w:w="1280"/>
            <w:top w:val="single" w:sz="4" w:space="0" w:color="000000"/>
            <w:left w:val="single" w:sz="4" w:space="0" w:color="000000"/>
            <w:bottom w:val="single" w:sz="4" w:space="0" w:color="000000"/>
            <w:right w:val="single" w:sz="4" w:space="0" w:color="000000"/>
          </w:tcPr>
          <w:p>
            <w:pPr>
              <w:pStyle w:val="a9"/>
            </w:pPr>
            <w:r>
              <w:t>通风空调电控柜内网关。</w:t>
            </w:r>
          </w:p>
        </w:tc>
      </w:tr>
      <w:tr>
        <w:tc>
          <w:tcPr>
            <w:tcW w:type="dxa" w:w="1280"/>
            <w:top w:val="single" w:sz="4" w:space="0" w:color="000000"/>
            <w:left w:val="single" w:sz="4" w:space="0" w:color="000000"/>
            <w:bottom w:val="single" w:sz="4" w:space="0" w:color="000000"/>
            <w:right w:val="single" w:sz="4" w:space="0" w:color="000000"/>
          </w:tcPr>
          <w:p>
            <w:pPr>
              <w:pStyle w:val="a9"/>
            </w:pPr>
            <w:r>
              <w:t>BAS.DZ.P02</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BAS</w:t>
            </w:r>
            <w:r>
              <w:t>通信模块至</w:t>
            </w:r>
            <w:r>
              <w:t>EPS</w:t>
            </w:r>
            <w:r>
              <w:t>柜接线端子。</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环境与设备监控系统监视</w:t>
            </w:r>
            <w:r>
              <w:t>EPS</w:t>
            </w:r>
            <w:r>
              <w:t>系统状态。</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照明配电室</w:t>
            </w:r>
            <w:r>
              <w:t>EPS</w:t>
            </w:r>
            <w:r>
              <w:t>柜接线端子。</w:t>
            </w:r>
          </w:p>
        </w:tc>
      </w:tr>
      <w:tr>
        <w:tc>
          <w:tcPr>
            <w:tcW w:type="dxa" w:w="1280"/>
            <w:top w:val="single" w:sz="4" w:space="0" w:color="000000"/>
            <w:left w:val="single" w:sz="4" w:space="0" w:color="000000"/>
            <w:bottom w:val="single" w:sz="4" w:space="0" w:color="000000"/>
            <w:right w:val="single" w:sz="4" w:space="0" w:color="000000"/>
          </w:tcPr>
          <w:p>
            <w:pPr>
              <w:pStyle w:val="a9"/>
            </w:pPr>
            <w:r>
              <w:t>BAS.DZ.P03</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提供带标识的电缆从照明控制系统接线端子到到远程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环境与设备监控系统监控照明控制系统设备。</w:t>
            </w:r>
          </w:p>
        </w:tc>
        <w:tc>
          <w:tcPr>
            <w:tcW w:type="dxa" w:w="1280"/>
            <w:top w:val="single" w:sz="4" w:space="0" w:color="000000"/>
            <w:left w:val="single" w:sz="4" w:space="0" w:color="000000"/>
            <w:bottom w:val="single" w:sz="4" w:space="0" w:color="000000"/>
            <w:right w:val="single" w:sz="4" w:space="0" w:color="000000"/>
          </w:tcPr>
          <w:p>
            <w:pPr>
              <w:pStyle w:val="a9"/>
            </w:pPr>
            <w:r>
              <w:t>硬线</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照明控制箱接线端子外侧。</w:t>
            </w:r>
          </w:p>
        </w:tc>
      </w:tr>
      <w:tr>
        <w:tc>
          <w:tcPr>
            <w:tcW w:type="dxa" w:w="1280"/>
            <w:top w:val="single" w:sz="4" w:space="0" w:color="000000"/>
            <w:left w:val="single" w:sz="4" w:space="0" w:color="000000"/>
            <w:bottom w:val="single" w:sz="4" w:space="0" w:color="000000"/>
            <w:right w:val="single" w:sz="4" w:space="0" w:color="000000"/>
          </w:tcPr>
          <w:p>
            <w:pPr>
              <w:pStyle w:val="a9"/>
            </w:pPr>
            <w:r>
              <w:t>BAS.DZ.P04</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提供带标识的电缆从风机控制箱接线端子到远程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车辆段：监视风机</w:t>
            </w:r>
            <w:r>
              <w:t>/</w:t>
            </w:r>
            <w:r>
              <w:t>风阀状态、控制风机</w:t>
            </w:r>
            <w:r>
              <w:t>/</w:t>
            </w:r>
            <w:r>
              <w:t>风阀动作；车站：</w:t>
            </w:r>
            <w:r>
              <w:t>传输智慧运行数据。</w:t>
            </w:r>
          </w:p>
        </w:tc>
        <w:tc>
          <w:tcPr>
            <w:tcW w:type="dxa" w:w="1280"/>
            <w:top w:val="single" w:sz="4" w:space="0" w:color="000000"/>
            <w:left w:val="single" w:sz="4" w:space="0" w:color="000000"/>
            <w:bottom w:val="single" w:sz="4" w:space="0" w:color="000000"/>
            <w:right w:val="single" w:sz="4" w:space="0" w:color="000000"/>
          </w:tcPr>
          <w:p>
            <w:pPr>
              <w:pStyle w:val="a9"/>
            </w:pPr>
            <w:r>
              <w:t>硬线（注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风机控制箱接线端子。</w:t>
            </w:r>
          </w:p>
        </w:tc>
      </w:tr>
      <w:tr>
        <w:tc>
          <w:tcPr>
            <w:tcW w:type="dxa" w:w="1280"/>
            <w:top w:val="single" w:sz="4" w:space="0" w:color="000000"/>
            <w:left w:val="single" w:sz="4" w:space="0" w:color="000000"/>
            <w:bottom w:val="single" w:sz="4" w:space="0" w:color="000000"/>
            <w:right w:val="single" w:sz="4" w:space="0" w:color="000000"/>
          </w:tcPr>
          <w:p>
            <w:pPr>
              <w:pStyle w:val="a9"/>
            </w:pPr>
            <w:r>
              <w:t>BAS.DZ.P05</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提供带标识的电缆从消防电源主机、电气火灾监控主机接线端子到远程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监视设备状态、电流信息等。</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消防电源主机、电气火灾监控主机接线端子。</w:t>
            </w:r>
          </w:p>
        </w:tc>
      </w:tr>
      <w:tr>
        <w:tc>
          <w:tcPr>
            <w:tcW w:type="dxa" w:w="1280"/>
            <w:top w:val="single" w:sz="4" w:space="0" w:color="000000"/>
            <w:left w:val="single" w:sz="4" w:space="0" w:color="000000"/>
            <w:bottom w:val="single" w:sz="4" w:space="0" w:color="000000"/>
            <w:right w:val="single" w:sz="4" w:space="0" w:color="000000"/>
          </w:tcPr>
          <w:p>
            <w:pPr>
              <w:pStyle w:val="a9"/>
            </w:pPr>
            <w:r>
              <w:t>BAS.DZ.P06</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提供带标识的电缆从消防应急照明及疏散指示系统主机接线端子到远程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tc>
        <w:tc>
          <w:tcPr>
            <w:tcW w:type="dxa" w:w="1280"/>
            <w:top w:val="single" w:sz="4" w:space="0" w:color="000000"/>
            <w:left w:val="single" w:sz="4" w:space="0" w:color="000000"/>
            <w:bottom w:val="single" w:sz="4" w:space="0" w:color="000000"/>
            <w:right w:val="single" w:sz="4" w:space="0" w:color="000000"/>
          </w:tcPr>
          <w:p>
            <w:pPr>
              <w:pStyle w:val="a9"/>
            </w:pPr>
            <w:r>
              <w:t>监控设备状态等。</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消防应急照明及疏散指示系统主机接线端子。</w:t>
            </w:r>
          </w:p>
        </w:tc>
      </w:tr>
    </w:tbl>
    <w:p>
      <w:pPr/>
      <w:r>
        <w:t>注</w:t>
      </w:r>
      <w:r>
        <w:t>1:BAS</w:t>
      </w:r>
      <w:r>
        <w:t>提供</w:t>
      </w:r>
      <w:r>
        <w:t>24V</w:t>
      </w:r>
      <w:r>
        <w:t>无源接点及脉冲信</w:t>
      </w:r>
      <w:r>
        <w:t>号，动力照明系统提供风机控制箱控制回路自保持，动力照明系统提供有源触点，触点承受电压不大于</w:t>
      </w:r>
      <w:r>
        <w:t>24V</w:t>
      </w:r>
      <w:r>
        <w:t>，具体要求及内容设计联络时确定。</w:t>
      </w:r>
    </w:p>
    <w:p>
      <w:pPr>
        <w:pStyle w:val="3"/>
      </w:pPr>
      <w:r>
        <w:t>功能要求</w:t>
      </w:r>
    </w:p>
    <w:p>
      <w:pPr/>
      <w:r>
        <w:t>环境与设备监控系统与动力照明系统需按照以下接口功能要求一览表提供有关的接口功能。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动力照明系统提供</w:t>
            </w:r>
          </w:p>
        </w:tc>
      </w:tr>
      <w:tr>
        <w:tc>
          <w:tcPr>
            <w:tcW w:type="dxa" w:w="1792"/>
            <w:top w:val="single" w:sz="4" w:space="0" w:color="000000"/>
            <w:left w:val="single" w:sz="4" w:space="0" w:color="000000"/>
            <w:bottom w:val="single" w:sz="4" w:space="0" w:color="000000"/>
            <w:right w:val="single" w:sz="4" w:space="0" w:color="000000"/>
          </w:tcPr>
          <w:p>
            <w:pPr>
              <w:pStyle w:val="a9"/>
            </w:pPr>
            <w:r>
              <w:t>BAS.DZ.F01</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监视车站通风空调设备。</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接收所有需要监视的车站通风空调设备的实时数据。</w:t>
            </w:r>
          </w:p>
        </w:tc>
        <w:tc>
          <w:tcPr>
            <w:tcW w:type="dxa" w:w="1792"/>
            <w:top w:val="single" w:sz="4" w:space="0" w:color="000000"/>
            <w:left w:val="single" w:sz="4" w:space="0" w:color="000000"/>
            <w:bottom w:val="single" w:sz="4" w:space="0" w:color="000000"/>
            <w:right w:val="single" w:sz="4" w:space="0" w:color="000000"/>
          </w:tcPr>
          <w:p>
            <w:pPr>
              <w:pStyle w:val="a9"/>
            </w:pPr>
            <w:r>
              <w:t>根据监控点表连接车站通风空调设备的监视点到</w:t>
            </w:r>
            <w:r>
              <w:t>BAS PLC</w:t>
            </w:r>
            <w:r>
              <w:t>，传送设备</w:t>
            </w:r>
            <w:r>
              <w:t>的状态及故障信息给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BAS.DZ.F02</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控制车站通风空调设备。</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接收</w:t>
            </w:r>
            <w:r>
              <w:t>ISOS</w:t>
            </w:r>
            <w:r>
              <w:t>的指令，确认指令后，传送控制指令给各有关的车站通风空调设备。</w:t>
            </w:r>
          </w:p>
        </w:tc>
        <w:tc>
          <w:tcPr>
            <w:tcW w:type="dxa" w:w="1792"/>
            <w:top w:val="single" w:sz="4" w:space="0" w:color="000000"/>
            <w:left w:val="single" w:sz="4" w:space="0" w:color="000000"/>
            <w:bottom w:val="single" w:sz="4" w:space="0" w:color="000000"/>
            <w:right w:val="single" w:sz="4" w:space="0" w:color="000000"/>
          </w:tcPr>
          <w:p>
            <w:pPr>
              <w:pStyle w:val="a9"/>
            </w:pPr>
            <w:r>
              <w:t>根据监控点表提供车站通风空调设备的控制点到</w:t>
            </w:r>
            <w:r>
              <w:t>BAS</w:t>
            </w:r>
            <w:r>
              <w:t>。</w:t>
            </w:r>
          </w:p>
          <w:p>
            <w:pPr>
              <w:pStyle w:val="a9"/>
            </w:pPr>
            <w:r>
              <w:t>接收到</w:t>
            </w:r>
            <w:r>
              <w:t>BAS</w:t>
            </w:r>
            <w:r>
              <w:t>的控制指令后执行有关操作。</w:t>
            </w:r>
          </w:p>
        </w:tc>
      </w:tr>
      <w:tr>
        <w:tc>
          <w:tcPr>
            <w:tcW w:type="dxa" w:w="1792"/>
            <w:top w:val="single" w:sz="4" w:space="0" w:color="000000"/>
            <w:left w:val="single" w:sz="4" w:space="0" w:color="000000"/>
            <w:bottom w:val="single" w:sz="4" w:space="0" w:color="000000"/>
            <w:right w:val="single" w:sz="4" w:space="0" w:color="000000"/>
          </w:tcPr>
          <w:p>
            <w:pPr>
              <w:pStyle w:val="a9"/>
            </w:pPr>
            <w:r>
              <w:t>BAS.DZ.F03</w:t>
            </w:r>
          </w:p>
        </w:tc>
        <w:tc>
          <w:tcPr>
            <w:tcW w:type="dxa" w:w="1792"/>
            <w:top w:val="single" w:sz="4" w:space="0" w:color="000000"/>
            <w:left w:val="single" w:sz="4" w:space="0" w:color="000000"/>
            <w:bottom w:val="single" w:sz="4" w:space="0" w:color="000000"/>
            <w:right w:val="single" w:sz="4" w:space="0" w:color="000000"/>
          </w:tcPr>
          <w:p>
            <w:pPr>
              <w:pStyle w:val="a9"/>
            </w:pPr>
            <w:r>
              <w:t>BAS</w:t>
            </w:r>
            <w:r>
              <w:t>实现车站通风空调的自动控制。</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提供车站通风空调的自动控制逻辑，包括</w:t>
            </w:r>
            <w:r>
              <w:t>(</w:t>
            </w:r>
            <w:r>
              <w:t>但不限于</w:t>
            </w:r>
            <w:r>
              <w:t>)</w:t>
            </w:r>
            <w:r>
              <w:t>时间表控制、</w:t>
            </w:r>
            <w:r>
              <w:t>PID</w:t>
            </w:r>
            <w:r>
              <w:t>控制、设备操作顺序、联锁等。</w:t>
            </w:r>
          </w:p>
        </w:tc>
        <w:tc>
          <w:tcPr>
            <w:tcW w:type="dxa" w:w="1792"/>
            <w:top w:val="single" w:sz="4" w:space="0" w:color="000000"/>
            <w:left w:val="single" w:sz="4" w:space="0" w:color="000000"/>
            <w:bottom w:val="single" w:sz="4" w:space="0" w:color="000000"/>
            <w:right w:val="single" w:sz="4" w:space="0" w:color="000000"/>
          </w:tcPr>
          <w:p>
            <w:pPr>
              <w:pStyle w:val="a9"/>
            </w:pPr>
            <w:r>
              <w:t>提供车站通风空调设备及监控点信息到</w:t>
            </w:r>
            <w:r>
              <w:t>BAS PLC</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BAS.DZ.F04</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监视车站防排烟模式的操作。</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向</w:t>
            </w:r>
            <w:r>
              <w:t>ISOS</w:t>
            </w:r>
            <w:r>
              <w:t>提供模式操作的状态，并以文字和图像显示在</w:t>
            </w:r>
            <w:r>
              <w:t>ISOS</w:t>
            </w:r>
            <w:r>
              <w:t>工作站</w:t>
            </w:r>
            <w:r>
              <w:t>HMI</w:t>
            </w:r>
            <w:r>
              <w:t>上。</w:t>
            </w:r>
          </w:p>
        </w:tc>
        <w:tc>
          <w:tcPr>
            <w:tcW w:type="dxa" w:w="1792"/>
            <w:top w:val="single" w:sz="4" w:space="0" w:color="000000"/>
            <w:left w:val="single" w:sz="4" w:space="0" w:color="000000"/>
            <w:bottom w:val="single" w:sz="4" w:space="0" w:color="000000"/>
            <w:right w:val="single" w:sz="4" w:space="0" w:color="000000"/>
          </w:tcPr>
          <w:p>
            <w:pPr>
              <w:pStyle w:val="a9"/>
            </w:pPr>
            <w:r>
              <w:t>根据监控点表提供车站通风空调设备的监视点到</w:t>
            </w:r>
            <w:r>
              <w:t>BAS PLC</w:t>
            </w:r>
            <w:r>
              <w:t>。传送设备的状态及故障信息给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BAS.DZ.F05</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控制车站防排烟模式。</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接收防排烟模式的控制指令</w:t>
            </w:r>
            <w:r>
              <w:t>(</w:t>
            </w:r>
            <w:r>
              <w:t>可由</w:t>
            </w:r>
            <w:r>
              <w:t>ISOS/BAS</w:t>
            </w:r>
            <w:r>
              <w:t>手动发出或由</w:t>
            </w:r>
            <w:r>
              <w:t>FAS</w:t>
            </w:r>
            <w:r>
              <w:t>的火灾信号自动启动</w:t>
            </w:r>
            <w:r>
              <w:t>)</w:t>
            </w:r>
            <w:r>
              <w:t>，确认指令后，传送控制指令给各有关的车站通风空调设备。</w:t>
            </w:r>
          </w:p>
        </w:tc>
        <w:tc>
          <w:tcPr>
            <w:tcW w:type="dxa" w:w="1792"/>
            <w:top w:val="single" w:sz="4" w:space="0" w:color="000000"/>
            <w:left w:val="single" w:sz="4" w:space="0" w:color="000000"/>
            <w:bottom w:val="single" w:sz="4" w:space="0" w:color="000000"/>
            <w:right w:val="single" w:sz="4" w:space="0" w:color="000000"/>
          </w:tcPr>
          <w:p>
            <w:pPr>
              <w:pStyle w:val="a9"/>
            </w:pPr>
            <w:r>
              <w:t>根据监控点表连接车站通风空调设</w:t>
            </w:r>
            <w:r>
              <w:t>备的控制点到</w:t>
            </w:r>
            <w:r>
              <w:t>BAS</w:t>
            </w:r>
            <w:r>
              <w:t>。</w:t>
            </w:r>
          </w:p>
          <w:p>
            <w:pPr>
              <w:pStyle w:val="a9"/>
            </w:pPr>
            <w:r>
              <w:t>提供防排烟模式表给</w:t>
            </w:r>
            <w:r>
              <w:t>BAS</w:t>
            </w:r>
            <w:r>
              <w:t>承包商。</w:t>
            </w:r>
          </w:p>
          <w:p>
            <w:pPr>
              <w:pStyle w:val="a9"/>
            </w:pPr>
            <w:r>
              <w:t>接收到</w:t>
            </w:r>
            <w:r>
              <w:t>BAS</w:t>
            </w:r>
            <w:r>
              <w:t>的控制指令后执行有关操作并反馈设备状态给</w:t>
            </w:r>
            <w:r>
              <w:t>BAS</w:t>
            </w:r>
            <w:r>
              <w:t>（含兼用风机、专用风机等）。</w:t>
            </w:r>
          </w:p>
        </w:tc>
      </w:tr>
      <w:tr>
        <w:tc>
          <w:tcPr>
            <w:tcW w:type="dxa" w:w="1792"/>
            <w:top w:val="single" w:sz="4" w:space="0" w:color="000000"/>
            <w:left w:val="single" w:sz="4" w:space="0" w:color="000000"/>
            <w:bottom w:val="single" w:sz="4" w:space="0" w:color="000000"/>
            <w:right w:val="single" w:sz="4" w:space="0" w:color="000000"/>
          </w:tcPr>
          <w:p>
            <w:pPr>
              <w:pStyle w:val="a9"/>
            </w:pPr>
            <w:r>
              <w:t>BAS.DZ.F06</w:t>
            </w:r>
          </w:p>
        </w:tc>
        <w:tc>
          <w:tcPr>
            <w:tcW w:type="dxa" w:w="1792"/>
            <w:top w:val="single" w:sz="4" w:space="0" w:color="000000"/>
            <w:left w:val="single" w:sz="4" w:space="0" w:color="000000"/>
            <w:bottom w:val="single" w:sz="4" w:space="0" w:color="000000"/>
            <w:right w:val="single" w:sz="4" w:space="0" w:color="000000"/>
          </w:tcPr>
          <w:p>
            <w:pPr>
              <w:pStyle w:val="a9"/>
            </w:pPr>
            <w:r>
              <w:t>监视隧道通风设备状态。</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通过</w:t>
            </w:r>
            <w:r>
              <w:t>BAS</w:t>
            </w:r>
            <w:r>
              <w:t>系统在</w:t>
            </w:r>
            <w:r>
              <w:t>ISOS</w:t>
            </w:r>
            <w:r>
              <w:t>工作站显示隧道通风设备状态。</w:t>
            </w:r>
          </w:p>
        </w:tc>
        <w:tc>
          <w:tcPr>
            <w:tcW w:type="dxa" w:w="1792"/>
            <w:top w:val="single" w:sz="4" w:space="0" w:color="000000"/>
            <w:left w:val="single" w:sz="4" w:space="0" w:color="000000"/>
            <w:bottom w:val="single" w:sz="4" w:space="0" w:color="000000"/>
            <w:right w:val="single" w:sz="4" w:space="0" w:color="000000"/>
          </w:tcPr>
          <w:p>
            <w:pPr>
              <w:pStyle w:val="a9"/>
            </w:pPr>
            <w:r>
              <w:t>按监控点表要求传送隧道通风设备状态给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BAS.DZ.F07</w:t>
            </w:r>
          </w:p>
        </w:tc>
        <w:tc>
          <w:tcPr>
            <w:tcW w:type="dxa" w:w="1792"/>
            <w:top w:val="single" w:sz="4" w:space="0" w:color="000000"/>
            <w:left w:val="single" w:sz="4" w:space="0" w:color="000000"/>
            <w:bottom w:val="single" w:sz="4" w:space="0" w:color="000000"/>
            <w:right w:val="single" w:sz="4" w:space="0" w:color="000000"/>
          </w:tcPr>
          <w:p>
            <w:pPr>
              <w:pStyle w:val="a9"/>
            </w:pPr>
            <w:r>
              <w:t>控制隧道通风设备。</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通过</w:t>
            </w:r>
            <w:r>
              <w:t>BAS</w:t>
            </w:r>
            <w:r>
              <w:t>系统接收</w:t>
            </w:r>
            <w:r>
              <w:t>ISOS</w:t>
            </w:r>
            <w:r>
              <w:t>工作站</w:t>
            </w:r>
            <w:r>
              <w:t>/IBP</w:t>
            </w:r>
            <w:r>
              <w:t>盘的指令，确认指令后，传送控制指令给各有关的隧道通风空调设备。</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接收并执行控制指令，并回馈设</w:t>
            </w:r>
            <w:r>
              <w:t>备状态给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BAS.DZ.F08</w:t>
            </w:r>
          </w:p>
        </w:tc>
        <w:tc>
          <w:tcPr>
            <w:tcW w:type="dxa" w:w="1792"/>
            <w:top w:val="single" w:sz="4" w:space="0" w:color="000000"/>
            <w:left w:val="single" w:sz="4" w:space="0" w:color="000000"/>
            <w:bottom w:val="single" w:sz="4" w:space="0" w:color="000000"/>
            <w:right w:val="single" w:sz="4" w:space="0" w:color="000000"/>
          </w:tcPr>
          <w:p>
            <w:pPr>
              <w:pStyle w:val="a9"/>
            </w:pPr>
            <w:r>
              <w:t>时间表控制。</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按已设定时间表发出指令控制隧道通风设备的操作。时间表可从智慧运行系统工作站设定。</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接收并执行控制指令，并回馈设备状态给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BAS.DZ.F09</w:t>
            </w:r>
          </w:p>
        </w:tc>
        <w:tc>
          <w:tcPr>
            <w:tcW w:type="dxa" w:w="1792"/>
            <w:top w:val="single" w:sz="4" w:space="0" w:color="000000"/>
            <w:left w:val="single" w:sz="4" w:space="0" w:color="000000"/>
            <w:bottom w:val="single" w:sz="4" w:space="0" w:color="000000"/>
            <w:right w:val="single" w:sz="4" w:space="0" w:color="000000"/>
          </w:tcPr>
          <w:p>
            <w:pPr>
              <w:pStyle w:val="a9"/>
            </w:pPr>
            <w:r>
              <w:t>监控隧道列车阻塞及火灾模式。</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接收</w:t>
            </w:r>
            <w:r>
              <w:t>ISOS</w:t>
            </w:r>
            <w:r>
              <w:t>工作站</w:t>
            </w:r>
            <w:r>
              <w:t>/IBP</w:t>
            </w:r>
            <w:r>
              <w:t>盘的控制指令，确认指令后，传送控制指令给各有关的隧道通风空调设备。</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接收并执行控制指令，并回馈设备状态给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BAS.DZ.F10</w:t>
            </w:r>
          </w:p>
        </w:tc>
        <w:tc>
          <w:tcPr>
            <w:tcW w:type="dxa" w:w="1792"/>
            <w:top w:val="single" w:sz="4" w:space="0" w:color="000000"/>
            <w:left w:val="single" w:sz="4" w:space="0" w:color="000000"/>
            <w:bottom w:val="single" w:sz="4" w:space="0" w:color="000000"/>
            <w:right w:val="single" w:sz="4" w:space="0" w:color="000000"/>
          </w:tcPr>
          <w:p>
            <w:pPr>
              <w:pStyle w:val="a9"/>
            </w:pPr>
            <w:r>
              <w:t>隧道列车阻塞模式联动功能。</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智慧运行系统在接</w:t>
            </w:r>
            <w:r>
              <w:t>收到信号系统的要求信号后，发出隧道列车阻塞模式启动指令到</w:t>
            </w:r>
            <w:r>
              <w:t>BAS</w:t>
            </w:r>
            <w:r>
              <w:t>，</w:t>
            </w:r>
            <w:r>
              <w:t>BAS</w:t>
            </w:r>
            <w:r>
              <w:t>需根据隧道模式表执行有关列车阻塞模式，并显示执行状态。</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接收并执行控制指令，并回馈设备状态给环境与设备监控子系统。</w:t>
            </w:r>
          </w:p>
        </w:tc>
      </w:tr>
      <w:tr>
        <w:tc>
          <w:tcPr>
            <w:tcW w:type="dxa" w:w="1792"/>
            <w:top w:val="single" w:sz="4" w:space="0" w:color="000000"/>
            <w:left w:val="single" w:sz="4" w:space="0" w:color="000000"/>
            <w:bottom w:val="single" w:sz="4" w:space="0" w:color="000000"/>
            <w:right w:val="single" w:sz="4" w:space="0" w:color="000000"/>
          </w:tcPr>
          <w:p>
            <w:pPr>
              <w:pStyle w:val="a9"/>
            </w:pPr>
            <w:r>
              <w:t>BAS.DZ.F11</w:t>
            </w:r>
          </w:p>
        </w:tc>
        <w:tc>
          <w:tcPr>
            <w:tcW w:type="dxa" w:w="1792"/>
            <w:top w:val="single" w:sz="4" w:space="0" w:color="000000"/>
            <w:left w:val="single" w:sz="4" w:space="0" w:color="000000"/>
            <w:bottom w:val="single" w:sz="4" w:space="0" w:color="000000"/>
            <w:right w:val="single" w:sz="4" w:space="0" w:color="000000"/>
          </w:tcPr>
          <w:p>
            <w:pPr>
              <w:pStyle w:val="a9"/>
            </w:pPr>
            <w:r>
              <w:t>设备运行限制。</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编辑和存储设备操作限制，根据更新的限制操作设备。按设备运行限制资料在</w:t>
            </w:r>
            <w:r>
              <w:t>BAS PLC</w:t>
            </w:r>
            <w:r>
              <w:t>实现所需逻辑。</w:t>
            </w:r>
          </w:p>
        </w:tc>
        <w:tc>
          <w:tcPr>
            <w:tcW w:type="dxa" w:w="1792"/>
            <w:top w:val="single" w:sz="4" w:space="0" w:color="000000"/>
            <w:left w:val="single" w:sz="4" w:space="0" w:color="000000"/>
            <w:bottom w:val="single" w:sz="4" w:space="0" w:color="000000"/>
            <w:right w:val="single" w:sz="4" w:space="0" w:color="000000"/>
          </w:tcPr>
          <w:p>
            <w:pPr>
              <w:pStyle w:val="a9"/>
            </w:pPr>
            <w:r>
              <w:t>提供设备运行限制资料</w:t>
            </w:r>
            <w:r>
              <w:t>(</w:t>
            </w:r>
            <w:r>
              <w:t>例如停机后启动的最短间隔时间，启动后的最短运行时间</w:t>
            </w:r>
            <w:r>
              <w:t>)</w:t>
            </w:r>
            <w:r>
              <w:t>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BAS.DZ.F12</w:t>
            </w:r>
          </w:p>
        </w:tc>
        <w:tc>
          <w:tcPr>
            <w:tcW w:type="dxa" w:w="1792"/>
            <w:top w:val="single" w:sz="4" w:space="0" w:color="000000"/>
            <w:left w:val="single" w:sz="4" w:space="0" w:color="000000"/>
            <w:bottom w:val="single" w:sz="4" w:space="0" w:color="000000"/>
            <w:right w:val="single" w:sz="4" w:space="0" w:color="000000"/>
          </w:tcPr>
          <w:p>
            <w:pPr>
              <w:pStyle w:val="a9"/>
            </w:pPr>
            <w:r>
              <w:t>风机与风阀联锁。</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按风机与风阀联锁</w:t>
            </w:r>
            <w:r>
              <w:t>资料在</w:t>
            </w:r>
            <w:r>
              <w:t>BAS PLC</w:t>
            </w:r>
            <w:r>
              <w:t>实现所需逻辑。</w:t>
            </w:r>
          </w:p>
        </w:tc>
        <w:tc>
          <w:tcPr>
            <w:tcW w:type="dxa" w:w="1792"/>
            <w:top w:val="single" w:sz="4" w:space="0" w:color="000000"/>
            <w:left w:val="single" w:sz="4" w:space="0" w:color="000000"/>
            <w:bottom w:val="single" w:sz="4" w:space="0" w:color="000000"/>
            <w:right w:val="single" w:sz="4" w:space="0" w:color="000000"/>
          </w:tcPr>
          <w:p>
            <w:pPr>
              <w:pStyle w:val="a9"/>
            </w:pPr>
            <w:r>
              <w:t>提供风机与风阀联锁资料给</w:t>
            </w:r>
            <w:r>
              <w:t>BAS</w:t>
            </w:r>
            <w:r>
              <w:t>，负责风阀硬线联锁。</w:t>
            </w:r>
          </w:p>
        </w:tc>
      </w:tr>
      <w:tr>
        <w:tc>
          <w:tcPr>
            <w:tcW w:type="dxa" w:w="1792"/>
            <w:top w:val="single" w:sz="4" w:space="0" w:color="000000"/>
            <w:left w:val="single" w:sz="4" w:space="0" w:color="000000"/>
            <w:bottom w:val="single" w:sz="4" w:space="0" w:color="000000"/>
            <w:right w:val="single" w:sz="4" w:space="0" w:color="000000"/>
          </w:tcPr>
          <w:p>
            <w:pPr>
              <w:pStyle w:val="a9"/>
            </w:pPr>
            <w:r>
              <w:t>BAS.DZ.F13</w:t>
            </w:r>
          </w:p>
        </w:tc>
        <w:tc>
          <w:tcPr>
            <w:tcW w:type="dxa" w:w="1792"/>
            <w:top w:val="single" w:sz="4" w:space="0" w:color="000000"/>
            <w:left w:val="single" w:sz="4" w:space="0" w:color="000000"/>
            <w:bottom w:val="single" w:sz="4" w:space="0" w:color="000000"/>
            <w:right w:val="single" w:sz="4" w:space="0" w:color="000000"/>
          </w:tcPr>
          <w:p>
            <w:pPr>
              <w:pStyle w:val="a9"/>
            </w:pPr>
            <w:r>
              <w:t>通风空调电控柜设备状态。</w:t>
            </w:r>
          </w:p>
          <w:p>
            <w:pPr>
              <w:pStyle w:val="a9"/>
            </w:pPr>
            <w:r>
              <w:t>分析环控设备相关信息，提供维保方案。</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在</w:t>
            </w:r>
            <w:r>
              <w:t>ISOS</w:t>
            </w:r>
            <w:r>
              <w:t>工作站监控通风空调电控柜内</w:t>
            </w:r>
            <w:r>
              <w:t>PLC</w:t>
            </w:r>
            <w:r>
              <w:t>等主要设备状态。</w:t>
            </w:r>
          </w:p>
          <w:p>
            <w:pPr>
              <w:pStyle w:val="a9"/>
            </w:pPr>
            <w:r>
              <w:t>根据环控设备维保要求及方案，将信息显示在智慧运行人机界面。</w:t>
            </w:r>
          </w:p>
        </w:tc>
        <w:tc>
          <w:tcPr>
            <w:tcW w:type="dxa" w:w="1792"/>
            <w:top w:val="single" w:sz="4" w:space="0" w:color="000000"/>
            <w:left w:val="single" w:sz="4" w:space="0" w:color="000000"/>
            <w:bottom w:val="single" w:sz="4" w:space="0" w:color="000000"/>
            <w:right w:val="single" w:sz="4" w:space="0" w:color="000000"/>
          </w:tcPr>
          <w:p>
            <w:pPr>
              <w:pStyle w:val="a9"/>
            </w:pPr>
            <w:r>
              <w:t>提供所需监视信息点表。</w:t>
            </w:r>
          </w:p>
          <w:p>
            <w:pPr>
              <w:pStyle w:val="a9"/>
            </w:pPr>
            <w:r>
              <w:t>提供设备维保要求及方案。</w:t>
            </w:r>
          </w:p>
        </w:tc>
      </w:tr>
      <w:tr>
        <w:tc>
          <w:tcPr>
            <w:tcW w:type="dxa" w:w="1792"/>
            <w:top w:val="single" w:sz="4" w:space="0" w:color="000000"/>
            <w:left w:val="single" w:sz="4" w:space="0" w:color="000000"/>
            <w:bottom w:val="single" w:sz="4" w:space="0" w:color="000000"/>
            <w:right w:val="single" w:sz="4" w:space="0" w:color="000000"/>
          </w:tcPr>
          <w:p>
            <w:pPr>
              <w:pStyle w:val="a9"/>
            </w:pPr>
            <w:r>
              <w:t>BAS.DZ.F14</w:t>
            </w:r>
          </w:p>
        </w:tc>
        <w:tc>
          <w:tcPr>
            <w:tcW w:type="dxa" w:w="1792"/>
            <w:top w:val="single" w:sz="4" w:space="0" w:color="000000"/>
            <w:left w:val="single" w:sz="4" w:space="0" w:color="000000"/>
            <w:bottom w:val="single" w:sz="4" w:space="0" w:color="000000"/>
            <w:right w:val="single" w:sz="4" w:space="0" w:color="000000"/>
          </w:tcPr>
          <w:p>
            <w:pPr>
              <w:pStyle w:val="a9"/>
            </w:pPr>
            <w:r>
              <w:t>监测环控风机震动报警。</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采集风机震动报警信息至环境与设备监控系统。</w:t>
            </w:r>
          </w:p>
        </w:tc>
        <w:tc>
          <w:tcPr>
            <w:tcW w:type="dxa" w:w="1792"/>
            <w:top w:val="single" w:sz="4" w:space="0" w:color="000000"/>
            <w:left w:val="single" w:sz="4" w:space="0" w:color="000000"/>
            <w:bottom w:val="single" w:sz="4" w:space="0" w:color="000000"/>
            <w:right w:val="single" w:sz="4" w:space="0" w:color="000000"/>
          </w:tcPr>
          <w:p>
            <w:pPr>
              <w:pStyle w:val="a9"/>
            </w:pPr>
            <w:r>
              <w:t>提供振动报警装置负责将报警信息</w:t>
            </w:r>
            <w:r>
              <w:t>传递给环境与设备监控系统</w:t>
            </w:r>
          </w:p>
        </w:tc>
      </w:tr>
      <w:tr>
        <w:tc>
          <w:tcPr>
            <w:tcW w:type="dxa" w:w="1792"/>
            <w:top w:val="single" w:sz="4" w:space="0" w:color="000000"/>
            <w:left w:val="single" w:sz="4" w:space="0" w:color="000000"/>
            <w:bottom w:val="single" w:sz="4" w:space="0" w:color="000000"/>
            <w:right w:val="single" w:sz="4" w:space="0" w:color="000000"/>
          </w:tcPr>
          <w:p>
            <w:pPr>
              <w:pStyle w:val="a9"/>
            </w:pPr>
            <w:r>
              <w:t>BAS.DZ.F15</w:t>
            </w:r>
          </w:p>
        </w:tc>
        <w:tc>
          <w:tcPr>
            <w:tcW w:type="dxa" w:w="1792"/>
            <w:top w:val="single" w:sz="4" w:space="0" w:color="000000"/>
            <w:left w:val="single" w:sz="4" w:space="0" w:color="000000"/>
            <w:bottom w:val="single" w:sz="4" w:space="0" w:color="000000"/>
            <w:right w:val="single" w:sz="4" w:space="0" w:color="000000"/>
          </w:tcPr>
          <w:p>
            <w:pPr>
              <w:pStyle w:val="a9"/>
            </w:pPr>
            <w:r>
              <w:t>监测环控风机轴温报警。</w:t>
            </w:r>
          </w:p>
        </w:tc>
        <w:tc>
          <w:tcPr>
            <w:tcW w:type="dxa" w:w="1792"/>
            <w:top w:val="single" w:sz="4" w:space="0" w:color="000000"/>
            <w:left w:val="single" w:sz="4" w:space="0" w:color="000000"/>
            <w:bottom w:val="single" w:sz="4" w:space="0" w:color="000000"/>
            <w:right w:val="single" w:sz="4" w:space="0" w:color="000000"/>
          </w:tcPr>
          <w:p>
            <w:pPr>
              <w:pStyle w:val="a9"/>
            </w:pPr>
            <w:r>
              <w:t>BAS.DZ.P01</w:t>
            </w:r>
          </w:p>
        </w:tc>
        <w:tc>
          <w:tcPr>
            <w:tcW w:type="dxa" w:w="1792"/>
            <w:top w:val="single" w:sz="4" w:space="0" w:color="000000"/>
            <w:left w:val="single" w:sz="4" w:space="0" w:color="000000"/>
            <w:bottom w:val="single" w:sz="4" w:space="0" w:color="000000"/>
            <w:right w:val="single" w:sz="4" w:space="0" w:color="000000"/>
          </w:tcPr>
          <w:p>
            <w:pPr>
              <w:pStyle w:val="a9"/>
            </w:pPr>
            <w:r>
              <w:t>采集风机轴温及绕组温度报警信息至环境与设备监控系统。</w:t>
            </w:r>
          </w:p>
        </w:tc>
        <w:tc>
          <w:tcPr>
            <w:tcW w:type="dxa" w:w="1792"/>
            <w:top w:val="single" w:sz="4" w:space="0" w:color="000000"/>
            <w:left w:val="single" w:sz="4" w:space="0" w:color="000000"/>
            <w:bottom w:val="single" w:sz="4" w:space="0" w:color="000000"/>
            <w:right w:val="single" w:sz="4" w:space="0" w:color="000000"/>
          </w:tcPr>
          <w:p>
            <w:pPr>
              <w:pStyle w:val="a9"/>
            </w:pPr>
            <w:r>
              <w:t>提供轴温报警装置负责将报警信息传递给环境与设备监控系统</w:t>
            </w:r>
          </w:p>
        </w:tc>
      </w:tr>
      <w:tr>
        <w:tc>
          <w:tcPr>
            <w:tcW w:type="dxa" w:w="1792"/>
            <w:top w:val="single" w:sz="4" w:space="0" w:color="000000"/>
            <w:left w:val="single" w:sz="4" w:space="0" w:color="000000"/>
            <w:bottom w:val="single" w:sz="4" w:space="0" w:color="000000"/>
            <w:right w:val="single" w:sz="4" w:space="0" w:color="000000"/>
          </w:tcPr>
          <w:p>
            <w:pPr>
              <w:pStyle w:val="a9"/>
            </w:pPr>
            <w:r>
              <w:t>BAS.DZ.F16</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监视后备照明电源系统</w:t>
            </w:r>
            <w:r>
              <w:t>(EPS)</w:t>
            </w:r>
            <w:r>
              <w:t>设备的状态和报警。</w:t>
            </w:r>
          </w:p>
        </w:tc>
        <w:tc>
          <w:tcPr>
            <w:tcW w:type="dxa" w:w="1792"/>
            <w:top w:val="single" w:sz="4" w:space="0" w:color="000000"/>
            <w:left w:val="single" w:sz="4" w:space="0" w:color="000000"/>
            <w:bottom w:val="single" w:sz="4" w:space="0" w:color="000000"/>
            <w:right w:val="single" w:sz="4" w:space="0" w:color="000000"/>
          </w:tcPr>
          <w:p>
            <w:pPr>
              <w:pStyle w:val="a9"/>
            </w:pPr>
            <w:r>
              <w:t>BAS.DZ.P02</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接收</w:t>
            </w:r>
            <w:r>
              <w:t>EPS</w:t>
            </w:r>
            <w:r>
              <w:t>设备的正常、故障报警信号，在</w:t>
            </w:r>
            <w:r>
              <w:t>ISOS</w:t>
            </w:r>
            <w:r>
              <w:t>工作站显示。</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提供每一台</w:t>
            </w:r>
            <w:r>
              <w:t>EPS</w:t>
            </w:r>
            <w:r>
              <w:t>设备的正常、故障报警信号</w:t>
            </w:r>
            <w:r>
              <w:t>(</w:t>
            </w:r>
            <w:r>
              <w:t>应包含电源一、二</w:t>
            </w:r>
            <w:r>
              <w:t>--</w:t>
            </w:r>
            <w:r>
              <w:t>正常</w:t>
            </w:r>
            <w:r>
              <w:t>/</w:t>
            </w:r>
            <w:r>
              <w:t>故障、固态维修旁路负载、蓄电池负载、手动维修旁路</w:t>
            </w:r>
            <w:r>
              <w:t>--</w:t>
            </w:r>
            <w:r>
              <w:t>开</w:t>
            </w:r>
            <w:r>
              <w:t>/</w:t>
            </w:r>
            <w:r>
              <w:t>关、一</w:t>
            </w:r>
            <w:r>
              <w:t>般故障报警、蓄电池低压报警、风机</w:t>
            </w:r>
            <w:r>
              <w:t>--</w:t>
            </w:r>
            <w:r>
              <w:t>正常</w:t>
            </w:r>
            <w:r>
              <w:t>/</w:t>
            </w:r>
            <w:r>
              <w:t>故障、运行</w:t>
            </w:r>
            <w:r>
              <w:t>/</w:t>
            </w:r>
            <w:r>
              <w:t>停止状态</w:t>
            </w:r>
            <w:r>
              <w:t>)</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BAS.DZ.F17</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监控照明控制系统设备。</w:t>
            </w:r>
          </w:p>
        </w:tc>
        <w:tc>
          <w:tcPr>
            <w:tcW w:type="dxa" w:w="1792"/>
            <w:top w:val="single" w:sz="4" w:space="0" w:color="000000"/>
            <w:left w:val="single" w:sz="4" w:space="0" w:color="000000"/>
            <w:bottom w:val="single" w:sz="4" w:space="0" w:color="000000"/>
            <w:right w:val="single" w:sz="4" w:space="0" w:color="000000"/>
          </w:tcPr>
          <w:p>
            <w:pPr>
              <w:pStyle w:val="a9"/>
            </w:pPr>
            <w:r>
              <w:t>BAS.DZ.P03</w:t>
            </w:r>
          </w:p>
        </w:tc>
        <w:tc>
          <w:tcPr>
            <w:tcW w:type="dxa" w:w="1792"/>
            <w:top w:val="single" w:sz="4" w:space="0" w:color="000000"/>
            <w:left w:val="single" w:sz="4" w:space="0" w:color="000000"/>
            <w:bottom w:val="single" w:sz="4" w:space="0" w:color="000000"/>
            <w:right w:val="single" w:sz="4" w:space="0" w:color="000000"/>
          </w:tcPr>
          <w:p>
            <w:pPr>
              <w:pStyle w:val="a9"/>
            </w:pPr>
            <w:r>
              <w:t>监控照明控制设备，显示于</w:t>
            </w:r>
            <w:r>
              <w:t>ISCS</w:t>
            </w:r>
            <w:r>
              <w:t>工作站。</w:t>
            </w:r>
          </w:p>
        </w:tc>
        <w:tc>
          <w:tcPr>
            <w:tcW w:type="dxa" w:w="1792"/>
            <w:top w:val="single" w:sz="4" w:space="0" w:color="000000"/>
            <w:left w:val="single" w:sz="4" w:space="0" w:color="000000"/>
            <w:bottom w:val="single" w:sz="4" w:space="0" w:color="000000"/>
            <w:right w:val="single" w:sz="4" w:space="0" w:color="000000"/>
          </w:tcPr>
          <w:p>
            <w:pPr>
              <w:pStyle w:val="a9"/>
            </w:pPr>
            <w:r>
              <w:t>根据监控点表向</w:t>
            </w:r>
            <w:r>
              <w:t>BAS</w:t>
            </w:r>
            <w:r>
              <w:t>提供照明设备的状态信号。</w:t>
            </w:r>
          </w:p>
        </w:tc>
      </w:tr>
      <w:tr>
        <w:tc>
          <w:tcPr>
            <w:tcW w:type="dxa" w:w="1792"/>
            <w:top w:val="single" w:sz="4" w:space="0" w:color="000000"/>
            <w:left w:val="single" w:sz="4" w:space="0" w:color="000000"/>
            <w:bottom w:val="single" w:sz="4" w:space="0" w:color="000000"/>
            <w:right w:val="single" w:sz="4" w:space="0" w:color="000000"/>
          </w:tcPr>
          <w:p>
            <w:pPr>
              <w:pStyle w:val="a9"/>
            </w:pPr>
            <w:r>
              <w:t>BAS.DZ.F18</w:t>
            </w:r>
          </w:p>
        </w:tc>
        <w:tc>
          <w:tcPr>
            <w:tcW w:type="dxa" w:w="1792"/>
            <w:top w:val="single" w:sz="4" w:space="0" w:color="000000"/>
            <w:left w:val="single" w:sz="4" w:space="0" w:color="000000"/>
            <w:bottom w:val="single" w:sz="4" w:space="0" w:color="000000"/>
            <w:right w:val="single" w:sz="4" w:space="0" w:color="000000"/>
          </w:tcPr>
          <w:p>
            <w:pPr>
              <w:pStyle w:val="a9"/>
            </w:pPr>
            <w:r>
              <w:t>在车站控制室监控公共区</w:t>
            </w:r>
            <w:r>
              <w:t>/</w:t>
            </w:r>
            <w:r>
              <w:t>区间照明。</w:t>
            </w:r>
          </w:p>
        </w:tc>
        <w:tc>
          <w:tcPr>
            <w:tcW w:type="dxa" w:w="1792"/>
            <w:top w:val="single" w:sz="4" w:space="0" w:color="000000"/>
            <w:left w:val="single" w:sz="4" w:space="0" w:color="000000"/>
            <w:bottom w:val="single" w:sz="4" w:space="0" w:color="000000"/>
            <w:right w:val="single" w:sz="4" w:space="0" w:color="000000"/>
          </w:tcPr>
          <w:p>
            <w:pPr>
              <w:pStyle w:val="a9"/>
            </w:pPr>
            <w:r>
              <w:t>BAS.DZ.P03</w:t>
            </w:r>
          </w:p>
        </w:tc>
        <w:tc>
          <w:tcPr>
            <w:tcW w:type="dxa" w:w="1792"/>
            <w:top w:val="single" w:sz="4" w:space="0" w:color="000000"/>
            <w:left w:val="single" w:sz="4" w:space="0" w:color="000000"/>
            <w:bottom w:val="single" w:sz="4" w:space="0" w:color="000000"/>
            <w:right w:val="single" w:sz="4" w:space="0" w:color="000000"/>
          </w:tcPr>
          <w:p>
            <w:pPr>
              <w:pStyle w:val="a9"/>
            </w:pPr>
            <w:r>
              <w:t>接收状态信息。</w:t>
            </w:r>
          </w:p>
          <w:p>
            <w:pPr>
              <w:pStyle w:val="a9"/>
            </w:pPr>
            <w:r>
              <w:t>接收</w:t>
            </w:r>
            <w:r>
              <w:t>ISOS</w:t>
            </w:r>
            <w:r>
              <w:t>工作站的控制指令后，传送给公共区</w:t>
            </w:r>
            <w:r>
              <w:t>/</w:t>
            </w:r>
            <w:r>
              <w:t>区间照明配电箱。</w:t>
            </w:r>
          </w:p>
        </w:tc>
        <w:tc>
          <w:tcPr>
            <w:tcW w:type="dxa" w:w="1792"/>
            <w:top w:val="single" w:sz="4" w:space="0" w:color="000000"/>
            <w:left w:val="single" w:sz="4" w:space="0" w:color="000000"/>
            <w:bottom w:val="single" w:sz="4" w:space="0" w:color="000000"/>
            <w:right w:val="single" w:sz="4" w:space="0" w:color="000000"/>
          </w:tcPr>
          <w:p>
            <w:pPr>
              <w:pStyle w:val="a9"/>
            </w:pPr>
            <w:r>
              <w:t>提供公共区</w:t>
            </w:r>
            <w:r>
              <w:t>/</w:t>
            </w:r>
            <w:r>
              <w:t>区间照明开关状态信息。</w:t>
            </w:r>
          </w:p>
          <w:p>
            <w:pPr>
              <w:pStyle w:val="a9"/>
            </w:pPr>
            <w:r>
              <w:t>提供公共区</w:t>
            </w:r>
            <w:r>
              <w:t>/</w:t>
            </w:r>
            <w:r>
              <w:t>区间照明就地</w:t>
            </w:r>
            <w:r>
              <w:t>/</w:t>
            </w:r>
            <w:r>
              <w:t>远程控制信息。</w:t>
            </w:r>
          </w:p>
          <w:p>
            <w:pPr>
              <w:pStyle w:val="a9"/>
            </w:pPr>
            <w:r>
              <w:t>接收及执行控制命令。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w:t>
            </w:r>
            <w:r>
              <w:t>.DZ.F19</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监视导向标识的状态。</w:t>
            </w:r>
          </w:p>
        </w:tc>
        <w:tc>
          <w:tcPr>
            <w:tcW w:type="dxa" w:w="1792"/>
            <w:top w:val="single" w:sz="4" w:space="0" w:color="000000"/>
            <w:left w:val="single" w:sz="4" w:space="0" w:color="000000"/>
            <w:bottom w:val="single" w:sz="4" w:space="0" w:color="000000"/>
            <w:right w:val="single" w:sz="4" w:space="0" w:color="000000"/>
          </w:tcPr>
          <w:p>
            <w:pPr>
              <w:pStyle w:val="a9"/>
            </w:pPr>
            <w:r>
              <w:t>BAS.DZ.P03</w:t>
            </w:r>
          </w:p>
        </w:tc>
        <w:tc>
          <w:tcPr>
            <w:tcW w:type="dxa" w:w="1792"/>
            <w:top w:val="single" w:sz="4" w:space="0" w:color="000000"/>
            <w:left w:val="single" w:sz="4" w:space="0" w:color="000000"/>
            <w:bottom w:val="single" w:sz="4" w:space="0" w:color="000000"/>
            <w:right w:val="single" w:sz="4" w:space="0" w:color="000000"/>
          </w:tcPr>
          <w:p>
            <w:pPr>
              <w:pStyle w:val="a9"/>
            </w:pPr>
            <w:r>
              <w:t>接收导向标识的状态信息，显示于</w:t>
            </w:r>
            <w:r>
              <w:t>ISOS</w:t>
            </w:r>
            <w:r>
              <w:t>工作站。</w:t>
            </w:r>
          </w:p>
        </w:tc>
        <w:tc>
          <w:tcPr>
            <w:tcW w:type="dxa" w:w="1792"/>
            <w:top w:val="single" w:sz="4" w:space="0" w:color="000000"/>
            <w:left w:val="single" w:sz="4" w:space="0" w:color="000000"/>
            <w:bottom w:val="single" w:sz="4" w:space="0" w:color="000000"/>
            <w:right w:val="single" w:sz="4" w:space="0" w:color="000000"/>
          </w:tcPr>
          <w:p>
            <w:pPr>
              <w:pStyle w:val="a9"/>
            </w:pPr>
            <w:r>
              <w:t>根据监控点表对某些类型的导向标识进行分组，并传送给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BAS.DZ.F20</w:t>
            </w:r>
          </w:p>
        </w:tc>
        <w:tc>
          <w:tcPr>
            <w:tcW w:type="dxa" w:w="1792"/>
            <w:top w:val="single" w:sz="4" w:space="0" w:color="000000"/>
            <w:left w:val="single" w:sz="4" w:space="0" w:color="000000"/>
            <w:bottom w:val="single" w:sz="4" w:space="0" w:color="000000"/>
            <w:right w:val="single" w:sz="4" w:space="0" w:color="000000"/>
          </w:tcPr>
          <w:p>
            <w:pPr>
              <w:pStyle w:val="a9"/>
            </w:pPr>
            <w:r>
              <w:t>BAS</w:t>
            </w:r>
            <w:r>
              <w:t>及</w:t>
            </w:r>
            <w:r>
              <w:t>ISOS</w:t>
            </w:r>
            <w:r>
              <w:t>控制导向标识。</w:t>
            </w:r>
          </w:p>
        </w:tc>
        <w:tc>
          <w:tcPr>
            <w:tcW w:type="dxa" w:w="1792"/>
            <w:top w:val="single" w:sz="4" w:space="0" w:color="000000"/>
            <w:left w:val="single" w:sz="4" w:space="0" w:color="000000"/>
            <w:bottom w:val="single" w:sz="4" w:space="0" w:color="000000"/>
            <w:right w:val="single" w:sz="4" w:space="0" w:color="000000"/>
          </w:tcPr>
          <w:p>
            <w:pPr>
              <w:pStyle w:val="a9"/>
            </w:pPr>
            <w:r>
              <w:t>BAS.DZ.P03</w:t>
            </w:r>
          </w:p>
        </w:tc>
        <w:tc>
          <w:tcPr>
            <w:tcW w:type="dxa" w:w="1792"/>
            <w:top w:val="single" w:sz="4" w:space="0" w:color="000000"/>
            <w:left w:val="single" w:sz="4" w:space="0" w:color="000000"/>
            <w:bottom w:val="single" w:sz="4" w:space="0" w:color="000000"/>
            <w:right w:val="single" w:sz="4" w:space="0" w:color="000000"/>
          </w:tcPr>
          <w:p>
            <w:pPr>
              <w:pStyle w:val="a9"/>
            </w:pPr>
            <w:r>
              <w:t>接收</w:t>
            </w:r>
            <w:r>
              <w:t>ISOS</w:t>
            </w:r>
            <w:r>
              <w:t>工作站的控制指令后，传送给导向标识的配电箱。</w:t>
            </w:r>
          </w:p>
        </w:tc>
        <w:tc>
          <w:tcPr>
            <w:tcW w:type="dxa" w:w="1792"/>
            <w:top w:val="single" w:sz="4" w:space="0" w:color="000000"/>
            <w:left w:val="single" w:sz="4" w:space="0" w:color="000000"/>
            <w:bottom w:val="single" w:sz="4" w:space="0" w:color="000000"/>
            <w:right w:val="single" w:sz="4" w:space="0" w:color="000000"/>
          </w:tcPr>
          <w:p>
            <w:pPr>
              <w:pStyle w:val="a9"/>
            </w:pPr>
            <w:r>
              <w:t>接收及执行控制命令。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BAS.DZ.F21</w:t>
            </w:r>
          </w:p>
        </w:tc>
        <w:tc>
          <w:tcPr>
            <w:tcW w:type="dxa" w:w="1792"/>
            <w:top w:val="single" w:sz="4" w:space="0" w:color="000000"/>
            <w:left w:val="single" w:sz="4" w:space="0" w:color="000000"/>
            <w:bottom w:val="single" w:sz="4" w:space="0" w:color="000000"/>
            <w:right w:val="single" w:sz="4" w:space="0" w:color="000000"/>
          </w:tcPr>
          <w:p>
            <w:pPr>
              <w:pStyle w:val="a9"/>
            </w:pPr>
            <w:r>
              <w:t>监控广告照明。</w:t>
            </w:r>
          </w:p>
        </w:tc>
        <w:tc>
          <w:tcPr>
            <w:tcW w:type="dxa" w:w="1792"/>
            <w:top w:val="single" w:sz="4" w:space="0" w:color="000000"/>
            <w:left w:val="single" w:sz="4" w:space="0" w:color="000000"/>
            <w:bottom w:val="single" w:sz="4" w:space="0" w:color="000000"/>
            <w:right w:val="single" w:sz="4" w:space="0" w:color="000000"/>
          </w:tcPr>
          <w:p>
            <w:pPr>
              <w:pStyle w:val="a9"/>
            </w:pPr>
            <w:r>
              <w:t>BAS.DZ.P03</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接收状态信息，传送给智慧运行系统系统并在</w:t>
            </w:r>
            <w:r>
              <w:t>ISOS</w:t>
            </w:r>
            <w:r>
              <w:t>工作站显示广告照明状态。</w:t>
            </w:r>
          </w:p>
          <w:p>
            <w:pPr>
              <w:pStyle w:val="a9"/>
            </w:pPr>
            <w:r>
              <w:t>接收</w:t>
            </w:r>
            <w:r>
              <w:t>ISOS</w:t>
            </w:r>
            <w:r>
              <w:t>工作站的控制指令后，传</w:t>
            </w:r>
            <w:r>
              <w:t>送给广告照明的配电箱。</w:t>
            </w:r>
          </w:p>
        </w:tc>
        <w:tc>
          <w:tcPr>
            <w:tcW w:type="dxa" w:w="1792"/>
            <w:top w:val="single" w:sz="4" w:space="0" w:color="000000"/>
            <w:left w:val="single" w:sz="4" w:space="0" w:color="000000"/>
            <w:bottom w:val="single" w:sz="4" w:space="0" w:color="000000"/>
            <w:right w:val="single" w:sz="4" w:space="0" w:color="000000"/>
          </w:tcPr>
          <w:p>
            <w:pPr>
              <w:pStyle w:val="a9"/>
            </w:pPr>
            <w:r>
              <w:t>提供广告照明状态信息，接收及执行控制命令。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BAS.DZ.F22</w:t>
            </w:r>
          </w:p>
        </w:tc>
        <w:tc>
          <w:tcPr>
            <w:tcW w:type="dxa" w:w="1792"/>
            <w:top w:val="single" w:sz="4" w:space="0" w:color="000000"/>
            <w:left w:val="single" w:sz="4" w:space="0" w:color="000000"/>
            <w:bottom w:val="single" w:sz="4" w:space="0" w:color="000000"/>
            <w:right w:val="single" w:sz="4" w:space="0" w:color="000000"/>
          </w:tcPr>
          <w:p>
            <w:pPr>
              <w:pStyle w:val="a9"/>
            </w:pPr>
            <w:r>
              <w:t>监控地徽</w:t>
            </w:r>
            <w:r>
              <w:t>/</w:t>
            </w:r>
            <w:r>
              <w:t>地面厅照明箱。</w:t>
            </w:r>
          </w:p>
        </w:tc>
        <w:tc>
          <w:tcPr>
            <w:tcW w:type="dxa" w:w="1792"/>
            <w:top w:val="single" w:sz="4" w:space="0" w:color="000000"/>
            <w:left w:val="single" w:sz="4" w:space="0" w:color="000000"/>
            <w:bottom w:val="single" w:sz="4" w:space="0" w:color="000000"/>
            <w:right w:val="single" w:sz="4" w:space="0" w:color="000000"/>
          </w:tcPr>
          <w:p>
            <w:pPr>
              <w:pStyle w:val="a9"/>
            </w:pPr>
            <w:r>
              <w:t>BAS.DZ.P03</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接收状态信息，传送给智慧运行系统系统并在</w:t>
            </w:r>
            <w:r>
              <w:t>ISOS</w:t>
            </w:r>
            <w:r>
              <w:t>工作站显示地徽</w:t>
            </w:r>
            <w:r>
              <w:t>/</w:t>
            </w:r>
            <w:r>
              <w:t>地面厅照明状态。</w:t>
            </w:r>
          </w:p>
          <w:p>
            <w:pPr>
              <w:pStyle w:val="a9"/>
            </w:pPr>
            <w:r>
              <w:t>接收</w:t>
            </w:r>
            <w:r>
              <w:t>ISOS</w:t>
            </w:r>
            <w:r>
              <w:t>工作站的控制指令后，传送给地徽</w:t>
            </w:r>
            <w:r>
              <w:t>/</w:t>
            </w:r>
            <w:r>
              <w:t>地面厅照明的配电箱。</w:t>
            </w:r>
          </w:p>
        </w:tc>
        <w:tc>
          <w:tcPr>
            <w:tcW w:type="dxa" w:w="1792"/>
            <w:top w:val="single" w:sz="4" w:space="0" w:color="000000"/>
            <w:left w:val="single" w:sz="4" w:space="0" w:color="000000"/>
            <w:bottom w:val="single" w:sz="4" w:space="0" w:color="000000"/>
            <w:right w:val="single" w:sz="4" w:space="0" w:color="000000"/>
          </w:tcPr>
          <w:p>
            <w:pPr>
              <w:pStyle w:val="a9"/>
            </w:pPr>
            <w:r>
              <w:t>提供地徽</w:t>
            </w:r>
            <w:r>
              <w:t>/</w:t>
            </w:r>
            <w:r>
              <w:t>地面厅照明状态信息，接收及执行控制命令。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BAS.DZ.F23</w:t>
            </w:r>
          </w:p>
        </w:tc>
        <w:tc>
          <w:tcPr>
            <w:tcW w:type="dxa" w:w="1792"/>
            <w:top w:val="single" w:sz="4" w:space="0" w:color="000000"/>
            <w:left w:val="single" w:sz="4" w:space="0" w:color="000000"/>
            <w:bottom w:val="single" w:sz="4" w:space="0" w:color="000000"/>
            <w:right w:val="single" w:sz="4" w:space="0" w:color="000000"/>
          </w:tcPr>
          <w:p>
            <w:pPr>
              <w:pStyle w:val="a9"/>
            </w:pPr>
            <w:r>
              <w:t>监视风机状态。</w:t>
            </w:r>
          </w:p>
        </w:tc>
        <w:tc>
          <w:tcPr>
            <w:tcW w:type="dxa" w:w="1792"/>
            <w:top w:val="single" w:sz="4" w:space="0" w:color="000000"/>
            <w:left w:val="single" w:sz="4" w:space="0" w:color="000000"/>
            <w:bottom w:val="single" w:sz="4" w:space="0" w:color="000000"/>
            <w:right w:val="single" w:sz="4" w:space="0" w:color="000000"/>
          </w:tcPr>
          <w:p>
            <w:pPr>
              <w:pStyle w:val="a9"/>
            </w:pPr>
            <w:r>
              <w:t>BAS.DZ.P04</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w:t>
            </w:r>
            <w:r>
              <w:t>ISOS</w:t>
            </w:r>
            <w:r>
              <w:t>。</w:t>
            </w:r>
          </w:p>
        </w:tc>
        <w:tc>
          <w:tcPr>
            <w:tcW w:type="dxa" w:w="1792"/>
            <w:top w:val="single" w:sz="4" w:space="0" w:color="000000"/>
            <w:left w:val="single" w:sz="4" w:space="0" w:color="000000"/>
            <w:bottom w:val="single" w:sz="4" w:space="0" w:color="000000"/>
            <w:right w:val="single" w:sz="4" w:space="0" w:color="000000"/>
          </w:tcPr>
          <w:p>
            <w:pPr>
              <w:pStyle w:val="a9"/>
            </w:pPr>
            <w:r>
              <w:t>按监控点表要求传送风机状态信息给</w:t>
            </w:r>
            <w:r>
              <w:t>BAS</w:t>
            </w:r>
            <w:r>
              <w:t>。</w:t>
            </w:r>
          </w:p>
        </w:tc>
      </w:tr>
      <w:tr>
        <w:tc>
          <w:tcPr>
            <w:tcW w:type="dxa" w:w="1792"/>
            <w:top w:val="single" w:sz="4" w:space="0" w:color="000000"/>
            <w:left w:val="single" w:sz="4" w:space="0" w:color="000000"/>
            <w:bottom w:val="single" w:sz="4" w:space="0" w:color="000000"/>
            <w:right w:val="single" w:sz="4" w:space="0" w:color="000000"/>
          </w:tcPr>
          <w:p>
            <w:pPr>
              <w:pStyle w:val="a9"/>
            </w:pPr>
            <w:r>
              <w:t>BAS.DZ.F24</w:t>
            </w:r>
          </w:p>
        </w:tc>
        <w:tc>
          <w:tcPr>
            <w:tcW w:type="dxa" w:w="1792"/>
            <w:top w:val="single" w:sz="4" w:space="0" w:color="000000"/>
            <w:left w:val="single" w:sz="4" w:space="0" w:color="000000"/>
            <w:bottom w:val="single" w:sz="4" w:space="0" w:color="000000"/>
            <w:right w:val="single" w:sz="4" w:space="0" w:color="000000"/>
          </w:tcPr>
          <w:p>
            <w:pPr>
              <w:pStyle w:val="a9"/>
            </w:pPr>
            <w:r>
              <w:t>控制风机。</w:t>
            </w:r>
          </w:p>
        </w:tc>
        <w:tc>
          <w:tcPr>
            <w:tcW w:type="dxa" w:w="1792"/>
            <w:top w:val="single" w:sz="4" w:space="0" w:color="000000"/>
            <w:left w:val="single" w:sz="4" w:space="0" w:color="000000"/>
            <w:bottom w:val="single" w:sz="4" w:space="0" w:color="000000"/>
            <w:right w:val="single" w:sz="4" w:space="0" w:color="000000"/>
          </w:tcPr>
          <w:p>
            <w:pPr>
              <w:pStyle w:val="a9"/>
            </w:pPr>
            <w:r>
              <w:t>BAS.DZ.P04</w:t>
            </w:r>
          </w:p>
        </w:tc>
        <w:tc>
          <w:tcPr>
            <w:tcW w:type="dxa" w:w="1792"/>
            <w:top w:val="single" w:sz="4" w:space="0" w:color="000000"/>
            <w:left w:val="single" w:sz="4" w:space="0" w:color="000000"/>
            <w:bottom w:val="single" w:sz="4" w:space="0" w:color="000000"/>
            <w:right w:val="single" w:sz="4" w:space="0" w:color="000000"/>
          </w:tcPr>
          <w:p>
            <w:pPr>
              <w:pStyle w:val="a9"/>
            </w:pPr>
            <w:r>
              <w:t>接收</w:t>
            </w:r>
            <w:r>
              <w:t>ISOS</w:t>
            </w:r>
            <w:r>
              <w:t>控制命令，确认控制风机开关。</w:t>
            </w:r>
          </w:p>
        </w:tc>
        <w:tc>
          <w:tcPr>
            <w:tcW w:type="dxa" w:w="1792"/>
            <w:top w:val="single" w:sz="4" w:space="0" w:color="000000"/>
            <w:left w:val="single" w:sz="4" w:space="0" w:color="000000"/>
            <w:bottom w:val="single" w:sz="4" w:space="0" w:color="000000"/>
            <w:right w:val="single" w:sz="4" w:space="0" w:color="000000"/>
          </w:tcPr>
          <w:p>
            <w:pPr>
              <w:pStyle w:val="a9"/>
            </w:pPr>
            <w:r>
              <w:t>接受</w:t>
            </w:r>
            <w:r>
              <w:t>及执行控制命令。</w:t>
            </w:r>
          </w:p>
        </w:tc>
      </w:tr>
      <w:tr>
        <w:tc>
          <w:tcPr>
            <w:tcW w:type="dxa" w:w="1792"/>
            <w:top w:val="single" w:sz="4" w:space="0" w:color="000000"/>
            <w:left w:val="single" w:sz="4" w:space="0" w:color="000000"/>
            <w:bottom w:val="single" w:sz="4" w:space="0" w:color="000000"/>
            <w:right w:val="single" w:sz="4" w:space="0" w:color="000000"/>
          </w:tcPr>
          <w:p>
            <w:pPr>
              <w:pStyle w:val="a9"/>
            </w:pPr>
            <w:r>
              <w:t>BAS.DZ.F25</w:t>
            </w:r>
          </w:p>
        </w:tc>
        <w:tc>
          <w:tcPr>
            <w:tcW w:type="dxa" w:w="1792"/>
            <w:top w:val="single" w:sz="4" w:space="0" w:color="000000"/>
            <w:left w:val="single" w:sz="4" w:space="0" w:color="000000"/>
            <w:bottom w:val="single" w:sz="4" w:space="0" w:color="000000"/>
            <w:right w:val="single" w:sz="4" w:space="0" w:color="000000"/>
          </w:tcPr>
          <w:p>
            <w:pPr>
              <w:pStyle w:val="a9"/>
            </w:pPr>
            <w:r>
              <w:t>设备操作限制。</w:t>
            </w:r>
          </w:p>
        </w:tc>
        <w:tc>
          <w:tcPr>
            <w:tcW w:type="dxa" w:w="1792"/>
            <w:top w:val="single" w:sz="4" w:space="0" w:color="000000"/>
            <w:left w:val="single" w:sz="4" w:space="0" w:color="000000"/>
            <w:bottom w:val="single" w:sz="4" w:space="0" w:color="000000"/>
            <w:right w:val="single" w:sz="4" w:space="0" w:color="000000"/>
          </w:tcPr>
          <w:p>
            <w:pPr>
              <w:pStyle w:val="a9"/>
            </w:pPr>
            <w:r>
              <w:t>BAS.DZ.P04</w:t>
            </w:r>
          </w:p>
        </w:tc>
        <w:tc>
          <w:tcPr>
            <w:tcW w:type="dxa" w:w="1792"/>
            <w:top w:val="single" w:sz="4" w:space="0" w:color="000000"/>
            <w:left w:val="single" w:sz="4" w:space="0" w:color="000000"/>
            <w:bottom w:val="single" w:sz="4" w:space="0" w:color="000000"/>
            <w:right w:val="single" w:sz="4" w:space="0" w:color="000000"/>
          </w:tcPr>
          <w:p>
            <w:pPr>
              <w:pStyle w:val="a9"/>
            </w:pPr>
            <w:r>
              <w:t>编辑和存储以下设备操作限制，根据更新的限制操作设备：</w:t>
            </w:r>
            <w:r>
              <w:br/>
            </w:r>
            <w:r>
              <w:t>回应限制</w:t>
            </w:r>
            <w:r>
              <w:br/>
            </w:r>
            <w:r>
              <w:t>运行启动限制</w:t>
            </w:r>
            <w:r>
              <w:br/>
            </w:r>
            <w:r>
              <w:t>运行停止限制</w:t>
            </w:r>
            <w:r>
              <w:br/>
            </w:r>
            <w:r>
              <w:t>持续限制</w:t>
            </w:r>
            <w:r>
              <w:br/>
            </w:r>
            <w:r>
              <w:t>停止限制。</w:t>
            </w:r>
          </w:p>
        </w:tc>
        <w:tc>
          <w:tcPr>
            <w:tcW w:type="dxa" w:w="1792"/>
            <w:top w:val="single" w:sz="4" w:space="0" w:color="000000"/>
            <w:left w:val="single" w:sz="4" w:space="0" w:color="000000"/>
            <w:bottom w:val="single" w:sz="4" w:space="0" w:color="000000"/>
            <w:right w:val="single" w:sz="4" w:space="0" w:color="000000"/>
          </w:tcPr>
          <w:p>
            <w:pPr>
              <w:pStyle w:val="a9"/>
            </w:pPr>
            <w:r>
              <w:t>提供设备操作限制的资料给</w:t>
            </w:r>
            <w:r>
              <w:t xml:space="preserve">BAS </w:t>
            </w:r>
            <w:r>
              <w:t>用作设置参数。</w:t>
            </w:r>
          </w:p>
        </w:tc>
      </w:tr>
      <w:tr>
        <w:tc>
          <w:tcPr>
            <w:tcW w:type="dxa" w:w="1792"/>
            <w:top w:val="single" w:sz="4" w:space="0" w:color="000000"/>
            <w:left w:val="single" w:sz="4" w:space="0" w:color="000000"/>
            <w:bottom w:val="single" w:sz="4" w:space="0" w:color="000000"/>
            <w:right w:val="single" w:sz="4" w:space="0" w:color="000000"/>
          </w:tcPr>
          <w:p>
            <w:pPr>
              <w:pStyle w:val="a9"/>
            </w:pPr>
            <w:r>
              <w:t>BAS.DZ.F26</w:t>
            </w:r>
          </w:p>
        </w:tc>
        <w:tc>
          <w:tcPr>
            <w:tcW w:type="dxa" w:w="1792"/>
            <w:top w:val="single" w:sz="4" w:space="0" w:color="000000"/>
            <w:left w:val="single" w:sz="4" w:space="0" w:color="000000"/>
            <w:bottom w:val="single" w:sz="4" w:space="0" w:color="000000"/>
            <w:right w:val="single" w:sz="4" w:space="0" w:color="000000"/>
          </w:tcPr>
          <w:p>
            <w:pPr>
              <w:pStyle w:val="a9"/>
            </w:pPr>
            <w:r>
              <w:t>风机与风阀联锁。</w:t>
            </w:r>
          </w:p>
        </w:tc>
        <w:tc>
          <w:tcPr>
            <w:tcW w:type="dxa" w:w="1792"/>
            <w:top w:val="single" w:sz="4" w:space="0" w:color="000000"/>
            <w:left w:val="single" w:sz="4" w:space="0" w:color="000000"/>
            <w:bottom w:val="single" w:sz="4" w:space="0" w:color="000000"/>
            <w:right w:val="single" w:sz="4" w:space="0" w:color="000000"/>
          </w:tcPr>
          <w:p>
            <w:pPr>
              <w:pStyle w:val="a9"/>
            </w:pPr>
            <w:r>
              <w:t>BAS.DZ.P04</w:t>
            </w:r>
          </w:p>
        </w:tc>
        <w:tc>
          <w:tcPr>
            <w:tcW w:type="dxa" w:w="1792"/>
            <w:top w:val="single" w:sz="4" w:space="0" w:color="000000"/>
            <w:left w:val="single" w:sz="4" w:space="0" w:color="000000"/>
            <w:bottom w:val="single" w:sz="4" w:space="0" w:color="000000"/>
            <w:right w:val="single" w:sz="4" w:space="0" w:color="000000"/>
          </w:tcPr>
          <w:p>
            <w:pPr>
              <w:pStyle w:val="a9"/>
            </w:pPr>
            <w:r>
              <w:t>按风机与风阀联锁资料在</w:t>
            </w:r>
            <w:r>
              <w:t>BAS</w:t>
            </w:r>
            <w:r>
              <w:t>的</w:t>
            </w:r>
            <w:r>
              <w:t xml:space="preserve"> PLC</w:t>
            </w:r>
            <w:r>
              <w:t>上实现所需逻辑。</w:t>
            </w:r>
            <w:r>
              <w:t>BAS</w:t>
            </w:r>
            <w:r>
              <w:t>仅实现软联锁。</w:t>
            </w:r>
          </w:p>
        </w:tc>
        <w:tc>
          <w:tcPr>
            <w:tcW w:type="dxa" w:w="1792"/>
            <w:top w:val="single" w:sz="4" w:space="0" w:color="000000"/>
            <w:left w:val="single" w:sz="4" w:space="0" w:color="000000"/>
            <w:bottom w:val="single" w:sz="4" w:space="0" w:color="000000"/>
            <w:right w:val="single" w:sz="4" w:space="0" w:color="000000"/>
          </w:tcPr>
          <w:p>
            <w:pPr>
              <w:pStyle w:val="a9"/>
            </w:pPr>
            <w:r>
              <w:t>提供风机与风阀联锁资料给</w:t>
            </w:r>
            <w:r>
              <w:t>BAS</w:t>
            </w:r>
            <w:r>
              <w:t>。实现对风机设备的电气联锁。</w:t>
            </w:r>
          </w:p>
        </w:tc>
      </w:tr>
      <w:tr>
        <w:tc>
          <w:tcPr>
            <w:tcW w:type="dxa" w:w="1792"/>
            <w:top w:val="single" w:sz="4" w:space="0" w:color="000000"/>
            <w:left w:val="single" w:sz="4" w:space="0" w:color="000000"/>
            <w:bottom w:val="single" w:sz="4" w:space="0" w:color="000000"/>
            <w:right w:val="single" w:sz="4" w:space="0" w:color="000000"/>
          </w:tcPr>
          <w:p>
            <w:pPr>
              <w:pStyle w:val="a9"/>
            </w:pPr>
            <w:r>
              <w:t>BAS.DZ.F27</w:t>
            </w:r>
          </w:p>
        </w:tc>
        <w:tc>
          <w:tcPr>
            <w:tcW w:type="dxa" w:w="1792"/>
            <w:top w:val="single" w:sz="4" w:space="0" w:color="000000"/>
            <w:left w:val="single" w:sz="4" w:space="0" w:color="000000"/>
            <w:bottom w:val="single" w:sz="4" w:space="0" w:color="000000"/>
            <w:right w:val="single" w:sz="4" w:space="0" w:color="000000"/>
          </w:tcPr>
          <w:p>
            <w:pPr>
              <w:pStyle w:val="a9"/>
            </w:pPr>
            <w:r>
              <w:t>监视设备状态及电流信息。</w:t>
            </w:r>
          </w:p>
        </w:tc>
        <w:tc>
          <w:tcPr>
            <w:tcW w:type="dxa" w:w="1792"/>
            <w:top w:val="single" w:sz="4" w:space="0" w:color="000000"/>
            <w:left w:val="single" w:sz="4" w:space="0" w:color="000000"/>
            <w:bottom w:val="single" w:sz="4" w:space="0" w:color="000000"/>
            <w:right w:val="single" w:sz="4" w:space="0" w:color="000000"/>
          </w:tcPr>
          <w:p>
            <w:pPr>
              <w:pStyle w:val="a9"/>
            </w:pPr>
            <w:r>
              <w:t>BAS.DZ.P05</w:t>
            </w:r>
          </w:p>
        </w:tc>
        <w:tc>
          <w:tcPr>
            <w:tcW w:type="dxa" w:w="1792"/>
            <w:top w:val="single" w:sz="4" w:space="0" w:color="000000"/>
            <w:left w:val="single" w:sz="4" w:space="0" w:color="000000"/>
            <w:bottom w:val="single" w:sz="4" w:space="0" w:color="000000"/>
            <w:right w:val="single" w:sz="4" w:space="0" w:color="000000"/>
          </w:tcPr>
          <w:p>
            <w:pPr>
              <w:pStyle w:val="a9"/>
            </w:pPr>
            <w:r>
              <w:t>按消防电源主机、电气火灾监控主机提供资料在</w:t>
            </w:r>
            <w:r>
              <w:t>BAS</w:t>
            </w:r>
            <w:r>
              <w:t>的</w:t>
            </w:r>
            <w:r>
              <w:t xml:space="preserve"> PLC</w:t>
            </w:r>
            <w:r>
              <w:t>上</w:t>
            </w:r>
            <w:r>
              <w:t xml:space="preserve"> </w:t>
            </w:r>
            <w:r>
              <w:t>显示设备状态及电流信息等。</w:t>
            </w:r>
          </w:p>
        </w:tc>
        <w:tc>
          <w:tcPr>
            <w:tcW w:type="dxa" w:w="1792"/>
            <w:top w:val="single" w:sz="4" w:space="0" w:color="000000"/>
            <w:left w:val="single" w:sz="4" w:space="0" w:color="000000"/>
            <w:bottom w:val="single" w:sz="4" w:space="0" w:color="000000"/>
            <w:right w:val="single" w:sz="4" w:space="0" w:color="000000"/>
          </w:tcPr>
          <w:p>
            <w:pPr>
              <w:pStyle w:val="a9"/>
            </w:pPr>
            <w:r>
              <w:t>提供消防电源主机、电气火灾监控主机料给</w:t>
            </w:r>
            <w:r>
              <w:t>BAS</w:t>
            </w:r>
            <w:r>
              <w:t>，实现对相关信息的显示。</w:t>
            </w:r>
          </w:p>
        </w:tc>
      </w:tr>
      <w:tr>
        <w:tc>
          <w:tcPr>
            <w:tcW w:type="dxa" w:w="1792"/>
            <w:top w:val="single" w:sz="4" w:space="0" w:color="000000"/>
            <w:left w:val="single" w:sz="4" w:space="0" w:color="000000"/>
            <w:bottom w:val="single" w:sz="4" w:space="0" w:color="000000"/>
            <w:right w:val="single" w:sz="4" w:space="0" w:color="000000"/>
          </w:tcPr>
          <w:p>
            <w:pPr>
              <w:pStyle w:val="a9"/>
            </w:pPr>
            <w:r>
              <w:t>BAS.DZ.F28</w:t>
            </w:r>
          </w:p>
        </w:tc>
        <w:tc>
          <w:tcPr>
            <w:tcW w:type="dxa" w:w="1792"/>
            <w:top w:val="single" w:sz="4" w:space="0" w:color="000000"/>
            <w:left w:val="single" w:sz="4" w:space="0" w:color="000000"/>
            <w:bottom w:val="single" w:sz="4" w:space="0" w:color="000000"/>
            <w:right w:val="single" w:sz="4" w:space="0" w:color="000000"/>
          </w:tcPr>
          <w:p>
            <w:pPr>
              <w:pStyle w:val="a9"/>
            </w:pPr>
            <w:r>
              <w:t>监控设备状态。</w:t>
            </w:r>
          </w:p>
        </w:tc>
        <w:tc>
          <w:tcPr>
            <w:tcW w:type="dxa" w:w="1792"/>
            <w:top w:val="single" w:sz="4" w:space="0" w:color="000000"/>
            <w:left w:val="single" w:sz="4" w:space="0" w:color="000000"/>
            <w:bottom w:val="single" w:sz="4" w:space="0" w:color="000000"/>
            <w:right w:val="single" w:sz="4" w:space="0" w:color="000000"/>
          </w:tcPr>
          <w:p>
            <w:pPr>
              <w:pStyle w:val="a9"/>
            </w:pPr>
            <w:r>
              <w:t>BAS.DZ.P06</w:t>
            </w:r>
          </w:p>
        </w:tc>
        <w:tc>
          <w:tcPr>
            <w:tcW w:type="dxa" w:w="1792"/>
            <w:top w:val="single" w:sz="4" w:space="0" w:color="000000"/>
            <w:left w:val="single" w:sz="4" w:space="0" w:color="000000"/>
            <w:bottom w:val="single" w:sz="4" w:space="0" w:color="000000"/>
            <w:right w:val="single" w:sz="4" w:space="0" w:color="000000"/>
          </w:tcPr>
          <w:p>
            <w:pPr>
              <w:pStyle w:val="a9"/>
            </w:pPr>
            <w:r>
              <w:t>按消防应急照明及疏散指示系统提供资料在</w:t>
            </w:r>
            <w:r>
              <w:t>BAS</w:t>
            </w:r>
            <w:r>
              <w:t>的</w:t>
            </w:r>
            <w:r>
              <w:t xml:space="preserve"> PLC</w:t>
            </w:r>
            <w:r>
              <w:t>上</w:t>
            </w:r>
            <w:r>
              <w:t xml:space="preserve"> </w:t>
            </w:r>
            <w:r>
              <w:t>显示设备状态等，按照疏散模式控制疏散回路。</w:t>
            </w:r>
          </w:p>
        </w:tc>
        <w:tc>
          <w:tcPr>
            <w:tcW w:type="dxa" w:w="1792"/>
            <w:top w:val="single" w:sz="4" w:space="0" w:color="000000"/>
            <w:left w:val="single" w:sz="4" w:space="0" w:color="000000"/>
            <w:bottom w:val="single" w:sz="4" w:space="0" w:color="000000"/>
            <w:right w:val="single" w:sz="4" w:space="0" w:color="000000"/>
          </w:tcPr>
          <w:p>
            <w:pPr>
              <w:pStyle w:val="a9"/>
            </w:pPr>
            <w:r>
              <w:t>提供消防应急照明及疏散指示系统主机及疏散模式资料给</w:t>
            </w:r>
            <w:r>
              <w:t>BAS</w:t>
            </w:r>
            <w:r>
              <w:t>，实现对设备的监控。</w:t>
            </w:r>
          </w:p>
        </w:tc>
      </w:tr>
    </w:tbl>
    <w:p>
      <w:pPr/>
      <w:r>
        <w:t>注：接口中包含通风空调、动力照明系统智</w:t>
      </w:r>
      <w:r>
        <w:t>能运维相关信息。</w:t>
      </w:r>
    </w:p>
    <w:p>
      <w:pPr>
        <w:pStyle w:val="3"/>
      </w:pPr>
      <w:r>
        <w:t>接口文件要求</w:t>
      </w:r>
    </w:p>
    <w:p>
      <w:pPr/>
      <w:r>
        <w:t>环境与设备监控系统与动力照明系统需按照以下责任划分提供有关的接口设计及测试文件。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动力照明系统责任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环境与设备监控系统与动力照明系统需按照以下交换资料接口要求一览表提供有关的接口资料。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动力</w:t>
            </w:r>
            <w:r>
              <w:t>照明系统责任</w:t>
            </w:r>
          </w:p>
        </w:tc>
      </w:tr>
      <w:tr>
        <w:tc>
          <w:tcPr>
            <w:tcW w:type="dxa" w:w="2239"/>
            <w:top w:val="single" w:sz="4" w:space="0" w:color="000000"/>
            <w:left w:val="single" w:sz="4" w:space="0" w:color="000000"/>
            <w:bottom w:val="single" w:sz="4" w:space="0" w:color="000000"/>
            <w:right w:val="single" w:sz="4" w:space="0" w:color="000000"/>
          </w:tcPr>
          <w:p>
            <w:pPr>
              <w:pStyle w:val="a9"/>
            </w:pPr>
            <w:r>
              <w:t>BAS.DZ.D01</w:t>
            </w:r>
          </w:p>
        </w:tc>
        <w:tc>
          <w:tcPr>
            <w:tcW w:type="dxa" w:w="2239"/>
            <w:top w:val="single" w:sz="4" w:space="0" w:color="000000"/>
            <w:left w:val="single" w:sz="4" w:space="0" w:color="000000"/>
            <w:bottom w:val="single" w:sz="4" w:space="0" w:color="000000"/>
            <w:right w:val="single" w:sz="4" w:space="0" w:color="000000"/>
          </w:tcPr>
          <w:p>
            <w:pPr>
              <w:pStyle w:val="a9"/>
            </w:pPr>
            <w:r>
              <w:t>BAS.DZ.P01</w:t>
            </w:r>
          </w:p>
          <w:p>
            <w:pPr>
              <w:pStyle w:val="a9"/>
            </w:pPr>
            <w:r>
              <w:t>BAS.DZ.P02</w:t>
            </w:r>
          </w:p>
          <w:p>
            <w:pPr>
              <w:pStyle w:val="a9"/>
            </w:pPr>
            <w:r>
              <w:t>BAS.DZ.P03</w:t>
            </w:r>
          </w:p>
          <w:p>
            <w:pPr>
              <w:pStyle w:val="a9"/>
            </w:pPr>
            <w:r>
              <w:t>BAS.DZ.P04</w:t>
            </w:r>
          </w:p>
          <w:p>
            <w:pPr>
              <w:pStyle w:val="a9"/>
            </w:pPr>
            <w:r>
              <w:t>BAS.DZ.P05</w:t>
            </w:r>
          </w:p>
          <w:p>
            <w:pPr>
              <w:pStyle w:val="a9"/>
            </w:pPr>
            <w:r>
              <w:t>BAS.DZ.P06</w:t>
            </w:r>
          </w:p>
          <w:p>
            <w:pPr>
              <w:pStyle w:val="a9"/>
            </w:pPr>
            <w:r>
              <w:t>BAS.DZ.P07</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配合及确认有关资料及点表。</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详细监控点表；</w:t>
            </w:r>
          </w:p>
          <w:p>
            <w:pPr>
              <w:pStyle w:val="a9"/>
            </w:pPr>
            <w:r>
              <w:t>-</w:t>
            </w:r>
            <w:r>
              <w:t>配合及确认有关资料。</w:t>
            </w:r>
          </w:p>
        </w:tc>
      </w:tr>
    </w:tbl>
    <w:p>
      <w:pPr>
        <w:pStyle w:val="3"/>
      </w:pPr>
      <w:r>
        <w:t>设计要求</w:t>
      </w:r>
    </w:p>
    <w:p>
      <w:pPr/>
      <w:r>
        <w:t>1</w:t>
      </w:r>
      <w:r>
        <w:t>）软件通信协议</w:t>
      </w:r>
    </w:p>
    <w:p>
      <w:pPr/>
      <w:r>
        <w:t>环境与设备监控系统与动力照明系统接口</w:t>
      </w:r>
      <w:r>
        <w:t>BAS.DZ.P01~03</w:t>
      </w:r>
      <w:r>
        <w:t>的软件通信协议宜为</w:t>
      </w:r>
      <w:r>
        <w:t>MODBUS TCP</w:t>
      </w:r>
      <w:r>
        <w:t>或经招标人同意的其它基于</w:t>
      </w:r>
      <w:r>
        <w:t>TCP/IP</w:t>
      </w:r>
      <w:r>
        <w:t>或</w:t>
      </w:r>
      <w:r>
        <w:t>U</w:t>
      </w:r>
      <w:r>
        <w:t>DP/IP</w:t>
      </w:r>
      <w:r>
        <w:t>的开放软件通信协议，软件通信协议及具体内容</w:t>
      </w:r>
      <w:r>
        <w:t>(</w:t>
      </w:r>
      <w:r>
        <w:t>包括数据的定义，数据的格式等</w:t>
      </w:r>
      <w:r>
        <w:t>)</w:t>
      </w:r>
      <w:r>
        <w:t>应在设计联络阶段，由环境与设备监控系统负责与动力照明系统协商共同确定。</w:t>
      </w:r>
    </w:p>
    <w:p>
      <w:pPr/>
      <w:r>
        <w:t>为保证通信协议的正确性，接口双方都必须保证其提供的接口通信协议能够通过第三方的协议测试并提供相关证明。</w:t>
      </w:r>
      <w:r>
        <w:t xml:space="preserve">  </w:t>
      </w:r>
    </w:p>
    <w:p>
      <w:pPr/>
      <w:r>
        <w:t>2</w:t>
      </w:r>
      <w:r>
        <w:t>）冗余要求</w:t>
      </w:r>
    </w:p>
    <w:p>
      <w:pPr/>
      <w:r>
        <w:t>无。</w:t>
      </w:r>
    </w:p>
    <w:p>
      <w:pPr/>
      <w:r>
        <w:t>3</w:t>
      </w:r>
      <w:r>
        <w:t>）监控点表</w:t>
      </w:r>
    </w:p>
    <w:p>
      <w:pPr/>
      <w:r>
        <w:t>监控信息点表在设计联络阶段由双方共同确定。</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w:t>
      </w:r>
      <w:r>
        <w:t>标</w:t>
      </w:r>
      <w:r>
        <w:t>签</w:t>
      </w:r>
      <w:r>
        <w:t>命名协定</w:t>
      </w:r>
    </w:p>
    <w:p>
      <w:pPr/>
      <w:r>
        <w:t>动力照明系统根据设备标签命名协定方案应用于设备标签及提供有关资料给环境与设备监控系统。</w:t>
      </w:r>
    </w:p>
    <w:p>
      <w:pPr>
        <w:pStyle w:val="3"/>
      </w:pPr>
      <w:r>
        <w:t>测试要求</w:t>
      </w:r>
    </w:p>
    <w:p>
      <w:pPr/>
      <w:r>
        <w:t>以下测试将由环境与设备监控系统及动力照明系统共同验证。测试应由环境与设备监控系统牵头，动力照明系统须提供无偿配合服务。测试程序及测试报告由环境与设备监控系统提交。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r>
              <w:t>。</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BAS.DZ.P01</w:t>
            </w:r>
          </w:p>
          <w:p>
            <w:pPr>
              <w:pStyle w:val="a9"/>
            </w:pPr>
            <w:r>
              <w:t>BAS.DZ.P02</w:t>
            </w:r>
          </w:p>
          <w:p>
            <w:pPr>
              <w:pStyle w:val="a9"/>
            </w:pPr>
            <w:r>
              <w:t>BAS.DZ.P03</w:t>
            </w:r>
          </w:p>
          <w:p>
            <w:pPr>
              <w:pStyle w:val="a9"/>
            </w:pPr>
            <w:r>
              <w:t>BAS.DZ.P04</w:t>
            </w:r>
          </w:p>
          <w:p>
            <w:pPr>
              <w:pStyle w:val="a9"/>
            </w:pPr>
            <w:r>
              <w:t>BAS.DZ.P05</w:t>
            </w:r>
          </w:p>
          <w:p>
            <w:pPr>
              <w:pStyle w:val="a9"/>
            </w:pPr>
            <w:r>
              <w:t>BAS.DZ.P06</w:t>
            </w:r>
          </w:p>
          <w:p>
            <w:pPr>
              <w:pStyle w:val="a9"/>
            </w:pPr>
            <w:r>
              <w:t>BAS.DZ.P07</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w:t>
            </w:r>
            <w:r>
              <w:t>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BAS</w:t>
            </w:r>
            <w:r>
              <w:t>与</w:t>
            </w:r>
            <w:r>
              <w:t>HK</w:t>
            </w:r>
            <w:r>
              <w:t>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环境与设备监控系统与电梯的接口规范</w:t>
      </w:r>
    </w:p>
    <w:p>
      <w:pPr>
        <w:pStyle w:val="3"/>
      </w:pPr>
      <w:r>
        <w:t>前言</w:t>
      </w:r>
    </w:p>
    <w:p>
      <w:pPr/>
      <w:r>
        <w:t>本技术要求文件定义了青岛市地铁</w:t>
      </w:r>
      <w:r>
        <w:t>8</w:t>
      </w:r>
      <w:r>
        <w:t>号线支线工程环境与设备监控系统（</w:t>
      </w:r>
      <w:r>
        <w:t>BAS</w:t>
      </w:r>
      <w:r>
        <w:t>）与电梯（</w:t>
      </w:r>
      <w:r>
        <w:t>DT</w:t>
      </w:r>
      <w:r>
        <w:t>）之间接口要求及其所需实现的功能。双方须按系统接口规范承担各自责任。</w:t>
      </w:r>
      <w:r>
        <w:t>当接口</w:t>
      </w:r>
      <w:r>
        <w:t>设计出现分歧时，各系统供货商必须无条件服从招标人协调，并不得提出增加费用和延长工期</w:t>
      </w:r>
      <w:r>
        <w:t>的</w:t>
      </w:r>
      <w:r>
        <w:t>要求。</w:t>
      </w:r>
    </w:p>
    <w:p>
      <w:pPr>
        <w:pStyle w:val="3"/>
      </w:pPr>
      <w:r>
        <w:t>接口分界示意图</w:t>
      </w:r>
    </w:p>
    <w:p>
      <w:pPr/>
      <w:r>
        <w:t>环境与设备监控系统（</w:t>
      </w:r>
      <w:r>
        <w:t>BAS</w:t>
      </w:r>
      <w:r>
        <w:t>）与电梯（</w:t>
      </w:r>
      <w:r>
        <w:t>DT</w:t>
      </w:r>
      <w:r>
        <w:t>）的接口分界示意图如下：</w:t>
      </w:r>
    </w:p>
    <w:p>
      <w:pPr>
        <w:pStyle w:val="a9"/>
      </w:pPr>
      <w:r>
        <w:drawing>
          <wp:inline xmlns:a="http://schemas.openxmlformats.org/drawingml/2006/main" xmlns:pic="http://schemas.openxmlformats.org/drawingml/2006/picture">
            <wp:extent cx="5105400" cy="2216150"/>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105400" cy="2216150"/>
                    </a:xfrm>
                    <a:prstGeom prst="rect"/>
                  </pic:spPr>
                </pic:pic>
              </a:graphicData>
            </a:graphic>
          </wp:inline>
        </w:drawing>
      </w:r>
    </w:p>
    <w:p>
      <w:pPr>
        <w:pStyle w:val="3"/>
      </w:pPr>
      <w:r>
        <w:t>物理接口</w:t>
      </w:r>
    </w:p>
    <w:p>
      <w:pPr/>
      <w:r>
        <w:t>环境与设备监控系统与电梯需按照以下接口要求一览表提供有关的接口设备。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智慧运行系统提供</w:t>
            </w:r>
          </w:p>
        </w:tc>
        <w:tc>
          <w:tcPr>
            <w:tcW w:type="dxa" w:w="1280"/>
            <w:top w:val="single" w:sz="4" w:space="0" w:color="000000"/>
            <w:left w:val="single" w:sz="4" w:space="0" w:color="000000"/>
            <w:bottom w:val="single" w:sz="4" w:space="0" w:color="000000"/>
            <w:right w:val="single" w:sz="4" w:space="0" w:color="000000"/>
          </w:tcPr>
          <w:p>
            <w:pPr>
              <w:pStyle w:val="a9"/>
            </w:pPr>
            <w:r>
              <w:t>电梯提供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w:t>
            </w: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w:t>
            </w:r>
            <w:r>
              <w:t>.</w:t>
            </w:r>
            <w:r>
              <w:t>DT</w:t>
            </w:r>
            <w:r>
              <w:t>.P01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提供带标识的电缆从电梯控制柜到</w:t>
            </w:r>
            <w:r>
              <w:t xml:space="preserve">BAS </w:t>
            </w:r>
            <w:r>
              <w:t>设备</w:t>
            </w:r>
            <w:r>
              <w:t>。</w:t>
            </w:r>
          </w:p>
        </w:tc>
        <w:tc>
          <w:tcPr>
            <w:tcW w:type="dxa" w:w="1280"/>
            <w:top w:val="single" w:sz="4" w:space="0" w:color="000000"/>
            <w:left w:val="single" w:sz="4" w:space="0" w:color="000000"/>
            <w:bottom w:val="single" w:sz="4" w:space="0" w:color="000000"/>
            <w:right w:val="single" w:sz="4" w:space="0" w:color="000000"/>
          </w:tcPr>
          <w:p>
            <w:pPr>
              <w:pStyle w:val="a9"/>
            </w:pPr>
            <w:r>
              <w:t>提供电梯控制柜接线端子。</w:t>
            </w:r>
          </w:p>
        </w:tc>
        <w:tc>
          <w:tcPr>
            <w:tcW w:type="dxa" w:w="1280"/>
            <w:top w:val="single" w:sz="4" w:space="0" w:color="000000"/>
            <w:left w:val="single" w:sz="4" w:space="0" w:color="000000"/>
            <w:bottom w:val="single" w:sz="4" w:space="0" w:color="000000"/>
            <w:right w:val="single" w:sz="4" w:space="0" w:color="000000"/>
          </w:tcPr>
          <w:p>
            <w:pPr>
              <w:pStyle w:val="a9"/>
            </w:pPr>
            <w:r>
              <w:t>监控电梯。</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现场控制柜</w:t>
            </w:r>
          </w:p>
        </w:tc>
      </w:tr>
    </w:tbl>
    <w:p>
      <w:pPr>
        <w:pStyle w:val="3"/>
      </w:pPr>
      <w:r>
        <w:t>功能要求</w:t>
      </w:r>
    </w:p>
    <w:p>
      <w:pPr/>
      <w:r>
        <w:t>环境与设备监控系统与电梯需按照以下接口功能要求一览表提供有关的接口功能。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电梯提供</w:t>
            </w:r>
          </w:p>
        </w:tc>
      </w:tr>
      <w:tr>
        <w:tc>
          <w:tcPr>
            <w:tcW w:type="dxa" w:w="1792"/>
            <w:top w:val="single" w:sz="4" w:space="0" w:color="000000"/>
            <w:left w:val="single" w:sz="4" w:space="0" w:color="000000"/>
            <w:bottom w:val="single" w:sz="4" w:space="0" w:color="000000"/>
            <w:right w:val="single" w:sz="4" w:space="0" w:color="000000"/>
          </w:tcPr>
          <w:p>
            <w:pPr>
              <w:pStyle w:val="a9"/>
            </w:pPr>
            <w:r>
              <w:t>BAS</w:t>
            </w:r>
            <w:r>
              <w:t>.</w:t>
            </w:r>
            <w:r>
              <w:t>DT</w:t>
            </w:r>
            <w:r>
              <w:t>.F01</w:t>
            </w:r>
          </w:p>
        </w:tc>
        <w:tc>
          <w:tcPr>
            <w:tcW w:type="dxa" w:w="1792"/>
            <w:top w:val="single" w:sz="4" w:space="0" w:color="000000"/>
            <w:left w:val="single" w:sz="4" w:space="0" w:color="000000"/>
            <w:bottom w:val="single" w:sz="4" w:space="0" w:color="000000"/>
            <w:right w:val="single" w:sz="4" w:space="0" w:color="000000"/>
          </w:tcPr>
          <w:p>
            <w:pPr>
              <w:pStyle w:val="a9"/>
            </w:pPr>
            <w:r>
              <w:t>监视电梯。</w:t>
            </w:r>
          </w:p>
          <w:p>
            <w:pPr>
              <w:pStyle w:val="a9"/>
            </w:pPr>
            <w:r>
              <w:t>接收电梯智慧维保信息。</w:t>
            </w:r>
          </w:p>
          <w:p>
            <w:pPr>
              <w:pStyle w:val="a9"/>
            </w:pPr>
            <w:r>
              <w:t>根据一键开关</w:t>
            </w:r>
            <w:r>
              <w:t>站等场景要求，实现电梯启停控制。</w:t>
            </w:r>
          </w:p>
        </w:tc>
        <w:tc>
          <w:tcPr>
            <w:tcW w:type="dxa" w:w="1792"/>
            <w:top w:val="single" w:sz="4" w:space="0" w:color="000000"/>
            <w:left w:val="single" w:sz="4" w:space="0" w:color="000000"/>
            <w:bottom w:val="single" w:sz="4" w:space="0" w:color="000000"/>
            <w:right w:val="single" w:sz="4" w:space="0" w:color="000000"/>
          </w:tcPr>
          <w:p>
            <w:pPr>
              <w:pStyle w:val="a9"/>
            </w:pPr>
            <w:r>
              <w:t>BAS.DT</w:t>
            </w:r>
            <w:r>
              <w:t>.P01</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接收状态信息，传送给智慧运行系统。</w:t>
            </w:r>
          </w:p>
          <w:p>
            <w:pPr>
              <w:pStyle w:val="a9"/>
            </w:pPr>
            <w:r>
              <w:t>根据场景要求，向电梯发送信息。</w:t>
            </w:r>
          </w:p>
        </w:tc>
        <w:tc>
          <w:tcPr>
            <w:tcW w:type="dxa" w:w="1792"/>
            <w:top w:val="single" w:sz="4" w:space="0" w:color="000000"/>
            <w:left w:val="single" w:sz="4" w:space="0" w:color="000000"/>
            <w:bottom w:val="single" w:sz="4" w:space="0" w:color="000000"/>
            <w:right w:val="single" w:sz="4" w:space="0" w:color="000000"/>
          </w:tcPr>
          <w:p>
            <w:pPr>
              <w:pStyle w:val="a9"/>
            </w:pPr>
            <w:r>
              <w:t>传送电梯的状态信息到环境与设备监控系统。接收</w:t>
            </w:r>
            <w:r>
              <w:t>BAS</w:t>
            </w:r>
            <w:r>
              <w:t>场景信息，根据扶</w:t>
            </w:r>
            <w:r>
              <w:t>梯状态，完成对应动作并反馈信息。</w:t>
            </w:r>
          </w:p>
        </w:tc>
      </w:tr>
    </w:tbl>
    <w:p>
      <w:pPr>
        <w:pStyle w:val="3"/>
      </w:pPr>
      <w:r>
        <w:t>接口文件要求</w:t>
      </w:r>
    </w:p>
    <w:p>
      <w:pPr/>
      <w:r>
        <w:t>环境与设备监控系统与电梯需按照以</w:t>
      </w:r>
      <w:r>
        <w:t>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电梯责任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环境与设备监控系统与电梯需按照以下交换资料接口要求一览表提供有关的接口资料。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电梯责任</w:t>
            </w:r>
          </w:p>
        </w:tc>
      </w:tr>
      <w:tr>
        <w:tc>
          <w:tcPr>
            <w:tcW w:type="dxa" w:w="2239"/>
            <w:top w:val="single" w:sz="4" w:space="0" w:color="000000"/>
            <w:left w:val="single" w:sz="4" w:space="0" w:color="000000"/>
            <w:bottom w:val="single" w:sz="4" w:space="0" w:color="000000"/>
            <w:right w:val="single" w:sz="4" w:space="0" w:color="000000"/>
          </w:tcPr>
          <w:p>
            <w:pPr>
              <w:pStyle w:val="a9"/>
            </w:pPr>
            <w:r>
              <w:t>BAS.DT.D01</w:t>
            </w:r>
          </w:p>
        </w:tc>
        <w:tc>
          <w:tcPr>
            <w:tcW w:type="dxa" w:w="2239"/>
            <w:top w:val="single" w:sz="4" w:space="0" w:color="000000"/>
            <w:left w:val="single" w:sz="4" w:space="0" w:color="000000"/>
            <w:bottom w:val="single" w:sz="4" w:space="0" w:color="000000"/>
            <w:right w:val="single" w:sz="4" w:space="0" w:color="000000"/>
          </w:tcPr>
          <w:p>
            <w:pPr>
              <w:pStyle w:val="a9"/>
            </w:pPr>
            <w:r>
              <w:t xml:space="preserve">BAS.DT.P01 </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w:t>
            </w:r>
            <w:r>
              <w:t>以下内容：</w:t>
            </w:r>
          </w:p>
          <w:p>
            <w:pPr>
              <w:pStyle w:val="a9"/>
            </w:pPr>
            <w:r>
              <w:t>-</w:t>
            </w:r>
            <w:r>
              <w:t>控制柜</w:t>
            </w:r>
            <w:r>
              <w:t>的端子连接资料及连接电缆的特性要求。</w:t>
            </w:r>
          </w:p>
          <w:p>
            <w:pPr>
              <w:pStyle w:val="a9"/>
            </w:pPr>
            <w:r>
              <w:t>-</w:t>
            </w:r>
            <w:r>
              <w:t>监</w:t>
            </w:r>
            <w:r>
              <w:t>控</w:t>
            </w:r>
            <w:r>
              <w:t>信息</w:t>
            </w:r>
            <w:r>
              <w:t>点表</w:t>
            </w:r>
            <w:r>
              <w:t>。</w:t>
            </w:r>
          </w:p>
        </w:tc>
      </w:tr>
    </w:tbl>
    <w:p>
      <w:pPr/>
      <w:r>
        <w:t>注：各有关系统需根据工程进度协调提供以上的参数与资料。</w:t>
      </w:r>
    </w:p>
    <w:p>
      <w:pPr>
        <w:pStyle w:val="3"/>
      </w:pPr>
      <w:r>
        <w:t>设计要求</w:t>
      </w:r>
    </w:p>
    <w:p>
      <w:pPr/>
      <w:r>
        <w:t>1</w:t>
      </w:r>
      <w:r>
        <w:t>）软件通信协议</w:t>
      </w:r>
    </w:p>
    <w:p>
      <w:pPr/>
      <w:r>
        <w:t>不适用。</w:t>
      </w:r>
    </w:p>
    <w:p>
      <w:pPr/>
      <w:r>
        <w:t>2</w:t>
      </w:r>
      <w:r>
        <w:t>）冗余要求</w:t>
      </w:r>
    </w:p>
    <w:p>
      <w:pPr/>
      <w:r>
        <w:t>无。</w:t>
      </w:r>
    </w:p>
    <w:p>
      <w:pPr/>
      <w:r>
        <w:t>3</w:t>
      </w:r>
      <w:r>
        <w:t>）监控信息点表</w:t>
      </w:r>
    </w:p>
    <w:p>
      <w:pPr/>
      <w:r>
        <w:t>以下信息点表仅供参考（包括但不限于），详细内容在设计联络阶段，由环境与设备监控系统与电梯共同确定并包含在接口设计文件。</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监控要求描述</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监控要求描述</w:t>
            </w:r>
          </w:p>
        </w:tc>
        <w:tc>
          <w:tcPr>
            <w:tcW w:type="dxa" w:w="1280"/>
            <w:top w:val="single" w:sz="4" w:space="0" w:color="000000"/>
            <w:left w:val="single" w:sz="4" w:space="0" w:color="000000"/>
            <w:bottom w:val="single" w:sz="4" w:space="0" w:color="000000"/>
            <w:right w:val="single" w:sz="4" w:space="0" w:color="000000"/>
          </w:tcPr>
          <w:p>
            <w:pPr>
              <w:pStyle w:val="a9"/>
            </w:pPr>
            <w:r>
              <w:t>DI</w:t>
            </w:r>
          </w:p>
        </w:tc>
        <w:tc>
          <w:tcPr>
            <w:tcW w:type="dxa" w:w="1280"/>
            <w:top w:val="single" w:sz="4" w:space="0" w:color="000000"/>
            <w:left w:val="single" w:sz="4" w:space="0" w:color="000000"/>
            <w:bottom w:val="single" w:sz="4" w:space="0" w:color="000000"/>
            <w:right w:val="single" w:sz="4" w:space="0" w:color="000000"/>
          </w:tcPr>
          <w:p>
            <w:pPr>
              <w:pStyle w:val="a9"/>
            </w:pPr>
            <w:r>
              <w:t>DO</w:t>
            </w:r>
          </w:p>
        </w:tc>
        <w:tc>
          <w:tcPr>
            <w:tcW w:type="dxa" w:w="1280"/>
            <w:top w:val="single" w:sz="4" w:space="0" w:color="000000"/>
            <w:left w:val="single" w:sz="4" w:space="0" w:color="000000"/>
            <w:bottom w:val="single" w:sz="4" w:space="0" w:color="000000"/>
            <w:right w:val="single" w:sz="4" w:space="0" w:color="000000"/>
          </w:tcPr>
          <w:p>
            <w:pPr>
              <w:pStyle w:val="a9"/>
            </w:pPr>
            <w:r>
              <w:t>AI</w:t>
            </w:r>
          </w:p>
        </w:tc>
        <w:tc>
          <w:tcPr>
            <w:tcW w:type="dxa" w:w="1280"/>
            <w:top w:val="single" w:sz="4" w:space="0" w:color="000000"/>
            <w:left w:val="single" w:sz="4" w:space="0" w:color="000000"/>
            <w:bottom w:val="single" w:sz="4" w:space="0" w:color="000000"/>
            <w:right w:val="single" w:sz="4" w:space="0" w:color="000000"/>
          </w:tcPr>
          <w:p>
            <w:pPr>
              <w:pStyle w:val="a9"/>
            </w:pPr>
            <w:r>
              <w:t>AO</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上行状态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下行状态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停止状态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检修状态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警铃呼叫</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电梯故障</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电梯控制柜</w:t>
            </w:r>
          </w:p>
        </w:tc>
        <w:tc>
          <w:tcPr>
            <w:tcW w:type="dxa" w:w="1280"/>
            <w:top w:val="single" w:sz="4" w:space="0" w:color="000000"/>
            <w:left w:val="single" w:sz="4" w:space="0" w:color="000000"/>
            <w:bottom w:val="single" w:sz="4" w:space="0" w:color="000000"/>
            <w:right w:val="single" w:sz="4" w:space="0" w:color="000000"/>
          </w:tcPr>
          <w:p>
            <w:pPr>
              <w:pStyle w:val="a9"/>
            </w:pPr>
            <w:r>
              <w:t>消防使用状态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电梯根据设备标签命名协定方案应用于设备标签及提供有关资料给环境与设备监控系统。</w:t>
      </w:r>
    </w:p>
    <w:p>
      <w:pPr>
        <w:pStyle w:val="3"/>
      </w:pPr>
      <w:r>
        <w:t>测试要求</w:t>
      </w:r>
    </w:p>
    <w:p>
      <w:pPr/>
      <w:r>
        <w:t>以下测试将由环境与设备监控系统与电梯共同验证。测试应由环境与设备监控系统牵头，电梯须进行无偿配合</w:t>
      </w:r>
      <w:r>
        <w:t>。测试程序及测试报告由环境与设备监控系统提交。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w:t>
            </w:r>
            <w:r>
              <w:t>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验证智慧运行系统与电梯接口功能合乎要求。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验证智慧运行系统与电梯接口性能合乎要求。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环境与设备监控系统与自动扶梯的接口规范</w:t>
      </w:r>
    </w:p>
    <w:p>
      <w:pPr>
        <w:pStyle w:val="3"/>
      </w:pPr>
      <w:r>
        <w:t>前言</w:t>
      </w:r>
    </w:p>
    <w:p>
      <w:pPr/>
      <w:r>
        <w:t>本技术要求文件定义了青</w:t>
      </w:r>
      <w:r>
        <w:t>岛市地铁</w:t>
      </w:r>
      <w:r>
        <w:t>8</w:t>
      </w:r>
      <w:r>
        <w:t>号线支线工程环境与设备监控系统（</w:t>
      </w:r>
      <w:r>
        <w:t>BAS</w:t>
      </w:r>
      <w:r>
        <w:t>）与扶梯（</w:t>
      </w:r>
      <w:r>
        <w:t>FT</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环境与设备监控系统（</w:t>
      </w:r>
      <w:r>
        <w:t>BAS</w:t>
      </w:r>
      <w:r>
        <w:t>）与扶梯（</w:t>
      </w:r>
      <w:r>
        <w:t>FT</w:t>
      </w:r>
      <w:r>
        <w:t>）的接口分界示意图如下：</w:t>
      </w:r>
    </w:p>
    <w:p>
      <w:pPr/>
      <w:r>
        <w:t>[此处有 Visio 图或 OLE 对象，请手动复制]</w:t>
      </w:r>
    </w:p>
    <w:p>
      <w:pPr>
        <w:pStyle w:val="3"/>
      </w:pPr>
      <w:r>
        <w:t>物理接口</w:t>
      </w:r>
    </w:p>
    <w:p>
      <w:pPr/>
      <w:r>
        <w:t>环境与设备监控系统与扶梯需按照以下接口要求一览表提供有关的接口设备。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280"/>
            <w:top w:val="single" w:sz="4" w:space="0" w:color="000000"/>
            <w:left w:val="single" w:sz="4" w:space="0" w:color="000000"/>
            <w:bottom w:val="single" w:sz="4" w:space="0" w:color="000000"/>
            <w:right w:val="single" w:sz="4" w:space="0" w:color="000000"/>
          </w:tcPr>
          <w:p>
            <w:pPr>
              <w:pStyle w:val="a9"/>
            </w:pPr>
            <w:r>
              <w:t>扶梯</w:t>
            </w:r>
            <w:r>
              <w:t>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w:t>
            </w: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w:t>
            </w:r>
            <w:r>
              <w:t>.</w:t>
            </w:r>
            <w:r>
              <w:t>FT</w:t>
            </w:r>
            <w:r>
              <w:t>.P01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提供带标识的电缆从电梯控制柜到</w:t>
            </w:r>
            <w:r>
              <w:t xml:space="preserve">BAS </w:t>
            </w:r>
            <w:r>
              <w:t>设备</w:t>
            </w:r>
            <w:r>
              <w:t>。</w:t>
            </w:r>
          </w:p>
        </w:tc>
        <w:tc>
          <w:tcPr>
            <w:tcW w:type="dxa" w:w="1280"/>
            <w:top w:val="single" w:sz="4" w:space="0" w:color="000000"/>
            <w:left w:val="single" w:sz="4" w:space="0" w:color="000000"/>
            <w:bottom w:val="single" w:sz="4" w:space="0" w:color="000000"/>
            <w:right w:val="single" w:sz="4" w:space="0" w:color="000000"/>
          </w:tcPr>
          <w:p>
            <w:pPr>
              <w:pStyle w:val="a9"/>
            </w:pPr>
            <w:r>
              <w:t>提供扶梯控制柜接线端子。</w:t>
            </w:r>
          </w:p>
        </w:tc>
        <w:tc>
          <w:tcPr>
            <w:tcW w:type="dxa" w:w="1280"/>
            <w:top w:val="single" w:sz="4" w:space="0" w:color="000000"/>
            <w:left w:val="single" w:sz="4" w:space="0" w:color="000000"/>
            <w:bottom w:val="single" w:sz="4" w:space="0" w:color="000000"/>
            <w:right w:val="single" w:sz="4" w:space="0" w:color="000000"/>
          </w:tcPr>
          <w:p>
            <w:pPr>
              <w:pStyle w:val="a9"/>
            </w:pPr>
            <w:r>
              <w:t>监视扶梯</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现场控制柜</w:t>
            </w:r>
          </w:p>
        </w:tc>
      </w:tr>
    </w:tbl>
    <w:p>
      <w:pPr>
        <w:pStyle w:val="3"/>
      </w:pPr>
      <w:r>
        <w:t>功能要求</w:t>
      </w:r>
    </w:p>
    <w:p>
      <w:pPr/>
      <w:r>
        <w:t>环境与设备监控系统与扶梯需按照以下接口功能要求一览表提供有关的接口功能。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扶梯提供</w:t>
            </w:r>
          </w:p>
        </w:tc>
      </w:tr>
      <w:tr>
        <w:tc>
          <w:tcPr>
            <w:tcW w:type="dxa" w:w="1792"/>
            <w:top w:val="single" w:sz="4" w:space="0" w:color="000000"/>
            <w:left w:val="single" w:sz="4" w:space="0" w:color="000000"/>
            <w:bottom w:val="single" w:sz="4" w:space="0" w:color="000000"/>
            <w:right w:val="single" w:sz="4" w:space="0" w:color="000000"/>
          </w:tcPr>
          <w:p>
            <w:pPr>
              <w:pStyle w:val="a9"/>
            </w:pPr>
            <w:r>
              <w:t>BAS</w:t>
            </w:r>
            <w:r>
              <w:t>.</w:t>
            </w:r>
            <w:r>
              <w:t>FT</w:t>
            </w:r>
            <w:r>
              <w:t>.F01</w:t>
            </w:r>
          </w:p>
        </w:tc>
        <w:tc>
          <w:tcPr>
            <w:tcW w:type="dxa" w:w="1792"/>
            <w:top w:val="single" w:sz="4" w:space="0" w:color="000000"/>
            <w:left w:val="single" w:sz="4" w:space="0" w:color="000000"/>
            <w:bottom w:val="single" w:sz="4" w:space="0" w:color="000000"/>
            <w:right w:val="single" w:sz="4" w:space="0" w:color="000000"/>
          </w:tcPr>
          <w:p>
            <w:pPr>
              <w:pStyle w:val="a9"/>
            </w:pPr>
            <w:r>
              <w:t>监视扶梯。</w:t>
            </w:r>
          </w:p>
          <w:p>
            <w:pPr>
              <w:pStyle w:val="a9"/>
            </w:pPr>
            <w:r>
              <w:t>接收扶梯智慧维保信息。</w:t>
            </w:r>
          </w:p>
          <w:p>
            <w:pPr>
              <w:pStyle w:val="a9"/>
            </w:pPr>
            <w:r>
              <w:t>根据一键开关站等场景要求，实现扶梯启停控制。</w:t>
            </w:r>
          </w:p>
        </w:tc>
        <w:tc>
          <w:tcPr>
            <w:tcW w:type="dxa" w:w="1792"/>
            <w:top w:val="single" w:sz="4" w:space="0" w:color="000000"/>
            <w:left w:val="single" w:sz="4" w:space="0" w:color="000000"/>
            <w:bottom w:val="single" w:sz="4" w:space="0" w:color="000000"/>
            <w:right w:val="single" w:sz="4" w:space="0" w:color="000000"/>
          </w:tcPr>
          <w:p>
            <w:pPr>
              <w:pStyle w:val="a9"/>
            </w:pPr>
            <w:r>
              <w:t>BAS.FT</w:t>
            </w:r>
            <w:r>
              <w:t>.P01</w:t>
            </w:r>
          </w:p>
        </w:tc>
        <w:tc>
          <w:tcPr>
            <w:tcW w:type="dxa" w:w="1792"/>
            <w:top w:val="single" w:sz="4" w:space="0" w:color="000000"/>
            <w:left w:val="single" w:sz="4" w:space="0" w:color="000000"/>
            <w:bottom w:val="single" w:sz="4" w:space="0" w:color="000000"/>
            <w:right w:val="single" w:sz="4" w:space="0" w:color="000000"/>
          </w:tcPr>
          <w:p>
            <w:pPr>
              <w:pStyle w:val="a9"/>
            </w:pPr>
            <w:r>
              <w:t>接收状态信息，传送给智慧运行系</w:t>
            </w:r>
            <w:r>
              <w:t>统。</w:t>
            </w:r>
          </w:p>
          <w:p>
            <w:pPr>
              <w:pStyle w:val="a9"/>
            </w:pPr>
            <w:r>
              <w:t>根据场景要求，向扶梯发送信息。</w:t>
            </w:r>
          </w:p>
        </w:tc>
        <w:tc>
          <w:tcPr>
            <w:tcW w:type="dxa" w:w="1792"/>
            <w:top w:val="single" w:sz="4" w:space="0" w:color="000000"/>
            <w:left w:val="single" w:sz="4" w:space="0" w:color="000000"/>
            <w:bottom w:val="single" w:sz="4" w:space="0" w:color="000000"/>
            <w:right w:val="single" w:sz="4" w:space="0" w:color="000000"/>
          </w:tcPr>
          <w:p>
            <w:pPr>
              <w:pStyle w:val="a9"/>
            </w:pPr>
            <w:r>
              <w:t>传送扶梯的状态信息到环境与设备监控系统。</w:t>
            </w:r>
          </w:p>
          <w:p>
            <w:pPr>
              <w:pStyle w:val="a9"/>
            </w:pPr>
            <w:r>
              <w:t>接收</w:t>
            </w:r>
            <w:r>
              <w:t>BAS</w:t>
            </w:r>
            <w:r>
              <w:t>场景信息，根据扶梯状态，完成对应动作并反馈信息。</w:t>
            </w:r>
          </w:p>
        </w:tc>
      </w:tr>
    </w:tbl>
    <w:p>
      <w:pPr>
        <w:pStyle w:val="3"/>
      </w:pPr>
      <w:r>
        <w:t>接口文件要求</w:t>
      </w:r>
    </w:p>
    <w:p>
      <w:pPr/>
      <w:r>
        <w:t>环境与设备监控系统与扶梯需按照以下责任划分提供有关的接口设计及测试文件。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扶梯责任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智慧运行系统与扶梯需按照以下交</w:t>
      </w:r>
      <w:r>
        <w:t>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扶梯责任</w:t>
            </w:r>
          </w:p>
        </w:tc>
      </w:tr>
      <w:tr>
        <w:tc>
          <w:tcPr>
            <w:tcW w:type="dxa" w:w="2239"/>
            <w:top w:val="single" w:sz="4" w:space="0" w:color="000000"/>
            <w:left w:val="single" w:sz="4" w:space="0" w:color="000000"/>
            <w:bottom w:val="single" w:sz="4" w:space="0" w:color="000000"/>
            <w:right w:val="single" w:sz="4" w:space="0" w:color="000000"/>
          </w:tcPr>
          <w:p>
            <w:pPr>
              <w:pStyle w:val="a9"/>
            </w:pPr>
            <w:r>
              <w:t>BAS.</w:t>
            </w:r>
            <w:r>
              <w:t>F</w:t>
            </w:r>
            <w:r>
              <w:t>T.D01</w:t>
            </w:r>
          </w:p>
        </w:tc>
        <w:tc>
          <w:tcPr>
            <w:tcW w:type="dxa" w:w="2239"/>
            <w:top w:val="single" w:sz="4" w:space="0" w:color="000000"/>
            <w:left w:val="single" w:sz="4" w:space="0" w:color="000000"/>
            <w:bottom w:val="single" w:sz="4" w:space="0" w:color="000000"/>
            <w:right w:val="single" w:sz="4" w:space="0" w:color="000000"/>
          </w:tcPr>
          <w:p>
            <w:pPr>
              <w:pStyle w:val="a9"/>
            </w:pPr>
            <w:r>
              <w:t>BAS.</w:t>
            </w:r>
            <w:r>
              <w:t>F</w:t>
            </w:r>
            <w:r>
              <w:t xml:space="preserve">T.P01 </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控制柜</w:t>
            </w:r>
            <w:r>
              <w:t>的端子连接资料及连接电缆的特性要求。</w:t>
            </w:r>
          </w:p>
          <w:p>
            <w:pPr>
              <w:pStyle w:val="a9"/>
            </w:pPr>
            <w:r>
              <w:t>-</w:t>
            </w:r>
            <w:r>
              <w:t>监</w:t>
            </w:r>
            <w:r>
              <w:t>控</w:t>
            </w:r>
            <w:r>
              <w:t>信息</w:t>
            </w:r>
            <w:r>
              <w:t>点表</w:t>
            </w:r>
            <w:r>
              <w:t>。</w:t>
            </w:r>
          </w:p>
        </w:tc>
      </w:tr>
    </w:tbl>
    <w:p>
      <w:pPr/>
      <w:r>
        <w:t>注：各有关系统需根据工程进度协调提供以上的参数与资料。</w:t>
      </w:r>
    </w:p>
    <w:p>
      <w:pPr>
        <w:pStyle w:val="3"/>
      </w:pPr>
      <w:r>
        <w:t>设计要求</w:t>
      </w:r>
    </w:p>
    <w:p>
      <w:pPr/>
      <w:r>
        <w:t>1</w:t>
      </w:r>
      <w:r>
        <w:t>）软件通信协议</w:t>
      </w:r>
    </w:p>
    <w:p>
      <w:pPr/>
      <w:r>
        <w:t>不适用。</w:t>
      </w:r>
    </w:p>
    <w:p>
      <w:pPr/>
      <w:r>
        <w:t>2</w:t>
      </w:r>
      <w:r>
        <w:t>）冗余要求</w:t>
      </w:r>
    </w:p>
    <w:p>
      <w:pPr/>
      <w:r>
        <w:t>无。</w:t>
      </w:r>
    </w:p>
    <w:p>
      <w:pPr/>
      <w:r>
        <w:t>3</w:t>
      </w:r>
      <w:r>
        <w:t>）监控信息点表</w:t>
      </w:r>
    </w:p>
    <w:p>
      <w:pPr/>
      <w:r>
        <w:t>以下信息点表仅供参考（包括但不限于），详细内容在设计联络阶段，由环境与设备监控系统与扶梯共同确定并包</w:t>
      </w:r>
      <w:r>
        <w:t>含在接口设计文件。</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监控要求描述</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监控要求描述</w:t>
            </w:r>
          </w:p>
        </w:tc>
        <w:tc>
          <w:tcPr>
            <w:tcW w:type="dxa" w:w="1280"/>
            <w:top w:val="single" w:sz="4" w:space="0" w:color="000000"/>
            <w:left w:val="single" w:sz="4" w:space="0" w:color="000000"/>
            <w:bottom w:val="single" w:sz="4" w:space="0" w:color="000000"/>
            <w:right w:val="single" w:sz="4" w:space="0" w:color="000000"/>
          </w:tcPr>
          <w:p>
            <w:pPr>
              <w:pStyle w:val="a9"/>
            </w:pPr>
            <w:r>
              <w:t>DI</w:t>
            </w:r>
          </w:p>
        </w:tc>
        <w:tc>
          <w:tcPr>
            <w:tcW w:type="dxa" w:w="1280"/>
            <w:top w:val="single" w:sz="4" w:space="0" w:color="000000"/>
            <w:left w:val="single" w:sz="4" w:space="0" w:color="000000"/>
            <w:bottom w:val="single" w:sz="4" w:space="0" w:color="000000"/>
            <w:right w:val="single" w:sz="4" w:space="0" w:color="000000"/>
          </w:tcPr>
          <w:p>
            <w:pPr>
              <w:pStyle w:val="a9"/>
            </w:pPr>
            <w:r>
              <w:t>DO</w:t>
            </w:r>
          </w:p>
        </w:tc>
        <w:tc>
          <w:tcPr>
            <w:tcW w:type="dxa" w:w="1280"/>
            <w:top w:val="single" w:sz="4" w:space="0" w:color="000000"/>
            <w:left w:val="single" w:sz="4" w:space="0" w:color="000000"/>
            <w:bottom w:val="single" w:sz="4" w:space="0" w:color="000000"/>
            <w:right w:val="single" w:sz="4" w:space="0" w:color="000000"/>
          </w:tcPr>
          <w:p>
            <w:pPr>
              <w:pStyle w:val="a9"/>
            </w:pPr>
            <w:r>
              <w:t>AI</w:t>
            </w:r>
          </w:p>
        </w:tc>
        <w:tc>
          <w:tcPr>
            <w:tcW w:type="dxa" w:w="1280"/>
            <w:top w:val="single" w:sz="4" w:space="0" w:color="000000"/>
            <w:left w:val="single" w:sz="4" w:space="0" w:color="000000"/>
            <w:bottom w:val="single" w:sz="4" w:space="0" w:color="000000"/>
            <w:right w:val="single" w:sz="4" w:space="0" w:color="000000"/>
          </w:tcPr>
          <w:p>
            <w:pPr>
              <w:pStyle w:val="a9"/>
            </w:pPr>
            <w:r>
              <w:t>AO</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上行状态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下行状态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停止状态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检修状态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急停状态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一般故障状态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紧急故障状态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扶梯控制柜</w:t>
            </w:r>
          </w:p>
        </w:tc>
        <w:tc>
          <w:tcPr>
            <w:tcW w:type="dxa" w:w="1280"/>
            <w:top w:val="single" w:sz="4" w:space="0" w:color="000000"/>
            <w:left w:val="single" w:sz="4" w:space="0" w:color="000000"/>
            <w:bottom w:val="single" w:sz="4" w:space="0" w:color="000000"/>
            <w:right w:val="single" w:sz="4" w:space="0" w:color="000000"/>
          </w:tcPr>
          <w:p>
            <w:pPr>
              <w:pStyle w:val="a9"/>
            </w:pPr>
            <w:r>
              <w:t>工频</w:t>
            </w:r>
            <w:r>
              <w:t>/</w:t>
            </w:r>
            <w:r>
              <w:t>变频运行状态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扶梯根据设备标签命名协定方案应用于设备标签及提供有关资料给环境与设备监控系统。</w:t>
      </w:r>
    </w:p>
    <w:p>
      <w:pPr>
        <w:pStyle w:val="3"/>
      </w:pPr>
      <w:r>
        <w:t>测试要求</w:t>
      </w:r>
    </w:p>
    <w:p>
      <w:pPr/>
      <w:r>
        <w:t>以下测试将由环境与设备监控系统与扶梯共同验证。测试应由环境与设备监控系统牵头，扶梯须进行无偿配合。测试程序及测试报告由环境与设备监控系统提交。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w:t>
            </w:r>
            <w:r>
              <w:t>应通过实际设备进行。</w:t>
            </w:r>
          </w:p>
          <w:p>
            <w:pPr>
              <w:pStyle w:val="a9"/>
            </w:pPr>
            <w:r>
              <w:t>软件通信协议测试</w:t>
            </w:r>
            <w:r>
              <w:t>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验证智慧运行系统与扶梯接口功能合乎要求。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w:t>
            </w:r>
            <w:r>
              <w:t>行系统与扶梯接口性能合乎要求。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环境与设备监控系统与站台门系统的接口规范</w:t>
      </w:r>
    </w:p>
    <w:p>
      <w:pPr>
        <w:pStyle w:val="3"/>
      </w:pPr>
      <w:r>
        <w:t>前言</w:t>
      </w:r>
    </w:p>
    <w:p>
      <w:pPr/>
      <w:r>
        <w:t>本技术要求文件定义了青岛市地铁</w:t>
      </w:r>
      <w:r>
        <w:t>8</w:t>
      </w:r>
      <w:r>
        <w:t>号线支线工程环境与设备监控系统（</w:t>
      </w:r>
      <w:r>
        <w:t>BAS</w:t>
      </w:r>
      <w:r>
        <w:t>）与站台门系统（</w:t>
      </w:r>
      <w:r>
        <w:t>PSD</w:t>
      </w:r>
      <w:r>
        <w:t>）之间接口要求及其所需实现的功能。双方须按系统接口规范承担各自责任。</w:t>
      </w:r>
      <w:r>
        <w:t>当接口设计出现分歧时，各系统供货商必须无条件服从招标人协调，并不得提出增加费用和延长工期</w:t>
      </w:r>
      <w:r>
        <w:t>的</w:t>
      </w:r>
      <w:r>
        <w:t>要求。</w:t>
      </w:r>
    </w:p>
    <w:p>
      <w:pPr>
        <w:pStyle w:val="3"/>
      </w:pPr>
      <w:r>
        <w:t>接口分界示意图</w:t>
      </w:r>
    </w:p>
    <w:p>
      <w:pPr/>
      <w:r>
        <w:t>环境与设备监控系统（</w:t>
      </w:r>
      <w:r>
        <w:t>BAS</w:t>
      </w:r>
      <w:r>
        <w:t>）与站</w:t>
      </w:r>
      <w:r>
        <w:t>台门系统（</w:t>
      </w:r>
      <w:r>
        <w:t>PSD</w:t>
      </w:r>
      <w:r>
        <w:t>）的接口分界示意图如下：</w:t>
      </w:r>
    </w:p>
    <w:p>
      <w:pPr/>
      <w:r>
        <w:t>[此处有 Visio 图或 OLE 对象，请手动复制]</w:t>
      </w:r>
    </w:p>
    <w:p>
      <w:pPr>
        <w:pStyle w:val="3"/>
      </w:pPr>
      <w:r>
        <w:t>物理接口</w:t>
      </w:r>
    </w:p>
    <w:p>
      <w:pPr/>
      <w:r>
        <w:t>环境与设备监控系统与站台门系统需按照以下接口要求一览表提供有关的接口设备。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280"/>
            <w:top w:val="single" w:sz="4" w:space="0" w:color="000000"/>
            <w:left w:val="single" w:sz="4" w:space="0" w:color="000000"/>
            <w:bottom w:val="single" w:sz="4" w:space="0" w:color="000000"/>
            <w:right w:val="single" w:sz="4" w:space="0" w:color="000000"/>
          </w:tcPr>
          <w:p>
            <w:pPr>
              <w:pStyle w:val="a9"/>
            </w:pPr>
            <w:r>
              <w:t>站台门系统提供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w:t>
            </w: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w:t>
            </w:r>
            <w:r>
              <w:t>.</w:t>
            </w:r>
            <w:r>
              <w:t>PSD</w:t>
            </w:r>
            <w:r>
              <w:t>.P01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BAS</w:t>
            </w:r>
            <w:r>
              <w:t>通信模块至站台门设备房的电动通风窗控制器接线端子。</w:t>
            </w:r>
          </w:p>
        </w:tc>
        <w:tc>
          <w:tcPr>
            <w:tcW w:type="dxa" w:w="1280"/>
            <w:top w:val="single" w:sz="4" w:space="0" w:color="000000"/>
            <w:left w:val="single" w:sz="4" w:space="0" w:color="000000"/>
            <w:bottom w:val="single" w:sz="4" w:space="0" w:color="000000"/>
            <w:right w:val="single" w:sz="4" w:space="0" w:color="000000"/>
          </w:tcPr>
          <w:p>
            <w:pPr>
              <w:pStyle w:val="a9"/>
            </w:pPr>
            <w:r>
              <w:t>提供站台门上方电动通风窗控制器的接线端子及通信线端口。</w:t>
            </w:r>
          </w:p>
        </w:tc>
        <w:tc>
          <w:tcPr>
            <w:tcW w:type="dxa" w:w="1280"/>
            <w:top w:val="single" w:sz="4" w:space="0" w:color="000000"/>
            <w:left w:val="single" w:sz="4" w:space="0" w:color="000000"/>
            <w:bottom w:val="single" w:sz="4" w:space="0" w:color="000000"/>
            <w:right w:val="single" w:sz="4" w:space="0" w:color="000000"/>
          </w:tcPr>
          <w:p>
            <w:pPr>
              <w:pStyle w:val="a9"/>
            </w:pPr>
            <w:r>
              <w:t>环境与设备监控系统（</w:t>
            </w:r>
            <w:r>
              <w:t>BAS</w:t>
            </w:r>
            <w:r>
              <w:t>）通过通信线监视站台门上方电动通风窗</w:t>
            </w:r>
            <w:r>
              <w:t>的状态。根据环控系统的模式需求，</w:t>
            </w:r>
            <w:r>
              <w:t>BAS</w:t>
            </w:r>
            <w:r>
              <w:t>通过通信线向站台门上方电动通风窗发送动作指令。</w:t>
            </w:r>
          </w:p>
        </w:tc>
        <w:tc>
          <w:tcPr>
            <w:tcW w:type="dxa" w:w="1280"/>
            <w:top w:val="single" w:sz="4" w:space="0" w:color="000000"/>
            <w:left w:val="single" w:sz="4" w:space="0" w:color="000000"/>
            <w:bottom w:val="single" w:sz="4" w:space="0" w:color="000000"/>
            <w:right w:val="single" w:sz="4" w:space="0" w:color="000000"/>
          </w:tcPr>
          <w:p>
            <w:pPr>
              <w:pStyle w:val="a9"/>
            </w:pPr>
            <w:r>
              <w:t>RS485</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站台门设备房电动通风窗控制器接线端子外线侧。</w:t>
            </w:r>
          </w:p>
        </w:tc>
      </w:tr>
    </w:tbl>
    <w:p>
      <w:pPr>
        <w:pStyle w:val="3"/>
      </w:pPr>
      <w:r>
        <w:t>功能要求</w:t>
      </w:r>
    </w:p>
    <w:p>
      <w:pPr/>
      <w:r>
        <w:t>环境与设备监控系统与站台门系统需按照以下接口功能要求一览表提供有关的接口功能。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站台门系统提供</w:t>
            </w:r>
          </w:p>
        </w:tc>
      </w:tr>
      <w:tr>
        <w:tc>
          <w:tcPr>
            <w:tcW w:type="dxa" w:w="1792"/>
            <w:top w:val="single" w:sz="4" w:space="0" w:color="000000"/>
            <w:left w:val="single" w:sz="4" w:space="0" w:color="000000"/>
            <w:bottom w:val="single" w:sz="4" w:space="0" w:color="000000"/>
            <w:right w:val="single" w:sz="4" w:space="0" w:color="000000"/>
          </w:tcPr>
          <w:p>
            <w:pPr>
              <w:pStyle w:val="a9"/>
            </w:pPr>
            <w:r>
              <w:t>BAS.PSD.F01</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环境与设备监控系统及智慧运行系统监视站台门上方电动通风窗的状态信息；</w:t>
            </w:r>
          </w:p>
          <w:p>
            <w:pPr>
              <w:pStyle w:val="a9"/>
            </w:pPr>
            <w:r>
              <w:t>控制电动通风窗的开闭。</w:t>
            </w:r>
          </w:p>
        </w:tc>
        <w:tc>
          <w:tcPr>
            <w:tcW w:type="dxa" w:w="1792"/>
            <w:top w:val="single" w:sz="4" w:space="0" w:color="000000"/>
            <w:left w:val="single" w:sz="4" w:space="0" w:color="000000"/>
            <w:bottom w:val="single" w:sz="4" w:space="0" w:color="000000"/>
            <w:right w:val="single" w:sz="4" w:space="0" w:color="000000"/>
          </w:tcPr>
          <w:p>
            <w:pPr>
              <w:pStyle w:val="a9"/>
            </w:pPr>
            <w:r>
              <w:t>BAS.PSD.P01</w:t>
            </w:r>
          </w:p>
        </w:tc>
        <w:tc>
          <w:tcPr>
            <w:tcW w:type="dxa" w:w="1792"/>
            <w:top w:val="single" w:sz="4" w:space="0" w:color="000000"/>
            <w:left w:val="single" w:sz="4" w:space="0" w:color="000000"/>
            <w:bottom w:val="single" w:sz="4" w:space="0" w:color="000000"/>
            <w:right w:val="single" w:sz="4" w:space="0" w:color="000000"/>
          </w:tcPr>
          <w:p>
            <w:pPr>
              <w:pStyle w:val="a9"/>
            </w:pPr>
            <w:r>
              <w:t>按监控点表监控站台门上方电动通风</w:t>
            </w:r>
            <w:r>
              <w:t>窗的开闭信息给智慧运行系统。</w:t>
            </w:r>
          </w:p>
          <w:p>
            <w:pPr>
              <w:pStyle w:val="a9"/>
            </w:pPr>
            <w:r>
              <w:t>接收</w:t>
            </w:r>
            <w:r>
              <w:t>BAS</w:t>
            </w:r>
            <w:r>
              <w:t>系统的控制信号并动作。</w:t>
            </w:r>
          </w:p>
        </w:tc>
        <w:tc>
          <w:tcPr>
            <w:tcW w:type="dxa" w:w="1792"/>
            <w:top w:val="single" w:sz="4" w:space="0" w:color="000000"/>
            <w:left w:val="single" w:sz="4" w:space="0" w:color="000000"/>
            <w:bottom w:val="single" w:sz="4" w:space="0" w:color="000000"/>
            <w:right w:val="single" w:sz="4" w:space="0" w:color="000000"/>
          </w:tcPr>
          <w:p>
            <w:pPr>
              <w:pStyle w:val="a9"/>
            </w:pPr>
            <w:r>
              <w:t>按监控点表监控站台门上方电动通风窗的开闭信息给智慧运行系统。</w:t>
            </w:r>
          </w:p>
          <w:p>
            <w:pPr>
              <w:pStyle w:val="a9"/>
            </w:pPr>
            <w:r>
              <w:t>接收</w:t>
            </w:r>
            <w:r>
              <w:t>BAS</w:t>
            </w:r>
            <w:r>
              <w:t>系统的控制信号并动作。</w:t>
            </w:r>
          </w:p>
        </w:tc>
      </w:tr>
    </w:tbl>
    <w:p>
      <w:pPr>
        <w:pStyle w:val="3"/>
      </w:pPr>
      <w:r>
        <w:t>接口文件要求</w:t>
      </w:r>
    </w:p>
    <w:p>
      <w:pPr/>
      <w:r>
        <w:t>环境与设备监控系统与站台门系统需按照以下责任划分提供有关的接口设计及测试文件。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站台门系统责任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环境与设备监控系统与站台门系统需按照以下交换资料接口要求一览表提供有关的接口资料。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站台门系统责任</w:t>
            </w:r>
          </w:p>
        </w:tc>
      </w:tr>
      <w:tr>
        <w:tc>
          <w:tcPr>
            <w:tcW w:type="dxa" w:w="2239"/>
            <w:top w:val="single" w:sz="4" w:space="0" w:color="000000"/>
            <w:left w:val="single" w:sz="4" w:space="0" w:color="000000"/>
            <w:bottom w:val="single" w:sz="4" w:space="0" w:color="000000"/>
            <w:right w:val="single" w:sz="4" w:space="0" w:color="000000"/>
          </w:tcPr>
          <w:p>
            <w:pPr>
              <w:pStyle w:val="a9"/>
            </w:pPr>
            <w:r>
              <w:t>BAS.</w:t>
            </w:r>
            <w:r>
              <w:t>PSD</w:t>
            </w:r>
            <w:r>
              <w:t>.D01</w:t>
            </w:r>
          </w:p>
        </w:tc>
        <w:tc>
          <w:tcPr>
            <w:tcW w:type="dxa" w:w="2239"/>
            <w:top w:val="single" w:sz="4" w:space="0" w:color="000000"/>
            <w:left w:val="single" w:sz="4" w:space="0" w:color="000000"/>
            <w:bottom w:val="single" w:sz="4" w:space="0" w:color="000000"/>
            <w:right w:val="single" w:sz="4" w:space="0" w:color="000000"/>
          </w:tcPr>
          <w:p>
            <w:pPr>
              <w:pStyle w:val="a9"/>
            </w:pPr>
            <w:r>
              <w:t>BAS.</w:t>
            </w:r>
            <w:r>
              <w:t>PSD.</w:t>
            </w:r>
            <w:r>
              <w:t xml:space="preserve">P01 </w:t>
            </w:r>
          </w:p>
        </w:tc>
        <w:tc>
          <w:tcPr>
            <w:tcW w:type="dxa" w:w="2239"/>
            <w:top w:val="single" w:sz="4" w:space="0" w:color="000000"/>
            <w:left w:val="single" w:sz="4" w:space="0" w:color="000000"/>
            <w:bottom w:val="single" w:sz="4" w:space="0" w:color="000000"/>
            <w:right w:val="single" w:sz="4" w:space="0" w:color="000000"/>
          </w:tcPr>
          <w:p>
            <w:pPr>
              <w:pStyle w:val="a9"/>
            </w:pPr>
            <w:r>
              <w:t>提供端子排端接资料及连接电缆的特性要求。</w:t>
            </w:r>
          </w:p>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配合及确认有关资料。</w:t>
            </w:r>
          </w:p>
          <w:p>
            <w:pPr>
              <w:pStyle w:val="a9"/>
            </w:pPr>
            <w:r>
              <w:t>-</w:t>
            </w:r>
            <w:r>
              <w:t>监</w:t>
            </w:r>
            <w:r>
              <w:t>控</w:t>
            </w:r>
            <w:r>
              <w:t>信息</w:t>
            </w:r>
            <w:r>
              <w:t>点表</w:t>
            </w:r>
          </w:p>
        </w:tc>
      </w:tr>
    </w:tbl>
    <w:p>
      <w:pPr/>
      <w:r>
        <w:t>注：各有关系统需根据工程进度协调提供以上的参数与资料。</w:t>
      </w:r>
    </w:p>
    <w:p>
      <w:pPr>
        <w:pStyle w:val="3"/>
      </w:pPr>
      <w:r>
        <w:t>设计要求</w:t>
      </w:r>
    </w:p>
    <w:p>
      <w:pPr/>
      <w:r>
        <w:t>1</w:t>
      </w:r>
      <w:r>
        <w:t>）软件通信协议</w:t>
      </w:r>
    </w:p>
    <w:p>
      <w:pPr/>
      <w:r>
        <w:t>环境与设备监控系统与站台门系统接口</w:t>
      </w:r>
      <w:r>
        <w:t>BAS.PSD.P01</w:t>
      </w:r>
      <w:r>
        <w:t>的软件通信协议宜为</w:t>
      </w:r>
      <w:r>
        <w:t>M</w:t>
      </w:r>
      <w:r>
        <w:t>ODBUS TCP</w:t>
      </w:r>
      <w:r>
        <w:t>或经招标人同意的其它基于</w:t>
      </w:r>
      <w:r>
        <w:t>TCP/IP</w:t>
      </w:r>
      <w:r>
        <w:t>或</w:t>
      </w:r>
      <w:r>
        <w:t>UDP/IP</w:t>
      </w:r>
      <w:r>
        <w:t>的开放软件通信协议，软件通信协议及具体内容</w:t>
      </w:r>
      <w:r>
        <w:t>(</w:t>
      </w:r>
      <w:r>
        <w:t>包括数据的定义，数据的格式等</w:t>
      </w:r>
      <w:r>
        <w:t>)</w:t>
      </w:r>
      <w:r>
        <w:t>应在设计联络阶段，由环境与设备监控系统负责与站台门系统商共同确定。</w:t>
      </w:r>
    </w:p>
    <w:p>
      <w:pPr/>
      <w:r>
        <w:t>为保证通信协议的正确性，接口双方都必须保证其提供的接口通信协议能够通过第三方的协议测试并提供相关证明。</w:t>
      </w:r>
    </w:p>
    <w:p>
      <w:pPr/>
      <w:r>
        <w:t xml:space="preserve"> </w:t>
      </w:r>
      <w:r>
        <w:t>2</w:t>
      </w:r>
      <w:r>
        <w:t>）冗余要求</w:t>
      </w:r>
    </w:p>
    <w:p>
      <w:pPr/>
      <w:r>
        <w:t>无。</w:t>
      </w:r>
    </w:p>
    <w:p>
      <w:pPr/>
      <w:r>
        <w:t>3</w:t>
      </w:r>
      <w:r>
        <w:t>）监控信息点表</w:t>
      </w:r>
    </w:p>
    <w:p>
      <w:pPr/>
      <w:r>
        <w:t>具体监控信息内容应在设计联络阶段，由环境与设备监控系统负责与站台门系统共同确定并包含在接口设计文件。</w:t>
      </w:r>
    </w:p>
    <w:p>
      <w:pPr/>
      <w:r>
        <w:t>4</w:t>
      </w:r>
      <w:r>
        <w:t>）电磁兼容</w:t>
      </w:r>
    </w:p>
    <w:p>
      <w:pPr/>
      <w:r>
        <w:t>（</w:t>
      </w:r>
      <w:r>
        <w:t>1</w:t>
      </w:r>
      <w:r>
        <w:t>）接口设备、连接线及接连电缆发送的电磁</w:t>
      </w:r>
      <w:r>
        <w:t>辐射应符合相关标准的规定；</w:t>
      </w:r>
    </w:p>
    <w:p>
      <w:pPr/>
      <w:r>
        <w:t>（</w:t>
      </w:r>
      <w:r>
        <w:t>2</w:t>
      </w:r>
      <w:r>
        <w:t>）接口设备、连接线及接连电缆应在现场电磁环境中安全、稳定、可靠地工作。</w:t>
      </w:r>
    </w:p>
    <w:p>
      <w:pPr/>
      <w:r>
        <w:t>5</w:t>
      </w:r>
      <w:r>
        <w:t>）设备标签命名协定</w:t>
      </w:r>
    </w:p>
    <w:p>
      <w:pPr/>
      <w:r>
        <w:t>站台门系统根据设备标签命名协定方案应用于设备标签及提供有关资料给环境与设备监控系统。</w:t>
      </w:r>
    </w:p>
    <w:p>
      <w:pPr>
        <w:pStyle w:val="3"/>
      </w:pPr>
      <w:r>
        <w:t>测试要求</w:t>
      </w:r>
    </w:p>
    <w:p>
      <w:pPr/>
      <w:r>
        <w:t>以下测试将由环境与设备监控系统与站台门系统共同验证。测试应由环境与设备监控系统牵头，站台门系统须进行无偿配合。测试程序及测试报告由环境与设备监控系统提交。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w:t>
            </w:r>
            <w:r>
              <w:t>清楚的内容。协议测试应至少包含所有命令和数据的格式、收发的机制和例外处理等。协议的测试应通过实际设备进行。</w:t>
            </w:r>
          </w:p>
          <w:p>
            <w:pPr>
              <w:pStyle w:val="a9"/>
            </w:pPr>
            <w:r>
              <w:t>软件通信协议测试须在详细接口协议设计确定后三个月内完</w:t>
            </w:r>
            <w:r>
              <w:t>成。</w:t>
            </w:r>
          </w:p>
        </w:tc>
        <w:tc>
          <w:tcPr>
            <w:tcW w:type="dxa" w:w="2986"/>
            <w:top w:val="single" w:sz="4" w:space="0" w:color="000000"/>
            <w:left w:val="single" w:sz="4" w:space="0" w:color="000000"/>
            <w:bottom w:val="single" w:sz="4" w:space="0" w:color="000000"/>
            <w:right w:val="single" w:sz="4" w:space="0" w:color="000000"/>
          </w:tcPr>
          <w:p>
            <w:pPr>
              <w:pStyle w:val="a9"/>
            </w:pPr>
            <w:r>
              <w:t>BAS.PSD.P01</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w:t>
            </w:r>
            <w:r>
              <w:t>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验证环境与设备系统与站台门接口功能合乎要求。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验证环境与设备系统与站台门接口性能合乎要求。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环境与设备监控系统与人防专业的接口规范</w:t>
      </w:r>
    </w:p>
    <w:p>
      <w:pPr>
        <w:pStyle w:val="3"/>
      </w:pPr>
      <w:r>
        <w:t>前言</w:t>
      </w:r>
    </w:p>
    <w:p>
      <w:pPr/>
      <w:r>
        <w:t>本技术要求文件定义了青岛市地铁</w:t>
      </w:r>
      <w:r>
        <w:t>8</w:t>
      </w:r>
      <w:r>
        <w:t>号线支线工程环境与设备监控系统（</w:t>
      </w:r>
      <w:r>
        <w:t>BAS</w:t>
      </w:r>
      <w:r>
        <w:t>）与人防系统</w:t>
      </w:r>
      <w:r>
        <w:t>(WTP)</w:t>
      </w:r>
      <w:r>
        <w:t>之间接口要求及其所需实现的功能。双方须按系统接口规范承担各自责任。</w:t>
      </w:r>
      <w:r>
        <w:t>当接口设计</w:t>
      </w:r>
      <w:r>
        <w:t>出现分歧时，各系统供货商必须无条件服从招标人协调，并不得提出增加费用和延长工期要求。</w:t>
      </w:r>
    </w:p>
    <w:p>
      <w:pPr>
        <w:pStyle w:val="3"/>
      </w:pPr>
      <w:r>
        <w:t>接口分界示意图</w:t>
      </w:r>
    </w:p>
    <w:p>
      <w:pPr/>
      <w:r>
        <w:t>环境与设备监控系统与人防系统的接口分界示意图如下</w:t>
      </w:r>
      <w:r>
        <w:t>:</w:t>
      </w:r>
    </w:p>
    <w:p>
      <w:pPr/>
    </w:p>
    <w:p>
      <w:pPr/>
    </w:p>
    <w:p>
      <w:pPr/>
      <w:r>
        <w:t>[此处有 Visio 图或 OLE 对象，请手动复制]</w:t>
      </w:r>
    </w:p>
    <w:p>
      <w:pPr>
        <w:pStyle w:val="3"/>
      </w:pPr>
      <w:r>
        <w:t>物理接口</w:t>
      </w:r>
    </w:p>
    <w:p>
      <w:pPr/>
      <w:r>
        <w:t>环境与设备监控系统与人防系统需按照以下接口要求一览表提供有关的接口设备。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环境与设备监控提供</w:t>
            </w:r>
          </w:p>
        </w:tc>
        <w:tc>
          <w:tcPr>
            <w:tcW w:type="dxa" w:w="1280"/>
            <w:top w:val="single" w:sz="4" w:space="0" w:color="000000"/>
            <w:left w:val="single" w:sz="4" w:space="0" w:color="000000"/>
            <w:bottom w:val="single" w:sz="4" w:space="0" w:color="000000"/>
            <w:right w:val="single" w:sz="4" w:space="0" w:color="000000"/>
          </w:tcPr>
          <w:p>
            <w:pPr>
              <w:pStyle w:val="a9"/>
            </w:pPr>
            <w:r>
              <w:t>人防系统提供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w:t>
            </w:r>
            <w:r>
              <w:t>.WTP.P01</w:t>
            </w:r>
          </w:p>
        </w:tc>
        <w:tc>
          <w:tcPr>
            <w:tcW w:type="dxa" w:w="1280"/>
            <w:top w:val="single" w:sz="4" w:space="0" w:color="000000"/>
            <w:left w:val="single" w:sz="4" w:space="0" w:color="000000"/>
            <w:bottom w:val="single" w:sz="4" w:space="0" w:color="000000"/>
            <w:right w:val="single" w:sz="4" w:space="0" w:color="000000"/>
          </w:tcPr>
          <w:p>
            <w:pPr>
              <w:pStyle w:val="a9"/>
            </w:pPr>
            <w:r>
              <w:t>提供</w:t>
            </w:r>
            <w:r>
              <w:t>远程</w:t>
            </w:r>
            <w:r>
              <w:t xml:space="preserve"> I/O</w:t>
            </w:r>
            <w:r>
              <w:t>模块。提供带标识</w:t>
            </w:r>
            <w:r>
              <w:t>的电缆从</w:t>
            </w:r>
            <w:r>
              <w:t>人防设备</w:t>
            </w:r>
            <w:r>
              <w:t>接线盒到远程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提供接</w:t>
            </w:r>
            <w:r>
              <w:t>线盒及带标识的电缆从</w:t>
            </w:r>
            <w:r>
              <w:t>人</w:t>
            </w:r>
            <w:r>
              <w:t>防设备</w:t>
            </w:r>
            <w:r>
              <w:t>到</w:t>
            </w:r>
            <w:r>
              <w:t>接线盒</w:t>
            </w:r>
            <w:r>
              <w:t>。</w:t>
            </w:r>
          </w:p>
          <w:p>
            <w:pPr>
              <w:pStyle w:val="a9"/>
            </w:pPr>
            <w:r>
              <w:t>人防区间隔断门预留</w:t>
            </w:r>
            <w:r>
              <w:t>BAS</w:t>
            </w:r>
            <w:r>
              <w:t>的预埋管线条件。</w:t>
            </w:r>
          </w:p>
        </w:tc>
        <w:tc>
          <w:tcPr>
            <w:tcW w:type="dxa" w:w="1280"/>
            <w:top w:val="single" w:sz="4" w:space="0" w:color="000000"/>
            <w:left w:val="single" w:sz="4" w:space="0" w:color="000000"/>
            <w:bottom w:val="single" w:sz="4" w:space="0" w:color="000000"/>
            <w:right w:val="single" w:sz="4" w:space="0" w:color="000000"/>
          </w:tcPr>
          <w:p>
            <w:pPr>
              <w:pStyle w:val="a9"/>
            </w:pPr>
            <w:r>
              <w:t>监视</w:t>
            </w:r>
            <w:r>
              <w:t>人防区间隔断门</w:t>
            </w:r>
            <w:r>
              <w:t>状态。</w:t>
            </w:r>
          </w:p>
        </w:tc>
        <w:tc>
          <w:tcPr>
            <w:tcW w:type="dxa" w:w="1280"/>
            <w:top w:val="single" w:sz="4" w:space="0" w:color="000000"/>
            <w:left w:val="single" w:sz="4" w:space="0" w:color="000000"/>
            <w:bottom w:val="single" w:sz="4" w:space="0" w:color="000000"/>
            <w:right w:val="single" w:sz="4" w:space="0" w:color="000000"/>
          </w:tcPr>
          <w:p>
            <w:pPr>
              <w:pStyle w:val="a9"/>
            </w:pPr>
            <w:r>
              <w:t>硬线接口（注：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区间人防隔断门接线</w:t>
            </w:r>
            <w:r>
              <w:t>盒。</w:t>
            </w:r>
          </w:p>
        </w:tc>
      </w:tr>
    </w:tbl>
    <w:p>
      <w:pPr/>
      <w:r>
        <w:t>注</w:t>
      </w:r>
      <w:r>
        <w:t>1</w:t>
      </w:r>
      <w:r>
        <w:t>:</w:t>
      </w:r>
      <w:r>
        <w:t>BAS</w:t>
      </w:r>
      <w:r>
        <w:t>提供无源触点，人防系统提供有源触点，触点承受电压不大于</w:t>
      </w:r>
      <w:r>
        <w:t>24</w:t>
      </w:r>
      <w:r>
        <w:t>伏，具体要求及内容设计联络时确定。</w:t>
      </w:r>
    </w:p>
    <w:p>
      <w:pPr>
        <w:pStyle w:val="3"/>
      </w:pPr>
      <w:r>
        <w:t>功能要求</w:t>
      </w:r>
    </w:p>
    <w:p>
      <w:pPr/>
      <w:r>
        <w:t>环境与设备监控系统与人防系统需按照以下接口功能要求一览表提供有关的接口功能。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人防系统提供</w:t>
            </w:r>
          </w:p>
        </w:tc>
      </w:tr>
      <w:tr>
        <w:tc>
          <w:tcPr>
            <w:tcW w:type="dxa" w:w="1792"/>
            <w:top w:val="single" w:sz="4" w:space="0" w:color="000000"/>
            <w:left w:val="single" w:sz="4" w:space="0" w:color="000000"/>
            <w:bottom w:val="single" w:sz="4" w:space="0" w:color="000000"/>
            <w:right w:val="single" w:sz="4" w:space="0" w:color="000000"/>
          </w:tcPr>
          <w:p>
            <w:pPr>
              <w:pStyle w:val="a9"/>
            </w:pPr>
            <w:r>
              <w:t>BAS</w:t>
            </w:r>
            <w:r>
              <w:t>.WTP.F01</w:t>
            </w:r>
          </w:p>
        </w:tc>
        <w:tc>
          <w:tcPr>
            <w:tcW w:type="dxa" w:w="1792"/>
            <w:top w:val="single" w:sz="4" w:space="0" w:color="000000"/>
            <w:left w:val="single" w:sz="4" w:space="0" w:color="000000"/>
            <w:bottom w:val="single" w:sz="4" w:space="0" w:color="000000"/>
            <w:right w:val="single" w:sz="4" w:space="0" w:color="000000"/>
          </w:tcPr>
          <w:p>
            <w:pPr>
              <w:pStyle w:val="a9"/>
            </w:pPr>
            <w:r>
              <w:t>监视</w:t>
            </w:r>
            <w:r>
              <w:t>人防区间隔断门</w:t>
            </w:r>
            <w:r>
              <w:t>状态。</w:t>
            </w:r>
          </w:p>
        </w:tc>
        <w:tc>
          <w:tcPr>
            <w:tcW w:type="dxa" w:w="1792"/>
            <w:top w:val="single" w:sz="4" w:space="0" w:color="000000"/>
            <w:left w:val="single" w:sz="4" w:space="0" w:color="000000"/>
            <w:bottom w:val="single" w:sz="4" w:space="0" w:color="000000"/>
            <w:right w:val="single" w:sz="4" w:space="0" w:color="000000"/>
          </w:tcPr>
          <w:p>
            <w:pPr>
              <w:pStyle w:val="a9"/>
            </w:pPr>
            <w:r>
              <w:t>BAS</w:t>
            </w:r>
            <w:r>
              <w:t>.WTP</w:t>
            </w:r>
            <w:r>
              <w:t>.P01</w:t>
            </w:r>
          </w:p>
        </w:tc>
        <w:tc>
          <w:tcPr>
            <w:tcW w:type="dxa" w:w="1792"/>
            <w:top w:val="single" w:sz="4" w:space="0" w:color="000000"/>
            <w:left w:val="single" w:sz="4" w:space="0" w:color="000000"/>
            <w:bottom w:val="single" w:sz="4" w:space="0" w:color="000000"/>
            <w:right w:val="single" w:sz="4" w:space="0" w:color="000000"/>
          </w:tcPr>
          <w:p>
            <w:pPr>
              <w:pStyle w:val="a9"/>
            </w:pPr>
            <w:r>
              <w:t>接收及显示人防区间隔断门开关状态信息</w:t>
            </w:r>
            <w:r>
              <w:t>，并</w:t>
            </w:r>
            <w:r>
              <w:t>传送到</w:t>
            </w:r>
            <w:r>
              <w:t>BAS</w:t>
            </w:r>
            <w:r>
              <w:t>系统。</w:t>
            </w:r>
          </w:p>
        </w:tc>
        <w:tc>
          <w:tcPr>
            <w:tcW w:type="dxa" w:w="1792"/>
            <w:top w:val="single" w:sz="4" w:space="0" w:color="000000"/>
            <w:left w:val="single" w:sz="4" w:space="0" w:color="000000"/>
            <w:bottom w:val="single" w:sz="4" w:space="0" w:color="000000"/>
            <w:right w:val="single" w:sz="4" w:space="0" w:color="000000"/>
          </w:tcPr>
          <w:p>
            <w:pPr>
              <w:pStyle w:val="a9"/>
            </w:pPr>
            <w:r>
              <w:t>传送</w:t>
            </w:r>
            <w:r>
              <w:t>人防区间隔断门状态</w:t>
            </w:r>
            <w:r>
              <w:t>信息到</w:t>
            </w:r>
            <w:r>
              <w:t>BAS</w:t>
            </w:r>
            <w:r>
              <w:t>系统。</w:t>
            </w:r>
          </w:p>
        </w:tc>
      </w:tr>
    </w:tbl>
    <w:p>
      <w:pPr>
        <w:pStyle w:val="3"/>
      </w:pPr>
      <w:r>
        <w:t>接口文件要求</w:t>
      </w:r>
    </w:p>
    <w:p>
      <w:pPr/>
      <w:r>
        <w:t>环境与设备监控系统与人防系统需按照以下责任划分提供有关的接口设计及测试文件。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人防系统责任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环境与设备监控系统与人防系统需按照以下交换资料接口</w:t>
      </w:r>
      <w:r>
        <w:t>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人防系统责任</w:t>
            </w:r>
          </w:p>
        </w:tc>
      </w:tr>
      <w:tr>
        <w:tc>
          <w:tcPr>
            <w:tcW w:type="dxa" w:w="2239"/>
            <w:top w:val="single" w:sz="4" w:space="0" w:color="000000"/>
            <w:left w:val="single" w:sz="4" w:space="0" w:color="000000"/>
            <w:bottom w:val="single" w:sz="4" w:space="0" w:color="000000"/>
            <w:right w:val="single" w:sz="4" w:space="0" w:color="000000"/>
          </w:tcPr>
          <w:p>
            <w:pPr>
              <w:pStyle w:val="a9"/>
            </w:pPr>
            <w:r>
              <w:t>BA</w:t>
            </w:r>
            <w:r>
              <w:t>S.WTP.D01</w:t>
            </w:r>
          </w:p>
        </w:tc>
        <w:tc>
          <w:tcPr>
            <w:tcW w:type="dxa" w:w="2239"/>
            <w:top w:val="single" w:sz="4" w:space="0" w:color="000000"/>
            <w:left w:val="single" w:sz="4" w:space="0" w:color="000000"/>
            <w:bottom w:val="single" w:sz="4" w:space="0" w:color="000000"/>
            <w:right w:val="single" w:sz="4" w:space="0" w:color="000000"/>
          </w:tcPr>
          <w:p>
            <w:pPr>
              <w:pStyle w:val="a9"/>
            </w:pPr>
            <w:r>
              <w:t>BA</w:t>
            </w:r>
            <w:r>
              <w:t>S.WTP.P01</w:t>
            </w:r>
          </w:p>
        </w:tc>
        <w:tc>
          <w:tcPr>
            <w:tcW w:type="dxa" w:w="2239"/>
            <w:top w:val="single" w:sz="4" w:space="0" w:color="000000"/>
            <w:left w:val="single" w:sz="4" w:space="0" w:color="000000"/>
            <w:bottom w:val="single" w:sz="4" w:space="0" w:color="000000"/>
            <w:right w:val="single" w:sz="4" w:space="0" w:color="000000"/>
          </w:tcPr>
          <w:p>
            <w:pPr>
              <w:pStyle w:val="a9"/>
            </w:pPr>
            <w:r>
              <w:t>配合提供资料。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监控点表</w:t>
            </w:r>
          </w:p>
          <w:p>
            <w:pPr>
              <w:pStyle w:val="a9"/>
            </w:pPr>
            <w:r>
              <w:t>-</w:t>
            </w:r>
            <w:r>
              <w:t>端子排的端子连接资料及连接电缆的特性要求。</w:t>
            </w:r>
          </w:p>
        </w:tc>
      </w:tr>
    </w:tbl>
    <w:p>
      <w:pPr/>
      <w:r>
        <w:t>注：各有关系统需根据工程进度协调提供以上的参数与资料。</w:t>
      </w:r>
    </w:p>
    <w:p>
      <w:pPr>
        <w:pStyle w:val="3"/>
      </w:pPr>
      <w:r>
        <w:t>设计要求</w:t>
      </w:r>
    </w:p>
    <w:p>
      <w:pPr/>
      <w:r>
        <w:t>1</w:t>
      </w:r>
      <w:r>
        <w:t>）软件通信协议</w:t>
      </w:r>
    </w:p>
    <w:p>
      <w:pPr/>
      <w:r>
        <w:t>不适用。</w:t>
      </w:r>
    </w:p>
    <w:p>
      <w:pPr/>
      <w:r>
        <w:t>2</w:t>
      </w:r>
      <w:r>
        <w:t>）冗余要求</w:t>
      </w:r>
    </w:p>
    <w:p>
      <w:pPr/>
      <w:r>
        <w:t>无。</w:t>
      </w:r>
    </w:p>
    <w:p>
      <w:pPr/>
      <w:r>
        <w:t>3</w:t>
      </w:r>
      <w:r>
        <w:t>）监控信息点表</w:t>
      </w:r>
    </w:p>
    <w:p>
      <w:pPr/>
      <w:r>
        <w:t>具体监控点表应在设计联络阶段，由环境与设备监控系统负责与人防系统共同确定并包含在接口设计文件。</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w:t>
            </w:r>
            <w:r>
              <w:t>述</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w:t>
            </w:r>
            <w:r>
              <w:t>述</w:t>
            </w:r>
          </w:p>
        </w:tc>
        <w:tc>
          <w:tcPr>
            <w:tcW w:type="dxa" w:w="1280"/>
            <w:top w:val="single" w:sz="4" w:space="0" w:color="000000"/>
            <w:left w:val="single" w:sz="4" w:space="0" w:color="000000"/>
            <w:bottom w:val="single" w:sz="4" w:space="0" w:color="000000"/>
            <w:right w:val="single" w:sz="4" w:space="0" w:color="000000"/>
          </w:tcPr>
          <w:p>
            <w:pPr>
              <w:pStyle w:val="a9"/>
            </w:pPr>
            <w:r>
              <w:t>DI</w:t>
            </w:r>
          </w:p>
        </w:tc>
        <w:tc>
          <w:tcPr>
            <w:tcW w:type="dxa" w:w="1280"/>
            <w:top w:val="single" w:sz="4" w:space="0" w:color="000000"/>
            <w:left w:val="single" w:sz="4" w:space="0" w:color="000000"/>
            <w:bottom w:val="single" w:sz="4" w:space="0" w:color="000000"/>
            <w:right w:val="single" w:sz="4" w:space="0" w:color="000000"/>
          </w:tcPr>
          <w:p>
            <w:pPr>
              <w:pStyle w:val="a9"/>
            </w:pPr>
            <w:r>
              <w:t>DO</w:t>
            </w:r>
          </w:p>
        </w:tc>
        <w:tc>
          <w:tcPr>
            <w:tcW w:type="dxa" w:w="1280"/>
            <w:top w:val="single" w:sz="4" w:space="0" w:color="000000"/>
            <w:left w:val="single" w:sz="4" w:space="0" w:color="000000"/>
            <w:bottom w:val="single" w:sz="4" w:space="0" w:color="000000"/>
            <w:right w:val="single" w:sz="4" w:space="0" w:color="000000"/>
          </w:tcPr>
          <w:p>
            <w:pPr>
              <w:pStyle w:val="a9"/>
            </w:pPr>
            <w:r>
              <w:t>AI</w:t>
            </w:r>
          </w:p>
        </w:tc>
        <w:tc>
          <w:tcPr>
            <w:tcW w:type="dxa" w:w="1280"/>
            <w:top w:val="single" w:sz="4" w:space="0" w:color="000000"/>
            <w:left w:val="single" w:sz="4" w:space="0" w:color="000000"/>
            <w:bottom w:val="single" w:sz="4" w:space="0" w:color="000000"/>
            <w:right w:val="single" w:sz="4" w:space="0" w:color="000000"/>
          </w:tcPr>
          <w:p>
            <w:pPr>
              <w:pStyle w:val="a9"/>
            </w:pPr>
            <w:r>
              <w:t>AO</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区间人防隔断门控制箱</w:t>
            </w:r>
          </w:p>
        </w:tc>
        <w:tc>
          <w:tcPr>
            <w:tcW w:type="dxa" w:w="1280"/>
            <w:top w:val="single" w:sz="4" w:space="0" w:color="000000"/>
            <w:left w:val="single" w:sz="4" w:space="0" w:color="000000"/>
            <w:bottom w:val="single" w:sz="4" w:space="0" w:color="000000"/>
            <w:right w:val="single" w:sz="4" w:space="0" w:color="000000"/>
          </w:tcPr>
          <w:p>
            <w:pPr>
              <w:pStyle w:val="a9"/>
            </w:pPr>
            <w:r>
              <w:t>隔断门开到位状态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区间人防隔断门控制箱</w:t>
            </w:r>
          </w:p>
        </w:tc>
        <w:tc>
          <w:tcPr>
            <w:tcW w:type="dxa" w:w="1280"/>
            <w:top w:val="single" w:sz="4" w:space="0" w:color="000000"/>
            <w:left w:val="single" w:sz="4" w:space="0" w:color="000000"/>
            <w:bottom w:val="single" w:sz="4" w:space="0" w:color="000000"/>
            <w:right w:val="single" w:sz="4" w:space="0" w:color="000000"/>
          </w:tcPr>
          <w:p>
            <w:pPr>
              <w:pStyle w:val="a9"/>
            </w:pPr>
            <w:r>
              <w:t>隔断门关到位状态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人防系统根据设备标签命名协定方案应用于设备标签及提供有</w:t>
      </w:r>
      <w:r>
        <w:t>关</w:t>
      </w:r>
      <w:r>
        <w:t>资料给环境与设备监控系统。</w:t>
      </w:r>
    </w:p>
    <w:p>
      <w:pPr>
        <w:pStyle w:val="3"/>
      </w:pPr>
      <w:r>
        <w:t>测试要求</w:t>
      </w:r>
    </w:p>
    <w:p>
      <w:pPr/>
      <w:r>
        <w:t>以下测试将由环境与设备监控系统及人防系统共同验证。测试应由环境与</w:t>
      </w:r>
      <w:r>
        <w:t>设备监控系统牵头，人防系统须进行无偿配合。测试程序及测试报告由环境与设备监控系统提交。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ISOS</w:t>
            </w:r>
            <w:r>
              <w:t>与</w:t>
            </w:r>
            <w:r>
              <w:t>WTP</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w:t>
            </w:r>
            <w:r>
              <w:t>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WTP</w:t>
            </w:r>
            <w:r>
              <w:t>与</w:t>
            </w:r>
            <w:r>
              <w:t>BAS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环境与设备监控系统与防盗卷帘门的接口规范</w:t>
      </w:r>
    </w:p>
    <w:p>
      <w:pPr>
        <w:pStyle w:val="3"/>
      </w:pPr>
      <w:r>
        <w:t>前言</w:t>
      </w:r>
    </w:p>
    <w:p>
      <w:pPr/>
      <w:r>
        <w:t>本技术要求文件定义了青岛市地铁</w:t>
      </w:r>
      <w:r>
        <w:t>8</w:t>
      </w:r>
      <w:r>
        <w:t>号线支线工程环境与设备监控系统（</w:t>
      </w:r>
      <w:r>
        <w:t>BAS</w:t>
      </w:r>
      <w:r>
        <w:t>）与出入口防盗卷帘门之间接口要求及其所需实现的功能。双方须按系统接口规范承担各自责任。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环境与设备监控系</w:t>
      </w:r>
      <w:r>
        <w:t>统与人防系统的接口分界示意图如下</w:t>
      </w:r>
      <w:r>
        <w:t>:</w:t>
      </w:r>
    </w:p>
    <w:p>
      <w:pPr/>
      <w:r>
        <w:t>[此处有 Visio 图或 OLE 对象，请手动复制]</w:t>
      </w:r>
    </w:p>
    <w:p>
      <w:pPr>
        <w:pStyle w:val="3"/>
      </w:pPr>
      <w:r>
        <w:t>物理接口</w:t>
      </w:r>
    </w:p>
    <w:p>
      <w:pPr/>
      <w:r>
        <w:t>环境与设备监控系统与人防系统需按照以下接口要求一览表提供有关的接口设备。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环境与设备监控提供</w:t>
            </w:r>
          </w:p>
        </w:tc>
        <w:tc>
          <w:tcPr>
            <w:tcW w:type="dxa" w:w="1280"/>
            <w:top w:val="single" w:sz="4" w:space="0" w:color="000000"/>
            <w:left w:val="single" w:sz="4" w:space="0" w:color="000000"/>
            <w:bottom w:val="single" w:sz="4" w:space="0" w:color="000000"/>
            <w:right w:val="single" w:sz="4" w:space="0" w:color="000000"/>
          </w:tcPr>
          <w:p>
            <w:pPr>
              <w:pStyle w:val="a9"/>
            </w:pPr>
            <w:r>
              <w:t>防盗卷帘门提供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BAS</w:t>
            </w:r>
            <w:r>
              <w:t>.WTP.P01</w:t>
            </w:r>
          </w:p>
        </w:tc>
        <w:tc>
          <w:tcPr>
            <w:tcW w:type="dxa" w:w="1280"/>
            <w:top w:val="single" w:sz="4" w:space="0" w:color="000000"/>
            <w:left w:val="single" w:sz="4" w:space="0" w:color="000000"/>
            <w:bottom w:val="single" w:sz="4" w:space="0" w:color="000000"/>
            <w:right w:val="single" w:sz="4" w:space="0" w:color="000000"/>
          </w:tcPr>
          <w:p>
            <w:pPr>
              <w:pStyle w:val="a9"/>
            </w:pPr>
            <w:r>
              <w:t>提供</w:t>
            </w:r>
            <w:r>
              <w:t>远程</w:t>
            </w:r>
            <w:r>
              <w:t xml:space="preserve"> I/O</w:t>
            </w:r>
            <w:r>
              <w:t>模块。</w:t>
            </w:r>
          </w:p>
          <w:p>
            <w:pPr>
              <w:pStyle w:val="a9"/>
            </w:pPr>
            <w:r>
              <w:t>提供带标识的电缆从防盗卷帘门</w:t>
            </w:r>
            <w:r>
              <w:t>接线盒到远程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提供接线端子。</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监控</w:t>
            </w:r>
            <w:r>
              <w:t>防盗门</w:t>
            </w:r>
          </w:p>
        </w:tc>
        <w:tc>
          <w:tcPr>
            <w:tcW w:type="dxa" w:w="1280"/>
            <w:top w:val="single" w:sz="4" w:space="0" w:color="000000"/>
            <w:left w:val="single" w:sz="4" w:space="0" w:color="000000"/>
            <w:bottom w:val="single" w:sz="4" w:space="0" w:color="000000"/>
            <w:right w:val="single" w:sz="4" w:space="0" w:color="000000"/>
          </w:tcPr>
          <w:p>
            <w:pPr>
              <w:pStyle w:val="a9"/>
            </w:pPr>
            <w:r>
              <w:t>硬线接口（注：</w:t>
            </w:r>
            <w:r>
              <w:t>1</w:t>
            </w:r>
            <w:r>
              <w:t>）</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防盗卷帘门接线端子处。</w:t>
            </w:r>
          </w:p>
        </w:tc>
      </w:tr>
    </w:tbl>
    <w:p>
      <w:pPr/>
      <w:r>
        <w:t>注</w:t>
      </w:r>
      <w:r>
        <w:t>1</w:t>
      </w:r>
      <w:r>
        <w:t>:</w:t>
      </w:r>
      <w:r>
        <w:t>BAS</w:t>
      </w:r>
      <w:r>
        <w:t>提供无源触点，系统提供有源触</w:t>
      </w:r>
      <w:r>
        <w:t>点，触点承受电压不大于</w:t>
      </w:r>
      <w:r>
        <w:t>24</w:t>
      </w:r>
      <w:r>
        <w:t>伏，具体要求及内容设计联络时确定。</w:t>
      </w:r>
    </w:p>
    <w:p>
      <w:pPr>
        <w:pStyle w:val="3"/>
      </w:pPr>
      <w:r>
        <w:t>功能要求</w:t>
      </w:r>
    </w:p>
    <w:p>
      <w:pPr/>
      <w:r>
        <w:t>环境与设备监控系统与防盗卷帘门需按照以下接口功能要求一览表提供有关的接口功能。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环境与设备监控系统提供</w:t>
            </w:r>
          </w:p>
        </w:tc>
        <w:tc>
          <w:tcPr>
            <w:tcW w:type="dxa" w:w="1792"/>
            <w:top w:val="single" w:sz="4" w:space="0" w:color="000000"/>
            <w:left w:val="single" w:sz="4" w:space="0" w:color="000000"/>
            <w:bottom w:val="single" w:sz="4" w:space="0" w:color="000000"/>
            <w:right w:val="single" w:sz="4" w:space="0" w:color="000000"/>
          </w:tcPr>
          <w:p>
            <w:pPr>
              <w:pStyle w:val="a9"/>
            </w:pPr>
            <w:r>
              <w:t>防盗卷帘门提供</w:t>
            </w:r>
          </w:p>
        </w:tc>
      </w:tr>
      <w:tr>
        <w:tc>
          <w:tcPr>
            <w:tcW w:type="dxa" w:w="1792"/>
            <w:top w:val="single" w:sz="4" w:space="0" w:color="000000"/>
            <w:left w:val="single" w:sz="4" w:space="0" w:color="000000"/>
            <w:bottom w:val="single" w:sz="4" w:space="0" w:color="000000"/>
            <w:right w:val="single" w:sz="4" w:space="0" w:color="000000"/>
          </w:tcPr>
          <w:p>
            <w:pPr>
              <w:pStyle w:val="a9"/>
            </w:pPr>
            <w:r>
              <w:t>BAS</w:t>
            </w:r>
            <w:r>
              <w:t>.</w:t>
            </w:r>
            <w:r>
              <w:t>FDM</w:t>
            </w:r>
            <w:r>
              <w:t>.F01</w:t>
            </w:r>
          </w:p>
        </w:tc>
        <w:tc>
          <w:tcPr>
            <w:tcW w:type="dxa" w:w="1792"/>
            <w:top w:val="single" w:sz="4" w:space="0" w:color="000000"/>
            <w:left w:val="single" w:sz="4" w:space="0" w:color="000000"/>
            <w:bottom w:val="single" w:sz="4" w:space="0" w:color="000000"/>
            <w:right w:val="single" w:sz="4" w:space="0" w:color="000000"/>
          </w:tcPr>
          <w:p>
            <w:pPr>
              <w:pStyle w:val="a9"/>
            </w:pPr>
            <w:r>
              <w:t>监视防盗门开关及故障状态。</w:t>
            </w:r>
          </w:p>
          <w:p>
            <w:pPr>
              <w:pStyle w:val="a9"/>
            </w:pPr>
            <w:r>
              <w:t>根据一键开关站等场景要求，实现出入口防盗卷帘门启停控制。</w:t>
            </w:r>
          </w:p>
        </w:tc>
        <w:tc>
          <w:tcPr>
            <w:tcW w:type="dxa" w:w="1792"/>
            <w:top w:val="single" w:sz="4" w:space="0" w:color="000000"/>
            <w:left w:val="single" w:sz="4" w:space="0" w:color="000000"/>
            <w:bottom w:val="single" w:sz="4" w:space="0" w:color="000000"/>
            <w:right w:val="single" w:sz="4" w:space="0" w:color="000000"/>
          </w:tcPr>
          <w:p>
            <w:pPr>
              <w:pStyle w:val="a9"/>
            </w:pPr>
            <w:r>
              <w:t>BAS</w:t>
            </w:r>
            <w:r>
              <w:t>.</w:t>
            </w:r>
            <w:r>
              <w:t>FDM</w:t>
            </w:r>
            <w:r>
              <w:t>.P01</w:t>
            </w:r>
          </w:p>
        </w:tc>
        <w:tc>
          <w:tcPr>
            <w:tcW w:type="dxa" w:w="1792"/>
            <w:top w:val="single" w:sz="4" w:space="0" w:color="000000"/>
            <w:left w:val="single" w:sz="4" w:space="0" w:color="000000"/>
            <w:bottom w:val="single" w:sz="4" w:space="0" w:color="000000"/>
            <w:right w:val="single" w:sz="4" w:space="0" w:color="000000"/>
          </w:tcPr>
          <w:p>
            <w:pPr>
              <w:pStyle w:val="a9"/>
            </w:pPr>
            <w:r>
              <w:t>接收及显示出入口防盗卷帘门开关状态信息</w:t>
            </w:r>
            <w:r>
              <w:t>，并</w:t>
            </w:r>
            <w:r>
              <w:t>传送到</w:t>
            </w:r>
            <w:r>
              <w:t>BAS</w:t>
            </w:r>
            <w:r>
              <w:t>系统。</w:t>
            </w:r>
          </w:p>
          <w:p>
            <w:pPr>
              <w:pStyle w:val="a9"/>
            </w:pPr>
            <w:r>
              <w:t>接收</w:t>
            </w:r>
            <w:r>
              <w:t>BAS</w:t>
            </w:r>
            <w:r>
              <w:t>场景信息，根据卷帘门状态，完成对应动作。</w:t>
            </w:r>
          </w:p>
        </w:tc>
        <w:tc>
          <w:tcPr>
            <w:tcW w:type="dxa" w:w="1792"/>
            <w:top w:val="single" w:sz="4" w:space="0" w:color="000000"/>
            <w:left w:val="single" w:sz="4" w:space="0" w:color="000000"/>
            <w:bottom w:val="single" w:sz="4" w:space="0" w:color="000000"/>
            <w:right w:val="single" w:sz="4" w:space="0" w:color="000000"/>
          </w:tcPr>
          <w:p>
            <w:pPr>
              <w:pStyle w:val="a9"/>
            </w:pPr>
            <w:r>
              <w:t>接收</w:t>
            </w:r>
            <w:r>
              <w:t>BAS</w:t>
            </w:r>
            <w:r>
              <w:t>场景信息，根</w:t>
            </w:r>
            <w:r>
              <w:t>据卷帘门状态，完成对应动作并反馈信息。</w:t>
            </w:r>
          </w:p>
        </w:tc>
      </w:tr>
    </w:tbl>
    <w:p>
      <w:pPr>
        <w:pStyle w:val="3"/>
      </w:pPr>
      <w:r>
        <w:t>接口文件要求</w:t>
      </w:r>
    </w:p>
    <w:p>
      <w:pPr/>
      <w:r>
        <w:t>环境与设备监控系统与防盗卷帘门系统需按照以下责任划分提供有关的接口设计及测试文件。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环境与设备监控系统责任</w:t>
            </w:r>
          </w:p>
        </w:tc>
        <w:tc>
          <w:tcPr>
            <w:tcW w:type="dxa" w:w="2986"/>
            <w:top w:val="single" w:sz="4" w:space="0" w:color="000000"/>
            <w:left w:val="single" w:sz="4" w:space="0" w:color="000000"/>
            <w:bottom w:val="single" w:sz="4" w:space="0" w:color="000000"/>
            <w:right w:val="single" w:sz="4" w:space="0" w:color="000000"/>
          </w:tcPr>
          <w:p>
            <w:pPr>
              <w:pStyle w:val="a9"/>
            </w:pPr>
            <w:r>
              <w:t>防盗卷帘门责任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环境与设备监控系统与防盗卷帘门需按照以下交换资料接口要求一览表提供有关的接口资料。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环境与</w:t>
            </w:r>
            <w:r>
              <w:t>设备监控系统责任</w:t>
            </w:r>
          </w:p>
        </w:tc>
        <w:tc>
          <w:tcPr>
            <w:tcW w:type="dxa" w:w="2239"/>
            <w:top w:val="single" w:sz="4" w:space="0" w:color="000000"/>
            <w:left w:val="single" w:sz="4" w:space="0" w:color="000000"/>
            <w:bottom w:val="single" w:sz="4" w:space="0" w:color="000000"/>
            <w:right w:val="single" w:sz="4" w:space="0" w:color="000000"/>
          </w:tcPr>
          <w:p>
            <w:pPr>
              <w:pStyle w:val="a9"/>
            </w:pPr>
            <w:r>
              <w:t>防盗卷帘门系统责任</w:t>
            </w:r>
          </w:p>
        </w:tc>
      </w:tr>
      <w:tr>
        <w:tc>
          <w:tcPr>
            <w:tcW w:type="dxa" w:w="2239"/>
            <w:top w:val="single" w:sz="4" w:space="0" w:color="000000"/>
            <w:left w:val="single" w:sz="4" w:space="0" w:color="000000"/>
            <w:bottom w:val="single" w:sz="4" w:space="0" w:color="000000"/>
            <w:right w:val="single" w:sz="4" w:space="0" w:color="000000"/>
          </w:tcPr>
          <w:p>
            <w:pPr>
              <w:pStyle w:val="a9"/>
            </w:pPr>
            <w:r>
              <w:t>BA</w:t>
            </w:r>
            <w:r>
              <w:t>S.WTP.D01</w:t>
            </w:r>
          </w:p>
        </w:tc>
        <w:tc>
          <w:tcPr>
            <w:tcW w:type="dxa" w:w="2239"/>
            <w:top w:val="single" w:sz="4" w:space="0" w:color="000000"/>
            <w:left w:val="single" w:sz="4" w:space="0" w:color="000000"/>
            <w:bottom w:val="single" w:sz="4" w:space="0" w:color="000000"/>
            <w:right w:val="single" w:sz="4" w:space="0" w:color="000000"/>
          </w:tcPr>
          <w:p>
            <w:pPr>
              <w:pStyle w:val="a9"/>
            </w:pPr>
            <w:r>
              <w:t>BA</w:t>
            </w:r>
            <w:r>
              <w:t>S.</w:t>
            </w:r>
            <w:r>
              <w:t>FDM</w:t>
            </w:r>
            <w:r>
              <w:t>.P01</w:t>
            </w:r>
          </w:p>
        </w:tc>
        <w:tc>
          <w:tcPr>
            <w:tcW w:type="dxa" w:w="2239"/>
            <w:top w:val="single" w:sz="4" w:space="0" w:color="000000"/>
            <w:left w:val="single" w:sz="4" w:space="0" w:color="000000"/>
            <w:bottom w:val="single" w:sz="4" w:space="0" w:color="000000"/>
            <w:right w:val="single" w:sz="4" w:space="0" w:color="000000"/>
          </w:tcPr>
          <w:p>
            <w:pPr>
              <w:pStyle w:val="a9"/>
            </w:pPr>
            <w:r>
              <w:t>配合提供资料。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监控点表</w:t>
            </w:r>
          </w:p>
          <w:p>
            <w:pPr>
              <w:pStyle w:val="a9"/>
            </w:pPr>
            <w:r>
              <w:t>-</w:t>
            </w:r>
            <w:r>
              <w:t>端子排的端子连接资料及连接电缆的特性要求。</w:t>
            </w:r>
          </w:p>
        </w:tc>
      </w:tr>
    </w:tbl>
    <w:p>
      <w:pPr/>
      <w:r>
        <w:t>注：各有关系统需根据工程进度协调提供以上的参数与资料。</w:t>
      </w:r>
    </w:p>
    <w:p>
      <w:pPr>
        <w:pStyle w:val="3"/>
      </w:pPr>
      <w:r>
        <w:t>设计要求</w:t>
      </w:r>
    </w:p>
    <w:p>
      <w:pPr/>
      <w:r>
        <w:t>1</w:t>
      </w:r>
      <w:r>
        <w:t>）软件通信协议</w:t>
      </w:r>
    </w:p>
    <w:p>
      <w:pPr/>
      <w:r>
        <w:t>不适用。</w:t>
      </w:r>
    </w:p>
    <w:p>
      <w:pPr/>
      <w:r>
        <w:t>2</w:t>
      </w:r>
      <w:r>
        <w:t>）冗余要求</w:t>
      </w:r>
    </w:p>
    <w:p>
      <w:pPr/>
      <w:r>
        <w:t>无。</w:t>
      </w:r>
    </w:p>
    <w:p>
      <w:pPr/>
      <w:r>
        <w:t>3</w:t>
      </w:r>
      <w:r>
        <w:t>）监控信息点表</w:t>
      </w:r>
    </w:p>
    <w:p>
      <w:pPr/>
      <w:r>
        <w:t>具体监控点表应在设计联络阶段，由环境与设备监控系统负责与防盗卷帘门共同确定并包含在接口设计文件。</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监控要求描述</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硬线</w:t>
            </w:r>
            <w:r>
              <w:t>到</w:t>
            </w:r>
            <w:r>
              <w:t xml:space="preserve">BAS </w:t>
            </w:r>
            <w:r>
              <w:t>远程</w:t>
            </w:r>
            <w:r>
              <w:t>I/O</w:t>
            </w:r>
            <w:r>
              <w:t>模块</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接口位置</w:t>
            </w:r>
          </w:p>
        </w:tc>
        <w:tc>
          <w:tcPr>
            <w:tcW w:type="dxa" w:w="1280"/>
            <w:top w:val="single" w:sz="4" w:space="0" w:color="000000"/>
            <w:left w:val="single" w:sz="4" w:space="0" w:color="000000"/>
            <w:bottom w:val="single" w:sz="4" w:space="0" w:color="000000"/>
            <w:right w:val="single" w:sz="4" w:space="0" w:color="000000"/>
          </w:tcPr>
          <w:p>
            <w:pPr>
              <w:pStyle w:val="a9"/>
            </w:pPr>
            <w:r>
              <w:t>监控要求描述</w:t>
            </w:r>
          </w:p>
        </w:tc>
        <w:tc>
          <w:tcPr>
            <w:tcW w:type="dxa" w:w="1280"/>
            <w:top w:val="single" w:sz="4" w:space="0" w:color="000000"/>
            <w:left w:val="single" w:sz="4" w:space="0" w:color="000000"/>
            <w:bottom w:val="single" w:sz="4" w:space="0" w:color="000000"/>
            <w:right w:val="single" w:sz="4" w:space="0" w:color="000000"/>
          </w:tcPr>
          <w:p>
            <w:pPr>
              <w:pStyle w:val="a9"/>
            </w:pPr>
            <w:r>
              <w:t>DI</w:t>
            </w:r>
          </w:p>
        </w:tc>
        <w:tc>
          <w:tcPr>
            <w:tcW w:type="dxa" w:w="1280"/>
            <w:top w:val="single" w:sz="4" w:space="0" w:color="000000"/>
            <w:left w:val="single" w:sz="4" w:space="0" w:color="000000"/>
            <w:bottom w:val="single" w:sz="4" w:space="0" w:color="000000"/>
            <w:right w:val="single" w:sz="4" w:space="0" w:color="000000"/>
          </w:tcPr>
          <w:p>
            <w:pPr>
              <w:pStyle w:val="a9"/>
            </w:pPr>
            <w:r>
              <w:t>D</w:t>
            </w:r>
            <w:r>
              <w:t>O</w:t>
            </w:r>
          </w:p>
        </w:tc>
        <w:tc>
          <w:tcPr>
            <w:tcW w:type="dxa" w:w="1280"/>
            <w:top w:val="single" w:sz="4" w:space="0" w:color="000000"/>
            <w:left w:val="single" w:sz="4" w:space="0" w:color="000000"/>
            <w:bottom w:val="single" w:sz="4" w:space="0" w:color="000000"/>
            <w:right w:val="single" w:sz="4" w:space="0" w:color="000000"/>
          </w:tcPr>
          <w:p>
            <w:pPr>
              <w:pStyle w:val="a9"/>
            </w:pPr>
            <w:r>
              <w:t>AI</w:t>
            </w:r>
          </w:p>
        </w:tc>
        <w:tc>
          <w:tcPr>
            <w:tcW w:type="dxa" w:w="1280"/>
            <w:top w:val="single" w:sz="4" w:space="0" w:color="000000"/>
            <w:left w:val="single" w:sz="4" w:space="0" w:color="000000"/>
            <w:bottom w:val="single" w:sz="4" w:space="0" w:color="000000"/>
            <w:right w:val="single" w:sz="4" w:space="0" w:color="000000"/>
          </w:tcPr>
          <w:p>
            <w:pPr>
              <w:pStyle w:val="a9"/>
            </w:pPr>
            <w:r>
              <w:t>AO</w:t>
            </w:r>
          </w:p>
        </w:tc>
        <w:tc>
          <w:tcPr>
            <w:tcW w:type="dxa" w:w="1280"/>
            <w:top w:val="single" w:sz="4" w:space="0" w:color="000000"/>
            <w:left w:val="single" w:sz="4" w:space="0" w:color="000000"/>
            <w:bottom w:val="single" w:sz="4" w:space="0" w:color="000000"/>
            <w:right w:val="single" w:sz="4" w:space="0" w:color="000000"/>
          </w:tcPr>
          <w:p>
            <w:pPr>
              <w:pStyle w:val="a9"/>
            </w:pPr>
            <w:r>
              <w:t>备</w:t>
            </w:r>
            <w:r>
              <w:t>注</w:t>
            </w:r>
          </w:p>
        </w:tc>
      </w:tr>
      <w:tr>
        <w:tc>
          <w:tcPr>
            <w:tcW w:type="dxa" w:w="1280"/>
            <w:top w:val="single" w:sz="4" w:space="0" w:color="000000"/>
            <w:left w:val="single" w:sz="4" w:space="0" w:color="000000"/>
            <w:bottom w:val="single" w:sz="4" w:space="0" w:color="000000"/>
            <w:right w:val="single" w:sz="4" w:space="0" w:color="000000"/>
          </w:tcPr>
          <w:p>
            <w:pPr>
              <w:pStyle w:val="a9"/>
            </w:pPr>
            <w:r>
              <w:t>防盗门控制箱</w:t>
            </w:r>
          </w:p>
        </w:tc>
        <w:tc>
          <w:tcPr>
            <w:tcW w:type="dxa" w:w="1280"/>
            <w:top w:val="single" w:sz="4" w:space="0" w:color="000000"/>
            <w:left w:val="single" w:sz="4" w:space="0" w:color="000000"/>
            <w:bottom w:val="single" w:sz="4" w:space="0" w:color="000000"/>
            <w:right w:val="single" w:sz="4" w:space="0" w:color="000000"/>
          </w:tcPr>
          <w:p>
            <w:pPr>
              <w:pStyle w:val="a9"/>
            </w:pPr>
            <w:r>
              <w:t>开状态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防盗门控制箱</w:t>
            </w:r>
          </w:p>
        </w:tc>
        <w:tc>
          <w:tcPr>
            <w:tcW w:type="dxa" w:w="1280"/>
            <w:top w:val="single" w:sz="4" w:space="0" w:color="000000"/>
            <w:left w:val="single" w:sz="4" w:space="0" w:color="000000"/>
            <w:bottom w:val="single" w:sz="4" w:space="0" w:color="000000"/>
            <w:right w:val="single" w:sz="4" w:space="0" w:color="000000"/>
          </w:tcPr>
          <w:p>
            <w:pPr>
              <w:pStyle w:val="a9"/>
            </w:pPr>
            <w:r>
              <w:t>关状态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防盗门控制箱</w:t>
            </w:r>
          </w:p>
        </w:tc>
        <w:tc>
          <w:tcPr>
            <w:tcW w:type="dxa" w:w="1280"/>
            <w:top w:val="single" w:sz="4" w:space="0" w:color="000000"/>
            <w:left w:val="single" w:sz="4" w:space="0" w:color="000000"/>
            <w:bottom w:val="single" w:sz="4" w:space="0" w:color="000000"/>
            <w:right w:val="single" w:sz="4" w:space="0" w:color="000000"/>
          </w:tcPr>
          <w:p>
            <w:pPr>
              <w:pStyle w:val="a9"/>
            </w:pPr>
            <w:r>
              <w:t>故障状态</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r>
        <w:tc>
          <w:tcPr>
            <w:tcW w:type="dxa" w:w="1280"/>
            <w:top w:val="single" w:sz="4" w:space="0" w:color="000000"/>
            <w:left w:val="single" w:sz="4" w:space="0" w:color="000000"/>
            <w:bottom w:val="single" w:sz="4" w:space="0" w:color="000000"/>
            <w:right w:val="single" w:sz="4" w:space="0" w:color="000000"/>
          </w:tcPr>
          <w:p>
            <w:pPr>
              <w:pStyle w:val="a9"/>
            </w:pPr>
            <w:r>
              <w:t>防盗门控制箱</w:t>
            </w:r>
          </w:p>
        </w:tc>
        <w:tc>
          <w:tcPr>
            <w:tcW w:type="dxa" w:w="1280"/>
            <w:top w:val="single" w:sz="4" w:space="0" w:color="000000"/>
            <w:left w:val="single" w:sz="4" w:space="0" w:color="000000"/>
            <w:bottom w:val="single" w:sz="4" w:space="0" w:color="000000"/>
            <w:right w:val="single" w:sz="4" w:space="0" w:color="000000"/>
          </w:tcPr>
          <w:p>
            <w:pPr>
              <w:pStyle w:val="a9"/>
            </w:pPr>
            <w:r>
              <w:t>场景信息接收</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c>
          <w:tcPr>
            <w:tcW w:type="dxa" w:w="1280"/>
            <w:top w:val="single" w:sz="4" w:space="0" w:color="000000"/>
            <w:left w:val="single" w:sz="4" w:space="0" w:color="000000"/>
            <w:bottom w:val="single" w:sz="4" w:space="0" w:color="000000"/>
            <w:right w:val="single" w:sz="4" w:space="0" w:color="000000"/>
          </w:tcPr>
          <w:p>
            <w:pPr>
              <w:pStyle w:val="a9"/>
            </w:pPr>
          </w:p>
        </w:tc>
      </w:tr>
    </w:tbl>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r>
        <w:t>5</w:t>
      </w:r>
      <w:r>
        <w:t>）设备标签命名协定</w:t>
      </w:r>
    </w:p>
    <w:p>
      <w:pPr/>
      <w:r>
        <w:t>防盗门根据设备标签命名协定方案应用于设备标签及提供有</w:t>
      </w:r>
      <w:r>
        <w:t>关</w:t>
      </w:r>
      <w:r>
        <w:t>资料给环境与设备监控系统。</w:t>
      </w:r>
    </w:p>
    <w:p>
      <w:pPr>
        <w:pStyle w:val="3"/>
      </w:pPr>
      <w:r>
        <w:t>测试要求</w:t>
      </w:r>
    </w:p>
    <w:p>
      <w:pPr/>
      <w:r>
        <w:t>以下测试将由环境与设备监控系统及防盗门共同验证。测试应由环境与设备监控系统牵头，防盗门</w:t>
      </w:r>
      <w:r>
        <w:t>须进行</w:t>
      </w:r>
      <w:r>
        <w:t>无偿配合。测试程序及测试报告由环境与设备监控系统提交。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BAS</w:t>
            </w:r>
            <w:r>
              <w:t>与</w:t>
            </w:r>
            <w:r>
              <w:t>防盗卷帘门</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验证防盗卷帘门</w:t>
            </w:r>
            <w:r>
              <w:t>与</w:t>
            </w:r>
            <w:r>
              <w:t>BAS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1"/>
      </w:pPr>
      <w:r>
        <w:t>门禁系统接口规范</w:t>
      </w:r>
    </w:p>
    <w:p>
      <w:pPr>
        <w:pStyle w:val="2"/>
      </w:pPr>
      <w:r>
        <w:t>门禁系统与时钟系统的接口规范</w:t>
      </w:r>
    </w:p>
    <w:p>
      <w:pPr>
        <w:pStyle w:val="3"/>
      </w:pPr>
      <w:r>
        <w:t>前言</w:t>
      </w:r>
    </w:p>
    <w:p>
      <w:pPr/>
      <w:r>
        <w:t>本技术要求文件定义了青岛市地铁</w:t>
      </w:r>
      <w:r>
        <w:t>8</w:t>
      </w:r>
      <w:r>
        <w:t>号线支线工程时钟系统与门禁系统之间的接口要求及其所需实现的功能。双方须按系统接口规范承担各自责任。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门禁系统与时钟系统的接口分界示意图如下</w:t>
      </w:r>
      <w:r>
        <w:t>:</w:t>
      </w:r>
    </w:p>
    <w:p>
      <w:pPr/>
      <w:r>
        <w:t>[此处有 Visio 图或 OLE 对象，请手动复制]</w:t>
      </w:r>
    </w:p>
    <w:p>
      <w:pPr>
        <w:pStyle w:val="3"/>
      </w:pPr>
      <w:r>
        <w:t>物理接口</w:t>
      </w:r>
    </w:p>
    <w:p>
      <w:pPr/>
      <w:r>
        <w:t>时钟系统与门禁系统需按照以下接口要求一览表提供有关的接口设备。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门禁系统提供</w:t>
            </w:r>
          </w:p>
        </w:tc>
        <w:tc>
          <w:tcPr>
            <w:tcW w:type="dxa" w:w="1280"/>
            <w:top w:val="single" w:sz="4" w:space="0" w:color="000000"/>
            <w:left w:val="single" w:sz="4" w:space="0" w:color="000000"/>
            <w:bottom w:val="single" w:sz="4" w:space="0" w:color="000000"/>
            <w:right w:val="single" w:sz="4" w:space="0" w:color="000000"/>
          </w:tcPr>
          <w:p>
            <w:pPr>
              <w:pStyle w:val="a9"/>
            </w:pPr>
            <w:r>
              <w:t>时钟系统提供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ACS</w:t>
            </w:r>
            <w:r>
              <w:t>.</w:t>
            </w:r>
            <w:r>
              <w:t>CLK</w:t>
            </w:r>
            <w:r>
              <w:t>.P01</w:t>
            </w:r>
          </w:p>
        </w:tc>
        <w:tc>
          <w:tcPr>
            <w:tcW w:type="dxa" w:w="1280"/>
            <w:top w:val="single" w:sz="4" w:space="0" w:color="000000"/>
            <w:left w:val="single" w:sz="4" w:space="0" w:color="000000"/>
            <w:bottom w:val="single" w:sz="4" w:space="0" w:color="000000"/>
            <w:right w:val="single" w:sz="4" w:space="0" w:color="000000"/>
          </w:tcPr>
          <w:p>
            <w:pPr>
              <w:pStyle w:val="a9"/>
            </w:pPr>
            <w:r>
              <w:t>提供门禁系统设备接线端子。</w:t>
            </w:r>
          </w:p>
          <w:p>
            <w:pPr>
              <w:pStyle w:val="a9"/>
            </w:pPr>
            <w:r>
              <w:t>提供带标识的电缆到</w:t>
            </w:r>
            <w:r>
              <w:t>OCC</w:t>
            </w:r>
            <w:r>
              <w:t>一级</w:t>
            </w:r>
            <w:r>
              <w:t>母钟配线架。</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OCC</w:t>
            </w:r>
            <w:r>
              <w:t>一级母钟输出接口到配线架。</w:t>
            </w:r>
          </w:p>
        </w:tc>
        <w:tc>
          <w:tcPr>
            <w:tcW w:type="dxa" w:w="1280"/>
            <w:top w:val="single" w:sz="4" w:space="0" w:color="000000"/>
            <w:left w:val="single" w:sz="4" w:space="0" w:color="000000"/>
            <w:bottom w:val="single" w:sz="4" w:space="0" w:color="000000"/>
            <w:right w:val="single" w:sz="4" w:space="0" w:color="000000"/>
          </w:tcPr>
          <w:p>
            <w:pPr>
              <w:pStyle w:val="a9"/>
            </w:pPr>
            <w:r>
              <w:t>时钟系统为门禁系统提供标准时间信息。</w:t>
            </w:r>
          </w:p>
        </w:tc>
        <w:tc>
          <w:tcPr>
            <w:tcW w:type="dxa" w:w="1280"/>
            <w:top w:val="single" w:sz="4" w:space="0" w:color="000000"/>
            <w:left w:val="single" w:sz="4" w:space="0" w:color="000000"/>
            <w:bottom w:val="single" w:sz="4" w:space="0" w:color="000000"/>
            <w:right w:val="single" w:sz="4" w:space="0" w:color="000000"/>
          </w:tcPr>
          <w:p>
            <w:pPr>
              <w:pStyle w:val="a9"/>
            </w:pPr>
            <w:r>
              <w:t>以太网数据接口</w:t>
            </w: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OCC</w:t>
            </w:r>
            <w:r>
              <w:t>通信设备室</w:t>
            </w:r>
          </w:p>
        </w:tc>
      </w:tr>
    </w:tbl>
    <w:p>
      <w:pPr>
        <w:pStyle w:val="3"/>
      </w:pPr>
      <w:r>
        <w:t>功能要求</w:t>
      </w:r>
    </w:p>
    <w:p>
      <w:pPr/>
      <w:r>
        <w:t>门禁系统与时钟系统需按照以下接口功能要求一览表提供有关的接</w:t>
      </w:r>
      <w:r>
        <w:t>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w:t>
            </w:r>
          </w:p>
          <w:p>
            <w:pPr>
              <w:pStyle w:val="a9"/>
            </w:pPr>
            <w:r>
              <w:t>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w:t>
            </w:r>
            <w:r>
              <w:t>关</w:t>
            </w:r>
            <w:r>
              <w:t>物理接口</w:t>
            </w:r>
          </w:p>
        </w:tc>
        <w:tc>
          <w:tcPr>
            <w:tcW w:type="dxa" w:w="1792"/>
            <w:top w:val="single" w:sz="4" w:space="0" w:color="000000"/>
            <w:left w:val="single" w:sz="4" w:space="0" w:color="000000"/>
            <w:bottom w:val="single" w:sz="4" w:space="0" w:color="000000"/>
            <w:right w:val="single" w:sz="4" w:space="0" w:color="000000"/>
          </w:tcPr>
          <w:p>
            <w:pPr>
              <w:pStyle w:val="a9"/>
            </w:pPr>
            <w:r>
              <w:t>门禁系统提供</w:t>
            </w:r>
          </w:p>
        </w:tc>
        <w:tc>
          <w:tcPr>
            <w:tcW w:type="dxa" w:w="1792"/>
            <w:top w:val="single" w:sz="4" w:space="0" w:color="000000"/>
            <w:left w:val="single" w:sz="4" w:space="0" w:color="000000"/>
            <w:bottom w:val="single" w:sz="4" w:space="0" w:color="000000"/>
            <w:right w:val="single" w:sz="4" w:space="0" w:color="000000"/>
          </w:tcPr>
          <w:p>
            <w:pPr>
              <w:pStyle w:val="a9"/>
            </w:pPr>
            <w:r>
              <w:t>时钟系统提供</w:t>
            </w:r>
          </w:p>
        </w:tc>
      </w:tr>
      <w:tr>
        <w:tc>
          <w:tcPr>
            <w:tcW w:type="dxa" w:w="1792"/>
            <w:top w:val="single" w:sz="4" w:space="0" w:color="000000"/>
            <w:left w:val="single" w:sz="4" w:space="0" w:color="000000"/>
            <w:bottom w:val="single" w:sz="4" w:space="0" w:color="000000"/>
            <w:right w:val="single" w:sz="4" w:space="0" w:color="000000"/>
          </w:tcPr>
          <w:p>
            <w:pPr>
              <w:pStyle w:val="a9"/>
            </w:pPr>
            <w:r>
              <w:t>ACS</w:t>
            </w:r>
            <w:r>
              <w:t>.</w:t>
            </w:r>
            <w:r>
              <w:t>CLK</w:t>
            </w:r>
            <w:r>
              <w:t>.</w:t>
            </w:r>
            <w:r>
              <w:t xml:space="preserve"> F</w:t>
            </w:r>
            <w:r>
              <w:t>01</w:t>
            </w:r>
          </w:p>
        </w:tc>
        <w:tc>
          <w:tcPr>
            <w:tcW w:type="dxa" w:w="1792"/>
            <w:top w:val="single" w:sz="4" w:space="0" w:color="000000"/>
            <w:left w:val="single" w:sz="4" w:space="0" w:color="000000"/>
            <w:bottom w:val="single" w:sz="4" w:space="0" w:color="000000"/>
            <w:right w:val="single" w:sz="4" w:space="0" w:color="000000"/>
          </w:tcPr>
          <w:p>
            <w:pPr>
              <w:pStyle w:val="a9"/>
            </w:pPr>
            <w:r>
              <w:t>时钟</w:t>
            </w:r>
            <w:r>
              <w:t>同步</w:t>
            </w:r>
          </w:p>
        </w:tc>
        <w:tc>
          <w:tcPr>
            <w:tcW w:type="dxa" w:w="1792"/>
            <w:top w:val="single" w:sz="4" w:space="0" w:color="000000"/>
            <w:left w:val="single" w:sz="4" w:space="0" w:color="000000"/>
            <w:bottom w:val="single" w:sz="4" w:space="0" w:color="000000"/>
            <w:right w:val="single" w:sz="4" w:space="0" w:color="000000"/>
          </w:tcPr>
          <w:p>
            <w:pPr>
              <w:pStyle w:val="a9"/>
            </w:pPr>
            <w:r>
              <w:t>ACS</w:t>
            </w:r>
            <w:r>
              <w:t>.</w:t>
            </w:r>
            <w:r>
              <w:t>CLK</w:t>
            </w:r>
            <w:r>
              <w:t>. P01</w:t>
            </w:r>
          </w:p>
        </w:tc>
        <w:tc>
          <w:tcPr>
            <w:tcW w:type="dxa" w:w="1792"/>
            <w:top w:val="single" w:sz="4" w:space="0" w:color="000000"/>
            <w:left w:val="single" w:sz="4" w:space="0" w:color="000000"/>
            <w:bottom w:val="single" w:sz="4" w:space="0" w:color="000000"/>
            <w:right w:val="single" w:sz="4" w:space="0" w:color="000000"/>
          </w:tcPr>
          <w:p>
            <w:pPr>
              <w:pStyle w:val="a9"/>
            </w:pPr>
            <w:r>
              <w:t>接收时间信息，使</w:t>
            </w:r>
            <w:r>
              <w:t>各</w:t>
            </w:r>
            <w:r>
              <w:t>门禁系统设备时钟同步。时钟精度要求到</w:t>
            </w:r>
            <w:r>
              <w:t>ms</w:t>
            </w:r>
            <w:r>
              <w:t>。</w:t>
            </w:r>
          </w:p>
        </w:tc>
        <w:tc>
          <w:tcPr>
            <w:tcW w:type="dxa" w:w="1792"/>
            <w:top w:val="single" w:sz="4" w:space="0" w:color="000000"/>
            <w:left w:val="single" w:sz="4" w:space="0" w:color="000000"/>
            <w:bottom w:val="single" w:sz="4" w:space="0" w:color="000000"/>
            <w:right w:val="single" w:sz="4" w:space="0" w:color="000000"/>
          </w:tcPr>
          <w:p>
            <w:pPr>
              <w:pStyle w:val="a9"/>
            </w:pPr>
            <w:r>
              <w:t>提供标准时</w:t>
            </w:r>
            <w:r>
              <w:t>间</w:t>
            </w:r>
            <w:r>
              <w:t>信息</w:t>
            </w:r>
            <w:r>
              <w:t>。</w:t>
            </w:r>
          </w:p>
        </w:tc>
      </w:tr>
      <w:tr>
        <w:tc>
          <w:tcPr>
            <w:tcW w:type="dxa" w:w="1792"/>
            <w:top w:val="single" w:sz="4" w:space="0" w:color="000000"/>
            <w:left w:val="single" w:sz="4" w:space="0" w:color="000000"/>
            <w:bottom w:val="single" w:sz="4" w:space="0" w:color="000000"/>
            <w:right w:val="single" w:sz="4" w:space="0" w:color="000000"/>
          </w:tcPr>
          <w:p>
            <w:pPr>
              <w:pStyle w:val="a9"/>
            </w:pPr>
            <w:r>
              <w:t>ACS CLK</w:t>
            </w:r>
            <w:r>
              <w:t>..</w:t>
            </w:r>
            <w:r>
              <w:t>F</w:t>
            </w:r>
            <w:r>
              <w:t>0</w:t>
            </w:r>
            <w:r>
              <w:t>2</w:t>
            </w:r>
          </w:p>
        </w:tc>
        <w:tc>
          <w:tcPr>
            <w:tcW w:type="dxa" w:w="1792"/>
            <w:top w:val="single" w:sz="4" w:space="0" w:color="000000"/>
            <w:left w:val="single" w:sz="4" w:space="0" w:color="000000"/>
            <w:bottom w:val="single" w:sz="4" w:space="0" w:color="000000"/>
            <w:right w:val="single" w:sz="4" w:space="0" w:color="000000"/>
          </w:tcPr>
          <w:p>
            <w:pPr>
              <w:pStyle w:val="a9"/>
            </w:pPr>
            <w:r>
              <w:t>性能要求</w:t>
            </w:r>
          </w:p>
        </w:tc>
        <w:tc>
          <w:tcPr>
            <w:tcW w:type="dxa" w:w="1792"/>
            <w:top w:val="single" w:sz="4" w:space="0" w:color="000000"/>
            <w:left w:val="single" w:sz="4" w:space="0" w:color="000000"/>
            <w:bottom w:val="single" w:sz="4" w:space="0" w:color="000000"/>
            <w:right w:val="single" w:sz="4" w:space="0" w:color="000000"/>
          </w:tcPr>
          <w:p>
            <w:pPr>
              <w:pStyle w:val="a9"/>
            </w:pPr>
            <w:r>
              <w:t>ACS</w:t>
            </w:r>
            <w:r>
              <w:t>.</w:t>
            </w:r>
            <w:r>
              <w:t>CLK</w:t>
            </w:r>
            <w:r>
              <w:t>. P01</w:t>
            </w:r>
          </w:p>
        </w:tc>
        <w:tc>
          <w:tcPr>
            <w:tcW w:type="dxa" w:w="1792"/>
            <w:top w:val="single" w:sz="4" w:space="0" w:color="000000"/>
            <w:left w:val="single" w:sz="4" w:space="0" w:color="000000"/>
            <w:bottom w:val="single" w:sz="4" w:space="0" w:color="000000"/>
            <w:right w:val="single" w:sz="4" w:space="0" w:color="000000"/>
          </w:tcPr>
          <w:p>
            <w:pPr>
              <w:pStyle w:val="a9"/>
            </w:pPr>
            <w:r>
              <w:t>接收时间信息后，使门禁中央计算机系统时钟同步。</w:t>
            </w:r>
          </w:p>
        </w:tc>
        <w:tc>
          <w:tcPr>
            <w:tcW w:type="dxa" w:w="1792"/>
            <w:top w:val="single" w:sz="4" w:space="0" w:color="000000"/>
            <w:left w:val="single" w:sz="4" w:space="0" w:color="000000"/>
            <w:bottom w:val="single" w:sz="4" w:space="0" w:color="000000"/>
            <w:right w:val="single" w:sz="4" w:space="0" w:color="000000"/>
          </w:tcPr>
          <w:p>
            <w:pPr>
              <w:pStyle w:val="a9"/>
            </w:pPr>
            <w:r>
              <w:t>传送到接口分界的时间信息与</w:t>
            </w:r>
            <w:r>
              <w:t>GPS</w:t>
            </w:r>
            <w:r>
              <w:t>时间误差需少于</w:t>
            </w:r>
            <w:r>
              <w:t>0.</w:t>
            </w:r>
            <w:r>
              <w:t>1</w:t>
            </w:r>
            <w:r>
              <w:t>秒。</w:t>
            </w:r>
          </w:p>
        </w:tc>
      </w:tr>
    </w:tbl>
    <w:p>
      <w:pPr>
        <w:pStyle w:val="3"/>
      </w:pPr>
      <w:r>
        <w:t>接口文件要求</w:t>
      </w:r>
    </w:p>
    <w:p>
      <w:pPr/>
      <w:r>
        <w:t>门禁系统与时钟系统需按照以下责任划分提供有关的接口设计及测试文件。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门禁系统责任任</w:t>
            </w:r>
          </w:p>
        </w:tc>
        <w:tc>
          <w:tcPr>
            <w:tcW w:type="dxa" w:w="2986"/>
            <w:top w:val="single" w:sz="4" w:space="0" w:color="000000"/>
            <w:left w:val="single" w:sz="4" w:space="0" w:color="000000"/>
            <w:bottom w:val="single" w:sz="4" w:space="0" w:color="000000"/>
            <w:right w:val="single" w:sz="4" w:space="0" w:color="000000"/>
          </w:tcPr>
          <w:p>
            <w:pPr>
              <w:pStyle w:val="a9"/>
            </w:pPr>
            <w:r>
              <w:t>时钟系统责</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门禁系统与时钟系统需按照以下交换资料接口要求一览表提供有关的接口资料。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时钟系统责任</w:t>
            </w:r>
          </w:p>
        </w:tc>
        <w:tc>
          <w:tcPr>
            <w:tcW w:type="dxa" w:w="2239"/>
            <w:top w:val="single" w:sz="4" w:space="0" w:color="000000"/>
            <w:left w:val="single" w:sz="4" w:space="0" w:color="000000"/>
            <w:bottom w:val="single" w:sz="4" w:space="0" w:color="000000"/>
            <w:right w:val="single" w:sz="4" w:space="0" w:color="000000"/>
          </w:tcPr>
          <w:p>
            <w:pPr>
              <w:pStyle w:val="a9"/>
            </w:pPr>
            <w:r>
              <w:t>门禁系统责任</w:t>
            </w:r>
          </w:p>
        </w:tc>
      </w:tr>
      <w:tr>
        <w:tc>
          <w:tcPr>
            <w:tcW w:type="dxa" w:w="2239"/>
            <w:top w:val="single" w:sz="4" w:space="0" w:color="000000"/>
            <w:left w:val="single" w:sz="4" w:space="0" w:color="000000"/>
            <w:bottom w:val="single" w:sz="4" w:space="0" w:color="000000"/>
            <w:right w:val="single" w:sz="4" w:space="0" w:color="000000"/>
          </w:tcPr>
          <w:p>
            <w:pPr>
              <w:pStyle w:val="a9"/>
            </w:pPr>
            <w:r>
              <w:t>ACS</w:t>
            </w:r>
            <w:r>
              <w:t>.</w:t>
            </w:r>
            <w:r>
              <w:t>CLK</w:t>
            </w:r>
            <w:r>
              <w:t>. D01</w:t>
            </w:r>
          </w:p>
        </w:tc>
        <w:tc>
          <w:tcPr>
            <w:tcW w:type="dxa" w:w="2239"/>
            <w:top w:val="single" w:sz="4" w:space="0" w:color="000000"/>
            <w:left w:val="single" w:sz="4" w:space="0" w:color="000000"/>
            <w:bottom w:val="single" w:sz="4" w:space="0" w:color="000000"/>
            <w:right w:val="single" w:sz="4" w:space="0" w:color="000000"/>
          </w:tcPr>
          <w:p>
            <w:pPr>
              <w:pStyle w:val="a9"/>
            </w:pPr>
            <w:r>
              <w:t>ACS</w:t>
            </w:r>
            <w:r>
              <w:t>.</w:t>
            </w:r>
            <w:r>
              <w:t>CLK</w:t>
            </w:r>
            <w:r>
              <w:t>. 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w:t>
            </w:r>
            <w:r>
              <w:t>接口通信协议、数据的内容、定义及格式。</w:t>
            </w:r>
          </w:p>
          <w:p>
            <w:pPr>
              <w:pStyle w:val="a9"/>
            </w:pPr>
            <w:r>
              <w:t>-</w:t>
            </w:r>
            <w:r>
              <w:t>数据配线架的端子接线资料及连接电缆的特性要求。</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r>
    </w:tbl>
    <w:p>
      <w:pPr/>
      <w:r>
        <w:t>注：各有关系统需根据工程进度协调提供以上的参数与资料。</w:t>
      </w:r>
    </w:p>
    <w:p>
      <w:pPr>
        <w:pStyle w:val="3"/>
      </w:pPr>
      <w:r>
        <w:t>设计要求</w:t>
      </w:r>
    </w:p>
    <w:p>
      <w:pPr/>
      <w:r>
        <w:t>1</w:t>
      </w:r>
      <w:r>
        <w:t>）软件通信协议</w:t>
      </w:r>
    </w:p>
    <w:p>
      <w:pPr/>
      <w:r>
        <w:t>门禁系统与时钟系统接口</w:t>
      </w:r>
      <w:r>
        <w:t>ACS</w:t>
      </w:r>
      <w:r>
        <w:t>.CLK</w:t>
      </w:r>
      <w:r>
        <w:t>.</w:t>
      </w:r>
      <w:r>
        <w:t>P01</w:t>
      </w:r>
      <w:r>
        <w:t>的软件通信协议应为经招标人同意的、开放的软件通信协议，软件通信协议及具体内容</w:t>
      </w:r>
      <w:r>
        <w:t>(</w:t>
      </w:r>
      <w:r>
        <w:t>包括数据的定义，数据的格式等</w:t>
      </w:r>
      <w:r>
        <w:t>)</w:t>
      </w:r>
      <w:r>
        <w:t>应在设计联络阶段，由时钟系统负责与门禁系统共同确定。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无。</w:t>
      </w:r>
    </w:p>
    <w:p>
      <w:pPr/>
      <w:r>
        <w:t>3</w:t>
      </w:r>
      <w:r>
        <w:t>）电磁兼容</w:t>
      </w:r>
    </w:p>
    <w:p>
      <w:pPr/>
      <w:r>
        <w:t>（</w:t>
      </w:r>
      <w:r>
        <w:t>1</w:t>
      </w:r>
      <w:r>
        <w:t>）接口设备、连接线及接连电缆发送的电磁辐射应</w:t>
      </w:r>
      <w:r>
        <w:t>符合相关标准的规定；</w:t>
      </w:r>
    </w:p>
    <w:p>
      <w:pPr/>
      <w:r>
        <w:t>（</w:t>
      </w:r>
      <w:r>
        <w:t>2</w:t>
      </w:r>
      <w:r>
        <w:t>）接口设备、连接线及接连电缆应在现场电磁环境中安全、稳定、可靠地工作。</w:t>
      </w:r>
    </w:p>
    <w:p>
      <w:pPr>
        <w:pStyle w:val="3"/>
      </w:pPr>
      <w:r>
        <w:t>测试要求</w:t>
      </w:r>
    </w:p>
    <w:p>
      <w:pPr/>
      <w:r>
        <w:t>以下测试将由时钟系统和门禁系统共同验证。测试应由时钟系统牵头，门禁系统须提供无偿配合服务。测试程序及测试报告由时钟系统提交。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软件协议测试须在详细接口协议设计确定后三</w:t>
            </w:r>
            <w:r>
              <w:t>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CLK</w:t>
            </w:r>
            <w:r>
              <w:t>与</w:t>
            </w:r>
            <w:r>
              <w:t>ACS</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CLK</w:t>
            </w:r>
            <w:r>
              <w:t>与</w:t>
            </w:r>
            <w:r>
              <w:t>ACS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门禁系统与清分中心系统接口规范</w:t>
      </w:r>
    </w:p>
    <w:p>
      <w:pPr>
        <w:pStyle w:val="3"/>
      </w:pPr>
      <w:r>
        <w:t>前言</w:t>
      </w:r>
    </w:p>
    <w:p>
      <w:pPr/>
      <w:r>
        <w:t>本技术要求文件定义了青岛市地铁清分中心系统（</w:t>
      </w:r>
      <w:r>
        <w:t>ACC</w:t>
      </w:r>
      <w:r>
        <w:t>）与青岛市地铁</w:t>
      </w:r>
      <w:r>
        <w:t>8</w:t>
      </w:r>
      <w:r>
        <w:t>号线支线工程门禁系统</w:t>
      </w:r>
      <w:r>
        <w:t>(ACS)</w:t>
      </w:r>
      <w:r>
        <w:t>之间的接口要求及其所需实现的功能。双方须按系统接口规范承担各自责任。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无。</w:t>
      </w:r>
    </w:p>
    <w:p>
      <w:pPr>
        <w:pStyle w:val="3"/>
      </w:pPr>
      <w:r>
        <w:t>物理接口</w:t>
      </w:r>
    </w:p>
    <w:p>
      <w:pPr/>
      <w:r>
        <w:t>无。</w:t>
      </w:r>
    </w:p>
    <w:p>
      <w:pPr>
        <w:pStyle w:val="3"/>
      </w:pPr>
      <w:r>
        <w:t>功能要求</w:t>
      </w:r>
    </w:p>
    <w:p>
      <w:pPr/>
      <w:r>
        <w:t>清分中心系统的员工票</w:t>
      </w:r>
      <w:r>
        <w:t>同时用于青岛市地铁</w:t>
      </w:r>
      <w:r>
        <w:t>8</w:t>
      </w:r>
      <w:r>
        <w:t>号线支线工程门禁系统，门禁系统对员工票进行授权后作为门禁卡使用。</w:t>
      </w:r>
    </w:p>
    <w:p>
      <w:pPr>
        <w:pStyle w:val="3"/>
      </w:pPr>
      <w:r>
        <w:t>接口文件要求</w:t>
      </w:r>
    </w:p>
    <w:p>
      <w:pPr/>
      <w:r>
        <w:t>清分中心</w:t>
      </w:r>
      <w:r>
        <w:t>系统与门禁系统需按照以下责任划分提供有关的接口设计及测试文件。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清分系统责任</w:t>
            </w:r>
          </w:p>
        </w:tc>
        <w:tc>
          <w:tcPr>
            <w:tcW w:type="dxa" w:w="2986"/>
            <w:top w:val="single" w:sz="4" w:space="0" w:color="000000"/>
            <w:left w:val="single" w:sz="4" w:space="0" w:color="000000"/>
            <w:bottom w:val="single" w:sz="4" w:space="0" w:color="000000"/>
            <w:right w:val="single" w:sz="4" w:space="0" w:color="000000"/>
          </w:tcPr>
          <w:p>
            <w:pPr>
              <w:pStyle w:val="a9"/>
            </w:pPr>
            <w:r>
              <w:t>门禁系统责任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清分中心</w:t>
      </w:r>
      <w:r>
        <w:t>系统与门禁系统需按照以下交换资料接口要求一览表提供有关的接口资料。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w:t>
            </w:r>
            <w:r>
              <w:t>接口</w:t>
            </w:r>
          </w:p>
        </w:tc>
        <w:tc>
          <w:tcPr>
            <w:tcW w:type="dxa" w:w="2239"/>
            <w:top w:val="single" w:sz="4" w:space="0" w:color="000000"/>
            <w:left w:val="single" w:sz="4" w:space="0" w:color="000000"/>
            <w:bottom w:val="single" w:sz="4" w:space="0" w:color="000000"/>
            <w:right w:val="single" w:sz="4" w:space="0" w:color="000000"/>
          </w:tcPr>
          <w:p>
            <w:pPr>
              <w:pStyle w:val="a9"/>
            </w:pPr>
            <w:r>
              <w:t>清分中心系统责任</w:t>
            </w:r>
          </w:p>
        </w:tc>
        <w:tc>
          <w:tcPr>
            <w:tcW w:type="dxa" w:w="2239"/>
            <w:top w:val="single" w:sz="4" w:space="0" w:color="000000"/>
            <w:left w:val="single" w:sz="4" w:space="0" w:color="000000"/>
            <w:bottom w:val="single" w:sz="4" w:space="0" w:color="000000"/>
            <w:right w:val="single" w:sz="4" w:space="0" w:color="000000"/>
          </w:tcPr>
          <w:p>
            <w:pPr>
              <w:pStyle w:val="a9"/>
            </w:pPr>
            <w:r>
              <w:t>门禁系统责任</w:t>
            </w:r>
          </w:p>
        </w:tc>
      </w:tr>
      <w:tr>
        <w:tc>
          <w:tcPr>
            <w:tcW w:type="dxa" w:w="2239"/>
            <w:top w:val="single" w:sz="4" w:space="0" w:color="000000"/>
            <w:left w:val="single" w:sz="4" w:space="0" w:color="000000"/>
            <w:bottom w:val="single" w:sz="4" w:space="0" w:color="000000"/>
            <w:right w:val="single" w:sz="4" w:space="0" w:color="000000"/>
          </w:tcPr>
          <w:p>
            <w:pPr>
              <w:pStyle w:val="a9"/>
            </w:pPr>
            <w:r>
              <w:t>无</w:t>
            </w:r>
          </w:p>
        </w:tc>
        <w:tc>
          <w:tcPr>
            <w:tcW w:type="dxa" w:w="2239"/>
            <w:top w:val="single" w:sz="4" w:space="0" w:color="000000"/>
            <w:left w:val="single" w:sz="4" w:space="0" w:color="000000"/>
            <w:bottom w:val="single" w:sz="4" w:space="0" w:color="000000"/>
            <w:right w:val="single" w:sz="4" w:space="0" w:color="000000"/>
          </w:tcPr>
          <w:p>
            <w:pPr>
              <w:pStyle w:val="a9"/>
            </w:pPr>
            <w:r>
              <w:t>无</w:t>
            </w:r>
          </w:p>
        </w:tc>
        <w:tc>
          <w:tcPr>
            <w:tcW w:type="dxa" w:w="2239"/>
            <w:top w:val="single" w:sz="4" w:space="0" w:color="000000"/>
            <w:left w:val="single" w:sz="4" w:space="0" w:color="000000"/>
            <w:bottom w:val="single" w:sz="4" w:space="0" w:color="000000"/>
            <w:right w:val="single" w:sz="4" w:space="0" w:color="000000"/>
          </w:tcPr>
          <w:p>
            <w:pPr>
              <w:pStyle w:val="a9"/>
            </w:pPr>
            <w:r>
              <w:t>-</w:t>
            </w:r>
            <w:r>
              <w:t>员工票读写等技术规格；</w:t>
            </w:r>
          </w:p>
          <w:p>
            <w:pPr>
              <w:pStyle w:val="a9"/>
            </w:pPr>
            <w:r>
              <w:t>-</w:t>
            </w:r>
            <w:r>
              <w:t>接口位置及接口形式</w:t>
            </w:r>
            <w:r>
              <w:t>；</w:t>
            </w:r>
          </w:p>
          <w:p>
            <w:pPr>
              <w:pStyle w:val="a9"/>
            </w:pPr>
            <w:r>
              <w:t>-</w:t>
            </w:r>
            <w:r>
              <w:t>负责接口的功能测试及联合调试</w:t>
            </w:r>
            <w:r>
              <w:t>；</w:t>
            </w:r>
          </w:p>
          <w:p>
            <w:pPr>
              <w:pStyle w:val="a9"/>
            </w:pPr>
            <w:r>
              <w:t>-</w:t>
            </w:r>
            <w:r>
              <w:t>其它</w:t>
            </w:r>
            <w:r>
              <w:t>ACS</w:t>
            </w:r>
            <w:r>
              <w:t>系统</w:t>
            </w:r>
            <w:r>
              <w:t>要求的技术资料</w:t>
            </w:r>
            <w:r>
              <w:t>。</w:t>
            </w:r>
          </w:p>
          <w:p>
            <w:pPr>
              <w:pStyle w:val="a9"/>
            </w:pPr>
          </w:p>
        </w:tc>
        <w:tc>
          <w:tcPr>
            <w:tcW w:type="dxa" w:w="2239"/>
            <w:top w:val="single" w:sz="4" w:space="0" w:color="000000"/>
            <w:left w:val="single" w:sz="4" w:space="0" w:color="000000"/>
            <w:bottom w:val="single" w:sz="4" w:space="0" w:color="000000"/>
            <w:right w:val="single" w:sz="4" w:space="0" w:color="000000"/>
          </w:tcPr>
          <w:p>
            <w:pPr>
              <w:pStyle w:val="a9"/>
            </w:pPr>
            <w:r>
              <w:t>-</w:t>
            </w:r>
            <w:r>
              <w:t>门禁卡有关编码要求；</w:t>
            </w:r>
          </w:p>
          <w:p>
            <w:pPr>
              <w:pStyle w:val="a9"/>
            </w:pPr>
            <w:r>
              <w:t>-</w:t>
            </w:r>
            <w:r>
              <w:t>接口位置及接口形式；</w:t>
            </w:r>
          </w:p>
          <w:p>
            <w:pPr>
              <w:pStyle w:val="a9"/>
            </w:pPr>
            <w:r>
              <w:t>-</w:t>
            </w:r>
            <w:r>
              <w:t>接口实施计划；</w:t>
            </w:r>
          </w:p>
          <w:p>
            <w:pPr>
              <w:pStyle w:val="a9"/>
            </w:pPr>
            <w:r>
              <w:t>-</w:t>
            </w:r>
            <w:r>
              <w:t>接口调试方法及验收标准；</w:t>
            </w:r>
          </w:p>
          <w:p>
            <w:pPr>
              <w:pStyle w:val="a9"/>
            </w:pPr>
            <w:r>
              <w:t>-</w:t>
            </w:r>
            <w:r>
              <w:t>配合接口</w:t>
            </w:r>
            <w:r>
              <w:t>功能测试及联合调试</w:t>
            </w:r>
            <w:r>
              <w:t>；</w:t>
            </w:r>
          </w:p>
          <w:p>
            <w:pPr>
              <w:pStyle w:val="a9"/>
            </w:pPr>
            <w:r>
              <w:t>-</w:t>
            </w:r>
            <w:r>
              <w:t>其它</w:t>
            </w:r>
            <w:r>
              <w:t>ACC</w:t>
            </w:r>
            <w:r>
              <w:t>要求的资料</w:t>
            </w:r>
            <w:r>
              <w:t>。</w:t>
            </w:r>
          </w:p>
        </w:tc>
      </w:tr>
    </w:tbl>
    <w:p>
      <w:pPr/>
      <w:r>
        <w:t>注：各有关系统需根据工程进度协调提供以上的参数与资料。</w:t>
      </w:r>
    </w:p>
    <w:p>
      <w:pPr>
        <w:pStyle w:val="3"/>
      </w:pPr>
      <w:r>
        <w:t>设计要求</w:t>
      </w:r>
    </w:p>
    <w:p>
      <w:pPr/>
      <w:r>
        <w:t>1</w:t>
      </w:r>
      <w:r>
        <w:t>）软件通信协议</w:t>
      </w:r>
    </w:p>
    <w:p>
      <w:pPr/>
      <w:r>
        <w:t>清分中心</w:t>
      </w:r>
      <w:r>
        <w:t>系统与门禁系统接口软件通信协议应为经招标人同意的、开放的软件通信协议，软件通信协议及具体</w:t>
      </w:r>
      <w:r>
        <w:t>内容</w:t>
      </w:r>
      <w:r>
        <w:t>(</w:t>
      </w:r>
      <w:r>
        <w:t>包括数据的定义，数据的格式等</w:t>
      </w:r>
      <w:r>
        <w:t>)</w:t>
      </w:r>
      <w:r>
        <w:t>应在设计联络阶段，由</w:t>
      </w:r>
      <w:r>
        <w:t>清分中心</w:t>
      </w:r>
      <w:r>
        <w:t>系统负责与门禁系统共同确定。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无。</w:t>
      </w:r>
    </w:p>
    <w:p>
      <w:pPr/>
      <w:r>
        <w:t>3</w:t>
      </w:r>
      <w:r>
        <w:t>）电磁兼容</w:t>
      </w:r>
    </w:p>
    <w:p>
      <w:pPr/>
      <w:r>
        <w:t>无。</w:t>
      </w:r>
    </w:p>
    <w:p>
      <w:pPr>
        <w:pStyle w:val="3"/>
      </w:pPr>
      <w:r>
        <w:t>测试要求</w:t>
      </w:r>
    </w:p>
    <w:p>
      <w:pPr/>
      <w:r>
        <w:t>以下测试将由</w:t>
      </w:r>
      <w:r>
        <w:t>清分中心</w:t>
      </w:r>
      <w:r>
        <w:t>系统和门禁系统共同验证。测试应由</w:t>
      </w:r>
      <w:r>
        <w:t>清分中心</w:t>
      </w:r>
      <w:r>
        <w:t>系统牵头，门禁系统须提供无偿配合服务。测试程序及测试报告由</w:t>
      </w:r>
      <w:r>
        <w:t>清分中心</w:t>
      </w:r>
      <w:r>
        <w:t>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w:t>
            </w:r>
            <w:r>
              <w:t>有描述清楚的内容。协议测试应至少包含所有命令和数据的格式、收发的机制和例外处理等。协议的测试应通过实际设备进行。</w:t>
            </w:r>
          </w:p>
          <w:p>
            <w:pPr>
              <w:pStyle w:val="a9"/>
            </w:pPr>
            <w:r>
              <w:t>软件协议测试须在详细接口协议设计确定后三个月内完成。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ACC</w:t>
            </w:r>
            <w:r>
              <w:t>与</w:t>
            </w:r>
            <w:r>
              <w:t>ACS</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ACC</w:t>
            </w:r>
            <w:r>
              <w:t>与</w:t>
            </w:r>
            <w:r>
              <w:t>ACS</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2"/>
      </w:pPr>
      <w:r>
        <w:t>门禁系统与火灾自动报警系统的接口规范</w:t>
      </w:r>
    </w:p>
    <w:p>
      <w:pPr>
        <w:pStyle w:val="3"/>
      </w:pPr>
      <w:r>
        <w:t>前言</w:t>
      </w:r>
    </w:p>
    <w:p>
      <w:pPr/>
      <w:r>
        <w:t>本技术要求文件定义了青岛市地铁</w:t>
      </w:r>
      <w:r>
        <w:t>8</w:t>
      </w:r>
      <w:r>
        <w:t>号线支线工程门禁系统与火灾自动报警系统之间的接口要求及其所需实现的功能。双方须按系统接口规范承担各自责任。</w:t>
      </w:r>
      <w:r>
        <w:t>当接口设计出现分歧时，各系统供货商必须无条件服从招标人协调，并不得</w:t>
      </w:r>
      <w:r>
        <w:t>提出增加费用和延长工期要求。</w:t>
      </w:r>
    </w:p>
    <w:p>
      <w:pPr>
        <w:pStyle w:val="3"/>
      </w:pPr>
      <w:r>
        <w:t>接口分界示意图</w:t>
      </w:r>
    </w:p>
    <w:p>
      <w:pPr/>
      <w:r>
        <w:t>门禁系统与火灾自动报警系统的接口分界示意图如下</w:t>
      </w:r>
      <w:r>
        <w:t>:</w:t>
      </w:r>
    </w:p>
    <w:p>
      <w:pPr/>
      <w:r>
        <w:t>[此处有 Visio 图或 OLE 对象，请手动复制]</w:t>
      </w:r>
    </w:p>
    <w:p>
      <w:pPr>
        <w:pStyle w:val="3"/>
      </w:pPr>
      <w:r>
        <w:t>物理接口</w:t>
      </w:r>
    </w:p>
    <w:p>
      <w:pPr/>
      <w:r>
        <w:t>门禁系统与火灾自动报警系统卖方需按照以下接口要求一览表提供有关的接口设备。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门禁系统提供</w:t>
            </w:r>
          </w:p>
        </w:tc>
        <w:tc>
          <w:tcPr>
            <w:tcW w:type="dxa" w:w="1280"/>
            <w:top w:val="single" w:sz="4" w:space="0" w:color="000000"/>
            <w:left w:val="single" w:sz="4" w:space="0" w:color="000000"/>
            <w:bottom w:val="single" w:sz="4" w:space="0" w:color="000000"/>
            <w:right w:val="single" w:sz="4" w:space="0" w:color="000000"/>
          </w:tcPr>
          <w:p>
            <w:pPr>
              <w:pStyle w:val="a9"/>
            </w:pPr>
            <w:r>
              <w:t>火灾自动报警系统提供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ACS.FAS.P01</w:t>
            </w:r>
          </w:p>
        </w:tc>
        <w:tc>
          <w:tcPr>
            <w:tcW w:type="dxa" w:w="1280"/>
            <w:top w:val="single" w:sz="4" w:space="0" w:color="000000"/>
            <w:left w:val="single" w:sz="4" w:space="0" w:color="000000"/>
            <w:bottom w:val="single" w:sz="4" w:space="0" w:color="000000"/>
            <w:right w:val="single" w:sz="4" w:space="0" w:color="000000"/>
          </w:tcPr>
          <w:p>
            <w:pPr>
              <w:pStyle w:val="a9"/>
            </w:pPr>
            <w:r>
              <w:t>提供门禁系统设备接线端子。</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提供带标识的电缆从门禁控制器接线端子到</w:t>
            </w:r>
            <w:r>
              <w:t>FAS</w:t>
            </w:r>
            <w:r>
              <w:t>系统。</w:t>
            </w:r>
          </w:p>
        </w:tc>
        <w:tc>
          <w:tcPr>
            <w:tcW w:type="dxa" w:w="1280"/>
            <w:top w:val="single" w:sz="4" w:space="0" w:color="000000"/>
            <w:left w:val="single" w:sz="4" w:space="0" w:color="000000"/>
            <w:bottom w:val="single" w:sz="4" w:space="0" w:color="000000"/>
            <w:right w:val="single" w:sz="4" w:space="0" w:color="000000"/>
          </w:tcPr>
          <w:p>
            <w:pPr>
              <w:pStyle w:val="a9"/>
            </w:pPr>
            <w:r>
              <w:t>ACS</w:t>
            </w:r>
            <w:r>
              <w:t>接收到</w:t>
            </w:r>
            <w:r>
              <w:t>FAS</w:t>
            </w:r>
            <w:r>
              <w:t>的联动信息后自动控制门锁开启。</w:t>
            </w:r>
          </w:p>
        </w:tc>
        <w:tc>
          <w:tcPr>
            <w:tcW w:type="dxa" w:w="1280"/>
            <w:top w:val="single" w:sz="4" w:space="0" w:color="000000"/>
            <w:left w:val="single" w:sz="4" w:space="0" w:color="000000"/>
            <w:bottom w:val="single" w:sz="4" w:space="0" w:color="000000"/>
            <w:right w:val="single" w:sz="4" w:space="0" w:color="000000"/>
          </w:tcPr>
          <w:p>
            <w:pPr>
              <w:pStyle w:val="a9"/>
            </w:pPr>
            <w:r>
              <w:t>硬线</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智慧运行设备室</w:t>
            </w:r>
          </w:p>
        </w:tc>
      </w:tr>
    </w:tbl>
    <w:p>
      <w:pPr>
        <w:pStyle w:val="3"/>
      </w:pPr>
      <w:r>
        <w:t>功能要求</w:t>
      </w:r>
    </w:p>
    <w:p>
      <w:pPr/>
      <w:r>
        <w:t>门禁系统与火灾自动报警系统卖方需按照以下接口功能要求一览表提供有关的接口功能。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门禁系统卖方提供</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火灾自动报警系统卖方提供</w:t>
            </w:r>
          </w:p>
        </w:tc>
      </w:tr>
      <w:tr>
        <w:tc>
          <w:tcPr>
            <w:tcW w:type="dxa" w:w="1792"/>
            <w:top w:val="single" w:sz="4" w:space="0" w:color="000000"/>
            <w:left w:val="single" w:sz="4" w:space="0" w:color="000000"/>
            <w:bottom w:val="single" w:sz="4" w:space="0" w:color="000000"/>
            <w:right w:val="single" w:sz="4" w:space="0" w:color="000000"/>
          </w:tcPr>
          <w:p>
            <w:pPr>
              <w:pStyle w:val="a9"/>
            </w:pPr>
            <w:r>
              <w:t>ACS.FAS.F01</w:t>
            </w:r>
          </w:p>
        </w:tc>
        <w:tc>
          <w:tcPr>
            <w:tcW w:type="dxa" w:w="1792"/>
            <w:top w:val="single" w:sz="4" w:space="0" w:color="000000"/>
            <w:left w:val="single" w:sz="4" w:space="0" w:color="000000"/>
            <w:bottom w:val="single" w:sz="4" w:space="0" w:color="000000"/>
            <w:right w:val="single" w:sz="4" w:space="0" w:color="000000"/>
          </w:tcPr>
          <w:p>
            <w:pPr>
              <w:pStyle w:val="a9"/>
            </w:pPr>
            <w:r>
              <w:t>火灾模式下，控制门锁开启</w:t>
            </w:r>
          </w:p>
        </w:tc>
        <w:tc>
          <w:tcPr>
            <w:tcW w:type="dxa" w:w="1792"/>
            <w:top w:val="single" w:sz="4" w:space="0" w:color="000000"/>
            <w:left w:val="single" w:sz="4" w:space="0" w:color="000000"/>
            <w:bottom w:val="single" w:sz="4" w:space="0" w:color="000000"/>
            <w:right w:val="single" w:sz="4" w:space="0" w:color="000000"/>
          </w:tcPr>
          <w:p>
            <w:pPr>
              <w:pStyle w:val="a9"/>
            </w:pPr>
            <w:r>
              <w:t>ACS.FAS.P01</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接收并执行控制指令，并回馈设备状态给火灾自动报警系统。</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火灾自动报警系统发送火灾指令，并显示执行状态。</w:t>
            </w:r>
          </w:p>
        </w:tc>
      </w:tr>
    </w:tbl>
    <w:p>
      <w:pPr>
        <w:pStyle w:val="3"/>
      </w:pPr>
      <w:r>
        <w:t>接口文件要求</w:t>
      </w:r>
    </w:p>
    <w:p>
      <w:pPr/>
      <w:r>
        <w:t>门禁系统与火灾自动报警系统卖方需按照以下责任划分提供有关的接口设计及测试文件。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门禁系统卖方责任任</w:t>
            </w:r>
          </w:p>
        </w:tc>
        <w:tc>
          <w:tcPr>
            <w:tcW w:type="dxa" w:w="2986"/>
            <w:top w:val="single" w:sz="4" w:space="0" w:color="000000"/>
            <w:left w:val="single" w:sz="4" w:space="0" w:color="000000"/>
            <w:bottom w:val="single" w:sz="4" w:space="0" w:color="000000"/>
            <w:right w:val="single" w:sz="4" w:space="0" w:color="000000"/>
          </w:tcPr>
          <w:p>
            <w:pPr>
              <w:pStyle w:val="a9"/>
            </w:pPr>
            <w:r>
              <w:t>火灾自动报警系统卖方责</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门禁系统与火灾自动报警系统卖方需按照以下交换资料接口要求一览表提供有关的接口资料。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门禁系统卖方责任</w:t>
            </w:r>
          </w:p>
        </w:tc>
        <w:tc>
          <w:tcPr>
            <w:tcW w:type="dxa" w:w="2239"/>
            <w:top w:val="single" w:sz="4" w:space="0" w:color="000000"/>
            <w:left w:val="single" w:sz="4" w:space="0" w:color="000000"/>
            <w:bottom w:val="single" w:sz="4" w:space="0" w:color="000000"/>
            <w:right w:val="single" w:sz="4" w:space="0" w:color="000000"/>
          </w:tcPr>
          <w:p>
            <w:pPr>
              <w:pStyle w:val="a9"/>
            </w:pPr>
            <w:r>
              <w:t>火灾自动报警系统卖方责任</w:t>
            </w:r>
          </w:p>
        </w:tc>
      </w:tr>
      <w:tr>
        <w:tc>
          <w:tcPr>
            <w:tcW w:type="dxa" w:w="2239"/>
            <w:top w:val="single" w:sz="4" w:space="0" w:color="000000"/>
            <w:left w:val="single" w:sz="4" w:space="0" w:color="000000"/>
            <w:bottom w:val="single" w:sz="4" w:space="0" w:color="000000"/>
            <w:right w:val="single" w:sz="4" w:space="0" w:color="000000"/>
          </w:tcPr>
          <w:p>
            <w:pPr>
              <w:pStyle w:val="a9"/>
            </w:pPr>
            <w:r>
              <w:t>ACS.FAS.D01</w:t>
            </w:r>
          </w:p>
        </w:tc>
        <w:tc>
          <w:tcPr>
            <w:tcW w:type="dxa" w:w="2239"/>
            <w:top w:val="single" w:sz="4" w:space="0" w:color="000000"/>
            <w:left w:val="single" w:sz="4" w:space="0" w:color="000000"/>
            <w:bottom w:val="single" w:sz="4" w:space="0" w:color="000000"/>
            <w:right w:val="single" w:sz="4" w:space="0" w:color="000000"/>
          </w:tcPr>
          <w:p>
            <w:pPr>
              <w:pStyle w:val="a9"/>
            </w:pPr>
            <w:r>
              <w:t>ACS.FAS.P01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详细监控点表；</w:t>
            </w:r>
          </w:p>
          <w:p>
            <w:pPr>
              <w:pStyle w:val="a9"/>
            </w:pPr>
            <w:r>
              <w:t>配合及提供相关资料；</w:t>
            </w:r>
          </w:p>
          <w:p>
            <w:pPr>
              <w:pStyle w:val="a9"/>
            </w:pPr>
            <w:r>
              <w:t>配合调试。</w:t>
            </w:r>
          </w:p>
        </w:tc>
        <w:tc>
          <w:tcPr>
            <w:tcW w:type="dxa" w:w="2239"/>
            <w:top w:val="single" w:sz="4" w:space="0" w:color="000000"/>
            <w:left w:val="single" w:sz="4" w:space="0" w:color="000000"/>
            <w:bottom w:val="single" w:sz="4" w:space="0" w:color="000000"/>
            <w:right w:val="single" w:sz="4" w:space="0" w:color="000000"/>
          </w:tcPr>
          <w:p>
            <w:pPr>
              <w:pStyle w:val="a9"/>
            </w:pPr>
            <w:r>
              <w:t>提供火灾指令及返信要求。</w:t>
            </w:r>
          </w:p>
        </w:tc>
      </w:tr>
    </w:tbl>
    <w:p>
      <w:pPr/>
      <w:r>
        <w:t>注：各有关卖方需根据工程进度，协调提供以上的参数与资料。</w:t>
      </w:r>
    </w:p>
    <w:p>
      <w:pPr>
        <w:pStyle w:val="3"/>
      </w:pPr>
      <w:r>
        <w:t>设计要求</w:t>
      </w:r>
    </w:p>
    <w:p>
      <w:pPr/>
      <w:r>
        <w:t>1</w:t>
      </w:r>
      <w:r>
        <w:t>）软件通信协议</w:t>
      </w:r>
    </w:p>
    <w:p>
      <w:pPr/>
      <w:r>
        <w:t>门禁系统与火灾自动报警系统接口</w:t>
      </w:r>
      <w:r>
        <w:t>ACS.FAS.P01</w:t>
      </w:r>
      <w:r>
        <w:t>的软件通信协议</w:t>
      </w:r>
      <w:r>
        <w:t>宜为</w:t>
      </w:r>
      <w:r>
        <w:t>MODBUS TCP</w:t>
      </w:r>
      <w:r>
        <w:t>或</w:t>
      </w:r>
      <w:r>
        <w:t>为经招标人同意的、开放的软件通信协议，软件通信协议及具体内容</w:t>
      </w:r>
      <w:r>
        <w:t>(</w:t>
      </w:r>
      <w:r>
        <w:t>包括数据的定义，数据的格式等</w:t>
      </w:r>
      <w:r>
        <w:t>)</w:t>
      </w:r>
      <w:r>
        <w:t>应在设计联络阶段，由门禁系统负责与火灾自动报警系统共同确定。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无。</w:t>
      </w:r>
    </w:p>
    <w:p>
      <w:pPr/>
      <w:r>
        <w:t xml:space="preserve">  </w:t>
      </w:r>
      <w:r>
        <w:t>3</w:t>
      </w:r>
      <w:r>
        <w:t>）监控信息点表</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接口位置</w:t>
            </w:r>
          </w:p>
        </w:tc>
        <w:tc>
          <w:tcPr>
            <w:tcW w:type="dxa" w:w="1792"/>
            <w:top w:val="single" w:sz="4" w:space="0" w:color="000000"/>
            <w:left w:val="single" w:sz="4" w:space="0" w:color="000000"/>
            <w:bottom w:val="single" w:sz="4" w:space="0" w:color="000000"/>
            <w:right w:val="single" w:sz="4" w:space="0" w:color="000000"/>
          </w:tcPr>
          <w:p>
            <w:pPr>
              <w:pStyle w:val="a9"/>
            </w:pPr>
            <w:r>
              <w:t>监控要求描述</w:t>
            </w:r>
          </w:p>
        </w:tc>
        <w:tc>
          <w:tcPr>
            <w:tcW w:type="dxa" w:w="1792"/>
            <w:top w:val="single" w:sz="4" w:space="0" w:color="000000"/>
            <w:left w:val="single" w:sz="4" w:space="0" w:color="000000"/>
            <w:bottom w:val="single" w:sz="4" w:space="0" w:color="000000"/>
            <w:right w:val="single" w:sz="4" w:space="0" w:color="000000"/>
          </w:tcPr>
          <w:p>
            <w:pPr>
              <w:pStyle w:val="a9"/>
            </w:pPr>
            <w:r>
              <w:t>FAS I/O</w:t>
            </w:r>
            <w:r>
              <w:t>模块</w:t>
            </w:r>
          </w:p>
        </w:tc>
        <w:tc>
          <w:tcPr>
            <w:tcW w:type="dxa" w:w="1792"/>
            <w:top w:val="single" w:sz="4" w:space="0" w:color="000000"/>
            <w:left w:val="single" w:sz="4" w:space="0" w:color="000000"/>
            <w:bottom w:val="single" w:sz="4" w:space="0" w:color="000000"/>
            <w:right w:val="single" w:sz="4" w:space="0" w:color="000000"/>
          </w:tcPr>
          <w:p>
            <w:pPr>
              <w:pStyle w:val="a9"/>
            </w:pPr>
            <w:r>
              <w:t>FAS I/O</w:t>
            </w:r>
            <w:r>
              <w:t>模块</w:t>
            </w:r>
          </w:p>
        </w:tc>
        <w:tc>
          <w:tcPr>
            <w:tcW w:type="dxa" w:w="1792"/>
            <w:top w:val="single" w:sz="4" w:space="0" w:color="000000"/>
            <w:left w:val="single" w:sz="4" w:space="0" w:color="000000"/>
            <w:bottom w:val="single" w:sz="4" w:space="0" w:color="000000"/>
            <w:right w:val="single" w:sz="4" w:space="0" w:color="000000"/>
          </w:tcPr>
          <w:p>
            <w:pPr>
              <w:pStyle w:val="a9"/>
            </w:pPr>
            <w:r>
              <w:t>备注</w:t>
            </w:r>
          </w:p>
        </w:tc>
      </w:tr>
      <w:tr>
        <w:tc>
          <w:tcPr>
            <w:tcW w:type="dxa" w:w="1792"/>
            <w:top w:val="single" w:sz="4" w:space="0" w:color="000000"/>
            <w:left w:val="single" w:sz="4" w:space="0" w:color="000000"/>
            <w:bottom w:val="single" w:sz="4" w:space="0" w:color="000000"/>
            <w:right w:val="single" w:sz="4" w:space="0" w:color="000000"/>
          </w:tcPr>
          <w:p>
            <w:pPr>
              <w:pStyle w:val="a9"/>
            </w:pPr>
            <w:r>
              <w:t>接口位置</w:t>
            </w:r>
          </w:p>
        </w:tc>
        <w:tc>
          <w:tcPr>
            <w:tcW w:type="dxa" w:w="1792"/>
            <w:top w:val="single" w:sz="4" w:space="0" w:color="000000"/>
            <w:left w:val="single" w:sz="4" w:space="0" w:color="000000"/>
            <w:bottom w:val="single" w:sz="4" w:space="0" w:color="000000"/>
            <w:right w:val="single" w:sz="4" w:space="0" w:color="000000"/>
          </w:tcPr>
          <w:p>
            <w:pPr>
              <w:pStyle w:val="a9"/>
            </w:pPr>
            <w:r>
              <w:t>监控要求描述</w:t>
            </w:r>
          </w:p>
        </w:tc>
        <w:tc>
          <w:tcPr>
            <w:tcW w:type="dxa" w:w="1792"/>
            <w:top w:val="single" w:sz="4" w:space="0" w:color="000000"/>
            <w:left w:val="single" w:sz="4" w:space="0" w:color="000000"/>
            <w:bottom w:val="single" w:sz="4" w:space="0" w:color="000000"/>
            <w:right w:val="single" w:sz="4" w:space="0" w:color="000000"/>
          </w:tcPr>
          <w:p>
            <w:pPr>
              <w:pStyle w:val="a9"/>
            </w:pPr>
            <w:r>
              <w:t>DI</w:t>
            </w:r>
          </w:p>
        </w:tc>
        <w:tc>
          <w:tcPr>
            <w:tcW w:type="dxa" w:w="1792"/>
            <w:top w:val="single" w:sz="4" w:space="0" w:color="000000"/>
            <w:left w:val="single" w:sz="4" w:space="0" w:color="000000"/>
            <w:bottom w:val="single" w:sz="4" w:space="0" w:color="000000"/>
            <w:right w:val="single" w:sz="4" w:space="0" w:color="000000"/>
          </w:tcPr>
          <w:p>
            <w:pPr>
              <w:pStyle w:val="a9"/>
            </w:pPr>
            <w:r>
              <w:t>DO</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弱电设备室门禁机柜配线架外线侧。</w:t>
            </w:r>
          </w:p>
        </w:tc>
        <w:tc>
          <w:tcPr>
            <w:tcW w:type="dxa" w:w="1792"/>
            <w:top w:val="single" w:sz="4" w:space="0" w:color="000000"/>
            <w:left w:val="single" w:sz="4" w:space="0" w:color="000000"/>
            <w:bottom w:val="single" w:sz="4" w:space="0" w:color="000000"/>
            <w:right w:val="single" w:sz="4" w:space="0" w:color="000000"/>
          </w:tcPr>
          <w:p>
            <w:pPr>
              <w:pStyle w:val="a9"/>
            </w:pPr>
            <w:r>
              <w:t>开启状态</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弱电设备室门禁机柜配线架外线侧。</w:t>
            </w:r>
          </w:p>
        </w:tc>
        <w:tc>
          <w:tcPr>
            <w:tcW w:type="dxa" w:w="1792"/>
            <w:top w:val="single" w:sz="4" w:space="0" w:color="000000"/>
            <w:left w:val="single" w:sz="4" w:space="0" w:color="000000"/>
            <w:bottom w:val="single" w:sz="4" w:space="0" w:color="000000"/>
            <w:right w:val="single" w:sz="4" w:space="0" w:color="000000"/>
          </w:tcPr>
          <w:p>
            <w:pPr>
              <w:pStyle w:val="a9"/>
            </w:pPr>
            <w:r>
              <w:t>开启控制</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r>
    </w:tbl>
    <w:p>
      <w:pPr/>
      <w:r>
        <w:t>说明：门禁系统应具体实现门锁开启。</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以下测试将由门禁系统及火灾自动报警系统卖方共同验证。测试应由火灾自动报警系统卖方牵头，门禁系统卖方须提供无偿配合服务。测试程序及测</w:t>
      </w:r>
      <w:r>
        <w:t>试报告由火灾自动报警系统卖方提交。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FAS</w:t>
            </w:r>
            <w:r>
              <w:t>与门禁系统接口功能合符要求。</w:t>
            </w:r>
          </w:p>
          <w:p>
            <w:pPr>
              <w:pStyle w:val="a9"/>
            </w:pPr>
            <w:r>
              <w:t>功能测试在目视检查完成</w:t>
            </w:r>
            <w:r>
              <w:t>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注：各有关系统需根据工程进度，协调提供以上的参数与资料。</w:t>
      </w:r>
    </w:p>
    <w:p>
      <w:pPr>
        <w:pStyle w:val="2"/>
      </w:pPr>
      <w:r>
        <w:t>门禁系统与建筑专业的接口规范</w:t>
      </w:r>
    </w:p>
    <w:p>
      <w:pPr>
        <w:pStyle w:val="3"/>
      </w:pPr>
      <w:r>
        <w:t>前言</w:t>
      </w:r>
    </w:p>
    <w:p>
      <w:pPr/>
      <w:r>
        <w:t>本技术要求文件定义了青岛市地铁</w:t>
      </w:r>
      <w:r>
        <w:t>8</w:t>
      </w:r>
      <w:r>
        <w:t>号线支线工程门禁系统（</w:t>
      </w:r>
      <w:r>
        <w:t>ACS</w:t>
      </w:r>
      <w:r>
        <w:t>）与建筑专业</w:t>
      </w:r>
      <w:r>
        <w:t>(</w:t>
      </w:r>
      <w:r>
        <w:t>JZ</w:t>
      </w:r>
      <w:r>
        <w:t>)</w:t>
      </w:r>
      <w:r>
        <w:t>之间接口要求及其所需实现的功能。双方须按系统接口规范承担各自责任。</w:t>
      </w:r>
      <w:r>
        <w:t>当接口设计出现分歧时，各系统供货商必须无条件服从招标人协调，并不得提出增加费用和延长工期要求。</w:t>
      </w:r>
      <w:r>
        <w:t xml:space="preserve"> </w:t>
      </w:r>
    </w:p>
    <w:p>
      <w:pPr>
        <w:pStyle w:val="3"/>
      </w:pPr>
      <w:r>
        <w:t>接口分界示意图</w:t>
      </w:r>
    </w:p>
    <w:p>
      <w:pPr/>
      <w:r>
        <w:t>不适用</w:t>
      </w:r>
      <w:r>
        <w:t>.</w:t>
      </w:r>
    </w:p>
    <w:p>
      <w:pPr>
        <w:pStyle w:val="3"/>
      </w:pPr>
      <w:r>
        <w:t>物理接口</w:t>
      </w:r>
    </w:p>
    <w:p>
      <w:pPr/>
      <w:r>
        <w:t>门禁系统</w:t>
      </w:r>
      <w:r>
        <w:t>专业与建筑专业需按照以下接口要求一览表提供有关的接口设备。</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门禁系统提供</w:t>
            </w:r>
          </w:p>
        </w:tc>
        <w:tc>
          <w:tcPr>
            <w:tcW w:type="dxa" w:w="1493"/>
            <w:top w:val="single" w:sz="4" w:space="0" w:color="000000"/>
            <w:left w:val="single" w:sz="4" w:space="0" w:color="000000"/>
            <w:bottom w:val="single" w:sz="4" w:space="0" w:color="000000"/>
            <w:right w:val="single" w:sz="4" w:space="0" w:color="000000"/>
          </w:tcPr>
          <w:p>
            <w:pPr>
              <w:pStyle w:val="a9"/>
            </w:pPr>
            <w:r>
              <w:t>建筑专业提供</w:t>
            </w:r>
          </w:p>
        </w:tc>
        <w:tc>
          <w:tcPr>
            <w:tcW w:type="dxa" w:w="1493"/>
            <w:top w:val="single" w:sz="4" w:space="0" w:color="000000"/>
            <w:left w:val="single" w:sz="4" w:space="0" w:color="000000"/>
            <w:bottom w:val="single" w:sz="4" w:space="0" w:color="000000"/>
            <w:right w:val="single" w:sz="4" w:space="0" w:color="000000"/>
          </w:tcPr>
          <w:p>
            <w:pPr>
              <w:pStyle w:val="a9"/>
            </w:pPr>
            <w:r>
              <w:t>接口功能</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ACS</w:t>
            </w:r>
            <w:r>
              <w:t>.JZ.P0</w:t>
            </w:r>
            <w:r>
              <w:t>1</w:t>
            </w:r>
          </w:p>
        </w:tc>
        <w:tc>
          <w:tcPr>
            <w:tcW w:type="dxa" w:w="1493"/>
            <w:top w:val="single" w:sz="4" w:space="0" w:color="000000"/>
            <w:left w:val="single" w:sz="4" w:space="0" w:color="000000"/>
            <w:bottom w:val="single" w:sz="4" w:space="0" w:color="000000"/>
            <w:right w:val="single" w:sz="4" w:space="0" w:color="000000"/>
          </w:tcPr>
          <w:p>
            <w:pPr>
              <w:pStyle w:val="a9"/>
            </w:pPr>
            <w:r>
              <w:t>提供需设置门禁的房间名称及锁具类型；提出锁具安装要求，包括工艺、装修、门内穿线及孔洞预留等；提供装修面开孔要求，负责本系统墙内剔槽及管线预埋敷设、接线盒预埋安装及布线并负责锁具、读卡器、过线保护器的安装及调试、门内的穿线等工作，门禁设备安装后的沟槽填充及表面装修恢复；同时提供门禁电子锁并进行安装。</w:t>
            </w:r>
          </w:p>
        </w:tc>
        <w:tc>
          <w:tcPr>
            <w:tcW w:type="dxa" w:w="1493"/>
            <w:top w:val="single" w:sz="4" w:space="0" w:color="000000"/>
            <w:left w:val="single" w:sz="4" w:space="0" w:color="000000"/>
            <w:bottom w:val="single" w:sz="4" w:space="0" w:color="000000"/>
            <w:right w:val="single" w:sz="4" w:space="0" w:color="000000"/>
          </w:tcPr>
          <w:p>
            <w:pPr>
              <w:pStyle w:val="a9"/>
            </w:pPr>
            <w:r>
              <w:t>提供设置门禁系统房间房门的类型、尺寸及门的开启方向等门体</w:t>
            </w:r>
            <w:r>
              <w:t>参数，并根据门禁系统要求负责门体的开孔、开槽和门内敷管工作，并根据门禁安装要求考虑对门锁的加固措施。所有设置门禁点的房门及通道门由建筑及装修承包商提供。</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c>
          <w:tcPr>
            <w:tcW w:type="dxa" w:w="1493"/>
            <w:top w:val="single" w:sz="4" w:space="0" w:color="000000"/>
            <w:left w:val="single" w:sz="4" w:space="0" w:color="000000"/>
            <w:bottom w:val="single" w:sz="4" w:space="0" w:color="000000"/>
            <w:right w:val="single" w:sz="4" w:space="0" w:color="000000"/>
          </w:tcPr>
          <w:p>
            <w:pPr>
              <w:pStyle w:val="a9"/>
            </w:pPr>
            <w:r>
              <w:t>门禁设备各安装点，包括各车站、车辆基地、主变电所设备管理用房门、各车站设备区通道门及各车站公共区员工通道门等处。</w:t>
            </w:r>
          </w:p>
        </w:tc>
      </w:tr>
    </w:tbl>
    <w:p>
      <w:pPr/>
    </w:p>
    <w:p>
      <w:pPr>
        <w:pStyle w:val="3"/>
      </w:pPr>
      <w:r>
        <w:t>功能要求</w:t>
      </w:r>
    </w:p>
    <w:p>
      <w:pPr/>
      <w:r>
        <w:t>不适用。</w:t>
      </w:r>
    </w:p>
    <w:p>
      <w:pPr>
        <w:pStyle w:val="3"/>
      </w:pPr>
      <w:r>
        <w:t>接口文件要求</w:t>
      </w:r>
    </w:p>
    <w:p>
      <w:pPr/>
      <w:r>
        <w:t>不适用。</w:t>
      </w:r>
    </w:p>
    <w:p>
      <w:pPr>
        <w:pStyle w:val="3"/>
      </w:pPr>
      <w:r>
        <w:t>参数及资料交换</w:t>
      </w:r>
    </w:p>
    <w:p>
      <w:pPr/>
      <w:r>
        <w:t>不适用。</w:t>
      </w:r>
    </w:p>
    <w:p>
      <w:pPr>
        <w:pStyle w:val="3"/>
      </w:pPr>
      <w:r>
        <w:t>设计要求</w:t>
      </w:r>
    </w:p>
    <w:p>
      <w:pPr/>
      <w:r>
        <w:t>不适用。</w:t>
      </w:r>
    </w:p>
    <w:p>
      <w:pPr>
        <w:pStyle w:val="3"/>
      </w:pPr>
      <w:r>
        <w:t>测试要求</w:t>
      </w:r>
    </w:p>
    <w:p>
      <w:pPr/>
      <w:r>
        <w:t>不适用。</w:t>
      </w:r>
    </w:p>
    <w:p>
      <w:pPr>
        <w:pStyle w:val="2"/>
      </w:pPr>
      <w:r>
        <w:t>门禁系统与气体灭火系统的接口规范</w:t>
      </w:r>
    </w:p>
    <w:p>
      <w:pPr>
        <w:pStyle w:val="3"/>
      </w:pPr>
      <w:r>
        <w:t>前言</w:t>
      </w:r>
    </w:p>
    <w:p>
      <w:pPr/>
      <w:r>
        <w:t>本技术要</w:t>
      </w:r>
      <w:r>
        <w:t>求文件定义了青岛市地铁</w:t>
      </w:r>
      <w:r>
        <w:t>8</w:t>
      </w:r>
      <w:r>
        <w:t>号线支线工程门禁系统与气体灭火系统之间的接口要求及其所需实现的功能。双方须按系统接口规范承担各自责任。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门禁系统与气体灭火系统的接口分界示意图如下</w:t>
      </w:r>
      <w:r>
        <w:t>:</w:t>
      </w:r>
    </w:p>
    <w:p>
      <w:pPr/>
    </w:p>
    <w:p>
      <w:pPr/>
      <w:r>
        <w:t>[此处有 Visio 图或 OLE 对象，请手动复制]</w:t>
      </w:r>
    </w:p>
    <w:p>
      <w:pPr>
        <w:pStyle w:val="3"/>
      </w:pPr>
      <w:r>
        <w:t>物理接口</w:t>
      </w:r>
    </w:p>
    <w:p>
      <w:pPr/>
      <w:r>
        <w:t>门禁系统与气体灭火系统卖方需按照以下接口要求一览表提供有关的接口设备。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门禁系统提供</w:t>
            </w:r>
          </w:p>
        </w:tc>
        <w:tc>
          <w:tcPr>
            <w:tcW w:type="dxa" w:w="1280"/>
            <w:top w:val="single" w:sz="4" w:space="0" w:color="000000"/>
            <w:left w:val="single" w:sz="4" w:space="0" w:color="000000"/>
            <w:bottom w:val="single" w:sz="4" w:space="0" w:color="000000"/>
            <w:right w:val="single" w:sz="4" w:space="0" w:color="000000"/>
          </w:tcPr>
          <w:p>
            <w:pPr>
              <w:pStyle w:val="a9"/>
            </w:pPr>
            <w:r>
              <w:t>气体灭火系统提供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ACS.QM.P01</w:t>
            </w:r>
          </w:p>
        </w:tc>
        <w:tc>
          <w:tcPr>
            <w:tcW w:type="dxa" w:w="1280"/>
            <w:top w:val="single" w:sz="4" w:space="0" w:color="000000"/>
            <w:left w:val="single" w:sz="4" w:space="0" w:color="000000"/>
            <w:bottom w:val="single" w:sz="4" w:space="0" w:color="000000"/>
            <w:right w:val="single" w:sz="4" w:space="0" w:color="000000"/>
          </w:tcPr>
          <w:p>
            <w:pPr>
              <w:pStyle w:val="a9"/>
            </w:pPr>
            <w:r>
              <w:t>提供门禁系统设备接线端子。</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提供带标识的电缆从门禁就地控</w:t>
            </w:r>
            <w:r>
              <w:t>制器接线端子到</w:t>
            </w:r>
            <w:r>
              <w:t>QM</w:t>
            </w:r>
            <w:r>
              <w:t>系统。</w:t>
            </w:r>
          </w:p>
        </w:tc>
        <w:tc>
          <w:tcPr>
            <w:tcW w:type="dxa" w:w="1280"/>
            <w:top w:val="single" w:sz="4" w:space="0" w:color="000000"/>
            <w:left w:val="single" w:sz="4" w:space="0" w:color="000000"/>
            <w:bottom w:val="single" w:sz="4" w:space="0" w:color="000000"/>
            <w:right w:val="single" w:sz="4" w:space="0" w:color="000000"/>
          </w:tcPr>
          <w:p>
            <w:pPr>
              <w:pStyle w:val="a9"/>
            </w:pPr>
            <w:r>
              <w:t>ACS</w:t>
            </w:r>
            <w:r>
              <w:t>接收到</w:t>
            </w:r>
            <w:r>
              <w:t>QM</w:t>
            </w:r>
            <w:r>
              <w:t>的联动信</w:t>
            </w:r>
            <w:r>
              <w:t>息后方可允许刷卡开锁。</w:t>
            </w:r>
          </w:p>
        </w:tc>
        <w:tc>
          <w:tcPr>
            <w:tcW w:type="dxa" w:w="1280"/>
            <w:top w:val="single" w:sz="4" w:space="0" w:color="000000"/>
            <w:left w:val="single" w:sz="4" w:space="0" w:color="000000"/>
            <w:bottom w:val="single" w:sz="4" w:space="0" w:color="000000"/>
            <w:right w:val="single" w:sz="4" w:space="0" w:color="000000"/>
          </w:tcPr>
          <w:p>
            <w:pPr>
              <w:pStyle w:val="a9"/>
            </w:pPr>
            <w:r>
              <w:t>硬线接口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门禁系统现场就地</w:t>
            </w:r>
            <w:r>
              <w:t>控制器</w:t>
            </w:r>
          </w:p>
        </w:tc>
      </w:tr>
    </w:tbl>
    <w:p>
      <w:pPr>
        <w:pStyle w:val="3"/>
      </w:pPr>
      <w:r>
        <w:t>功能要求</w:t>
      </w:r>
    </w:p>
    <w:p>
      <w:pPr/>
      <w:r>
        <w:t>门禁系统与气体灭火系统卖方需按照以下接口功能要求一览表提供有关的接口功能。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门禁系统卖方提供</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火灾自动报警系统卖方提供</w:t>
            </w:r>
          </w:p>
        </w:tc>
      </w:tr>
      <w:tr>
        <w:tc>
          <w:tcPr>
            <w:tcW w:type="dxa" w:w="1792"/>
            <w:top w:val="single" w:sz="4" w:space="0" w:color="000000"/>
            <w:left w:val="single" w:sz="4" w:space="0" w:color="000000"/>
            <w:bottom w:val="single" w:sz="4" w:space="0" w:color="000000"/>
            <w:right w:val="single" w:sz="4" w:space="0" w:color="000000"/>
          </w:tcPr>
          <w:p>
            <w:pPr>
              <w:pStyle w:val="a9"/>
            </w:pPr>
            <w:r>
              <w:t>ACS.FAS.F01</w:t>
            </w:r>
          </w:p>
        </w:tc>
        <w:tc>
          <w:tcPr>
            <w:tcW w:type="dxa" w:w="1792"/>
            <w:top w:val="single" w:sz="4" w:space="0" w:color="000000"/>
            <w:left w:val="single" w:sz="4" w:space="0" w:color="000000"/>
            <w:bottom w:val="single" w:sz="4" w:space="0" w:color="000000"/>
            <w:right w:val="single" w:sz="4" w:space="0" w:color="000000"/>
          </w:tcPr>
          <w:p>
            <w:pPr>
              <w:pStyle w:val="a9"/>
            </w:pPr>
            <w:r>
              <w:t>手动状态下，允许刷卡开锁</w:t>
            </w:r>
          </w:p>
        </w:tc>
        <w:tc>
          <w:tcPr>
            <w:tcW w:type="dxa" w:w="1792"/>
            <w:top w:val="single" w:sz="4" w:space="0" w:color="000000"/>
            <w:left w:val="single" w:sz="4" w:space="0" w:color="000000"/>
            <w:bottom w:val="single" w:sz="4" w:space="0" w:color="000000"/>
            <w:right w:val="single" w:sz="4" w:space="0" w:color="000000"/>
          </w:tcPr>
          <w:p>
            <w:pPr>
              <w:pStyle w:val="a9"/>
            </w:pPr>
            <w:r>
              <w:t>ACS.QM.P01</w:t>
            </w:r>
          </w:p>
        </w:tc>
        <w:tc>
          <w:tcPr>
            <w:tcW w:type="dxa" w:w="1792"/>
            <w:top w:val="single" w:sz="4" w:space="0" w:color="000000"/>
            <w:left w:val="single" w:sz="4" w:space="0" w:color="000000"/>
            <w:bottom w:val="single" w:sz="4" w:space="0" w:color="000000"/>
            <w:right w:val="single" w:sz="4" w:space="0" w:color="000000"/>
          </w:tcPr>
          <w:p>
            <w:pPr>
              <w:pStyle w:val="a9"/>
            </w:pPr>
            <w:r>
              <w:t>接收手动状态信号，刷卡有效。</w:t>
            </w:r>
          </w:p>
        </w:tc>
        <w:tc>
          <w:tcPr>
            <w:tcW w:type="dxa" w:w="1792"/>
            <w:top w:val="single" w:sz="4" w:space="0" w:color="000000"/>
            <w:left w:val="single" w:sz="4" w:space="0" w:color="000000"/>
            <w:bottom w:val="single" w:sz="4" w:space="0" w:color="000000"/>
            <w:right w:val="single" w:sz="4" w:space="0" w:color="000000"/>
          </w:tcPr>
          <w:p>
            <w:pPr>
              <w:pStyle w:val="a9"/>
            </w:pPr>
            <w:r>
              <w:t>气体灭火</w:t>
            </w:r>
            <w:r>
              <w:t>系统发送气灭房间手动状态命令。</w:t>
            </w:r>
          </w:p>
        </w:tc>
      </w:tr>
    </w:tbl>
    <w:p>
      <w:pPr>
        <w:pStyle w:val="3"/>
      </w:pPr>
      <w:r>
        <w:t>接口文件要求</w:t>
      </w:r>
    </w:p>
    <w:p>
      <w:pPr/>
      <w:r>
        <w:t>门禁系统与气体灭火系统卖方需按照以下责任划分提供有关的接口设计及测试文件。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门禁系统卖方责任任</w:t>
            </w:r>
          </w:p>
        </w:tc>
        <w:tc>
          <w:tcPr>
            <w:tcW w:type="dxa" w:w="2986"/>
            <w:top w:val="single" w:sz="4" w:space="0" w:color="000000"/>
            <w:left w:val="single" w:sz="4" w:space="0" w:color="000000"/>
            <w:bottom w:val="single" w:sz="4" w:space="0" w:color="000000"/>
            <w:right w:val="single" w:sz="4" w:space="0" w:color="000000"/>
          </w:tcPr>
          <w:p>
            <w:pPr>
              <w:pStyle w:val="a9"/>
            </w:pPr>
            <w:r>
              <w:t>气体灭火系统卖方责</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门禁系统与气体灭火系统卖方需按照以下交换资料接口要求一览表提供有关的接口资料。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门禁系统卖方责任</w:t>
            </w:r>
          </w:p>
        </w:tc>
        <w:tc>
          <w:tcPr>
            <w:tcW w:type="dxa" w:w="2239"/>
            <w:top w:val="single" w:sz="4" w:space="0" w:color="000000"/>
            <w:left w:val="single" w:sz="4" w:space="0" w:color="000000"/>
            <w:bottom w:val="single" w:sz="4" w:space="0" w:color="000000"/>
            <w:right w:val="single" w:sz="4" w:space="0" w:color="000000"/>
          </w:tcPr>
          <w:p>
            <w:pPr>
              <w:pStyle w:val="a9"/>
            </w:pPr>
            <w:r>
              <w:t>气体灭火</w:t>
            </w:r>
            <w:r>
              <w:t>系统卖方责任</w:t>
            </w:r>
          </w:p>
        </w:tc>
      </w:tr>
      <w:tr>
        <w:tc>
          <w:tcPr>
            <w:tcW w:type="dxa" w:w="2239"/>
            <w:top w:val="single" w:sz="4" w:space="0" w:color="000000"/>
            <w:left w:val="single" w:sz="4" w:space="0" w:color="000000"/>
            <w:bottom w:val="single" w:sz="4" w:space="0" w:color="000000"/>
            <w:right w:val="single" w:sz="4" w:space="0" w:color="000000"/>
          </w:tcPr>
          <w:p>
            <w:pPr>
              <w:pStyle w:val="a9"/>
            </w:pPr>
            <w:r>
              <w:t>ACS.QM.D01</w:t>
            </w:r>
          </w:p>
        </w:tc>
        <w:tc>
          <w:tcPr>
            <w:tcW w:type="dxa" w:w="2239"/>
            <w:top w:val="single" w:sz="4" w:space="0" w:color="000000"/>
            <w:left w:val="single" w:sz="4" w:space="0" w:color="000000"/>
            <w:bottom w:val="single" w:sz="4" w:space="0" w:color="000000"/>
            <w:right w:val="single" w:sz="4" w:space="0" w:color="000000"/>
          </w:tcPr>
          <w:p>
            <w:pPr>
              <w:pStyle w:val="a9"/>
            </w:pPr>
            <w:r>
              <w:t>ACS.QM.P01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详细监控点表；</w:t>
            </w:r>
          </w:p>
          <w:p>
            <w:pPr>
              <w:pStyle w:val="a9"/>
            </w:pPr>
            <w:r>
              <w:t>配合及提供相关资料；</w:t>
            </w:r>
          </w:p>
          <w:p>
            <w:pPr>
              <w:pStyle w:val="a9"/>
            </w:pPr>
            <w:r>
              <w:t>配合调试。</w:t>
            </w:r>
          </w:p>
        </w:tc>
        <w:tc>
          <w:tcPr>
            <w:tcW w:type="dxa" w:w="2239"/>
            <w:top w:val="single" w:sz="4" w:space="0" w:color="000000"/>
            <w:left w:val="single" w:sz="4" w:space="0" w:color="000000"/>
            <w:bottom w:val="single" w:sz="4" w:space="0" w:color="000000"/>
            <w:right w:val="single" w:sz="4" w:space="0" w:color="000000"/>
          </w:tcPr>
          <w:p>
            <w:pPr>
              <w:pStyle w:val="a9"/>
            </w:pPr>
            <w:r>
              <w:t>提供气灭控制盘手动状态指令。</w:t>
            </w:r>
          </w:p>
        </w:tc>
      </w:tr>
    </w:tbl>
    <w:p>
      <w:pPr/>
      <w:r>
        <w:t>注：各有关卖方需根据工程进度，协调提供以上的参数与资料。</w:t>
      </w:r>
    </w:p>
    <w:p>
      <w:pPr>
        <w:pStyle w:val="3"/>
      </w:pPr>
      <w:r>
        <w:t>设计要求</w:t>
      </w:r>
    </w:p>
    <w:p>
      <w:pPr/>
      <w:r>
        <w:t>1</w:t>
      </w:r>
      <w:r>
        <w:t>）软件通信协议</w:t>
      </w:r>
    </w:p>
    <w:p>
      <w:pPr/>
      <w:r>
        <w:t>不适用</w:t>
      </w:r>
    </w:p>
    <w:p>
      <w:pPr/>
      <w:r>
        <w:t>2</w:t>
      </w:r>
      <w:r>
        <w:t>）冗余要求</w:t>
      </w:r>
    </w:p>
    <w:p>
      <w:pPr/>
      <w:r>
        <w:t>无。</w:t>
      </w:r>
    </w:p>
    <w:p>
      <w:pPr/>
      <w:r>
        <w:t xml:space="preserve">  3</w:t>
      </w:r>
      <w:r>
        <w:t>）监控信息点表</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接口位置</w:t>
            </w:r>
          </w:p>
        </w:tc>
        <w:tc>
          <w:tcPr>
            <w:tcW w:type="dxa" w:w="1792"/>
            <w:top w:val="single" w:sz="4" w:space="0" w:color="000000"/>
            <w:left w:val="single" w:sz="4" w:space="0" w:color="000000"/>
            <w:bottom w:val="single" w:sz="4" w:space="0" w:color="000000"/>
            <w:right w:val="single" w:sz="4" w:space="0" w:color="000000"/>
          </w:tcPr>
          <w:p>
            <w:pPr>
              <w:pStyle w:val="a9"/>
            </w:pPr>
            <w:r>
              <w:t>监控要求描述</w:t>
            </w:r>
          </w:p>
        </w:tc>
        <w:tc>
          <w:tcPr>
            <w:tcW w:type="dxa" w:w="1792"/>
            <w:top w:val="single" w:sz="4" w:space="0" w:color="000000"/>
            <w:left w:val="single" w:sz="4" w:space="0" w:color="000000"/>
            <w:bottom w:val="single" w:sz="4" w:space="0" w:color="000000"/>
            <w:right w:val="single" w:sz="4" w:space="0" w:color="000000"/>
          </w:tcPr>
          <w:p>
            <w:pPr>
              <w:pStyle w:val="a9"/>
            </w:pPr>
            <w:r>
              <w:t xml:space="preserve">QM </w:t>
            </w:r>
            <w:r>
              <w:t>手</w:t>
            </w:r>
            <w:r>
              <w:t>/</w:t>
            </w:r>
            <w:r>
              <w:t>自动装置</w:t>
            </w:r>
          </w:p>
        </w:tc>
        <w:tc>
          <w:tcPr>
            <w:tcW w:type="dxa" w:w="1792"/>
            <w:top w:val="single" w:sz="4" w:space="0" w:color="000000"/>
            <w:left w:val="single" w:sz="4" w:space="0" w:color="000000"/>
            <w:bottom w:val="single" w:sz="4" w:space="0" w:color="000000"/>
            <w:right w:val="single" w:sz="4" w:space="0" w:color="000000"/>
          </w:tcPr>
          <w:p>
            <w:pPr>
              <w:pStyle w:val="a9"/>
            </w:pPr>
            <w:r>
              <w:t xml:space="preserve">QM </w:t>
            </w:r>
            <w:r>
              <w:t>手</w:t>
            </w:r>
            <w:r>
              <w:t>/</w:t>
            </w:r>
            <w:r>
              <w:t>自动装置</w:t>
            </w:r>
          </w:p>
        </w:tc>
        <w:tc>
          <w:tcPr>
            <w:tcW w:type="dxa" w:w="1792"/>
            <w:top w:val="single" w:sz="4" w:space="0" w:color="000000"/>
            <w:left w:val="single" w:sz="4" w:space="0" w:color="000000"/>
            <w:bottom w:val="single" w:sz="4" w:space="0" w:color="000000"/>
            <w:right w:val="single" w:sz="4" w:space="0" w:color="000000"/>
          </w:tcPr>
          <w:p>
            <w:pPr>
              <w:pStyle w:val="a9"/>
            </w:pPr>
            <w:r>
              <w:t>备注</w:t>
            </w:r>
          </w:p>
        </w:tc>
      </w:tr>
      <w:tr>
        <w:tc>
          <w:tcPr>
            <w:tcW w:type="dxa" w:w="1792"/>
            <w:top w:val="single" w:sz="4" w:space="0" w:color="000000"/>
            <w:left w:val="single" w:sz="4" w:space="0" w:color="000000"/>
            <w:bottom w:val="single" w:sz="4" w:space="0" w:color="000000"/>
            <w:right w:val="single" w:sz="4" w:space="0" w:color="000000"/>
          </w:tcPr>
          <w:p>
            <w:pPr>
              <w:pStyle w:val="a9"/>
            </w:pPr>
            <w:r>
              <w:t>接口位置</w:t>
            </w:r>
          </w:p>
        </w:tc>
        <w:tc>
          <w:tcPr>
            <w:tcW w:type="dxa" w:w="1792"/>
            <w:top w:val="single" w:sz="4" w:space="0" w:color="000000"/>
            <w:left w:val="single" w:sz="4" w:space="0" w:color="000000"/>
            <w:bottom w:val="single" w:sz="4" w:space="0" w:color="000000"/>
            <w:right w:val="single" w:sz="4" w:space="0" w:color="000000"/>
          </w:tcPr>
          <w:p>
            <w:pPr>
              <w:pStyle w:val="a9"/>
            </w:pPr>
            <w:r>
              <w:t>监控要求描述</w:t>
            </w:r>
          </w:p>
        </w:tc>
        <w:tc>
          <w:tcPr>
            <w:tcW w:type="dxa" w:w="1792"/>
            <w:top w:val="single" w:sz="4" w:space="0" w:color="000000"/>
            <w:left w:val="single" w:sz="4" w:space="0" w:color="000000"/>
            <w:bottom w:val="single" w:sz="4" w:space="0" w:color="000000"/>
            <w:right w:val="single" w:sz="4" w:space="0" w:color="000000"/>
          </w:tcPr>
          <w:p>
            <w:pPr>
              <w:pStyle w:val="a9"/>
            </w:pPr>
            <w:r>
              <w:t>DI</w:t>
            </w:r>
          </w:p>
        </w:tc>
        <w:tc>
          <w:tcPr>
            <w:tcW w:type="dxa" w:w="1792"/>
            <w:top w:val="single" w:sz="4" w:space="0" w:color="000000"/>
            <w:left w:val="single" w:sz="4" w:space="0" w:color="000000"/>
            <w:bottom w:val="single" w:sz="4" w:space="0" w:color="000000"/>
            <w:right w:val="single" w:sz="4" w:space="0" w:color="000000"/>
          </w:tcPr>
          <w:p>
            <w:pPr>
              <w:pStyle w:val="a9"/>
            </w:pPr>
            <w:r>
              <w:t>DO</w:t>
            </w: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气体灭火房间就地控</w:t>
            </w:r>
            <w:r>
              <w:t>制器接线端子外侧。</w:t>
            </w:r>
          </w:p>
        </w:tc>
        <w:tc>
          <w:tcPr>
            <w:tcW w:type="dxa" w:w="1792"/>
            <w:top w:val="single" w:sz="4" w:space="0" w:color="000000"/>
            <w:left w:val="single" w:sz="4" w:space="0" w:color="000000"/>
            <w:bottom w:val="single" w:sz="4" w:space="0" w:color="000000"/>
            <w:right w:val="single" w:sz="4" w:space="0" w:color="000000"/>
          </w:tcPr>
          <w:p>
            <w:pPr>
              <w:pStyle w:val="a9"/>
            </w:pPr>
            <w:r>
              <w:t>手动状态</w:t>
            </w:r>
          </w:p>
        </w:tc>
        <w:tc>
          <w:tcPr>
            <w:tcW w:type="dxa" w:w="1792"/>
            <w:top w:val="single" w:sz="4" w:space="0" w:color="000000"/>
            <w:left w:val="single" w:sz="4" w:space="0" w:color="000000"/>
            <w:bottom w:val="single" w:sz="4" w:space="0" w:color="000000"/>
            <w:right w:val="single" w:sz="4" w:space="0" w:color="000000"/>
          </w:tcPr>
          <w:p>
            <w:pPr>
              <w:pStyle w:val="a9"/>
            </w:pPr>
            <w:r>
              <w:t>1</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r>
        <w:tc>
          <w:tcPr>
            <w:tcW w:type="dxa" w:w="1792"/>
            <w:top w:val="single" w:sz="4" w:space="0" w:color="000000"/>
            <w:left w:val="single" w:sz="4" w:space="0" w:color="000000"/>
            <w:bottom w:val="single" w:sz="4" w:space="0" w:color="000000"/>
            <w:right w:val="single" w:sz="4" w:space="0" w:color="000000"/>
          </w:tcPr>
          <w:p>
            <w:pPr>
              <w:pStyle w:val="a9"/>
            </w:pPr>
            <w:r>
              <w:t>气体灭火房间就地控</w:t>
            </w:r>
            <w:r>
              <w:t>制器接线端子外侧。</w:t>
            </w: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c>
          <w:tcPr>
            <w:tcW w:type="dxa" w:w="1792"/>
            <w:top w:val="single" w:sz="4" w:space="0" w:color="000000"/>
            <w:left w:val="single" w:sz="4" w:space="0" w:color="000000"/>
            <w:bottom w:val="single" w:sz="4" w:space="0" w:color="000000"/>
            <w:right w:val="single" w:sz="4" w:space="0" w:color="000000"/>
          </w:tcPr>
          <w:p>
            <w:pPr>
              <w:pStyle w:val="a9"/>
            </w:pPr>
          </w:p>
        </w:tc>
      </w:tr>
    </w:tbl>
    <w:p>
      <w:pPr/>
      <w:r>
        <w:t>说明：门禁系统接收到手动信号后，方可允许刷卡开锁。</w:t>
      </w:r>
    </w:p>
    <w:p>
      <w:pPr/>
      <w:r>
        <w:t>4</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以下测试将由门禁系统及气体灭火系统卖方共同验证。测试应由气体灭火系统卖方牵头，门禁系统卖方须提供无偿配合服务。测试程序及测试报告由火灾自动报警系统卖方提交。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w:t>
            </w:r>
            <w:r>
              <w:t>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QM</w:t>
            </w:r>
            <w:r>
              <w:t>与门禁系统接口功能合符要求。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注：各有关系统需根据工程进度，协调提供以上的参数与资料。</w:t>
      </w:r>
    </w:p>
    <w:p>
      <w:pPr/>
    </w:p>
    <w:p>
      <w:pPr>
        <w:pStyle w:val="1"/>
      </w:pPr>
      <w:r>
        <w:t>安防系统接口规范</w:t>
      </w:r>
    </w:p>
    <w:p>
      <w:pPr>
        <w:pStyle w:val="2"/>
      </w:pPr>
      <w:r>
        <w:t>安防系统与动力照明系统的接口规范</w:t>
      </w:r>
    </w:p>
    <w:p>
      <w:pPr>
        <w:pStyle w:val="3"/>
      </w:pPr>
      <w:r>
        <w:t>前言</w:t>
      </w:r>
    </w:p>
    <w:p>
      <w:pPr/>
      <w:r>
        <w:t>本技术要求文件定义青岛市地铁</w:t>
      </w:r>
      <w:r>
        <w:t>8</w:t>
      </w:r>
      <w:r>
        <w:t>号线支线工程安防系统（</w:t>
      </w:r>
      <w:r>
        <w:t>AF</w:t>
      </w:r>
      <w:r>
        <w:t>）与动力照明系统（</w:t>
      </w:r>
      <w:r>
        <w:t>DZ</w:t>
      </w:r>
      <w:r>
        <w:t>）之间接口要求及其所需实现的功能。双方须按系统接口规范承担各自责任。当接口设计出现分歧时，各系统必须无条件服从招标人协调，并不得提出增加费用和延长工期要求。</w:t>
      </w:r>
    </w:p>
    <w:p>
      <w:pPr>
        <w:pStyle w:val="3"/>
      </w:pPr>
      <w:r>
        <w:t>接口分界示意图</w:t>
      </w:r>
    </w:p>
    <w:p>
      <w:pPr/>
      <w:r>
        <w:t>车辆基地安防系统</w:t>
      </w:r>
      <w:r>
        <w:t>（</w:t>
      </w:r>
      <w:r>
        <w:t>AF</w:t>
      </w:r>
      <w:r>
        <w:t>）</w:t>
      </w:r>
      <w:r>
        <w:t>与动力照明系统</w:t>
      </w:r>
      <w:r>
        <w:t>（</w:t>
      </w:r>
      <w:r>
        <w:t>DZ</w:t>
      </w:r>
      <w:r>
        <w:t>）</w:t>
      </w:r>
      <w:r>
        <w:t>的接口界面图</w:t>
      </w:r>
    </w:p>
    <w:p>
      <w:pPr/>
      <w:r>
        <w:t>[此处有 Visio 图或 OLE 对象，请手动复制]</w:t>
      </w:r>
    </w:p>
    <w:p>
      <w:pPr>
        <w:pStyle w:val="3"/>
      </w:pPr>
      <w:r>
        <w:t>物理接口</w:t>
      </w:r>
    </w:p>
    <w:p>
      <w:pPr/>
      <w:r>
        <w:t>安防系统与地动力照明系统需按照以下接口要求一览表提供有关的接口设备。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安防系统</w:t>
            </w:r>
            <w:r>
              <w:t>提供</w:t>
            </w:r>
          </w:p>
        </w:tc>
        <w:tc>
          <w:tcPr>
            <w:tcW w:type="dxa" w:w="1280"/>
            <w:top w:val="single" w:sz="4" w:space="0" w:color="000000"/>
            <w:left w:val="single" w:sz="4" w:space="0" w:color="000000"/>
            <w:bottom w:val="single" w:sz="4" w:space="0" w:color="000000"/>
            <w:right w:val="single" w:sz="4" w:space="0" w:color="000000"/>
          </w:tcPr>
          <w:p>
            <w:pPr>
              <w:pStyle w:val="a9"/>
            </w:pPr>
            <w:r>
              <w:t>动力照明提供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AF.DZ.P01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w:t>
            </w:r>
            <w:r>
              <w:t>UPS</w:t>
            </w:r>
            <w:r>
              <w:t>电源设备到配电箱接线端子。</w:t>
            </w:r>
          </w:p>
        </w:tc>
        <w:tc>
          <w:tcPr>
            <w:tcW w:type="dxa" w:w="1280"/>
            <w:top w:val="single" w:sz="4" w:space="0" w:color="000000"/>
            <w:left w:val="single" w:sz="4" w:space="0" w:color="000000"/>
            <w:bottom w:val="single" w:sz="4" w:space="0" w:color="000000"/>
            <w:right w:val="single" w:sz="4" w:space="0" w:color="000000"/>
          </w:tcPr>
          <w:p>
            <w:pPr>
              <w:pStyle w:val="a9"/>
            </w:pPr>
            <w:r>
              <w:t>提供配电箱及接线端子。</w:t>
            </w:r>
          </w:p>
        </w:tc>
        <w:tc>
          <w:tcPr>
            <w:tcW w:type="dxa" w:w="1280"/>
            <w:top w:val="single" w:sz="4" w:space="0" w:color="000000"/>
            <w:left w:val="single" w:sz="4" w:space="0" w:color="000000"/>
            <w:bottom w:val="single" w:sz="4" w:space="0" w:color="000000"/>
            <w:right w:val="single" w:sz="4" w:space="0" w:color="000000"/>
          </w:tcPr>
          <w:p>
            <w:pPr>
              <w:pStyle w:val="a9"/>
            </w:pPr>
            <w:r>
              <w:t>安防系统设备的设备用电。</w:t>
            </w:r>
          </w:p>
        </w:tc>
        <w:tc>
          <w:tcPr>
            <w:tcW w:type="dxa" w:w="1280"/>
            <w:top w:val="single" w:sz="4" w:space="0" w:color="000000"/>
            <w:left w:val="single" w:sz="4" w:space="0" w:color="000000"/>
            <w:bottom w:val="single" w:sz="4" w:space="0" w:color="000000"/>
            <w:right w:val="single" w:sz="4" w:space="0" w:color="000000"/>
          </w:tcPr>
          <w:p>
            <w:pPr>
              <w:pStyle w:val="a9"/>
            </w:pPr>
            <w:r>
              <w:t>不适用</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安防设备室、运用库边跨</w:t>
            </w:r>
            <w:r>
              <w:t>FAS</w:t>
            </w:r>
            <w:r>
              <w:t>设备间、派出所通信设备室</w:t>
            </w:r>
          </w:p>
        </w:tc>
      </w:tr>
      <w:tr>
        <w:tc>
          <w:tcPr>
            <w:tcW w:type="dxa" w:w="1280"/>
            <w:top w:val="single" w:sz="4" w:space="0" w:color="000000"/>
            <w:left w:val="single" w:sz="4" w:space="0" w:color="000000"/>
            <w:bottom w:val="single" w:sz="4" w:space="0" w:color="000000"/>
            <w:right w:val="single" w:sz="4" w:space="0" w:color="000000"/>
          </w:tcPr>
          <w:p>
            <w:pPr>
              <w:pStyle w:val="a9"/>
            </w:pPr>
            <w:r>
              <w:t>AF.DZ.P02</w:t>
            </w:r>
          </w:p>
        </w:tc>
        <w:tc>
          <w:tcPr>
            <w:tcW w:type="dxa" w:w="1280"/>
            <w:top w:val="single" w:sz="4" w:space="0" w:color="000000"/>
            <w:left w:val="single" w:sz="4" w:space="0" w:color="000000"/>
            <w:bottom w:val="single" w:sz="4" w:space="0" w:color="000000"/>
            <w:right w:val="single" w:sz="4" w:space="0" w:color="000000"/>
          </w:tcPr>
          <w:p>
            <w:pPr>
              <w:pStyle w:val="a9"/>
            </w:pPr>
            <w:r>
              <w:t>提供带标识的接地电缆从安防系统设备到接地端子。</w:t>
            </w:r>
          </w:p>
        </w:tc>
        <w:tc>
          <w:tcPr>
            <w:tcW w:type="dxa" w:w="1280"/>
            <w:top w:val="single" w:sz="4" w:space="0" w:color="000000"/>
            <w:left w:val="single" w:sz="4" w:space="0" w:color="000000"/>
            <w:bottom w:val="single" w:sz="4" w:space="0" w:color="000000"/>
            <w:right w:val="single" w:sz="4" w:space="0" w:color="000000"/>
          </w:tcPr>
          <w:p>
            <w:pPr>
              <w:pStyle w:val="a9"/>
            </w:pPr>
            <w:r>
              <w:t>提供接地端子，接地端子处的接地电阻应不超过</w:t>
            </w:r>
            <w:r>
              <w:t>1</w:t>
            </w:r>
            <w:r>
              <w:t>欧姆。</w:t>
            </w:r>
          </w:p>
        </w:tc>
        <w:tc>
          <w:tcPr>
            <w:tcW w:type="dxa" w:w="1280"/>
            <w:top w:val="single" w:sz="4" w:space="0" w:color="000000"/>
            <w:left w:val="single" w:sz="4" w:space="0" w:color="000000"/>
            <w:bottom w:val="single" w:sz="4" w:space="0" w:color="000000"/>
            <w:right w:val="single" w:sz="4" w:space="0" w:color="000000"/>
          </w:tcPr>
          <w:p>
            <w:pPr>
              <w:pStyle w:val="a9"/>
            </w:pPr>
            <w:r>
              <w:t>安防系统设备接地。</w:t>
            </w:r>
          </w:p>
        </w:tc>
        <w:tc>
          <w:tcPr>
            <w:tcW w:type="dxa" w:w="1280"/>
            <w:top w:val="single" w:sz="4" w:space="0" w:color="000000"/>
            <w:left w:val="single" w:sz="4" w:space="0" w:color="000000"/>
            <w:bottom w:val="single" w:sz="4" w:space="0" w:color="000000"/>
            <w:right w:val="single" w:sz="4" w:space="0" w:color="000000"/>
          </w:tcPr>
          <w:p>
            <w:pPr>
              <w:pStyle w:val="a9"/>
            </w:pPr>
            <w:r>
              <w:t>不适用</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车辆基地控制室、车辆基地设备用房、车站弱电设备室、控制中心弱电设备室</w:t>
            </w:r>
          </w:p>
        </w:tc>
      </w:tr>
    </w:tbl>
    <w:p>
      <w:pPr>
        <w:pStyle w:val="3"/>
      </w:pPr>
      <w:r>
        <w:t>功能要求</w:t>
      </w:r>
    </w:p>
    <w:p>
      <w:pPr/>
      <w:r>
        <w:t>安防</w:t>
      </w:r>
      <w:r>
        <w:t>系统与动力照明系统需按照以下接口功能要求一览表提供有关的接口功能。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车辆基地安防系统提供</w:t>
            </w:r>
          </w:p>
        </w:tc>
        <w:tc>
          <w:tcPr>
            <w:tcW w:type="dxa" w:w="1792"/>
            <w:top w:val="single" w:sz="4" w:space="0" w:color="000000"/>
            <w:left w:val="single" w:sz="4" w:space="0" w:color="000000"/>
            <w:bottom w:val="single" w:sz="4" w:space="0" w:color="000000"/>
            <w:right w:val="single" w:sz="4" w:space="0" w:color="000000"/>
          </w:tcPr>
          <w:p>
            <w:pPr>
              <w:pStyle w:val="a9"/>
            </w:pPr>
            <w:r>
              <w:t>动力照明系统提供</w:t>
            </w:r>
          </w:p>
        </w:tc>
      </w:tr>
      <w:tr>
        <w:tc>
          <w:tcPr>
            <w:tcW w:type="dxa" w:w="1792"/>
            <w:top w:val="single" w:sz="4" w:space="0" w:color="000000"/>
            <w:left w:val="single" w:sz="4" w:space="0" w:color="000000"/>
            <w:bottom w:val="single" w:sz="4" w:space="0" w:color="000000"/>
            <w:right w:val="single" w:sz="4" w:space="0" w:color="000000"/>
          </w:tcPr>
          <w:p>
            <w:pPr>
              <w:pStyle w:val="a9"/>
            </w:pPr>
            <w:r>
              <w:t>AF.DZ.F01</w:t>
            </w:r>
          </w:p>
        </w:tc>
        <w:tc>
          <w:tcPr>
            <w:tcW w:type="dxa" w:w="1792"/>
            <w:top w:val="single" w:sz="4" w:space="0" w:color="000000"/>
            <w:left w:val="single" w:sz="4" w:space="0" w:color="000000"/>
            <w:bottom w:val="single" w:sz="4" w:space="0" w:color="000000"/>
            <w:right w:val="single" w:sz="4" w:space="0" w:color="000000"/>
          </w:tcPr>
          <w:p>
            <w:pPr>
              <w:pStyle w:val="a9"/>
            </w:pPr>
            <w:r>
              <w:t>提供电源给安防系统设备。</w:t>
            </w:r>
          </w:p>
        </w:tc>
        <w:tc>
          <w:tcPr>
            <w:tcW w:type="dxa" w:w="1792"/>
            <w:top w:val="single" w:sz="4" w:space="0" w:color="000000"/>
            <w:left w:val="single" w:sz="4" w:space="0" w:color="000000"/>
            <w:bottom w:val="single" w:sz="4" w:space="0" w:color="000000"/>
            <w:right w:val="single" w:sz="4" w:space="0" w:color="000000"/>
          </w:tcPr>
          <w:p>
            <w:pPr>
              <w:pStyle w:val="a9"/>
            </w:pPr>
            <w:r>
              <w:t>AF.DZ.P01</w:t>
            </w:r>
          </w:p>
        </w:tc>
        <w:tc>
          <w:tcPr>
            <w:tcW w:type="dxa" w:w="1792"/>
            <w:top w:val="single" w:sz="4" w:space="0" w:color="000000"/>
            <w:left w:val="single" w:sz="4" w:space="0" w:color="000000"/>
            <w:bottom w:val="single" w:sz="4" w:space="0" w:color="000000"/>
            <w:right w:val="single" w:sz="4" w:space="0" w:color="000000"/>
          </w:tcPr>
          <w:p>
            <w:pPr>
              <w:pStyle w:val="a9"/>
            </w:pPr>
            <w:r>
              <w:t>安防系统用电要求及</w:t>
            </w:r>
            <w:r>
              <w:t>UPS</w:t>
            </w:r>
            <w:r>
              <w:t>电源设备至配电箱的电缆。</w:t>
            </w:r>
          </w:p>
        </w:tc>
        <w:tc>
          <w:tcPr>
            <w:tcW w:type="dxa" w:w="1792"/>
            <w:top w:val="single" w:sz="4" w:space="0" w:color="000000"/>
            <w:left w:val="single" w:sz="4" w:space="0" w:color="000000"/>
            <w:bottom w:val="single" w:sz="4" w:space="0" w:color="000000"/>
            <w:right w:val="single" w:sz="4" w:space="0" w:color="000000"/>
          </w:tcPr>
          <w:p>
            <w:pPr>
              <w:pStyle w:val="a9"/>
            </w:pPr>
            <w:r>
              <w:t>提供一级负荷电源配电箱（配电箱由动力照明专业提供），</w:t>
            </w:r>
          </w:p>
          <w:p>
            <w:pPr>
              <w:pStyle w:val="a9"/>
            </w:pPr>
            <w:r>
              <w:t>采用交流三相五线制供电，电压波动范围为</w:t>
            </w:r>
            <w:r>
              <w:t>-10%</w:t>
            </w:r>
            <w:r>
              <w:t>～</w:t>
            </w:r>
            <w:r>
              <w:t>+5%,</w:t>
            </w:r>
            <w:r>
              <w:t>频率</w:t>
            </w:r>
            <w:r>
              <w:t>为</w:t>
            </w:r>
            <w:r>
              <w:t>50Hz</w:t>
            </w:r>
            <w:r>
              <w:t>±</w:t>
            </w:r>
            <w:r>
              <w:t>5Hz</w:t>
            </w:r>
            <w:r>
              <w:t>。</w:t>
            </w:r>
          </w:p>
        </w:tc>
      </w:tr>
      <w:tr>
        <w:tc>
          <w:tcPr>
            <w:tcW w:type="dxa" w:w="1792"/>
            <w:top w:val="single" w:sz="4" w:space="0" w:color="000000"/>
            <w:left w:val="single" w:sz="4" w:space="0" w:color="000000"/>
            <w:bottom w:val="single" w:sz="4" w:space="0" w:color="000000"/>
            <w:right w:val="single" w:sz="4" w:space="0" w:color="000000"/>
          </w:tcPr>
          <w:p>
            <w:pPr>
              <w:pStyle w:val="a9"/>
            </w:pPr>
            <w:r>
              <w:t>AF.DZ.F02</w:t>
            </w:r>
          </w:p>
        </w:tc>
        <w:tc>
          <w:tcPr>
            <w:tcW w:type="dxa" w:w="1792"/>
            <w:top w:val="single" w:sz="4" w:space="0" w:color="000000"/>
            <w:left w:val="single" w:sz="4" w:space="0" w:color="000000"/>
            <w:bottom w:val="single" w:sz="4" w:space="0" w:color="000000"/>
            <w:right w:val="single" w:sz="4" w:space="0" w:color="000000"/>
          </w:tcPr>
          <w:p>
            <w:pPr>
              <w:pStyle w:val="a9"/>
            </w:pPr>
            <w:r>
              <w:t>安防系统设备接地。</w:t>
            </w:r>
          </w:p>
        </w:tc>
        <w:tc>
          <w:tcPr>
            <w:tcW w:type="dxa" w:w="1792"/>
            <w:top w:val="single" w:sz="4" w:space="0" w:color="000000"/>
            <w:left w:val="single" w:sz="4" w:space="0" w:color="000000"/>
            <w:bottom w:val="single" w:sz="4" w:space="0" w:color="000000"/>
            <w:right w:val="single" w:sz="4" w:space="0" w:color="000000"/>
          </w:tcPr>
          <w:p>
            <w:pPr>
              <w:pStyle w:val="a9"/>
            </w:pPr>
            <w:r>
              <w:t>AF.DZ.P02</w:t>
            </w:r>
          </w:p>
        </w:tc>
        <w:tc>
          <w:tcPr>
            <w:tcW w:type="dxa" w:w="1792"/>
            <w:top w:val="single" w:sz="4" w:space="0" w:color="000000"/>
            <w:left w:val="single" w:sz="4" w:space="0" w:color="000000"/>
            <w:bottom w:val="single" w:sz="4" w:space="0" w:color="000000"/>
            <w:right w:val="single" w:sz="4" w:space="0" w:color="000000"/>
          </w:tcPr>
          <w:p>
            <w:pPr>
              <w:pStyle w:val="a9"/>
            </w:pPr>
            <w:r>
              <w:t>提供系统设备接地到接地端子的接地电缆。</w:t>
            </w:r>
          </w:p>
        </w:tc>
        <w:tc>
          <w:tcPr>
            <w:tcW w:type="dxa" w:w="1792"/>
            <w:top w:val="single" w:sz="4" w:space="0" w:color="000000"/>
            <w:left w:val="single" w:sz="4" w:space="0" w:color="000000"/>
            <w:bottom w:val="single" w:sz="4" w:space="0" w:color="000000"/>
            <w:right w:val="single" w:sz="4" w:space="0" w:color="000000"/>
          </w:tcPr>
          <w:p>
            <w:pPr>
              <w:pStyle w:val="a9"/>
            </w:pPr>
            <w:r>
              <w:t>提供接地端</w:t>
            </w:r>
            <w:r>
              <w:t>子。综合接地网的接地电阻不大于</w:t>
            </w:r>
            <w:r>
              <w:t>1</w:t>
            </w:r>
            <w:r>
              <w:t>欧姆。</w:t>
            </w:r>
          </w:p>
        </w:tc>
      </w:tr>
    </w:tbl>
    <w:p>
      <w:pPr>
        <w:pStyle w:val="3"/>
      </w:pPr>
      <w:r>
        <w:t>接口文件要求</w:t>
      </w:r>
    </w:p>
    <w:p>
      <w:pPr/>
      <w:r>
        <w:t>安防系统与动力照明系统需按照以下责任划分提供有关的接口设计及测试文件。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车辆基地安防系统责任</w:t>
            </w:r>
          </w:p>
        </w:tc>
        <w:tc>
          <w:tcPr>
            <w:tcW w:type="dxa" w:w="2986"/>
            <w:top w:val="single" w:sz="4" w:space="0" w:color="000000"/>
            <w:left w:val="single" w:sz="4" w:space="0" w:color="000000"/>
            <w:bottom w:val="single" w:sz="4" w:space="0" w:color="000000"/>
            <w:right w:val="single" w:sz="4" w:space="0" w:color="000000"/>
          </w:tcPr>
          <w:p>
            <w:pPr>
              <w:pStyle w:val="a9"/>
            </w:pPr>
            <w:r>
              <w:t>动力照明系统责任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安防系统与动力照明系统需按照以下交换资料接口要求一览表提供有关的接口资料。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车辆基地安防系统责任</w:t>
            </w:r>
          </w:p>
        </w:tc>
        <w:tc>
          <w:tcPr>
            <w:tcW w:type="dxa" w:w="2239"/>
            <w:top w:val="single" w:sz="4" w:space="0" w:color="000000"/>
            <w:left w:val="single" w:sz="4" w:space="0" w:color="000000"/>
            <w:bottom w:val="single" w:sz="4" w:space="0" w:color="000000"/>
            <w:right w:val="single" w:sz="4" w:space="0" w:color="000000"/>
          </w:tcPr>
          <w:p>
            <w:pPr>
              <w:pStyle w:val="a9"/>
            </w:pPr>
            <w:r>
              <w:t>动力</w:t>
            </w:r>
            <w:r>
              <w:t>照明系统责任</w:t>
            </w:r>
          </w:p>
        </w:tc>
      </w:tr>
      <w:tr>
        <w:tc>
          <w:tcPr>
            <w:tcW w:type="dxa" w:w="2239"/>
            <w:top w:val="single" w:sz="4" w:space="0" w:color="000000"/>
            <w:left w:val="single" w:sz="4" w:space="0" w:color="000000"/>
            <w:bottom w:val="single" w:sz="4" w:space="0" w:color="000000"/>
            <w:right w:val="single" w:sz="4" w:space="0" w:color="000000"/>
          </w:tcPr>
          <w:p>
            <w:pPr>
              <w:pStyle w:val="a9"/>
            </w:pPr>
            <w:r>
              <w:t>AF.DZ.D01</w:t>
            </w:r>
          </w:p>
        </w:tc>
        <w:tc>
          <w:tcPr>
            <w:tcW w:type="dxa" w:w="2239"/>
            <w:top w:val="single" w:sz="4" w:space="0" w:color="000000"/>
            <w:left w:val="single" w:sz="4" w:space="0" w:color="000000"/>
            <w:bottom w:val="single" w:sz="4" w:space="0" w:color="000000"/>
            <w:right w:val="single" w:sz="4" w:space="0" w:color="000000"/>
          </w:tcPr>
          <w:p>
            <w:pPr>
              <w:pStyle w:val="a9"/>
            </w:pPr>
            <w:r>
              <w:t>AF.DZ.P01</w:t>
            </w:r>
          </w:p>
          <w:p>
            <w:pPr>
              <w:pStyle w:val="a9"/>
            </w:pPr>
            <w:r>
              <w:t xml:space="preserve">AF.DZ.P02 </w:t>
            </w:r>
          </w:p>
        </w:tc>
        <w:tc>
          <w:tcPr>
            <w:tcW w:type="dxa" w:w="2239"/>
            <w:top w:val="single" w:sz="4" w:space="0" w:color="000000"/>
            <w:left w:val="single" w:sz="4" w:space="0" w:color="000000"/>
            <w:bottom w:val="single" w:sz="4" w:space="0" w:color="000000"/>
            <w:right w:val="single" w:sz="4" w:space="0" w:color="000000"/>
          </w:tcPr>
          <w:p>
            <w:pPr>
              <w:pStyle w:val="a9"/>
            </w:pPr>
            <w:r>
              <w:t>提供设备供电及接地要求。</w:t>
            </w:r>
          </w:p>
        </w:tc>
        <w:tc>
          <w:tcPr>
            <w:tcW w:type="dxa" w:w="2239"/>
            <w:top w:val="single" w:sz="4" w:space="0" w:color="000000"/>
            <w:left w:val="single" w:sz="4" w:space="0" w:color="000000"/>
            <w:bottom w:val="single" w:sz="4" w:space="0" w:color="000000"/>
            <w:right w:val="single" w:sz="4" w:space="0" w:color="000000"/>
          </w:tcPr>
          <w:p>
            <w:pPr>
              <w:pStyle w:val="a9"/>
            </w:pPr>
            <w:r>
              <w:t>提供电源箱及接地端子以及相关接线端子资料。</w:t>
            </w:r>
          </w:p>
        </w:tc>
      </w:tr>
    </w:tbl>
    <w:p>
      <w:pPr/>
      <w:r>
        <w:t>注：各有关系统需根据工程时程协调提供以上的参数与资料。</w:t>
      </w:r>
    </w:p>
    <w:p>
      <w:pPr>
        <w:pStyle w:val="3"/>
      </w:pPr>
      <w:r>
        <w:t>设计要求</w:t>
      </w:r>
    </w:p>
    <w:p>
      <w:pPr/>
      <w:r>
        <w:t>1</w:t>
      </w:r>
      <w:r>
        <w:t>）软件通信协议</w:t>
      </w:r>
    </w:p>
    <w:p>
      <w:pPr/>
      <w:r>
        <w:t>无。</w:t>
      </w:r>
    </w:p>
    <w:p>
      <w:pPr/>
      <w:r>
        <w:t>2</w:t>
      </w:r>
      <w:r>
        <w:t>）冗余要求</w:t>
      </w:r>
      <w:r>
        <w:t xml:space="preserve"> </w:t>
      </w:r>
    </w:p>
    <w:p>
      <w:pPr/>
      <w:r>
        <w:t>无。</w:t>
      </w:r>
    </w:p>
    <w:p>
      <w:pPr/>
      <w:r>
        <w:t>3</w:t>
      </w:r>
      <w:r>
        <w:t>）电磁兼容</w:t>
      </w:r>
    </w:p>
    <w:p>
      <w:pPr/>
      <w:r>
        <w:t>（</w:t>
      </w:r>
      <w:r>
        <w:t>1</w:t>
      </w:r>
      <w:r>
        <w:t>）接口设备、连接线及接连电缆发送的电磁辐射应符合相关标准的规定；</w:t>
      </w:r>
    </w:p>
    <w:p>
      <w:pPr/>
      <w:r>
        <w:t>（</w:t>
      </w:r>
      <w:r>
        <w:t>1</w:t>
      </w:r>
      <w:r>
        <w:t>）接口设备、连接线及接连电缆应在现场电磁环境中安全、稳定、可靠地工作。</w:t>
      </w:r>
    </w:p>
    <w:p>
      <w:pPr>
        <w:pStyle w:val="3"/>
      </w:pPr>
      <w:r>
        <w:t>测试要求</w:t>
      </w:r>
    </w:p>
    <w:p>
      <w:pPr/>
      <w:r>
        <w:t>以下测试将由安防系统及动力照明系统共同验证。测试应由安防系统</w:t>
      </w:r>
      <w:r>
        <w:t>牵头，动力照明系统须提供无偿配合服务。测试程序及测试报告由安防系统提交。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AF</w:t>
            </w:r>
            <w:r>
              <w:t>与</w:t>
            </w:r>
            <w:r>
              <w:t>DZ</w:t>
            </w:r>
            <w:r>
              <w:t>接口功能符合要求。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性能测试在目视检查完成后在</w:t>
            </w:r>
            <w:r>
              <w:t>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注：各有关承包商需根据工程时程协调进行以上的测试。</w:t>
      </w:r>
    </w:p>
    <w:p>
      <w:pPr>
        <w:pStyle w:val="2"/>
      </w:pPr>
      <w:r>
        <w:t>安防系统与建筑装修的接口规范</w:t>
      </w:r>
    </w:p>
    <w:p>
      <w:pPr>
        <w:pStyle w:val="3"/>
      </w:pPr>
      <w:r>
        <w:t>前言</w:t>
      </w:r>
    </w:p>
    <w:p>
      <w:pPr/>
      <w:r>
        <w:t>本技术要求文件定义了青岛市地铁</w:t>
      </w:r>
      <w:r>
        <w:t>8</w:t>
      </w:r>
      <w:r>
        <w:t>号线支线工程车辆基地安防系统（</w:t>
      </w:r>
      <w:r>
        <w:t>AF</w:t>
      </w:r>
      <w:r>
        <w:t>）与建筑装修专业</w:t>
      </w:r>
      <w:r>
        <w:t>（</w:t>
      </w:r>
      <w:r>
        <w:t>JZ</w:t>
      </w:r>
      <w:r>
        <w:t>）</w:t>
      </w:r>
      <w:r>
        <w:t>之间接口要求及其所需实现的功能。双方须按系统接口规范承担各自责任。</w:t>
      </w:r>
      <w:r>
        <w:t>当接口设计出现分歧时，各系统供货商必须无条件服从招标人协调，并不得提出增加费用和延长工期要求。</w:t>
      </w:r>
    </w:p>
    <w:p>
      <w:pPr>
        <w:pStyle w:val="3"/>
      </w:pPr>
      <w:r>
        <w:t>接口分界示意图</w:t>
      </w:r>
    </w:p>
    <w:p>
      <w:pPr/>
      <w:r>
        <w:t>不适用。</w:t>
      </w:r>
    </w:p>
    <w:p>
      <w:pPr>
        <w:pStyle w:val="3"/>
      </w:pPr>
      <w:r>
        <w:t>物理接口</w:t>
      </w:r>
    </w:p>
    <w:p>
      <w:pPr/>
      <w:r>
        <w:t>安防系统与建筑装修需按照以下接口要求一览表提供有关的接口设备。</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物理接口编号</w:t>
            </w:r>
          </w:p>
        </w:tc>
        <w:tc>
          <w:tcPr>
            <w:tcW w:type="dxa" w:w="1493"/>
            <w:top w:val="single" w:sz="4" w:space="0" w:color="000000"/>
            <w:left w:val="single" w:sz="4" w:space="0" w:color="000000"/>
            <w:bottom w:val="single" w:sz="4" w:space="0" w:color="000000"/>
            <w:right w:val="single" w:sz="4" w:space="0" w:color="000000"/>
          </w:tcPr>
          <w:p>
            <w:pPr>
              <w:pStyle w:val="a9"/>
            </w:pPr>
            <w:r>
              <w:t>安防系统提供</w:t>
            </w:r>
          </w:p>
        </w:tc>
        <w:tc>
          <w:tcPr>
            <w:tcW w:type="dxa" w:w="1493"/>
            <w:top w:val="single" w:sz="4" w:space="0" w:color="000000"/>
            <w:left w:val="single" w:sz="4" w:space="0" w:color="000000"/>
            <w:bottom w:val="single" w:sz="4" w:space="0" w:color="000000"/>
            <w:right w:val="single" w:sz="4" w:space="0" w:color="000000"/>
          </w:tcPr>
          <w:p>
            <w:pPr>
              <w:pStyle w:val="a9"/>
            </w:pPr>
            <w:r>
              <w:t>建筑装修专业提供</w:t>
            </w:r>
          </w:p>
        </w:tc>
        <w:tc>
          <w:tcPr>
            <w:tcW w:type="dxa" w:w="1493"/>
            <w:top w:val="single" w:sz="4" w:space="0" w:color="000000"/>
            <w:left w:val="single" w:sz="4" w:space="0" w:color="000000"/>
            <w:bottom w:val="single" w:sz="4" w:space="0" w:color="000000"/>
            <w:right w:val="single" w:sz="4" w:space="0" w:color="000000"/>
          </w:tcPr>
          <w:p>
            <w:pPr>
              <w:pStyle w:val="a9"/>
            </w:pPr>
            <w:r>
              <w:t>接口功能</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AF.JZ.P01</w:t>
            </w:r>
          </w:p>
        </w:tc>
        <w:tc>
          <w:tcPr>
            <w:tcW w:type="dxa" w:w="1493"/>
            <w:top w:val="single" w:sz="4" w:space="0" w:color="000000"/>
            <w:left w:val="single" w:sz="4" w:space="0" w:color="000000"/>
            <w:bottom w:val="single" w:sz="4" w:space="0" w:color="000000"/>
            <w:right w:val="single" w:sz="4" w:space="0" w:color="000000"/>
          </w:tcPr>
          <w:p>
            <w:pPr>
              <w:pStyle w:val="a9"/>
            </w:pPr>
            <w:r>
              <w:t>提供用房要求及装修面开孔要求。</w:t>
            </w:r>
          </w:p>
        </w:tc>
        <w:tc>
          <w:tcPr>
            <w:tcW w:type="dxa" w:w="1493"/>
            <w:top w:val="single" w:sz="4" w:space="0" w:color="000000"/>
            <w:left w:val="single" w:sz="4" w:space="0" w:color="000000"/>
            <w:bottom w:val="single" w:sz="4" w:space="0" w:color="000000"/>
            <w:right w:val="single" w:sz="4" w:space="0" w:color="000000"/>
          </w:tcPr>
          <w:p>
            <w:pPr>
              <w:pStyle w:val="a9"/>
            </w:pPr>
            <w:r>
              <w:t>1</w:t>
            </w:r>
            <w:r>
              <w:t>）提供满足安防系统要求的设备和管理用房（包括层高和架空地板装修要求）；</w:t>
            </w:r>
          </w:p>
          <w:p>
            <w:pPr>
              <w:pStyle w:val="a9"/>
            </w:pPr>
            <w:r>
              <w:t>2</w:t>
            </w:r>
            <w:r>
              <w:t>）需与安防系统最终确认灯管和风口的位置，满足安防设备摆放要求后方可施工；</w:t>
            </w:r>
          </w:p>
          <w:p>
            <w:pPr>
              <w:pStyle w:val="a9"/>
            </w:pPr>
            <w:r>
              <w:t>3</w:t>
            </w:r>
            <w:r>
              <w:t>）按安防系统要求在装修面开孔及车辆基地安防系统设备安装后的沟槽填充及表面装修恢复；</w:t>
            </w:r>
          </w:p>
          <w:p>
            <w:pPr>
              <w:pStyle w:val="a9"/>
            </w:pPr>
            <w:r>
              <w:t>4</w:t>
            </w:r>
            <w:r>
              <w:t>）配合安防系统的室内管线预埋工作。</w:t>
            </w:r>
          </w:p>
        </w:tc>
        <w:tc>
          <w:tcPr>
            <w:tcW w:type="dxa" w:w="1493"/>
            <w:top w:val="single" w:sz="4" w:space="0" w:color="000000"/>
            <w:left w:val="single" w:sz="4" w:space="0" w:color="000000"/>
            <w:bottom w:val="single" w:sz="4" w:space="0" w:color="000000"/>
            <w:right w:val="single" w:sz="4" w:space="0" w:color="000000"/>
          </w:tcPr>
          <w:p>
            <w:pPr>
              <w:pStyle w:val="a9"/>
            </w:pPr>
            <w:r>
              <w:t>室内用房及管线预埋</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r>
      <w:tr>
        <w:tc>
          <w:tcPr>
            <w:tcW w:type="dxa" w:w="1493"/>
            <w:top w:val="single" w:sz="4" w:space="0" w:color="000000"/>
            <w:left w:val="single" w:sz="4" w:space="0" w:color="000000"/>
            <w:bottom w:val="single" w:sz="4" w:space="0" w:color="000000"/>
            <w:right w:val="single" w:sz="4" w:space="0" w:color="000000"/>
          </w:tcPr>
          <w:p>
            <w:pPr>
              <w:pStyle w:val="a9"/>
            </w:pPr>
            <w:r>
              <w:t>AF.JZ.P02</w:t>
            </w:r>
          </w:p>
        </w:tc>
        <w:tc>
          <w:tcPr>
            <w:tcW w:type="dxa" w:w="1493"/>
            <w:top w:val="single" w:sz="4" w:space="0" w:color="000000"/>
            <w:left w:val="single" w:sz="4" w:space="0" w:color="000000"/>
            <w:bottom w:val="single" w:sz="4" w:space="0" w:color="000000"/>
            <w:right w:val="single" w:sz="4" w:space="0" w:color="000000"/>
          </w:tcPr>
          <w:p>
            <w:pPr>
              <w:pStyle w:val="a9"/>
            </w:pPr>
            <w:r>
              <w:t>1</w:t>
            </w:r>
            <w:r>
              <w:t>）车辆基地室外管道、车辆基地安防人手孔的建筑施工及防护；</w:t>
            </w:r>
          </w:p>
          <w:p>
            <w:pPr>
              <w:pStyle w:val="a9"/>
            </w:pPr>
            <w:r>
              <w:t>2</w:t>
            </w:r>
            <w:r>
              <w:t>）车辆基地安防人手孔旁摄像机立杆基础的定位与制作及预埋</w:t>
            </w:r>
          </w:p>
          <w:p>
            <w:pPr>
              <w:pStyle w:val="a9"/>
            </w:pPr>
            <w:r>
              <w:t>3</w:t>
            </w:r>
            <w:r>
              <w:t>）局部硬化路面的</w:t>
            </w:r>
            <w:r>
              <w:t>开挖与恢复。</w:t>
            </w:r>
          </w:p>
        </w:tc>
        <w:tc>
          <w:tcPr>
            <w:tcW w:type="dxa" w:w="1493"/>
            <w:top w:val="single" w:sz="4" w:space="0" w:color="000000"/>
            <w:left w:val="single" w:sz="4" w:space="0" w:color="000000"/>
            <w:bottom w:val="single" w:sz="4" w:space="0" w:color="000000"/>
            <w:right w:val="single" w:sz="4" w:space="0" w:color="000000"/>
          </w:tcPr>
          <w:p>
            <w:pPr>
              <w:pStyle w:val="a9"/>
            </w:pPr>
            <w:r>
              <w:t>1)</w:t>
            </w:r>
            <w:r>
              <w:t>负责各单体引入钢管预埋及各单体局前人孔制作。</w:t>
            </w:r>
          </w:p>
          <w:p>
            <w:pPr>
              <w:pStyle w:val="a9"/>
            </w:pPr>
            <w:r>
              <w:t>2</w:t>
            </w:r>
            <w:r>
              <w:t>）</w:t>
            </w:r>
            <w:r>
              <w:t>与车辆基地安防系统的室内外施工配合、协调及防护。</w:t>
            </w:r>
          </w:p>
        </w:tc>
        <w:tc>
          <w:tcPr>
            <w:tcW w:type="dxa" w:w="1493"/>
            <w:top w:val="single" w:sz="4" w:space="0" w:color="000000"/>
            <w:left w:val="single" w:sz="4" w:space="0" w:color="000000"/>
            <w:bottom w:val="single" w:sz="4" w:space="0" w:color="000000"/>
            <w:right w:val="single" w:sz="4" w:space="0" w:color="000000"/>
          </w:tcPr>
          <w:p>
            <w:pPr>
              <w:pStyle w:val="a9"/>
            </w:pPr>
            <w:r>
              <w:t>室外管道及立杆基础制作预埋</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r>
      <w:tr>
        <w:tc>
          <w:tcPr>
            <w:tcW w:type="dxa" w:w="1493"/>
            <w:top w:val="single" w:sz="4" w:space="0" w:color="000000"/>
            <w:left w:val="single" w:sz="4" w:space="0" w:color="000000"/>
            <w:bottom w:val="single" w:sz="4" w:space="0" w:color="000000"/>
            <w:right w:val="single" w:sz="4" w:space="0" w:color="000000"/>
          </w:tcPr>
          <w:p>
            <w:pPr>
              <w:pStyle w:val="a9"/>
            </w:pPr>
            <w:r>
              <w:t>AF.JZ.P0</w:t>
            </w:r>
            <w:r>
              <w:t>3</w:t>
            </w:r>
          </w:p>
        </w:tc>
        <w:tc>
          <w:tcPr>
            <w:tcW w:type="dxa" w:w="1493"/>
            <w:top w:val="single" w:sz="4" w:space="0" w:color="000000"/>
            <w:left w:val="single" w:sz="4" w:space="0" w:color="000000"/>
            <w:bottom w:val="single" w:sz="4" w:space="0" w:color="000000"/>
            <w:right w:val="single" w:sz="4" w:space="0" w:color="000000"/>
          </w:tcPr>
          <w:p>
            <w:pPr>
              <w:pStyle w:val="a9"/>
            </w:pPr>
            <w:r>
              <w:t>提供车辆基地对设有门禁房间的门的门体安装要求。</w:t>
            </w:r>
          </w:p>
        </w:tc>
        <w:tc>
          <w:tcPr>
            <w:tcW w:type="dxa" w:w="1493"/>
            <w:top w:val="single" w:sz="4" w:space="0" w:color="000000"/>
            <w:left w:val="single" w:sz="4" w:space="0" w:color="000000"/>
            <w:bottom w:val="single" w:sz="4" w:space="0" w:color="000000"/>
            <w:right w:val="single" w:sz="4" w:space="0" w:color="000000"/>
          </w:tcPr>
          <w:p>
            <w:pPr>
              <w:pStyle w:val="a9"/>
            </w:pPr>
            <w:r>
              <w:t>设有门禁房间的门须满足车辆基地安防门禁系统门禁安装要求</w:t>
            </w:r>
          </w:p>
        </w:tc>
        <w:tc>
          <w:tcPr>
            <w:tcW w:type="dxa" w:w="1493"/>
            <w:top w:val="single" w:sz="4" w:space="0" w:color="000000"/>
            <w:left w:val="single" w:sz="4" w:space="0" w:color="000000"/>
            <w:bottom w:val="single" w:sz="4" w:space="0" w:color="000000"/>
            <w:right w:val="single" w:sz="4" w:space="0" w:color="000000"/>
          </w:tcPr>
          <w:p>
            <w:pPr>
              <w:pStyle w:val="a9"/>
            </w:pPr>
            <w:r>
              <w:t>门禁安装</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c>
          <w:tcPr>
            <w:tcW w:type="dxa" w:w="1493"/>
            <w:top w:val="single" w:sz="4" w:space="0" w:color="000000"/>
            <w:left w:val="single" w:sz="4" w:space="0" w:color="000000"/>
            <w:bottom w:val="single" w:sz="4" w:space="0" w:color="000000"/>
            <w:right w:val="single" w:sz="4" w:space="0" w:color="000000"/>
          </w:tcPr>
          <w:p>
            <w:pPr>
              <w:pStyle w:val="a9"/>
            </w:pPr>
            <w:r>
              <w:t>不适用</w:t>
            </w:r>
          </w:p>
        </w:tc>
      </w:tr>
    </w:tbl>
    <w:p>
      <w:pPr>
        <w:pStyle w:val="3"/>
      </w:pPr>
      <w:r>
        <w:t>功能要求</w:t>
      </w:r>
    </w:p>
    <w:p>
      <w:pPr/>
      <w:r>
        <w:t>不适用。</w:t>
      </w:r>
    </w:p>
    <w:p>
      <w:pPr>
        <w:pStyle w:val="3"/>
      </w:pPr>
      <w:r>
        <w:t>接口文件要求</w:t>
      </w:r>
    </w:p>
    <w:p>
      <w:pPr/>
      <w:r>
        <w:t>不适用。</w:t>
      </w:r>
    </w:p>
    <w:p>
      <w:pPr>
        <w:pStyle w:val="3"/>
      </w:pPr>
      <w:r>
        <w:t>参数及资料交换</w:t>
      </w:r>
    </w:p>
    <w:p>
      <w:pPr/>
      <w:r>
        <w:t>不适用。</w:t>
      </w:r>
    </w:p>
    <w:p>
      <w:pPr>
        <w:pStyle w:val="3"/>
      </w:pPr>
      <w:r>
        <w:t>设计要求</w:t>
      </w:r>
    </w:p>
    <w:p>
      <w:pPr/>
      <w:r>
        <w:t>不</w:t>
      </w:r>
      <w:r>
        <w:t>适用。</w:t>
      </w:r>
    </w:p>
    <w:p>
      <w:pPr>
        <w:pStyle w:val="3"/>
      </w:pPr>
      <w:r>
        <w:t>测试要求</w:t>
      </w:r>
    </w:p>
    <w:p>
      <w:pPr/>
      <w:r>
        <w:t>不适用。</w:t>
      </w:r>
    </w:p>
    <w:p>
      <w:pPr>
        <w:pStyle w:val="2"/>
      </w:pPr>
      <w:r>
        <w:t>安防系统与车辆基地电梯专业的接口规范</w:t>
      </w:r>
    </w:p>
    <w:p>
      <w:pPr>
        <w:pStyle w:val="3"/>
      </w:pPr>
      <w:r>
        <w:t>前言</w:t>
      </w:r>
    </w:p>
    <w:p>
      <w:pPr/>
      <w:r>
        <w:t>本技术文件定义</w:t>
      </w:r>
      <w:r>
        <w:t>青岛市地铁</w:t>
      </w:r>
      <w:r>
        <w:t>8</w:t>
      </w:r>
      <w:r>
        <w:t>号线支线工程</w:t>
      </w:r>
      <w:r>
        <w:t>安防系统与车辆基地电梯系统（专业）之间接口要求。双方须按系统接口规定要求承担各自责任。</w:t>
      </w:r>
      <w:r>
        <w:t>当接口设计出现分歧时，各系统供货商必须无条件服从招标人协调，并不得提出增加费用和延长工期要求。</w:t>
      </w:r>
    </w:p>
    <w:p>
      <w:pPr>
        <w:pStyle w:val="3"/>
      </w:pPr>
      <w:r>
        <w:t>接口分界示意图</w:t>
      </w:r>
    </w:p>
    <w:p>
      <w:pPr/>
      <w:r>
        <w:t>[此处有 Visio 图或 OLE 对象，请手动复制]</w:t>
      </w:r>
    </w:p>
    <w:p>
      <w:pPr>
        <w:pStyle w:val="3"/>
      </w:pPr>
      <w:r>
        <w:t>物理接口</w:t>
      </w:r>
    </w:p>
    <w:p>
      <w:pPr/>
      <w:r>
        <w:t>安防系统与车辆基地电梯专业需按照以下接口要求一览表提供有关的设备及线缆。</w:t>
      </w:r>
    </w:p>
    <w:tbl>
      <w:tblPr>
        <w:tblStyle w:val="a2"/>
        <w:tblW w:type="dxa" w:w="8958"/>
        <w:tblLook w:firstColumn="1" w:firstRow="1" w:lastColumn="0" w:lastRow="0" w:noHBand="0" w:noVBand="1" w:val="04A0"/>
      </w:tblPr>
      <w:tblGrid>
        <w:gridCol w:w="1493"/>
        <w:gridCol w:w="1493"/>
        <w:gridCol w:w="1493"/>
        <w:gridCol w:w="1493"/>
        <w:gridCol w:w="1493"/>
        <w:gridCol w:w="1493"/>
      </w:tblGrid>
      <w:tr>
        <w:tc>
          <w:tcPr>
            <w:tcW w:type="dxa" w:w="1493"/>
            <w:top w:val="single" w:sz="4" w:space="0" w:color="000000"/>
            <w:left w:val="single" w:sz="4" w:space="0" w:color="000000"/>
            <w:bottom w:val="single" w:sz="4" w:space="0" w:color="000000"/>
            <w:right w:val="single" w:sz="4" w:space="0" w:color="000000"/>
          </w:tcPr>
          <w:p>
            <w:pPr>
              <w:pStyle w:val="a9"/>
            </w:pPr>
            <w:r>
              <w:t>物理接口</w:t>
            </w:r>
          </w:p>
          <w:p>
            <w:pPr>
              <w:pStyle w:val="a9"/>
            </w:pPr>
            <w:r>
              <w:t>编号</w:t>
            </w:r>
          </w:p>
        </w:tc>
        <w:tc>
          <w:tcPr>
            <w:tcW w:type="dxa" w:w="1493"/>
            <w:top w:val="single" w:sz="4" w:space="0" w:color="000000"/>
            <w:left w:val="single" w:sz="4" w:space="0" w:color="000000"/>
            <w:bottom w:val="single" w:sz="4" w:space="0" w:color="000000"/>
            <w:right w:val="single" w:sz="4" w:space="0" w:color="000000"/>
          </w:tcPr>
          <w:p>
            <w:pPr>
              <w:pStyle w:val="a9"/>
            </w:pPr>
            <w:r>
              <w:t>车辆基地安防系统</w:t>
            </w:r>
            <w:r>
              <w:t>提供</w:t>
            </w:r>
          </w:p>
        </w:tc>
        <w:tc>
          <w:tcPr>
            <w:tcW w:type="dxa" w:w="1493"/>
            <w:top w:val="single" w:sz="4" w:space="0" w:color="000000"/>
            <w:left w:val="single" w:sz="4" w:space="0" w:color="000000"/>
            <w:bottom w:val="single" w:sz="4" w:space="0" w:color="000000"/>
            <w:right w:val="single" w:sz="4" w:space="0" w:color="000000"/>
          </w:tcPr>
          <w:p>
            <w:pPr>
              <w:pStyle w:val="a9"/>
            </w:pPr>
            <w:r>
              <w:t>电梯专业</w:t>
            </w:r>
          </w:p>
          <w:p>
            <w:pPr>
              <w:pStyle w:val="a9"/>
            </w:pPr>
            <w:r>
              <w:t>提供</w:t>
            </w:r>
          </w:p>
        </w:tc>
        <w:tc>
          <w:tcPr>
            <w:tcW w:type="dxa" w:w="1493"/>
            <w:top w:val="single" w:sz="4" w:space="0" w:color="000000"/>
            <w:left w:val="single" w:sz="4" w:space="0" w:color="000000"/>
            <w:bottom w:val="single" w:sz="4" w:space="0" w:color="000000"/>
            <w:right w:val="single" w:sz="4" w:space="0" w:color="000000"/>
          </w:tcPr>
          <w:p>
            <w:pPr>
              <w:pStyle w:val="a9"/>
            </w:pPr>
            <w:r>
              <w:t>接口功能说明</w:t>
            </w:r>
          </w:p>
        </w:tc>
        <w:tc>
          <w:tcPr>
            <w:tcW w:type="dxa" w:w="1493"/>
            <w:top w:val="single" w:sz="4" w:space="0" w:color="000000"/>
            <w:left w:val="single" w:sz="4" w:space="0" w:color="000000"/>
            <w:bottom w:val="single" w:sz="4" w:space="0" w:color="000000"/>
            <w:right w:val="single" w:sz="4" w:space="0" w:color="000000"/>
          </w:tcPr>
          <w:p>
            <w:pPr>
              <w:pStyle w:val="a9"/>
            </w:pPr>
            <w:r>
              <w:t>接口类型</w:t>
            </w:r>
          </w:p>
        </w:tc>
        <w:tc>
          <w:tcPr>
            <w:tcW w:type="dxa" w:w="1493"/>
            <w:top w:val="single" w:sz="4" w:space="0" w:color="000000"/>
            <w:left w:val="single" w:sz="4" w:space="0" w:color="000000"/>
            <w:bottom w:val="single" w:sz="4" w:space="0" w:color="000000"/>
            <w:right w:val="single" w:sz="4" w:space="0" w:color="000000"/>
          </w:tcPr>
          <w:p>
            <w:pPr>
              <w:pStyle w:val="a9"/>
            </w:pPr>
            <w:r>
              <w:t>接口位置</w:t>
            </w:r>
          </w:p>
        </w:tc>
      </w:tr>
      <w:tr>
        <w:tc>
          <w:tcPr>
            <w:tcW w:type="dxa" w:w="1493"/>
            <w:top w:val="single" w:sz="4" w:space="0" w:color="000000"/>
            <w:left w:val="single" w:sz="4" w:space="0" w:color="000000"/>
            <w:bottom w:val="single" w:sz="4" w:space="0" w:color="000000"/>
            <w:right w:val="single" w:sz="4" w:space="0" w:color="000000"/>
          </w:tcPr>
          <w:p>
            <w:pPr>
              <w:pStyle w:val="a9"/>
            </w:pPr>
            <w:r>
              <w:t>AF.DT.P01</w:t>
            </w:r>
          </w:p>
        </w:tc>
        <w:tc>
          <w:tcPr>
            <w:tcW w:type="dxa" w:w="1493"/>
            <w:top w:val="single" w:sz="4" w:space="0" w:color="000000"/>
            <w:left w:val="single" w:sz="4" w:space="0" w:color="000000"/>
            <w:bottom w:val="single" w:sz="4" w:space="0" w:color="000000"/>
            <w:right w:val="single" w:sz="4" w:space="0" w:color="000000"/>
          </w:tcPr>
          <w:p>
            <w:pPr>
              <w:pStyle w:val="a9"/>
            </w:pPr>
            <w:r>
              <w:t>1</w:t>
            </w:r>
            <w:r>
              <w:t>）在车辆基地，车辆基地安防系统为电梯提供</w:t>
            </w:r>
            <w:r>
              <w:t>1</w:t>
            </w:r>
            <w:r>
              <w:t>条带标识的线缆缆并敷设，起点在电梯控制箱，终点在车辆基地安防设备室。两端各预留</w:t>
            </w:r>
            <w:r>
              <w:t>10</w:t>
            </w:r>
            <w:r>
              <w:t>米。</w:t>
            </w:r>
          </w:p>
          <w:p>
            <w:pPr>
              <w:pStyle w:val="a9"/>
            </w:pPr>
            <w:r>
              <w:t>2</w:t>
            </w:r>
            <w:r>
              <w:t>）将车辆基地的电梯轿厢内的视频信号接入车辆基地安防视频监视系统。</w:t>
            </w:r>
          </w:p>
          <w:p>
            <w:pPr>
              <w:pStyle w:val="a9"/>
            </w:pPr>
            <w:r>
              <w:t>3</w:t>
            </w:r>
            <w:r>
              <w:t>）向电梯专业提供电梯内摄像机接入安防视频监视系统的要求</w:t>
            </w:r>
          </w:p>
        </w:tc>
        <w:tc>
          <w:tcPr>
            <w:tcW w:type="dxa" w:w="1493"/>
            <w:top w:val="single" w:sz="4" w:space="0" w:color="000000"/>
            <w:left w:val="single" w:sz="4" w:space="0" w:color="000000"/>
            <w:bottom w:val="single" w:sz="4" w:space="0" w:color="000000"/>
            <w:right w:val="single" w:sz="4" w:space="0" w:color="000000"/>
          </w:tcPr>
          <w:p>
            <w:pPr>
              <w:pStyle w:val="a9"/>
            </w:pPr>
            <w:r>
              <w:t>1</w:t>
            </w:r>
            <w:r>
              <w:t>）向安防系统提供车辆基地电梯及其控制箱的位置、数量等详细情况。</w:t>
            </w:r>
          </w:p>
          <w:p>
            <w:pPr>
              <w:pStyle w:val="a9"/>
            </w:pPr>
            <w:r>
              <w:t>2</w:t>
            </w:r>
            <w:r>
              <w:t>）在安防系统布线施工时进行施工配合；</w:t>
            </w:r>
          </w:p>
          <w:p>
            <w:pPr>
              <w:pStyle w:val="a9"/>
            </w:pPr>
            <w:r>
              <w:t>3</w:t>
            </w:r>
            <w:r>
              <w:t>）配合安防系统的设计及联络；</w:t>
            </w:r>
          </w:p>
          <w:p>
            <w:pPr>
              <w:pStyle w:val="a9"/>
            </w:pPr>
            <w:r>
              <w:t>4</w:t>
            </w:r>
            <w:r>
              <w:t>）对于网络线缆，负责</w:t>
            </w:r>
            <w:r>
              <w:t>电梯端接线。</w:t>
            </w:r>
          </w:p>
          <w:p>
            <w:pPr>
              <w:pStyle w:val="a9"/>
            </w:pPr>
            <w:r>
              <w:t>5</w:t>
            </w:r>
            <w:r>
              <w:t>）提供输出的视频信号的标准、特性资料及连接电缆的特性等；</w:t>
            </w:r>
          </w:p>
          <w:p>
            <w:pPr>
              <w:pStyle w:val="a9"/>
            </w:pPr>
            <w:r>
              <w:t>6</w:t>
            </w:r>
            <w:r>
              <w:t>）提供安防系统</w:t>
            </w:r>
            <w:r>
              <w:t>CCTV</w:t>
            </w:r>
            <w:r>
              <w:t>要求的其他有关资料。</w:t>
            </w:r>
          </w:p>
        </w:tc>
        <w:tc>
          <w:tcPr>
            <w:tcW w:type="dxa" w:w="1493"/>
            <w:top w:val="single" w:sz="4" w:space="0" w:color="000000"/>
            <w:left w:val="single" w:sz="4" w:space="0" w:color="000000"/>
            <w:bottom w:val="single" w:sz="4" w:space="0" w:color="000000"/>
            <w:right w:val="single" w:sz="4" w:space="0" w:color="000000"/>
          </w:tcPr>
          <w:p>
            <w:pPr>
              <w:pStyle w:val="a9"/>
            </w:pPr>
            <w:r>
              <w:t>1</w:t>
            </w:r>
            <w:r>
              <w:t>）在安防系统进场施工前，电梯需向安防系统提供车辆基地电梯及其控制箱的位置、数量等详细情况给车辆基地安防系统确认。</w:t>
            </w:r>
          </w:p>
          <w:p>
            <w:pPr>
              <w:pStyle w:val="a9"/>
            </w:pPr>
            <w:r>
              <w:t>2</w:t>
            </w:r>
            <w:r>
              <w:t>）电梯需对安防敷设的线缆进行确认。</w:t>
            </w:r>
          </w:p>
          <w:p>
            <w:pPr>
              <w:pStyle w:val="a9"/>
            </w:pPr>
            <w:r>
              <w:t>3</w:t>
            </w:r>
            <w:r>
              <w:t>）电梯需协调完成电梯轿厢内的视频信号接入安防视频监视系统。</w:t>
            </w:r>
          </w:p>
        </w:tc>
        <w:tc>
          <w:tcPr>
            <w:tcW w:type="dxa" w:w="1493"/>
            <w:top w:val="single" w:sz="4" w:space="0" w:color="000000"/>
            <w:left w:val="single" w:sz="4" w:space="0" w:color="000000"/>
            <w:bottom w:val="single" w:sz="4" w:space="0" w:color="000000"/>
            <w:right w:val="single" w:sz="4" w:space="0" w:color="000000"/>
          </w:tcPr>
          <w:p>
            <w:pPr>
              <w:pStyle w:val="a9"/>
            </w:pPr>
            <w:r>
              <w:t>采用</w:t>
            </w:r>
            <w:r>
              <w:t>RJ45</w:t>
            </w:r>
            <w:r>
              <w:t>网络接口。</w:t>
            </w:r>
          </w:p>
        </w:tc>
        <w:tc>
          <w:tcPr>
            <w:tcW w:type="dxa" w:w="1493"/>
            <w:top w:val="single" w:sz="4" w:space="0" w:color="000000"/>
            <w:left w:val="single" w:sz="4" w:space="0" w:color="000000"/>
            <w:bottom w:val="single" w:sz="4" w:space="0" w:color="000000"/>
            <w:right w:val="single" w:sz="4" w:space="0" w:color="000000"/>
          </w:tcPr>
          <w:p>
            <w:pPr>
              <w:pStyle w:val="a9"/>
            </w:pPr>
            <w:r>
              <w:t>电梯控制箱</w:t>
            </w:r>
          </w:p>
        </w:tc>
      </w:tr>
    </w:tbl>
    <w:p>
      <w:pPr>
        <w:pStyle w:val="3"/>
      </w:pPr>
      <w:r>
        <w:t>功能要求</w:t>
      </w:r>
    </w:p>
    <w:p>
      <w:pPr/>
      <w:r>
        <w:t>车辆基地电梯专业与安防系统需按照以下接口功能要求一览表提供有关的接口功能。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电梯</w:t>
            </w:r>
            <w:r>
              <w:t>专业提供</w:t>
            </w:r>
          </w:p>
        </w:tc>
        <w:tc>
          <w:tcPr>
            <w:tcW w:type="dxa" w:w="1792"/>
            <w:top w:val="single" w:sz="4" w:space="0" w:color="000000"/>
            <w:left w:val="single" w:sz="4" w:space="0" w:color="000000"/>
            <w:bottom w:val="single" w:sz="4" w:space="0" w:color="000000"/>
            <w:right w:val="single" w:sz="4" w:space="0" w:color="000000"/>
          </w:tcPr>
          <w:p>
            <w:pPr>
              <w:pStyle w:val="a9"/>
            </w:pPr>
            <w:r>
              <w:t>安防系统提供</w:t>
            </w:r>
          </w:p>
        </w:tc>
      </w:tr>
      <w:tr>
        <w:tc>
          <w:tcPr>
            <w:tcW w:type="dxa" w:w="1792"/>
            <w:top w:val="single" w:sz="4" w:space="0" w:color="000000"/>
            <w:left w:val="single" w:sz="4" w:space="0" w:color="000000"/>
            <w:bottom w:val="single" w:sz="4" w:space="0" w:color="000000"/>
            <w:right w:val="single" w:sz="4" w:space="0" w:color="000000"/>
          </w:tcPr>
          <w:p>
            <w:pPr>
              <w:pStyle w:val="a9"/>
            </w:pPr>
            <w:r>
              <w:t>DT.AF.F01</w:t>
            </w:r>
          </w:p>
        </w:tc>
        <w:tc>
          <w:tcPr>
            <w:tcW w:type="dxa" w:w="1792"/>
            <w:top w:val="single" w:sz="4" w:space="0" w:color="000000"/>
            <w:left w:val="single" w:sz="4" w:space="0" w:color="000000"/>
            <w:bottom w:val="single" w:sz="4" w:space="0" w:color="000000"/>
            <w:right w:val="single" w:sz="4" w:space="0" w:color="000000"/>
          </w:tcPr>
          <w:p>
            <w:pPr>
              <w:pStyle w:val="a9"/>
            </w:pPr>
            <w:r>
              <w:t>视频信号</w:t>
            </w:r>
          </w:p>
        </w:tc>
        <w:tc>
          <w:tcPr>
            <w:tcW w:type="dxa" w:w="1792"/>
            <w:top w:val="single" w:sz="4" w:space="0" w:color="000000"/>
            <w:left w:val="single" w:sz="4" w:space="0" w:color="000000"/>
            <w:bottom w:val="single" w:sz="4" w:space="0" w:color="000000"/>
            <w:right w:val="single" w:sz="4" w:space="0" w:color="000000"/>
          </w:tcPr>
          <w:p>
            <w:pPr>
              <w:pStyle w:val="a9"/>
            </w:pPr>
            <w:r>
              <w:t>DT.AF.P01</w:t>
            </w:r>
          </w:p>
        </w:tc>
        <w:tc>
          <w:tcPr>
            <w:tcW w:type="dxa" w:w="1792"/>
            <w:top w:val="single" w:sz="4" w:space="0" w:color="000000"/>
            <w:left w:val="single" w:sz="4" w:space="0" w:color="000000"/>
            <w:bottom w:val="single" w:sz="4" w:space="0" w:color="000000"/>
            <w:right w:val="single" w:sz="4" w:space="0" w:color="000000"/>
          </w:tcPr>
          <w:p>
            <w:pPr>
              <w:pStyle w:val="a9"/>
            </w:pPr>
            <w:r>
              <w:t>提供电梯视频信息。</w:t>
            </w:r>
          </w:p>
        </w:tc>
        <w:tc>
          <w:tcPr>
            <w:tcW w:type="dxa" w:w="1792"/>
            <w:top w:val="single" w:sz="4" w:space="0" w:color="000000"/>
            <w:left w:val="single" w:sz="4" w:space="0" w:color="000000"/>
            <w:bottom w:val="single" w:sz="4" w:space="0" w:color="000000"/>
            <w:right w:val="single" w:sz="4" w:space="0" w:color="000000"/>
          </w:tcPr>
          <w:p>
            <w:pPr>
              <w:pStyle w:val="a9"/>
            </w:pPr>
            <w:r>
              <w:t>接收电梯视频信息纳入安防视频监视系统。</w:t>
            </w:r>
          </w:p>
        </w:tc>
      </w:tr>
    </w:tbl>
    <w:p>
      <w:pPr>
        <w:pStyle w:val="3"/>
      </w:pPr>
      <w:r>
        <w:t>接口文件要求</w:t>
      </w:r>
    </w:p>
    <w:p>
      <w:pPr/>
      <w:r>
        <w:t>车辆基地电梯专业与安防系统需按照以下责任划分提供有关的接口设计及测试文件。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电梯专业责任</w:t>
            </w:r>
          </w:p>
        </w:tc>
        <w:tc>
          <w:tcPr>
            <w:tcW w:type="dxa" w:w="2986"/>
            <w:top w:val="single" w:sz="4" w:space="0" w:color="000000"/>
            <w:left w:val="single" w:sz="4" w:space="0" w:color="000000"/>
            <w:bottom w:val="single" w:sz="4" w:space="0" w:color="000000"/>
            <w:right w:val="single" w:sz="4" w:space="0" w:color="000000"/>
          </w:tcPr>
          <w:p>
            <w:pPr>
              <w:pStyle w:val="a9"/>
            </w:pPr>
            <w:r>
              <w:t>安防系统责任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安防系统与车辆基地电梯专业需按照以下交</w:t>
      </w:r>
      <w:r>
        <w:t>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安防系统责任</w:t>
            </w:r>
          </w:p>
        </w:tc>
        <w:tc>
          <w:tcPr>
            <w:tcW w:type="dxa" w:w="2239"/>
            <w:top w:val="single" w:sz="4" w:space="0" w:color="000000"/>
            <w:left w:val="single" w:sz="4" w:space="0" w:color="000000"/>
            <w:bottom w:val="single" w:sz="4" w:space="0" w:color="000000"/>
            <w:right w:val="single" w:sz="4" w:space="0" w:color="000000"/>
          </w:tcPr>
          <w:p>
            <w:pPr>
              <w:pStyle w:val="a9"/>
            </w:pPr>
            <w:r>
              <w:t>电梯系统责任</w:t>
            </w:r>
          </w:p>
        </w:tc>
      </w:tr>
      <w:tr>
        <w:tc>
          <w:tcPr>
            <w:tcW w:type="dxa" w:w="2239"/>
            <w:top w:val="single" w:sz="4" w:space="0" w:color="000000"/>
            <w:left w:val="single" w:sz="4" w:space="0" w:color="000000"/>
            <w:bottom w:val="single" w:sz="4" w:space="0" w:color="000000"/>
            <w:right w:val="single" w:sz="4" w:space="0" w:color="000000"/>
          </w:tcPr>
          <w:p>
            <w:pPr>
              <w:pStyle w:val="a9"/>
            </w:pPr>
            <w:r>
              <w:t>DT.AF.D01</w:t>
            </w:r>
          </w:p>
        </w:tc>
        <w:tc>
          <w:tcPr>
            <w:tcW w:type="dxa" w:w="2239"/>
            <w:top w:val="single" w:sz="4" w:space="0" w:color="000000"/>
            <w:left w:val="single" w:sz="4" w:space="0" w:color="000000"/>
            <w:bottom w:val="single" w:sz="4" w:space="0" w:color="000000"/>
            <w:right w:val="single" w:sz="4" w:space="0" w:color="000000"/>
          </w:tcPr>
          <w:p>
            <w:pPr>
              <w:pStyle w:val="a9"/>
            </w:pPr>
            <w:r>
              <w:t>DT.AF.P01</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 xml:space="preserve">- </w:t>
            </w:r>
            <w:r>
              <w:t>接口通信协议、数据的内容、定义及格式</w:t>
            </w:r>
          </w:p>
          <w:p>
            <w:pPr>
              <w:pStyle w:val="a9"/>
            </w:pPr>
          </w:p>
        </w:tc>
      </w:tr>
    </w:tbl>
    <w:p>
      <w:pPr/>
      <w:r>
        <w:t>注：各有关系统需根据工程进度，协调提供以上的参数与资料。</w:t>
      </w:r>
    </w:p>
    <w:p>
      <w:pPr>
        <w:pStyle w:val="3"/>
      </w:pPr>
      <w:r>
        <w:t>设计要求</w:t>
      </w:r>
    </w:p>
    <w:p>
      <w:pPr/>
      <w:r>
        <w:t>不适用。</w:t>
      </w:r>
    </w:p>
    <w:p>
      <w:pPr>
        <w:pStyle w:val="3"/>
      </w:pPr>
      <w:r>
        <w:t>测试要求</w:t>
      </w:r>
    </w:p>
    <w:p>
      <w:pPr/>
      <w:r>
        <w:t>以下测试将由车辆基地电梯专业和安防系统共同验证。测试应由安防系统牵头，车辆基地电梯专业须提供无偿配合服务。测试程序及测试报告由电梯专业提交。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w:t>
            </w:r>
            <w:r>
              <w:t xml:space="preserve"> </w:t>
            </w:r>
            <w:r>
              <w:t>别</w:t>
            </w:r>
          </w:p>
        </w:tc>
        <w:tc>
          <w:tcPr>
            <w:tcW w:type="dxa" w:w="2986"/>
            <w:top w:val="single" w:sz="4" w:space="0" w:color="000000"/>
            <w:left w:val="single" w:sz="4" w:space="0" w:color="000000"/>
            <w:bottom w:val="single" w:sz="4" w:space="0" w:color="000000"/>
            <w:right w:val="single" w:sz="4" w:space="0" w:color="000000"/>
          </w:tcPr>
          <w:p>
            <w:pPr>
              <w:pStyle w:val="a9"/>
            </w:pPr>
            <w:r>
              <w:t>目</w:t>
            </w:r>
            <w:r>
              <w:t xml:space="preserve">   </w:t>
            </w:r>
            <w:r>
              <w:t>的</w:t>
            </w:r>
          </w:p>
        </w:tc>
        <w:tc>
          <w:tcPr>
            <w:tcW w:type="dxa" w:w="2986"/>
            <w:top w:val="single" w:sz="4" w:space="0" w:color="000000"/>
            <w:left w:val="single" w:sz="4" w:space="0" w:color="000000"/>
            <w:bottom w:val="single" w:sz="4" w:space="0" w:color="000000"/>
            <w:right w:val="single" w:sz="4" w:space="0" w:color="000000"/>
          </w:tcPr>
          <w:p>
            <w:pPr>
              <w:pStyle w:val="a9"/>
            </w:pPr>
            <w:r>
              <w:t>有关物理</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软件协议测试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w:t>
            </w:r>
            <w:r>
              <w:t>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AF</w:t>
            </w:r>
            <w:r>
              <w:t>与电梯视频接口功能合乎要求。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AF</w:t>
            </w:r>
            <w:r>
              <w:t>与电梯视频接口性能合乎要求。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注：各有关承包商需根据工程进度协调进行以上的测试。</w:t>
      </w:r>
    </w:p>
    <w:p>
      <w:pPr>
        <w:pStyle w:val="2"/>
      </w:pPr>
      <w:r>
        <w:t>车辆基地安防系统与时钟系统的接口规范</w:t>
      </w:r>
    </w:p>
    <w:p>
      <w:pPr>
        <w:pStyle w:val="3"/>
      </w:pPr>
      <w:r>
        <w:t>前言</w:t>
      </w:r>
    </w:p>
    <w:p>
      <w:pPr/>
      <w:r>
        <w:t>本技术要求文件定义青岛市地铁</w:t>
      </w:r>
      <w:r>
        <w:t>8</w:t>
      </w:r>
      <w:r>
        <w:t>号线支线工程时钟系统与车辆基地安防系统之间的接口要求及其所需实现的功能。</w:t>
      </w:r>
      <w:r>
        <w:t>双方须按系统接口规范承担各自责任。</w:t>
      </w:r>
      <w:r>
        <w:t>当接口设计出现分歧时，各系统投标人必须无条件服从招标人协调，并不得提出增加费用和延长工期要求。</w:t>
      </w:r>
    </w:p>
    <w:p>
      <w:pPr>
        <w:pStyle w:val="3"/>
      </w:pPr>
      <w:r>
        <w:t>接口分界示意图</w:t>
      </w:r>
    </w:p>
    <w:p>
      <w:pPr/>
      <w:r>
        <w:t>时钟系统与车辆基地安防系统的接口界面如下图</w:t>
      </w:r>
      <w:r>
        <w:t>:</w:t>
      </w:r>
    </w:p>
    <w:p>
      <w:pPr/>
    </w:p>
    <w:p>
      <w:pPr/>
      <w:r>
        <w:t>[此处有 Visio 图或 OLE 对象，请手动复制]</w:t>
      </w:r>
    </w:p>
    <w:p>
      <w:pPr>
        <w:pStyle w:val="3"/>
      </w:pPr>
      <w:r>
        <w:t>物理接口</w:t>
      </w:r>
    </w:p>
    <w:p>
      <w:pPr/>
      <w:r>
        <w:t>时钟系统与车辆基地安防系统需按照以下接口要求一览表提供有关的接口设备。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CLK</w:t>
            </w:r>
            <w:r>
              <w:t>系统提供</w:t>
            </w:r>
          </w:p>
        </w:tc>
        <w:tc>
          <w:tcPr>
            <w:tcW w:type="dxa" w:w="1280"/>
            <w:top w:val="single" w:sz="4" w:space="0" w:color="000000"/>
            <w:left w:val="single" w:sz="4" w:space="0" w:color="000000"/>
            <w:bottom w:val="single" w:sz="4" w:space="0" w:color="000000"/>
            <w:right w:val="single" w:sz="4" w:space="0" w:color="000000"/>
          </w:tcPr>
          <w:p>
            <w:pPr>
              <w:pStyle w:val="a9"/>
            </w:pPr>
            <w:r>
              <w:t>AF</w:t>
            </w:r>
            <w:r>
              <w:t>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CLK.AF.P01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提供带标识的电缆从车辆基地二级母钟输出接口到配线</w:t>
            </w:r>
            <w:r>
              <w:t>架。</w:t>
            </w:r>
          </w:p>
        </w:tc>
        <w:tc>
          <w:tcPr>
            <w:tcW w:type="dxa" w:w="1280"/>
            <w:top w:val="single" w:sz="4" w:space="0" w:color="000000"/>
            <w:left w:val="single" w:sz="4" w:space="0" w:color="000000"/>
            <w:bottom w:val="single" w:sz="4" w:space="0" w:color="000000"/>
            <w:right w:val="single" w:sz="4" w:space="0" w:color="000000"/>
          </w:tcPr>
          <w:p>
            <w:pPr>
              <w:pStyle w:val="a9"/>
            </w:pPr>
            <w:r>
              <w:t>提供车辆基地安防系统设备接线端子。</w:t>
            </w:r>
            <w:r>
              <w:t>提供带标识的电缆到</w:t>
            </w:r>
            <w:r>
              <w:t>车辆段</w:t>
            </w:r>
            <w:r>
              <w:t>/</w:t>
            </w:r>
            <w:r>
              <w:t>停车场二级</w:t>
            </w:r>
            <w:r>
              <w:t>母钟配线架。</w:t>
            </w:r>
          </w:p>
        </w:tc>
        <w:tc>
          <w:tcPr>
            <w:tcW w:type="dxa" w:w="1280"/>
            <w:top w:val="single" w:sz="4" w:space="0" w:color="000000"/>
            <w:left w:val="single" w:sz="4" w:space="0" w:color="000000"/>
            <w:bottom w:val="single" w:sz="4" w:space="0" w:color="000000"/>
            <w:right w:val="single" w:sz="4" w:space="0" w:color="000000"/>
          </w:tcPr>
          <w:p>
            <w:pPr>
              <w:pStyle w:val="a9"/>
            </w:pPr>
            <w:r>
              <w:t>时钟同步</w:t>
            </w:r>
          </w:p>
        </w:tc>
        <w:tc>
          <w:tcPr>
            <w:tcW w:type="dxa" w:w="1280"/>
            <w:top w:val="single" w:sz="4" w:space="0" w:color="000000"/>
            <w:left w:val="single" w:sz="4" w:space="0" w:color="000000"/>
            <w:bottom w:val="single" w:sz="4" w:space="0" w:color="000000"/>
            <w:right w:val="single" w:sz="4" w:space="0" w:color="000000"/>
          </w:tcPr>
          <w:p>
            <w:pPr>
              <w:pStyle w:val="a9"/>
            </w:pPr>
            <w:r>
              <w:t>RS422</w:t>
            </w:r>
            <w:r>
              <w:t>或以太网数据接口</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1</w:t>
            </w:r>
          </w:p>
        </w:tc>
        <w:tc>
          <w:tcPr>
            <w:tcW w:type="dxa" w:w="1280"/>
            <w:top w:val="single" w:sz="4" w:space="0" w:color="000000"/>
            <w:left w:val="single" w:sz="4" w:space="0" w:color="000000"/>
            <w:bottom w:val="single" w:sz="4" w:space="0" w:color="000000"/>
            <w:right w:val="single" w:sz="4" w:space="0" w:color="000000"/>
          </w:tcPr>
          <w:p>
            <w:pPr>
              <w:pStyle w:val="a9"/>
            </w:pPr>
            <w:r>
              <w:t>车辆基地通信设备室</w:t>
            </w:r>
          </w:p>
        </w:tc>
      </w:tr>
    </w:tbl>
    <w:p>
      <w:pPr>
        <w:pStyle w:val="3"/>
      </w:pPr>
      <w:r>
        <w:t>功能要求</w:t>
      </w:r>
    </w:p>
    <w:p>
      <w:pPr/>
      <w:r>
        <w:t>时钟系统与车辆基地安防系统需按照以下接口功能要求一览表提供有关的接口功能。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时钟系统提供</w:t>
            </w:r>
          </w:p>
        </w:tc>
        <w:tc>
          <w:tcPr>
            <w:tcW w:type="dxa" w:w="1792"/>
            <w:top w:val="single" w:sz="4" w:space="0" w:color="000000"/>
            <w:left w:val="single" w:sz="4" w:space="0" w:color="000000"/>
            <w:bottom w:val="single" w:sz="4" w:space="0" w:color="000000"/>
            <w:right w:val="single" w:sz="4" w:space="0" w:color="000000"/>
          </w:tcPr>
          <w:p>
            <w:pPr>
              <w:pStyle w:val="a9"/>
            </w:pPr>
            <w:r>
              <w:t>安防系统提供</w:t>
            </w:r>
          </w:p>
        </w:tc>
      </w:tr>
      <w:tr>
        <w:tc>
          <w:tcPr>
            <w:tcW w:type="dxa" w:w="1792"/>
            <w:top w:val="single" w:sz="4" w:space="0" w:color="000000"/>
            <w:left w:val="single" w:sz="4" w:space="0" w:color="000000"/>
            <w:bottom w:val="single" w:sz="4" w:space="0" w:color="000000"/>
            <w:right w:val="single" w:sz="4" w:space="0" w:color="000000"/>
          </w:tcPr>
          <w:p>
            <w:pPr>
              <w:pStyle w:val="a9"/>
            </w:pPr>
            <w:r>
              <w:t>CLK.AF.F01</w:t>
            </w:r>
          </w:p>
        </w:tc>
        <w:tc>
          <w:tcPr>
            <w:tcW w:type="dxa" w:w="1792"/>
            <w:top w:val="single" w:sz="4" w:space="0" w:color="000000"/>
            <w:left w:val="single" w:sz="4" w:space="0" w:color="000000"/>
            <w:bottom w:val="single" w:sz="4" w:space="0" w:color="000000"/>
            <w:right w:val="single" w:sz="4" w:space="0" w:color="000000"/>
          </w:tcPr>
          <w:p>
            <w:pPr>
              <w:pStyle w:val="a9"/>
            </w:pPr>
            <w:r>
              <w:t>时钟同步</w:t>
            </w:r>
          </w:p>
        </w:tc>
        <w:tc>
          <w:tcPr>
            <w:tcW w:type="dxa" w:w="1792"/>
            <w:top w:val="single" w:sz="4" w:space="0" w:color="000000"/>
            <w:left w:val="single" w:sz="4" w:space="0" w:color="000000"/>
            <w:bottom w:val="single" w:sz="4" w:space="0" w:color="000000"/>
            <w:right w:val="single" w:sz="4" w:space="0" w:color="000000"/>
          </w:tcPr>
          <w:p>
            <w:pPr>
              <w:pStyle w:val="a9"/>
            </w:pPr>
            <w:r>
              <w:t>CLK.AF.P01</w:t>
            </w:r>
          </w:p>
        </w:tc>
        <w:tc>
          <w:tcPr>
            <w:tcW w:type="dxa" w:w="1792"/>
            <w:top w:val="single" w:sz="4" w:space="0" w:color="000000"/>
            <w:left w:val="single" w:sz="4" w:space="0" w:color="000000"/>
            <w:bottom w:val="single" w:sz="4" w:space="0" w:color="000000"/>
            <w:right w:val="single" w:sz="4" w:space="0" w:color="000000"/>
          </w:tcPr>
          <w:p>
            <w:pPr>
              <w:pStyle w:val="a9"/>
            </w:pPr>
            <w:r>
              <w:t>提供标准时间信息。</w:t>
            </w:r>
          </w:p>
        </w:tc>
        <w:tc>
          <w:tcPr>
            <w:tcW w:type="dxa" w:w="1792"/>
            <w:top w:val="single" w:sz="4" w:space="0" w:color="000000"/>
            <w:left w:val="single" w:sz="4" w:space="0" w:color="000000"/>
            <w:bottom w:val="single" w:sz="4" w:space="0" w:color="000000"/>
            <w:right w:val="single" w:sz="4" w:space="0" w:color="000000"/>
          </w:tcPr>
          <w:p>
            <w:pPr>
              <w:pStyle w:val="a9"/>
            </w:pPr>
            <w:r>
              <w:t>接收时间信息，使车辆基地安防系统设备时钟同步。时钟精度要求到</w:t>
            </w:r>
            <w:r>
              <w:t>ms</w:t>
            </w:r>
            <w:r>
              <w:t>。</w:t>
            </w:r>
          </w:p>
        </w:tc>
      </w:tr>
      <w:tr>
        <w:tc>
          <w:tcPr>
            <w:tcW w:type="dxa" w:w="1792"/>
            <w:top w:val="single" w:sz="4" w:space="0" w:color="000000"/>
            <w:left w:val="single" w:sz="4" w:space="0" w:color="000000"/>
            <w:bottom w:val="single" w:sz="4" w:space="0" w:color="000000"/>
            <w:right w:val="single" w:sz="4" w:space="0" w:color="000000"/>
          </w:tcPr>
          <w:p>
            <w:pPr>
              <w:pStyle w:val="a9"/>
            </w:pPr>
            <w:r>
              <w:t>CLK.AF.F02</w:t>
            </w:r>
          </w:p>
        </w:tc>
        <w:tc>
          <w:tcPr>
            <w:tcW w:type="dxa" w:w="1792"/>
            <w:top w:val="single" w:sz="4" w:space="0" w:color="000000"/>
            <w:left w:val="single" w:sz="4" w:space="0" w:color="000000"/>
            <w:bottom w:val="single" w:sz="4" w:space="0" w:color="000000"/>
            <w:right w:val="single" w:sz="4" w:space="0" w:color="000000"/>
          </w:tcPr>
          <w:p>
            <w:pPr>
              <w:pStyle w:val="a9"/>
            </w:pPr>
            <w:r>
              <w:t>性能要求</w:t>
            </w:r>
          </w:p>
        </w:tc>
        <w:tc>
          <w:tcPr>
            <w:tcW w:type="dxa" w:w="1792"/>
            <w:top w:val="single" w:sz="4" w:space="0" w:color="000000"/>
            <w:left w:val="single" w:sz="4" w:space="0" w:color="000000"/>
            <w:bottom w:val="single" w:sz="4" w:space="0" w:color="000000"/>
            <w:right w:val="single" w:sz="4" w:space="0" w:color="000000"/>
          </w:tcPr>
          <w:p>
            <w:pPr>
              <w:pStyle w:val="a9"/>
            </w:pPr>
            <w:r>
              <w:t>CLK.AF.P</w:t>
            </w:r>
            <w:r>
              <w:t>01</w:t>
            </w:r>
          </w:p>
        </w:tc>
        <w:tc>
          <w:tcPr>
            <w:tcW w:type="dxa" w:w="1792"/>
            <w:top w:val="single" w:sz="4" w:space="0" w:color="000000"/>
            <w:left w:val="single" w:sz="4" w:space="0" w:color="000000"/>
            <w:bottom w:val="single" w:sz="4" w:space="0" w:color="000000"/>
            <w:right w:val="single" w:sz="4" w:space="0" w:color="000000"/>
          </w:tcPr>
          <w:p>
            <w:pPr>
              <w:pStyle w:val="a9"/>
            </w:pPr>
            <w:r>
              <w:t>传送到接口分界的时间信息与</w:t>
            </w:r>
            <w:r>
              <w:t>GPS</w:t>
            </w:r>
            <w:r>
              <w:t>时间误差需少于</w:t>
            </w:r>
            <w:r>
              <w:t>0.1</w:t>
            </w:r>
            <w:r>
              <w:t>秒。</w:t>
            </w:r>
          </w:p>
        </w:tc>
        <w:tc>
          <w:tcPr>
            <w:tcW w:type="dxa" w:w="1792"/>
            <w:top w:val="single" w:sz="4" w:space="0" w:color="000000"/>
            <w:left w:val="single" w:sz="4" w:space="0" w:color="000000"/>
            <w:bottom w:val="single" w:sz="4" w:space="0" w:color="000000"/>
            <w:right w:val="single" w:sz="4" w:space="0" w:color="000000"/>
          </w:tcPr>
          <w:p>
            <w:pPr>
              <w:pStyle w:val="a9"/>
            </w:pPr>
            <w:r>
              <w:t>接收时间信息后，使车辆基地安防系统时钟同步。</w:t>
            </w:r>
          </w:p>
        </w:tc>
      </w:tr>
    </w:tbl>
    <w:p>
      <w:pPr>
        <w:pStyle w:val="3"/>
      </w:pPr>
      <w:r>
        <w:t>接口文件要求</w:t>
      </w:r>
    </w:p>
    <w:p>
      <w:pPr/>
      <w:r>
        <w:t>时钟系统与车辆段</w:t>
      </w:r>
      <w:r>
        <w:t>/</w:t>
      </w:r>
      <w:r>
        <w:t>停车场安防系统需按照以下责任划分提供有关的接口设计及测试文件。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时钟系统责任</w:t>
            </w:r>
          </w:p>
        </w:tc>
        <w:tc>
          <w:tcPr>
            <w:tcW w:type="dxa" w:w="2986"/>
            <w:top w:val="single" w:sz="4" w:space="0" w:color="000000"/>
            <w:left w:val="single" w:sz="4" w:space="0" w:color="000000"/>
            <w:bottom w:val="single" w:sz="4" w:space="0" w:color="000000"/>
            <w:right w:val="single" w:sz="4" w:space="0" w:color="000000"/>
          </w:tcPr>
          <w:p>
            <w:pPr>
              <w:pStyle w:val="a9"/>
            </w:pPr>
            <w:r>
              <w:t>安防系统责任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车辆基地安防系统与时钟系统需按照以下交换资料接口要求一览表</w:t>
      </w:r>
      <w:r>
        <w:t>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安防系统责任</w:t>
            </w:r>
          </w:p>
        </w:tc>
        <w:tc>
          <w:tcPr>
            <w:tcW w:type="dxa" w:w="2239"/>
            <w:top w:val="single" w:sz="4" w:space="0" w:color="000000"/>
            <w:left w:val="single" w:sz="4" w:space="0" w:color="000000"/>
            <w:bottom w:val="single" w:sz="4" w:space="0" w:color="000000"/>
            <w:right w:val="single" w:sz="4" w:space="0" w:color="000000"/>
          </w:tcPr>
          <w:p>
            <w:pPr>
              <w:pStyle w:val="a9"/>
            </w:pPr>
            <w:r>
              <w:t>时钟系统责任</w:t>
            </w:r>
          </w:p>
        </w:tc>
      </w:tr>
      <w:tr>
        <w:tc>
          <w:tcPr>
            <w:tcW w:type="dxa" w:w="2239"/>
            <w:top w:val="single" w:sz="4" w:space="0" w:color="000000"/>
            <w:left w:val="single" w:sz="4" w:space="0" w:color="000000"/>
            <w:bottom w:val="single" w:sz="4" w:space="0" w:color="000000"/>
            <w:right w:val="single" w:sz="4" w:space="0" w:color="000000"/>
          </w:tcPr>
          <w:p>
            <w:pPr>
              <w:pStyle w:val="a9"/>
            </w:pPr>
            <w:r>
              <w:t>CLK.AF.D01</w:t>
            </w:r>
          </w:p>
        </w:tc>
        <w:tc>
          <w:tcPr>
            <w:tcW w:type="dxa" w:w="2239"/>
            <w:top w:val="single" w:sz="4" w:space="0" w:color="000000"/>
            <w:left w:val="single" w:sz="4" w:space="0" w:color="000000"/>
            <w:bottom w:val="single" w:sz="4" w:space="0" w:color="000000"/>
            <w:right w:val="single" w:sz="4" w:space="0" w:color="000000"/>
          </w:tcPr>
          <w:p>
            <w:pPr>
              <w:pStyle w:val="a9"/>
            </w:pPr>
            <w:r>
              <w:t>CLK.AF.P01</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 xml:space="preserve">- </w:t>
            </w:r>
            <w:r>
              <w:t>接口通信协议、数据的内容、定义及格式</w:t>
            </w:r>
          </w:p>
          <w:p>
            <w:pPr>
              <w:pStyle w:val="a9"/>
            </w:pPr>
            <w:r>
              <w:t xml:space="preserve">- </w:t>
            </w:r>
            <w:r>
              <w:t>数据配线架的端接资料及连接电缆的特性要求</w:t>
            </w:r>
          </w:p>
        </w:tc>
      </w:tr>
    </w:tbl>
    <w:p>
      <w:pPr/>
      <w:r>
        <w:t>注：各有关系统需根据工程进度，协调提供以上的参数与资料。</w:t>
      </w:r>
    </w:p>
    <w:p>
      <w:pPr>
        <w:pStyle w:val="3"/>
      </w:pPr>
      <w:r>
        <w:t>设计要求</w:t>
      </w:r>
    </w:p>
    <w:p>
      <w:pPr/>
      <w:r>
        <w:t>1</w:t>
      </w:r>
      <w:r>
        <w:t>）软件通信协议</w:t>
      </w:r>
    </w:p>
    <w:p>
      <w:pPr/>
      <w:r>
        <w:t>车辆基地安防系统与时钟系统接口</w:t>
      </w:r>
      <w:r>
        <w:t>CLK</w:t>
      </w:r>
      <w:r>
        <w:t>.AF</w:t>
      </w:r>
      <w:r>
        <w:t>.P01</w:t>
      </w:r>
      <w:r>
        <w:t>的软件通信协议应为经招标人同意的、开放的软件通信协议，软件通信协议及具体内容</w:t>
      </w:r>
      <w:r>
        <w:t>（</w:t>
      </w:r>
      <w:r>
        <w:t>包括数据的定义，数据的格式</w:t>
      </w:r>
      <w:r>
        <w:t>等</w:t>
      </w:r>
      <w:r>
        <w:t>）</w:t>
      </w:r>
      <w:r>
        <w:t>应在设计联络阶段，由时钟系统负责与智慧运行系统共同确定。</w:t>
      </w:r>
    </w:p>
    <w:p>
      <w:pPr/>
      <w:r>
        <w:t>为保证通信协议的正确性，接口双方都必须保证其提供的接口通信协议能够通过第三方的协议测试并提供相关证明。</w:t>
      </w:r>
      <w:r>
        <w:t xml:space="preserve"> </w:t>
      </w:r>
    </w:p>
    <w:p>
      <w:pPr/>
      <w:r>
        <w:t>2</w:t>
      </w:r>
      <w:r>
        <w:t>）冗余要求</w:t>
      </w:r>
    </w:p>
    <w:p>
      <w:pPr/>
      <w:r>
        <w:t>无</w:t>
      </w:r>
    </w:p>
    <w:p>
      <w:pPr/>
      <w:r>
        <w:t>3</w:t>
      </w:r>
      <w:r>
        <w:t>）电磁兼容</w:t>
      </w:r>
    </w:p>
    <w:p>
      <w:pPr/>
      <w:r>
        <w:t>（</w:t>
      </w:r>
      <w:r>
        <w:t>1</w:t>
      </w:r>
      <w:r>
        <w:t>）接口设备、连接线及接连电缆发送的电磁辐射应符合相关标准的规定；</w:t>
      </w:r>
    </w:p>
    <w:p>
      <w:pPr/>
      <w:r>
        <w:t>（</w:t>
      </w:r>
      <w:r>
        <w:t>2</w:t>
      </w:r>
      <w:r>
        <w:t>）接口设备、连接线及接连电缆应在现场电磁环境中安全、稳定、可靠地工作。</w:t>
      </w:r>
    </w:p>
    <w:p>
      <w:pPr>
        <w:pStyle w:val="3"/>
      </w:pPr>
      <w:r>
        <w:t>测试要求</w:t>
      </w:r>
    </w:p>
    <w:p>
      <w:pPr/>
      <w:r>
        <w:t>以下测试将由时钟系统和车辆基地安防系统共同验证。测试应由车辆基地安防系统牵头，时钟系统须提供无偿配合服务。测试程序及测试报告由时钟系统提交。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w:t>
            </w:r>
            <w:r>
              <w:t xml:space="preserve"> </w:t>
            </w:r>
            <w:r>
              <w:t>别</w:t>
            </w:r>
          </w:p>
        </w:tc>
        <w:tc>
          <w:tcPr>
            <w:tcW w:type="dxa" w:w="2986"/>
            <w:top w:val="single" w:sz="4" w:space="0" w:color="000000"/>
            <w:left w:val="single" w:sz="4" w:space="0" w:color="000000"/>
            <w:bottom w:val="single" w:sz="4" w:space="0" w:color="000000"/>
            <w:right w:val="single" w:sz="4" w:space="0" w:color="000000"/>
          </w:tcPr>
          <w:p>
            <w:pPr>
              <w:pStyle w:val="a9"/>
            </w:pPr>
            <w:r>
              <w:t>目</w:t>
            </w:r>
            <w:r>
              <w:t xml:space="preserve">   </w:t>
            </w:r>
            <w:r>
              <w:t>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w:t>
            </w:r>
            <w:r>
              <w:t>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AF</w:t>
            </w:r>
            <w:r>
              <w:t>与</w:t>
            </w:r>
            <w:r>
              <w:t>CLK</w:t>
            </w:r>
            <w:r>
              <w:t>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AF</w:t>
            </w:r>
            <w:r>
              <w:t>与</w:t>
            </w:r>
            <w:r>
              <w:t>CLK</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Style w:val="2"/>
      </w:pPr>
      <w:r>
        <w:t>车辆基地出入口管理系统与火灾自动报警系统的接口规范</w:t>
      </w:r>
    </w:p>
    <w:p>
      <w:pPr>
        <w:pStyle w:val="3"/>
      </w:pPr>
      <w:r>
        <w:t>前言</w:t>
      </w:r>
    </w:p>
    <w:p>
      <w:pPr/>
      <w:r>
        <w:t>本文件定义青岛地铁</w:t>
      </w:r>
      <w:r>
        <w:t>8</w:t>
      </w:r>
      <w:r>
        <w:t>号线支线工程车辆基地出入口管理系统与火灾自动报警系</w:t>
      </w:r>
      <w:r>
        <w:t>统的接口要求及其所需实现的功能。双方须按系统接口规定要求承担各自责任。当接口设计出现分歧时，各系统必须无条件服从招标人协调，并不得提出增加费用和延长工期要求。</w:t>
      </w:r>
    </w:p>
    <w:p>
      <w:pPr>
        <w:pStyle w:val="3"/>
      </w:pPr>
      <w:r>
        <w:t>接口示意图</w:t>
      </w:r>
    </w:p>
    <w:p>
      <w:pPr/>
      <w:r>
        <w:t>车辆基地出入口管理系统与火灾自动报警系统的接口界面如下图</w:t>
      </w:r>
    </w:p>
    <w:p>
      <w:pPr/>
      <w:r>
        <w:t>[此处有 Visio 图或 OLE 对象，请手动复制]</w:t>
      </w:r>
    </w:p>
    <w:p>
      <w:pPr>
        <w:pStyle w:val="3"/>
      </w:pPr>
      <w:r>
        <w:t>物理接口</w:t>
      </w:r>
    </w:p>
    <w:p>
      <w:pPr/>
      <w:r>
        <w:t>车辆基地出入口管理系统与火灾自动报警系统卖方需按照以下接口要求一览表提供有关的接口设备。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w:t>
            </w:r>
          </w:p>
          <w:p>
            <w:pPr>
              <w:pStyle w:val="a9"/>
            </w:pPr>
            <w:r>
              <w:t>编号</w:t>
            </w:r>
          </w:p>
        </w:tc>
        <w:tc>
          <w:tcPr>
            <w:tcW w:type="dxa" w:w="1280"/>
            <w:top w:val="single" w:sz="4" w:space="0" w:color="000000"/>
            <w:left w:val="single" w:sz="4" w:space="0" w:color="000000"/>
            <w:bottom w:val="single" w:sz="4" w:space="0" w:color="000000"/>
            <w:right w:val="single" w:sz="4" w:space="0" w:color="000000"/>
          </w:tcPr>
          <w:p>
            <w:pPr>
              <w:pStyle w:val="a9"/>
            </w:pPr>
            <w:r>
              <w:t>FAS</w:t>
            </w:r>
            <w:r>
              <w:t>系统提供</w:t>
            </w:r>
          </w:p>
        </w:tc>
        <w:tc>
          <w:tcPr>
            <w:tcW w:type="dxa" w:w="1280"/>
            <w:top w:val="single" w:sz="4" w:space="0" w:color="000000"/>
            <w:left w:val="single" w:sz="4" w:space="0" w:color="000000"/>
            <w:bottom w:val="single" w:sz="4" w:space="0" w:color="000000"/>
            <w:right w:val="single" w:sz="4" w:space="0" w:color="000000"/>
          </w:tcPr>
          <w:p>
            <w:pPr>
              <w:pStyle w:val="a9"/>
            </w:pPr>
            <w:r>
              <w:t>ACS</w:t>
            </w:r>
            <w:r>
              <w:t>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w:t>
            </w:r>
            <w:r>
              <w:t>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FAS.AF.P01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提供带标识的电缆从出入口管理系统现场配电箱接接线端子到</w:t>
            </w:r>
            <w:r>
              <w:t>FAS</w:t>
            </w:r>
            <w:r>
              <w:t>系统。</w:t>
            </w:r>
          </w:p>
        </w:tc>
        <w:tc>
          <w:tcPr>
            <w:tcW w:type="dxa" w:w="1280"/>
            <w:top w:val="single" w:sz="4" w:space="0" w:color="000000"/>
            <w:left w:val="single" w:sz="4" w:space="0" w:color="000000"/>
            <w:bottom w:val="single" w:sz="4" w:space="0" w:color="000000"/>
            <w:right w:val="single" w:sz="4" w:space="0" w:color="000000"/>
          </w:tcPr>
          <w:p>
            <w:pPr>
              <w:pStyle w:val="a9"/>
            </w:pPr>
            <w:r>
              <w:t>提供出入口管理系统设备接线端子。</w:t>
            </w:r>
          </w:p>
        </w:tc>
        <w:tc>
          <w:tcPr>
            <w:tcW w:type="dxa" w:w="1280"/>
            <w:top w:val="single" w:sz="4" w:space="0" w:color="000000"/>
            <w:left w:val="single" w:sz="4" w:space="0" w:color="000000"/>
            <w:bottom w:val="single" w:sz="4" w:space="0" w:color="000000"/>
            <w:right w:val="single" w:sz="4" w:space="0" w:color="000000"/>
          </w:tcPr>
          <w:p>
            <w:pPr>
              <w:pStyle w:val="a9"/>
            </w:pPr>
            <w:r>
              <w:t>AF</w:t>
            </w:r>
            <w:r>
              <w:t>接收到</w:t>
            </w:r>
            <w:r>
              <w:t>FAS</w:t>
            </w:r>
            <w:r>
              <w:t>的联动信息后自动控制道闸开启。</w:t>
            </w:r>
          </w:p>
        </w:tc>
        <w:tc>
          <w:tcPr>
            <w:tcW w:type="dxa" w:w="1280"/>
            <w:top w:val="single" w:sz="4" w:space="0" w:color="000000"/>
            <w:left w:val="single" w:sz="4" w:space="0" w:color="000000"/>
            <w:bottom w:val="single" w:sz="4" w:space="0" w:color="000000"/>
            <w:right w:val="single" w:sz="4" w:space="0" w:color="000000"/>
          </w:tcPr>
          <w:p>
            <w:pPr>
              <w:pStyle w:val="a9"/>
            </w:pPr>
            <w:r>
              <w:t>硬线接口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车辆基地门卫室出入口管理系统现场配电箱接</w:t>
            </w:r>
            <w:r>
              <w:t>线端子</w:t>
            </w:r>
          </w:p>
        </w:tc>
      </w:tr>
    </w:tbl>
    <w:p>
      <w:pPr>
        <w:pStyle w:val="3"/>
      </w:pPr>
      <w:r>
        <w:t>功能要求</w:t>
      </w:r>
    </w:p>
    <w:p>
      <w:pPr/>
      <w:r>
        <w:t>车辆基地出入口管理系统与火灾自动报警系统卖方需按照以下接口功能要求一览表提供有关的接口功能。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火灾自动报警系统提供</w:t>
            </w:r>
          </w:p>
        </w:tc>
        <w:tc>
          <w:tcPr>
            <w:tcW w:type="dxa" w:w="1792"/>
            <w:top w:val="single" w:sz="4" w:space="0" w:color="000000"/>
            <w:left w:val="single" w:sz="4" w:space="0" w:color="000000"/>
            <w:bottom w:val="single" w:sz="4" w:space="0" w:color="000000"/>
            <w:right w:val="single" w:sz="4" w:space="0" w:color="000000"/>
          </w:tcPr>
          <w:p>
            <w:pPr>
              <w:pStyle w:val="a9"/>
            </w:pPr>
            <w:r>
              <w:t>出入口管理系统提供</w:t>
            </w:r>
          </w:p>
        </w:tc>
      </w:tr>
      <w:tr>
        <w:tc>
          <w:tcPr>
            <w:tcW w:type="dxa" w:w="1792"/>
            <w:top w:val="single" w:sz="4" w:space="0" w:color="000000"/>
            <w:left w:val="single" w:sz="4" w:space="0" w:color="000000"/>
            <w:bottom w:val="single" w:sz="4" w:space="0" w:color="000000"/>
            <w:right w:val="single" w:sz="4" w:space="0" w:color="000000"/>
          </w:tcPr>
          <w:p>
            <w:pPr>
              <w:pStyle w:val="a9"/>
            </w:pPr>
            <w:r>
              <w:t>FAS.AF.F01</w:t>
            </w:r>
          </w:p>
        </w:tc>
        <w:tc>
          <w:tcPr>
            <w:tcW w:type="dxa" w:w="1792"/>
            <w:top w:val="single" w:sz="4" w:space="0" w:color="000000"/>
            <w:left w:val="single" w:sz="4" w:space="0" w:color="000000"/>
            <w:bottom w:val="single" w:sz="4" w:space="0" w:color="000000"/>
            <w:right w:val="single" w:sz="4" w:space="0" w:color="000000"/>
          </w:tcPr>
          <w:p>
            <w:pPr>
              <w:pStyle w:val="a9"/>
            </w:pPr>
            <w:r>
              <w:t>火灾模式下，控制道闸打开</w:t>
            </w:r>
          </w:p>
        </w:tc>
        <w:tc>
          <w:tcPr>
            <w:tcW w:type="dxa" w:w="1792"/>
            <w:top w:val="single" w:sz="4" w:space="0" w:color="000000"/>
            <w:left w:val="single" w:sz="4" w:space="0" w:color="000000"/>
            <w:bottom w:val="single" w:sz="4" w:space="0" w:color="000000"/>
            <w:right w:val="single" w:sz="4" w:space="0" w:color="000000"/>
          </w:tcPr>
          <w:p>
            <w:pPr>
              <w:pStyle w:val="a9"/>
            </w:pPr>
            <w:r>
              <w:t>FAS.A</w:t>
            </w:r>
            <w:r>
              <w:t>F.P01</w:t>
            </w:r>
          </w:p>
        </w:tc>
        <w:tc>
          <w:tcPr>
            <w:tcW w:type="dxa" w:w="1792"/>
            <w:top w:val="single" w:sz="4" w:space="0" w:color="000000"/>
            <w:left w:val="single" w:sz="4" w:space="0" w:color="000000"/>
            <w:bottom w:val="single" w:sz="4" w:space="0" w:color="000000"/>
            <w:right w:val="single" w:sz="4" w:space="0" w:color="000000"/>
          </w:tcPr>
          <w:p>
            <w:pPr>
              <w:pStyle w:val="a9"/>
            </w:pPr>
            <w:r>
              <w:t>火灾自动报警系统发送火灾指令，并显示执行状态。</w:t>
            </w:r>
          </w:p>
        </w:tc>
        <w:tc>
          <w:tcPr>
            <w:tcW w:type="dxa" w:w="1792"/>
            <w:top w:val="single" w:sz="4" w:space="0" w:color="000000"/>
            <w:left w:val="single" w:sz="4" w:space="0" w:color="000000"/>
            <w:bottom w:val="single" w:sz="4" w:space="0" w:color="000000"/>
            <w:right w:val="single" w:sz="4" w:space="0" w:color="000000"/>
          </w:tcPr>
          <w:p>
            <w:pPr>
              <w:pStyle w:val="a9"/>
            </w:pPr>
            <w:r>
              <w:t>接收并执行控制指令，并回馈设备状态给火灾自动报警系统。</w:t>
            </w:r>
          </w:p>
        </w:tc>
      </w:tr>
    </w:tbl>
    <w:p>
      <w:pPr>
        <w:pStyle w:val="3"/>
      </w:pPr>
      <w:r>
        <w:t>接口文件要求</w:t>
      </w:r>
    </w:p>
    <w:p>
      <w:pPr/>
      <w:r>
        <w:t>车辆基地出入口管理系统与火灾自动报警系统卖方按照以下责任划分提供有关的接口设计及测试文件。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火灾自动报警系统</w:t>
            </w:r>
          </w:p>
        </w:tc>
        <w:tc>
          <w:tcPr>
            <w:tcW w:type="dxa" w:w="2986"/>
            <w:top w:val="single" w:sz="4" w:space="0" w:color="000000"/>
            <w:left w:val="single" w:sz="4" w:space="0" w:color="000000"/>
            <w:bottom w:val="single" w:sz="4" w:space="0" w:color="000000"/>
            <w:right w:val="single" w:sz="4" w:space="0" w:color="000000"/>
          </w:tcPr>
          <w:p>
            <w:pPr>
              <w:pStyle w:val="a9"/>
            </w:pPr>
            <w:r>
              <w:t>车辆基地出入口管理系统</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车辆基地出入口管理系统与火灾</w:t>
      </w:r>
      <w:r>
        <w:t>自动报警系统卖方需按照以下交换资料接口要求一览表提供有关的接口资料。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车辆基地出入口管理系统</w:t>
            </w:r>
            <w:r>
              <w:t>责任</w:t>
            </w:r>
          </w:p>
        </w:tc>
        <w:tc>
          <w:tcPr>
            <w:tcW w:type="dxa" w:w="2239"/>
            <w:top w:val="single" w:sz="4" w:space="0" w:color="000000"/>
            <w:left w:val="single" w:sz="4" w:space="0" w:color="000000"/>
            <w:bottom w:val="single" w:sz="4" w:space="0" w:color="000000"/>
            <w:right w:val="single" w:sz="4" w:space="0" w:color="000000"/>
          </w:tcPr>
          <w:p>
            <w:pPr>
              <w:pStyle w:val="a9"/>
            </w:pPr>
            <w:r>
              <w:t>火灾自动报警系统责任</w:t>
            </w:r>
          </w:p>
        </w:tc>
      </w:tr>
      <w:tr>
        <w:tc>
          <w:tcPr>
            <w:tcW w:type="dxa" w:w="2239"/>
            <w:top w:val="single" w:sz="4" w:space="0" w:color="000000"/>
            <w:left w:val="single" w:sz="4" w:space="0" w:color="000000"/>
            <w:bottom w:val="single" w:sz="4" w:space="0" w:color="000000"/>
            <w:right w:val="single" w:sz="4" w:space="0" w:color="000000"/>
          </w:tcPr>
          <w:p>
            <w:pPr>
              <w:pStyle w:val="a9"/>
            </w:pPr>
            <w:r>
              <w:t>FAS.AF.D01</w:t>
            </w:r>
          </w:p>
        </w:tc>
        <w:tc>
          <w:tcPr>
            <w:tcW w:type="dxa" w:w="2239"/>
            <w:top w:val="single" w:sz="4" w:space="0" w:color="000000"/>
            <w:left w:val="single" w:sz="4" w:space="0" w:color="000000"/>
            <w:bottom w:val="single" w:sz="4" w:space="0" w:color="000000"/>
            <w:right w:val="single" w:sz="4" w:space="0" w:color="000000"/>
          </w:tcPr>
          <w:p>
            <w:pPr>
              <w:pStyle w:val="a9"/>
            </w:pPr>
            <w:r>
              <w:t>FAS.AF.P01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详细监控点表；</w:t>
            </w:r>
          </w:p>
          <w:p>
            <w:pPr>
              <w:pStyle w:val="a9"/>
            </w:pPr>
            <w:r>
              <w:t>配合及提供相关资料；</w:t>
            </w:r>
          </w:p>
          <w:p>
            <w:pPr>
              <w:pStyle w:val="a9"/>
            </w:pPr>
            <w:r>
              <w:t>配合调试。</w:t>
            </w:r>
          </w:p>
        </w:tc>
        <w:tc>
          <w:tcPr>
            <w:tcW w:type="dxa" w:w="2239"/>
            <w:top w:val="single" w:sz="4" w:space="0" w:color="000000"/>
            <w:left w:val="single" w:sz="4" w:space="0" w:color="000000"/>
            <w:bottom w:val="single" w:sz="4" w:space="0" w:color="000000"/>
            <w:right w:val="single" w:sz="4" w:space="0" w:color="000000"/>
          </w:tcPr>
          <w:p>
            <w:pPr>
              <w:pStyle w:val="a9"/>
            </w:pPr>
            <w:r>
              <w:t>提供火灾指令及返信要求。</w:t>
            </w:r>
          </w:p>
        </w:tc>
      </w:tr>
    </w:tbl>
    <w:p>
      <w:pPr/>
      <w:r>
        <w:t>注：各有关系统需根据工程进度，协调提供以上的参数与资料。</w:t>
      </w:r>
    </w:p>
    <w:p>
      <w:pPr>
        <w:pStyle w:val="3"/>
      </w:pPr>
      <w:r>
        <w:t>设计要求</w:t>
      </w:r>
    </w:p>
    <w:p>
      <w:pPr/>
      <w:r>
        <w:t>1</w:t>
      </w:r>
      <w:r>
        <w:t>）软件通信协议</w:t>
      </w:r>
    </w:p>
    <w:p>
      <w:pPr/>
      <w:r>
        <w:t>本接口为硬线接口，无通信协议。</w:t>
      </w:r>
    </w:p>
    <w:p>
      <w:pPr/>
      <w:r>
        <w:t>2</w:t>
      </w:r>
      <w:r>
        <w:t>）冗余要求</w:t>
      </w:r>
    </w:p>
    <w:p>
      <w:pPr/>
      <w:r>
        <w:t>无</w:t>
      </w:r>
    </w:p>
    <w:p>
      <w:pPr/>
      <w:r>
        <w:t>3</w:t>
      </w:r>
      <w:r>
        <w:t>）电磁兼容</w:t>
      </w:r>
    </w:p>
    <w:p>
      <w:pPr/>
      <w:r>
        <w:t>（</w:t>
      </w:r>
      <w:r>
        <w:t>1</w:t>
      </w:r>
      <w:r>
        <w:t>）接口设备、连接线及接连电缆发送的电磁辐射应符合相</w:t>
      </w:r>
      <w:r>
        <w:t>关标准的规定；</w:t>
      </w:r>
    </w:p>
    <w:p>
      <w:pPr/>
      <w:r>
        <w:t>（</w:t>
      </w:r>
      <w:r>
        <w:t>2</w:t>
      </w:r>
      <w:r>
        <w:t>）接口设备、连接线及接连电缆应在现场电磁环境中安全、稳定、可靠地工作。</w:t>
      </w:r>
    </w:p>
    <w:p>
      <w:pPr>
        <w:pStyle w:val="3"/>
      </w:pPr>
      <w:r>
        <w:t>测试要求</w:t>
      </w:r>
    </w:p>
    <w:p>
      <w:pPr/>
      <w:r>
        <w:t>测试将由车辆基地出入口管理系统及火灾自动报警系统卖方共同验证。测试应由火灾自动报警系统牵头，出入口管理系统卖方须提供无偿配合服务。测试程序及测试报告由火灾自动报警系统卖方提交。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w:t>
            </w:r>
            <w:r>
              <w:t>FAS</w:t>
            </w:r>
            <w:r>
              <w:t>与安防出入口管理系统接口功能合符要求。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pStyle w:val="2"/>
      </w:pPr>
      <w:r>
        <w:t>安防系统与主变电所安防系统的接口规范</w:t>
      </w:r>
    </w:p>
    <w:p>
      <w:pPr>
        <w:pStyle w:val="3"/>
      </w:pPr>
      <w:r>
        <w:t>前言</w:t>
      </w:r>
    </w:p>
    <w:p>
      <w:pPr/>
      <w:r>
        <w:t>本文件定义青岛地铁</w:t>
      </w:r>
      <w:r>
        <w:t>8</w:t>
      </w:r>
      <w:r>
        <w:t>号线支线工程安防系统与主变电所安防系统的接口要求及其所需实现的功能。双方须</w:t>
      </w:r>
      <w:r>
        <w:t>按系统接口规定要求承担各自责任。当接口设计出现分歧时，各系统必须无条件服从招标人协调，并不得提出增加费用和延长工期要求。</w:t>
      </w:r>
    </w:p>
    <w:p>
      <w:pPr>
        <w:pStyle w:val="3"/>
      </w:pPr>
      <w:r>
        <w:t>接口示意图</w:t>
      </w:r>
    </w:p>
    <w:p>
      <w:pPr/>
      <w:r>
        <w:t>车辆基地安防集成平台与主变电所安防系统的接口界面如下图</w:t>
      </w:r>
    </w:p>
    <w:p>
      <w:pPr/>
      <w:r>
        <w:t>[此处有 Visio 图或 OLE 对象，请手动复制]</w:t>
      </w:r>
    </w:p>
    <w:p>
      <w:pPr/>
    </w:p>
    <w:p>
      <w:pPr>
        <w:pStyle w:val="3"/>
      </w:pPr>
      <w:r>
        <w:t>物理接口</w:t>
      </w:r>
    </w:p>
    <w:p>
      <w:pPr/>
      <w:r>
        <w:t>安防系统与主变电所安防系统卖方需按照以下接口要求一览表提供有关的接口设备。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w:t>
            </w:r>
          </w:p>
          <w:p>
            <w:pPr>
              <w:pStyle w:val="a9"/>
            </w:pPr>
            <w:r>
              <w:t>编号</w:t>
            </w:r>
          </w:p>
        </w:tc>
        <w:tc>
          <w:tcPr>
            <w:tcW w:type="dxa" w:w="1280"/>
            <w:top w:val="single" w:sz="4" w:space="0" w:color="000000"/>
            <w:left w:val="single" w:sz="4" w:space="0" w:color="000000"/>
            <w:bottom w:val="single" w:sz="4" w:space="0" w:color="000000"/>
            <w:right w:val="single" w:sz="4" w:space="0" w:color="000000"/>
          </w:tcPr>
          <w:p>
            <w:pPr>
              <w:pStyle w:val="a9"/>
            </w:pPr>
            <w:r>
              <w:t>主变电所安防系统提供</w:t>
            </w:r>
          </w:p>
        </w:tc>
        <w:tc>
          <w:tcPr>
            <w:tcW w:type="dxa" w:w="1280"/>
            <w:top w:val="single" w:sz="4" w:space="0" w:color="000000"/>
            <w:left w:val="single" w:sz="4" w:space="0" w:color="000000"/>
            <w:bottom w:val="single" w:sz="4" w:space="0" w:color="000000"/>
            <w:right w:val="single" w:sz="4" w:space="0" w:color="000000"/>
          </w:tcPr>
          <w:p>
            <w:pPr>
              <w:pStyle w:val="a9"/>
            </w:pPr>
            <w:r>
              <w:t>AF</w:t>
            </w:r>
            <w:r>
              <w:t>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AF.ZBS.P01</w:t>
            </w:r>
          </w:p>
        </w:tc>
        <w:tc>
          <w:tcPr>
            <w:tcW w:type="dxa" w:w="1280"/>
            <w:top w:val="single" w:sz="4" w:space="0" w:color="000000"/>
            <w:left w:val="single" w:sz="4" w:space="0" w:color="000000"/>
            <w:bottom w:val="single" w:sz="4" w:space="0" w:color="000000"/>
            <w:right w:val="single" w:sz="4" w:space="0" w:color="000000"/>
          </w:tcPr>
          <w:p>
            <w:pPr>
              <w:pStyle w:val="a9"/>
            </w:pPr>
            <w:r>
              <w:t>提供带标识</w:t>
            </w:r>
            <w:r>
              <w:t>的光缆缆从主变电所安防系统提供接线端子到车辆基地安防集成平台</w:t>
            </w:r>
            <w:r>
              <w:t>ODF</w:t>
            </w:r>
            <w:r>
              <w:t>。</w:t>
            </w:r>
          </w:p>
        </w:tc>
        <w:tc>
          <w:tcPr>
            <w:tcW w:type="dxa" w:w="1280"/>
            <w:top w:val="single" w:sz="4" w:space="0" w:color="000000"/>
            <w:left w:val="single" w:sz="4" w:space="0" w:color="000000"/>
            <w:bottom w:val="single" w:sz="4" w:space="0" w:color="000000"/>
            <w:right w:val="single" w:sz="4" w:space="0" w:color="000000"/>
          </w:tcPr>
          <w:p>
            <w:pPr>
              <w:pStyle w:val="a9"/>
            </w:pPr>
            <w:r>
              <w:t>提供安防集成平台系统设备接线端子。</w:t>
            </w:r>
          </w:p>
        </w:tc>
        <w:tc>
          <w:tcPr>
            <w:tcW w:type="dxa" w:w="1280"/>
            <w:top w:val="single" w:sz="4" w:space="0" w:color="000000"/>
            <w:left w:val="single" w:sz="4" w:space="0" w:color="000000"/>
            <w:bottom w:val="single" w:sz="4" w:space="0" w:color="000000"/>
            <w:right w:val="single" w:sz="4" w:space="0" w:color="000000"/>
          </w:tcPr>
          <w:p>
            <w:pPr>
              <w:pStyle w:val="a9"/>
            </w:pPr>
            <w:r>
              <w:t>将主变电所安防系统纳入车辆基地安防集成平台进行管理</w:t>
            </w:r>
          </w:p>
        </w:tc>
        <w:tc>
          <w:tcPr>
            <w:tcW w:type="dxa" w:w="1280"/>
            <w:top w:val="single" w:sz="4" w:space="0" w:color="000000"/>
            <w:left w:val="single" w:sz="4" w:space="0" w:color="000000"/>
            <w:bottom w:val="single" w:sz="4" w:space="0" w:color="000000"/>
            <w:right w:val="single" w:sz="4" w:space="0" w:color="000000"/>
          </w:tcPr>
          <w:p>
            <w:pPr>
              <w:pStyle w:val="a9"/>
            </w:pPr>
            <w:r>
              <w:t>采用</w:t>
            </w:r>
            <w:r>
              <w:t>光网络接口。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车辆基地安防设备室</w:t>
            </w:r>
          </w:p>
        </w:tc>
      </w:tr>
    </w:tbl>
    <w:p>
      <w:pPr>
        <w:pStyle w:val="3"/>
      </w:pPr>
      <w:r>
        <w:t>功能要求</w:t>
      </w:r>
    </w:p>
    <w:p>
      <w:pPr/>
      <w:r>
        <w:t>安防系统与主变电所安防系统卖方需按照以下接口功能要求一览表提供有关的接口功能。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主变电所安防系统提供</w:t>
            </w:r>
          </w:p>
        </w:tc>
        <w:tc>
          <w:tcPr>
            <w:tcW w:type="dxa" w:w="1792"/>
            <w:top w:val="single" w:sz="4" w:space="0" w:color="000000"/>
            <w:left w:val="single" w:sz="4" w:space="0" w:color="000000"/>
            <w:bottom w:val="single" w:sz="4" w:space="0" w:color="000000"/>
            <w:right w:val="single" w:sz="4" w:space="0" w:color="000000"/>
          </w:tcPr>
          <w:p>
            <w:pPr>
              <w:pStyle w:val="a9"/>
            </w:pPr>
            <w:r>
              <w:t>安防系统提供</w:t>
            </w:r>
          </w:p>
        </w:tc>
      </w:tr>
      <w:tr>
        <w:tc>
          <w:tcPr>
            <w:tcW w:type="dxa" w:w="1792"/>
            <w:top w:val="single" w:sz="4" w:space="0" w:color="000000"/>
            <w:left w:val="single" w:sz="4" w:space="0" w:color="000000"/>
            <w:bottom w:val="single" w:sz="4" w:space="0" w:color="000000"/>
            <w:right w:val="single" w:sz="4" w:space="0" w:color="000000"/>
          </w:tcPr>
          <w:p>
            <w:pPr>
              <w:pStyle w:val="a9"/>
            </w:pPr>
            <w:r>
              <w:t>AF.ZBS.F01</w:t>
            </w:r>
          </w:p>
        </w:tc>
        <w:tc>
          <w:tcPr>
            <w:tcW w:type="dxa" w:w="1792"/>
            <w:top w:val="single" w:sz="4" w:space="0" w:color="000000"/>
            <w:left w:val="single" w:sz="4" w:space="0" w:color="000000"/>
            <w:bottom w:val="single" w:sz="4" w:space="0" w:color="000000"/>
            <w:right w:val="single" w:sz="4" w:space="0" w:color="000000"/>
          </w:tcPr>
          <w:p>
            <w:pPr>
              <w:pStyle w:val="a9"/>
            </w:pPr>
            <w:r>
              <w:t>将主变电所安防系统纳入车辆基地安防集成平台进行管理</w:t>
            </w:r>
          </w:p>
        </w:tc>
        <w:tc>
          <w:tcPr>
            <w:tcW w:type="dxa" w:w="1792"/>
            <w:top w:val="single" w:sz="4" w:space="0" w:color="000000"/>
            <w:left w:val="single" w:sz="4" w:space="0" w:color="000000"/>
            <w:bottom w:val="single" w:sz="4" w:space="0" w:color="000000"/>
            <w:right w:val="single" w:sz="4" w:space="0" w:color="000000"/>
          </w:tcPr>
          <w:p>
            <w:pPr>
              <w:pStyle w:val="a9"/>
            </w:pPr>
            <w:r>
              <w:t>AF.ZBS.P01</w:t>
            </w:r>
          </w:p>
        </w:tc>
        <w:tc>
          <w:tcPr>
            <w:tcW w:type="dxa" w:w="1792"/>
            <w:top w:val="single" w:sz="4" w:space="0" w:color="000000"/>
            <w:left w:val="single" w:sz="4" w:space="0" w:color="000000"/>
            <w:bottom w:val="single" w:sz="4" w:space="0" w:color="000000"/>
            <w:right w:val="single" w:sz="4" w:space="0" w:color="000000"/>
          </w:tcPr>
          <w:p>
            <w:pPr>
              <w:pStyle w:val="a9"/>
            </w:pPr>
            <w:r>
              <w:t>提供光缆，提供相关开发控件及软件</w:t>
            </w:r>
            <w:r>
              <w:t>开发包。</w:t>
            </w:r>
          </w:p>
        </w:tc>
        <w:tc>
          <w:tcPr>
            <w:tcW w:type="dxa" w:w="1792"/>
            <w:top w:val="single" w:sz="4" w:space="0" w:color="000000"/>
            <w:left w:val="single" w:sz="4" w:space="0" w:color="000000"/>
            <w:bottom w:val="single" w:sz="4" w:space="0" w:color="000000"/>
            <w:right w:val="single" w:sz="4" w:space="0" w:color="000000"/>
          </w:tcPr>
          <w:p>
            <w:pPr>
              <w:pStyle w:val="a9"/>
            </w:pPr>
            <w:r>
              <w:t>安防集成平台预留接口，</w:t>
            </w:r>
            <w:r>
              <w:t>无偿配合调试。</w:t>
            </w:r>
          </w:p>
          <w:p>
            <w:pPr>
              <w:pStyle w:val="a9"/>
            </w:pPr>
          </w:p>
        </w:tc>
      </w:tr>
    </w:tbl>
    <w:p>
      <w:pPr>
        <w:pStyle w:val="3"/>
      </w:pPr>
      <w:r>
        <w:t>接口文件要求</w:t>
      </w:r>
    </w:p>
    <w:p>
      <w:pPr/>
      <w:r>
        <w:t>安防系统与主变电所安防系统按照以下责任划分提供有关的接口设计及测试文件。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车辆基地安防集成平台</w:t>
            </w:r>
          </w:p>
        </w:tc>
        <w:tc>
          <w:tcPr>
            <w:tcW w:type="dxa" w:w="2986"/>
            <w:top w:val="single" w:sz="4" w:space="0" w:color="000000"/>
            <w:left w:val="single" w:sz="4" w:space="0" w:color="000000"/>
            <w:bottom w:val="single" w:sz="4" w:space="0" w:color="000000"/>
            <w:right w:val="single" w:sz="4" w:space="0" w:color="000000"/>
          </w:tcPr>
          <w:p>
            <w:pPr>
              <w:pStyle w:val="a9"/>
            </w:pPr>
            <w:r>
              <w:t>主变电所安防系统</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安防系统与主变电所安防系统需按照以下交换资料接口要求一览表提供有关的接口资料。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主变电所安</w:t>
            </w:r>
            <w:r>
              <w:t>防系统</w:t>
            </w:r>
            <w:r>
              <w:t>责任</w:t>
            </w:r>
          </w:p>
        </w:tc>
        <w:tc>
          <w:tcPr>
            <w:tcW w:type="dxa" w:w="2239"/>
            <w:top w:val="single" w:sz="4" w:space="0" w:color="000000"/>
            <w:left w:val="single" w:sz="4" w:space="0" w:color="000000"/>
            <w:bottom w:val="single" w:sz="4" w:space="0" w:color="000000"/>
            <w:right w:val="single" w:sz="4" w:space="0" w:color="000000"/>
          </w:tcPr>
          <w:p>
            <w:pPr>
              <w:pStyle w:val="a9"/>
            </w:pPr>
            <w:r>
              <w:t>车辆基地安防集成平台责任</w:t>
            </w:r>
          </w:p>
        </w:tc>
      </w:tr>
      <w:tr>
        <w:tc>
          <w:tcPr>
            <w:tcW w:type="dxa" w:w="2239"/>
            <w:top w:val="single" w:sz="4" w:space="0" w:color="000000"/>
            <w:left w:val="single" w:sz="4" w:space="0" w:color="000000"/>
            <w:bottom w:val="single" w:sz="4" w:space="0" w:color="000000"/>
            <w:right w:val="single" w:sz="4" w:space="0" w:color="000000"/>
          </w:tcPr>
          <w:p>
            <w:pPr>
              <w:pStyle w:val="a9"/>
            </w:pPr>
            <w:r>
              <w:t>AF.ZBS.</w:t>
            </w:r>
            <w:r>
              <w:t>D01</w:t>
            </w:r>
          </w:p>
        </w:tc>
        <w:tc>
          <w:tcPr>
            <w:tcW w:type="dxa" w:w="2239"/>
            <w:top w:val="single" w:sz="4" w:space="0" w:color="000000"/>
            <w:left w:val="single" w:sz="4" w:space="0" w:color="000000"/>
            <w:bottom w:val="single" w:sz="4" w:space="0" w:color="000000"/>
            <w:right w:val="single" w:sz="4" w:space="0" w:color="000000"/>
          </w:tcPr>
          <w:p>
            <w:pPr>
              <w:pStyle w:val="a9"/>
            </w:pPr>
            <w:r>
              <w:t>AF.ZBS.</w:t>
            </w:r>
            <w:r>
              <w:t>P01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w:t>
            </w:r>
          </w:p>
          <w:p>
            <w:pPr>
              <w:pStyle w:val="a9"/>
            </w:pPr>
            <w:r>
              <w:t>关开发控件及软件开发包。</w:t>
            </w:r>
          </w:p>
          <w:p>
            <w:pPr>
              <w:pStyle w:val="a9"/>
            </w:pPr>
            <w:r>
              <w:t>配合及提供相关资料；</w:t>
            </w:r>
          </w:p>
          <w:p>
            <w:pPr>
              <w:pStyle w:val="a9"/>
            </w:pPr>
            <w:r>
              <w:t>配合调试。</w:t>
            </w:r>
          </w:p>
        </w:tc>
        <w:tc>
          <w:tcPr>
            <w:tcW w:type="dxa" w:w="2239"/>
            <w:top w:val="single" w:sz="4" w:space="0" w:color="000000"/>
            <w:left w:val="single" w:sz="4" w:space="0" w:color="000000"/>
            <w:bottom w:val="single" w:sz="4" w:space="0" w:color="000000"/>
            <w:right w:val="single" w:sz="4" w:space="0" w:color="000000"/>
          </w:tcPr>
          <w:p>
            <w:pPr>
              <w:pStyle w:val="a9"/>
            </w:pPr>
            <w:r>
              <w:t>负责提供安防集成平台。</w:t>
            </w:r>
          </w:p>
        </w:tc>
      </w:tr>
    </w:tbl>
    <w:p>
      <w:pPr/>
      <w:r>
        <w:t>注：各有关系统需根据工程进度，协调提供以上的参数与资料。</w:t>
      </w:r>
    </w:p>
    <w:p>
      <w:pPr>
        <w:pStyle w:val="3"/>
      </w:pPr>
      <w:r>
        <w:t>设计要求</w:t>
      </w:r>
    </w:p>
    <w:p>
      <w:pPr/>
      <w:r>
        <w:t>1</w:t>
      </w:r>
      <w:r>
        <w:t>）软件通信协议</w:t>
      </w:r>
    </w:p>
    <w:p>
      <w:pPr/>
      <w:r>
        <w:t>软件通信协议及具体内容</w:t>
      </w:r>
      <w:r>
        <w:t>(</w:t>
      </w:r>
      <w:r>
        <w:t>包括数据的定义，数据的格式等</w:t>
      </w:r>
      <w:r>
        <w:t>)</w:t>
      </w:r>
      <w:r>
        <w:t>应在设计联络阶段，由车辆基地安防集</w:t>
      </w:r>
      <w:r>
        <w:t>成平台负责与主变电所安防系统责任共同确定。</w:t>
      </w:r>
    </w:p>
    <w:p>
      <w:pPr/>
      <w:r>
        <w:t>2</w:t>
      </w:r>
      <w:r>
        <w:t>）冗余要求</w:t>
      </w:r>
    </w:p>
    <w:p>
      <w:pPr/>
      <w:r>
        <w:t>无</w:t>
      </w:r>
    </w:p>
    <w:p>
      <w:pPr/>
      <w:r>
        <w:t>3</w:t>
      </w:r>
      <w:r>
        <w:t>）电磁兼容</w:t>
      </w:r>
    </w:p>
    <w:p>
      <w:pPr/>
      <w:r>
        <w:t>（</w:t>
      </w:r>
      <w:r>
        <w:t>1</w:t>
      </w:r>
      <w:r>
        <w:t>）接口设备、连接线及接连电缆发送的电磁辐射应符合</w:t>
      </w:r>
      <w:r>
        <w:t>相关标准的规定；</w:t>
      </w:r>
    </w:p>
    <w:p>
      <w:pPr/>
      <w:r>
        <w:t>（</w:t>
      </w:r>
      <w:r>
        <w:t>2</w:t>
      </w:r>
      <w:r>
        <w:t>）接口设备、连接线及接连电缆应在现场电磁环境中安全、稳定、可靠地工作。</w:t>
      </w:r>
    </w:p>
    <w:p>
      <w:pPr>
        <w:pStyle w:val="3"/>
      </w:pPr>
      <w:r>
        <w:t>测试要求</w:t>
      </w:r>
    </w:p>
    <w:p>
      <w:pPr/>
      <w:r>
        <w:t>测试将由车辆基地安防集成平台与主变电所安防系统共同验证。测试应由主变电所安防系统牵头，车辆基地安防集成平台提供无偿配合。测试程序及测试报告由主变电所安防系统提交。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验证车辆基地安防集成平台与主变电所安防系统接口功能合符要求。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注：各有关系统需根据工程进度协调进行以上的测试。</w:t>
      </w:r>
    </w:p>
    <w:p>
      <w:pPr/>
    </w:p>
    <w:p>
      <w:pPr/>
    </w:p>
    <w:p>
      <w:pPr>
        <w:pStyle w:val="1"/>
      </w:pPr>
      <w:r>
        <w:t>安检系统接口规范</w:t>
      </w:r>
    </w:p>
    <w:p>
      <w:pPr>
        <w:pStyle w:val="2"/>
      </w:pPr>
      <w:r>
        <w:t>安检系统与视频监视系统的接口</w:t>
      </w:r>
    </w:p>
    <w:p>
      <w:pPr>
        <w:pStyle w:val="3"/>
      </w:pPr>
      <w:r>
        <w:t>前言</w:t>
      </w:r>
    </w:p>
    <w:p>
      <w:pPr/>
      <w:r>
        <w:t>本技术要求文件定义了青岛</w:t>
      </w:r>
      <w:r>
        <w:t>市地铁</w:t>
      </w:r>
      <w:r>
        <w:t>8</w:t>
      </w:r>
      <w:r>
        <w:t>号线支线工程安检系统与视频监视系统之间的接口要求及其所需实现的功能。双方须按系统接口技术规范承担各自责任。</w:t>
      </w:r>
      <w:r>
        <w:t>当接口设计出现分歧时，各系统供货商必须无条件服从招标人协调，并不得提出增加费用和延长工期</w:t>
      </w:r>
      <w:r>
        <w:t>的</w:t>
      </w:r>
      <w:r>
        <w:t>要求。</w:t>
      </w:r>
    </w:p>
    <w:p>
      <w:pPr>
        <w:pStyle w:val="3"/>
      </w:pPr>
      <w:r>
        <w:t>接口分界示意图</w:t>
      </w:r>
    </w:p>
    <w:p>
      <w:pPr/>
      <w:r>
        <w:t>安检系统与视频监视系统之间的接口分界如下图所示：</w:t>
      </w:r>
    </w:p>
    <w:p>
      <w:pPr/>
      <w:r>
        <w:t>[此处有 Visio 图或 OLE 对象，请手动复制]</w:t>
      </w:r>
    </w:p>
    <w:p>
      <w:pPr/>
      <w:r>
        <w:t>[此处有 Visio 图或 OLE 对象，请手动复制]</w:t>
      </w:r>
    </w:p>
    <w:p>
      <w:pPr>
        <w:pStyle w:val="3"/>
      </w:pPr>
      <w:r>
        <w:t>物理接口</w:t>
      </w:r>
    </w:p>
    <w:p>
      <w:pPr/>
      <w:r>
        <w:t>安检系统与视频监视系统需按照以下接口要求一览表提供有关的接口设备。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安</w:t>
            </w:r>
            <w:r>
              <w:t>检系统提供</w:t>
            </w:r>
          </w:p>
        </w:tc>
        <w:tc>
          <w:tcPr>
            <w:tcW w:type="dxa" w:w="1280"/>
            <w:top w:val="single" w:sz="4" w:space="0" w:color="000000"/>
            <w:left w:val="single" w:sz="4" w:space="0" w:color="000000"/>
            <w:bottom w:val="single" w:sz="4" w:space="0" w:color="000000"/>
            <w:right w:val="single" w:sz="4" w:space="0" w:color="000000"/>
          </w:tcPr>
          <w:p>
            <w:pPr>
              <w:pStyle w:val="a9"/>
            </w:pPr>
            <w:r>
              <w:t>视频监视系统提供</w:t>
            </w:r>
          </w:p>
        </w:tc>
        <w:tc>
          <w:tcPr>
            <w:tcW w:type="dxa" w:w="1280"/>
            <w:top w:val="single" w:sz="4" w:space="0" w:color="000000"/>
            <w:left w:val="single" w:sz="4" w:space="0" w:color="000000"/>
            <w:bottom w:val="single" w:sz="4" w:space="0" w:color="000000"/>
            <w:right w:val="single" w:sz="4" w:space="0" w:color="000000"/>
          </w:tcPr>
          <w:p>
            <w:pPr>
              <w:pStyle w:val="a9"/>
            </w:pPr>
            <w:r>
              <w:t>接口功能</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接口数量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AJ</w:t>
            </w:r>
            <w:r>
              <w:t>.</w:t>
            </w:r>
            <w:r>
              <w:t>CCTV</w:t>
            </w:r>
            <w:r>
              <w:t>.P01</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提供带标识的电缆从安检机摄像头至</w:t>
            </w:r>
            <w:r>
              <w:t>C</w:t>
            </w:r>
            <w:r>
              <w:t>CTV</w:t>
            </w:r>
            <w:r>
              <w:t>接入交换机。</w:t>
            </w:r>
          </w:p>
        </w:tc>
        <w:tc>
          <w:tcPr>
            <w:tcW w:type="dxa" w:w="1280"/>
            <w:top w:val="single" w:sz="4" w:space="0" w:color="000000"/>
            <w:left w:val="single" w:sz="4" w:space="0" w:color="000000"/>
            <w:bottom w:val="single" w:sz="4" w:space="0" w:color="000000"/>
            <w:right w:val="single" w:sz="4" w:space="0" w:color="000000"/>
          </w:tcPr>
          <w:p>
            <w:pPr>
              <w:pStyle w:val="a9"/>
            </w:pPr>
            <w:r>
              <w:t>C</w:t>
            </w:r>
            <w:r>
              <w:t>CTV</w:t>
            </w:r>
            <w:r>
              <w:t>接入交换机网口</w:t>
            </w:r>
            <w:r>
              <w:t>/</w:t>
            </w:r>
            <w:r>
              <w:t>光口。</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实现</w:t>
            </w:r>
            <w:r>
              <w:t>数字视频信号上传至</w:t>
            </w:r>
            <w:r>
              <w:t>C</w:t>
            </w:r>
            <w:r>
              <w:t>CTV</w:t>
            </w:r>
            <w:r>
              <w:t>及视频存储功能</w:t>
            </w:r>
            <w:r>
              <w:t>。</w:t>
            </w:r>
          </w:p>
        </w:tc>
        <w:tc>
          <w:tcPr>
            <w:tcW w:type="dxa" w:w="1280"/>
            <w:top w:val="single" w:sz="4" w:space="0" w:color="000000"/>
            <w:left w:val="single" w:sz="4" w:space="0" w:color="000000"/>
            <w:bottom w:val="single" w:sz="4" w:space="0" w:color="000000"/>
            <w:right w:val="single" w:sz="4" w:space="0" w:color="000000"/>
          </w:tcPr>
          <w:p>
            <w:pPr>
              <w:pStyle w:val="a9"/>
            </w:pPr>
            <w:r>
              <w:t>光口或电口，开放的软件协议。</w:t>
            </w:r>
          </w:p>
        </w:tc>
        <w:tc>
          <w:tcPr>
            <w:tcW w:type="dxa" w:w="1280"/>
            <w:top w:val="single" w:sz="4" w:space="0" w:color="000000"/>
            <w:left w:val="single" w:sz="4" w:space="0" w:color="000000"/>
            <w:bottom w:val="single" w:sz="4" w:space="0" w:color="000000"/>
            <w:right w:val="single" w:sz="4" w:space="0" w:color="000000"/>
          </w:tcPr>
          <w:p>
            <w:pPr>
              <w:pStyle w:val="a9"/>
            </w:pPr>
            <w:r>
              <w:t>2</w:t>
            </w:r>
            <w:r>
              <w:t>处</w:t>
            </w:r>
            <w:r>
              <w:t>/</w:t>
            </w:r>
            <w:r>
              <w:t>安检点</w:t>
            </w:r>
          </w:p>
        </w:tc>
        <w:tc>
          <w:tcPr>
            <w:tcW w:type="dxa" w:w="1280"/>
            <w:top w:val="single" w:sz="4" w:space="0" w:color="000000"/>
            <w:left w:val="single" w:sz="4" w:space="0" w:color="000000"/>
            <w:bottom w:val="single" w:sz="4" w:space="0" w:color="000000"/>
            <w:right w:val="single" w:sz="4" w:space="0" w:color="000000"/>
          </w:tcPr>
          <w:p>
            <w:pPr>
              <w:pStyle w:val="a9"/>
            </w:pPr>
            <w:r>
              <w:t>就近站厅层专用视频监视系统前端接入交换机</w:t>
            </w:r>
          </w:p>
        </w:tc>
      </w:tr>
      <w:tr>
        <w:tc>
          <w:tcPr>
            <w:tcW w:type="dxa" w:w="1280"/>
            <w:top w:val="single" w:sz="4" w:space="0" w:color="000000"/>
            <w:left w:val="single" w:sz="4" w:space="0" w:color="000000"/>
            <w:bottom w:val="single" w:sz="4" w:space="0" w:color="000000"/>
            <w:right w:val="single" w:sz="4" w:space="0" w:color="000000"/>
          </w:tcPr>
          <w:p>
            <w:pPr>
              <w:pStyle w:val="a9"/>
            </w:pPr>
            <w:r>
              <w:t>AJ</w:t>
            </w:r>
            <w:r>
              <w:t>.</w:t>
            </w:r>
            <w:r>
              <w:t>CCTV</w:t>
            </w:r>
            <w:r>
              <w:t>.P0</w:t>
            </w:r>
            <w:r>
              <w:t>2</w:t>
            </w:r>
          </w:p>
        </w:tc>
        <w:tc>
          <w:tcPr>
            <w:tcW w:type="dxa" w:w="1280"/>
            <w:top w:val="single" w:sz="4" w:space="0" w:color="000000"/>
            <w:left w:val="single" w:sz="4" w:space="0" w:color="000000"/>
            <w:bottom w:val="single" w:sz="4" w:space="0" w:color="000000"/>
            <w:right w:val="single" w:sz="4" w:space="0" w:color="000000"/>
          </w:tcPr>
          <w:p>
            <w:pPr>
              <w:pStyle w:val="a9"/>
            </w:pPr>
            <w:r>
              <w:t>提供带标识的电缆从安检交换机</w:t>
            </w:r>
            <w:r>
              <w:t>/</w:t>
            </w:r>
            <w:r>
              <w:t>安检集成设备至</w:t>
            </w:r>
            <w:r>
              <w:t>C</w:t>
            </w:r>
            <w:r>
              <w:t>CTV</w:t>
            </w:r>
            <w:r>
              <w:t>交换机。</w:t>
            </w:r>
          </w:p>
        </w:tc>
        <w:tc>
          <w:tcPr>
            <w:tcW w:type="dxa" w:w="1280"/>
            <w:top w:val="single" w:sz="4" w:space="0" w:color="000000"/>
            <w:left w:val="single" w:sz="4" w:space="0" w:color="000000"/>
            <w:bottom w:val="single" w:sz="4" w:space="0" w:color="000000"/>
            <w:right w:val="single" w:sz="4" w:space="0" w:color="000000"/>
          </w:tcPr>
          <w:p>
            <w:pPr>
              <w:pStyle w:val="a9"/>
            </w:pPr>
            <w:r>
              <w:t>C</w:t>
            </w:r>
            <w:r>
              <w:t>CTV</w:t>
            </w:r>
            <w:r>
              <w:t>交换机网口</w:t>
            </w:r>
            <w:r>
              <w:t>/</w:t>
            </w:r>
            <w:r>
              <w:t>光口。</w:t>
            </w:r>
          </w:p>
          <w:p>
            <w:pPr>
              <w:pStyle w:val="a9"/>
            </w:pPr>
          </w:p>
        </w:tc>
        <w:tc>
          <w:tcPr>
            <w:tcW w:type="dxa" w:w="1280"/>
            <w:top w:val="single" w:sz="4" w:space="0" w:color="000000"/>
            <w:left w:val="single" w:sz="4" w:space="0" w:color="000000"/>
            <w:bottom w:val="single" w:sz="4" w:space="0" w:color="000000"/>
            <w:right w:val="single" w:sz="4" w:space="0" w:color="000000"/>
          </w:tcPr>
          <w:p>
            <w:pPr>
              <w:pStyle w:val="a9"/>
            </w:pPr>
            <w:r>
              <w:t>实现</w:t>
            </w:r>
            <w:r>
              <w:t>安检通道处过检人员数字视频信号传送至至安检集成设备，并实现存储</w:t>
            </w:r>
            <w:r>
              <w:t>。</w:t>
            </w:r>
          </w:p>
        </w:tc>
        <w:tc>
          <w:tcPr>
            <w:tcW w:type="dxa" w:w="1280"/>
            <w:top w:val="single" w:sz="4" w:space="0" w:color="000000"/>
            <w:left w:val="single" w:sz="4" w:space="0" w:color="000000"/>
            <w:bottom w:val="single" w:sz="4" w:space="0" w:color="000000"/>
            <w:right w:val="single" w:sz="4" w:space="0" w:color="000000"/>
          </w:tcPr>
          <w:p>
            <w:pPr>
              <w:pStyle w:val="a9"/>
            </w:pPr>
            <w:r>
              <w:t>光口或</w:t>
            </w:r>
            <w:r>
              <w:t>电口，开放的软件协议。</w:t>
            </w:r>
          </w:p>
        </w:tc>
        <w:tc>
          <w:tcPr>
            <w:tcW w:type="dxa" w:w="1280"/>
            <w:top w:val="single" w:sz="4" w:space="0" w:color="000000"/>
            <w:left w:val="single" w:sz="4" w:space="0" w:color="000000"/>
            <w:bottom w:val="single" w:sz="4" w:space="0" w:color="000000"/>
            <w:right w:val="single" w:sz="4" w:space="0" w:color="000000"/>
          </w:tcPr>
          <w:p>
            <w:pPr>
              <w:pStyle w:val="a9"/>
            </w:pPr>
            <w:r>
              <w:t>1</w:t>
            </w:r>
            <w:r>
              <w:t>处</w:t>
            </w:r>
            <w:r>
              <w:t>/</w:t>
            </w:r>
            <w:r>
              <w:t>安检点</w:t>
            </w:r>
          </w:p>
        </w:tc>
        <w:tc>
          <w:tcPr>
            <w:tcW w:type="dxa" w:w="1280"/>
            <w:top w:val="single" w:sz="4" w:space="0" w:color="000000"/>
            <w:left w:val="single" w:sz="4" w:space="0" w:color="000000"/>
            <w:bottom w:val="single" w:sz="4" w:space="0" w:color="000000"/>
            <w:right w:val="single" w:sz="4" w:space="0" w:color="000000"/>
          </w:tcPr>
          <w:p>
            <w:pPr>
              <w:pStyle w:val="a9"/>
            </w:pPr>
            <w:r>
              <w:t>就近站厅层专用视频监视系统前端接入交换机或设备室视频监视系统交换机</w:t>
            </w:r>
          </w:p>
        </w:tc>
      </w:tr>
    </w:tbl>
    <w:p>
      <w:pPr/>
    </w:p>
    <w:p>
      <w:pPr>
        <w:pStyle w:val="3"/>
      </w:pPr>
      <w:r>
        <w:t>功能接口</w:t>
      </w:r>
    </w:p>
    <w:p>
      <w:pPr/>
      <w:r>
        <w:t>安检系统与视频监视系统</w:t>
      </w:r>
      <w:r>
        <w:t>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安检系统提供</w:t>
            </w:r>
          </w:p>
        </w:tc>
        <w:tc>
          <w:tcPr>
            <w:tcW w:type="dxa" w:w="1792"/>
            <w:top w:val="single" w:sz="4" w:space="0" w:color="000000"/>
            <w:left w:val="single" w:sz="4" w:space="0" w:color="000000"/>
            <w:bottom w:val="single" w:sz="4" w:space="0" w:color="000000"/>
            <w:right w:val="single" w:sz="4" w:space="0" w:color="000000"/>
          </w:tcPr>
          <w:p>
            <w:pPr>
              <w:pStyle w:val="a9"/>
            </w:pPr>
            <w:r>
              <w:t>视频监视系统提供</w:t>
            </w:r>
          </w:p>
        </w:tc>
      </w:tr>
      <w:tr>
        <w:tc>
          <w:tcPr>
            <w:tcW w:type="dxa" w:w="1792"/>
            <w:top w:val="single" w:sz="4" w:space="0" w:color="000000"/>
            <w:left w:val="single" w:sz="4" w:space="0" w:color="000000"/>
            <w:bottom w:val="single" w:sz="4" w:space="0" w:color="000000"/>
            <w:right w:val="single" w:sz="4" w:space="0" w:color="000000"/>
          </w:tcPr>
          <w:p>
            <w:pPr>
              <w:pStyle w:val="a9"/>
            </w:pPr>
            <w:r>
              <w:t>AJ</w:t>
            </w:r>
            <w:r>
              <w:t>.</w:t>
            </w:r>
            <w:r>
              <w:t>CCTV</w:t>
            </w:r>
            <w:r>
              <w:t>.</w:t>
            </w:r>
            <w:r>
              <w:t>F</w:t>
            </w:r>
            <w:r>
              <w:t>01</w:t>
            </w:r>
          </w:p>
        </w:tc>
        <w:tc>
          <w:tcPr>
            <w:tcW w:type="dxa" w:w="1792"/>
            <w:top w:val="single" w:sz="4" w:space="0" w:color="000000"/>
            <w:left w:val="single" w:sz="4" w:space="0" w:color="000000"/>
            <w:bottom w:val="single" w:sz="4" w:space="0" w:color="000000"/>
            <w:right w:val="single" w:sz="4" w:space="0" w:color="000000"/>
          </w:tcPr>
          <w:p>
            <w:pPr>
              <w:pStyle w:val="a9"/>
            </w:pPr>
            <w:r>
              <w:t>将安检机视频数字信号上传至</w:t>
            </w:r>
            <w:r>
              <w:t>C</w:t>
            </w:r>
            <w:r>
              <w:t>CTV</w:t>
            </w:r>
            <w:r>
              <w:t>系统。</w:t>
            </w:r>
          </w:p>
        </w:tc>
        <w:tc>
          <w:tcPr>
            <w:tcW w:type="dxa" w:w="1792"/>
            <w:top w:val="single" w:sz="4" w:space="0" w:color="000000"/>
            <w:left w:val="single" w:sz="4" w:space="0" w:color="000000"/>
            <w:bottom w:val="single" w:sz="4" w:space="0" w:color="000000"/>
            <w:right w:val="single" w:sz="4" w:space="0" w:color="000000"/>
          </w:tcPr>
          <w:p>
            <w:pPr>
              <w:pStyle w:val="a9"/>
            </w:pPr>
            <w:r>
              <w:t>AJ</w:t>
            </w:r>
            <w:r>
              <w:t>.</w:t>
            </w:r>
            <w:r>
              <w:t>CCTV</w:t>
            </w:r>
            <w:r>
              <w:t>.</w:t>
            </w:r>
            <w:r>
              <w:t>P</w:t>
            </w:r>
            <w:r>
              <w:t>01</w:t>
            </w:r>
          </w:p>
        </w:tc>
        <w:tc>
          <w:tcPr>
            <w:tcW w:type="dxa" w:w="1792"/>
            <w:top w:val="single" w:sz="4" w:space="0" w:color="000000"/>
            <w:left w:val="single" w:sz="4" w:space="0" w:color="000000"/>
            <w:bottom w:val="single" w:sz="4" w:space="0" w:color="000000"/>
            <w:right w:val="single" w:sz="4" w:space="0" w:color="000000"/>
          </w:tcPr>
          <w:p>
            <w:pPr>
              <w:pStyle w:val="a9"/>
            </w:pPr>
            <w:r>
              <w:t>提供安检点视频信息。</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采集安检点视频信息并纳入</w:t>
            </w:r>
            <w:r>
              <w:t>C</w:t>
            </w:r>
            <w:r>
              <w:t>CTV</w:t>
            </w:r>
            <w:r>
              <w:t>系统，实现通过</w:t>
            </w:r>
            <w:r>
              <w:t>CCTV</w:t>
            </w:r>
            <w:r>
              <w:t>监控平台调看安检点摄像头过包视频及视频存储的功能。</w:t>
            </w:r>
          </w:p>
        </w:tc>
      </w:tr>
      <w:tr>
        <w:tc>
          <w:tcPr>
            <w:tcW w:type="dxa" w:w="1792"/>
            <w:top w:val="single" w:sz="4" w:space="0" w:color="000000"/>
            <w:left w:val="single" w:sz="4" w:space="0" w:color="000000"/>
            <w:bottom w:val="single" w:sz="4" w:space="0" w:color="000000"/>
            <w:right w:val="single" w:sz="4" w:space="0" w:color="000000"/>
          </w:tcPr>
          <w:p>
            <w:pPr>
              <w:pStyle w:val="a9"/>
            </w:pPr>
            <w:r>
              <w:t>AJ</w:t>
            </w:r>
            <w:r>
              <w:t>.</w:t>
            </w:r>
            <w:r>
              <w:t>CCTV</w:t>
            </w:r>
            <w:r>
              <w:t>.</w:t>
            </w:r>
            <w:r>
              <w:t>F</w:t>
            </w:r>
            <w:r>
              <w:t>0</w:t>
            </w:r>
            <w:r>
              <w:t>2</w:t>
            </w:r>
          </w:p>
        </w:tc>
        <w:tc>
          <w:tcPr>
            <w:tcW w:type="dxa" w:w="1792"/>
            <w:top w:val="single" w:sz="4" w:space="0" w:color="000000"/>
            <w:left w:val="single" w:sz="4" w:space="0" w:color="000000"/>
            <w:bottom w:val="single" w:sz="4" w:space="0" w:color="000000"/>
            <w:right w:val="single" w:sz="4" w:space="0" w:color="000000"/>
          </w:tcPr>
          <w:p>
            <w:pPr>
              <w:pStyle w:val="a9"/>
            </w:pPr>
            <w:r>
              <w:t>将</w:t>
            </w:r>
            <w:r>
              <w:t>C</w:t>
            </w:r>
            <w:r>
              <w:t>CTV</w:t>
            </w:r>
            <w:r>
              <w:t>视频数字信号上传至安检系统。</w:t>
            </w:r>
          </w:p>
        </w:tc>
        <w:tc>
          <w:tcPr>
            <w:tcW w:type="dxa" w:w="1792"/>
            <w:top w:val="single" w:sz="4" w:space="0" w:color="000000"/>
            <w:left w:val="single" w:sz="4" w:space="0" w:color="000000"/>
            <w:bottom w:val="single" w:sz="4" w:space="0" w:color="000000"/>
            <w:right w:val="single" w:sz="4" w:space="0" w:color="000000"/>
          </w:tcPr>
          <w:p>
            <w:pPr>
              <w:pStyle w:val="a9"/>
            </w:pPr>
            <w:r>
              <w:t>AJ</w:t>
            </w:r>
            <w:r>
              <w:t>.</w:t>
            </w:r>
            <w:r>
              <w:t>CCTV</w:t>
            </w:r>
            <w:r>
              <w:t>.</w:t>
            </w:r>
            <w:r>
              <w:t>P</w:t>
            </w:r>
            <w:r>
              <w:t>0</w:t>
            </w:r>
            <w:r>
              <w:t>2</w:t>
            </w:r>
          </w:p>
        </w:tc>
        <w:tc>
          <w:tcPr>
            <w:tcW w:type="dxa" w:w="1792"/>
            <w:top w:val="single" w:sz="4" w:space="0" w:color="000000"/>
            <w:left w:val="single" w:sz="4" w:space="0" w:color="000000"/>
            <w:bottom w:val="single" w:sz="4" w:space="0" w:color="000000"/>
            <w:right w:val="single" w:sz="4" w:space="0" w:color="000000"/>
          </w:tcPr>
          <w:p>
            <w:pPr>
              <w:pStyle w:val="a9"/>
            </w:pPr>
            <w:r>
              <w:t>接收过检人员视频信息，进行信息处理及存储。</w:t>
            </w:r>
          </w:p>
          <w:p>
            <w:pPr>
              <w:pStyle w:val="a9"/>
            </w:pPr>
          </w:p>
        </w:tc>
        <w:tc>
          <w:tcPr>
            <w:tcW w:type="dxa" w:w="1792"/>
            <w:top w:val="single" w:sz="4" w:space="0" w:color="000000"/>
            <w:left w:val="single" w:sz="4" w:space="0" w:color="000000"/>
            <w:bottom w:val="single" w:sz="4" w:space="0" w:color="000000"/>
            <w:right w:val="single" w:sz="4" w:space="0" w:color="000000"/>
          </w:tcPr>
          <w:p>
            <w:pPr>
              <w:pStyle w:val="a9"/>
            </w:pPr>
            <w:r>
              <w:t>采集过检人员视频信息并上传安检系统。</w:t>
            </w:r>
          </w:p>
        </w:tc>
      </w:tr>
    </w:tbl>
    <w:p>
      <w:pPr/>
    </w:p>
    <w:p>
      <w:pPr>
        <w:pStyle w:val="3"/>
      </w:pPr>
      <w:r>
        <w:t>接口文件要求</w:t>
      </w:r>
    </w:p>
    <w:p>
      <w:pPr/>
      <w:r>
        <w:t>安检系统与视频监视系统需按照以下责任划分提供有关的接口设计及测试文件。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安检系统责任</w:t>
            </w:r>
          </w:p>
        </w:tc>
        <w:tc>
          <w:tcPr>
            <w:tcW w:type="dxa" w:w="2986"/>
            <w:top w:val="single" w:sz="4" w:space="0" w:color="000000"/>
            <w:left w:val="single" w:sz="4" w:space="0" w:color="000000"/>
            <w:bottom w:val="single" w:sz="4" w:space="0" w:color="000000"/>
            <w:right w:val="single" w:sz="4" w:space="0" w:color="000000"/>
          </w:tcPr>
          <w:p>
            <w:pPr>
              <w:pStyle w:val="a9"/>
            </w:pPr>
            <w:r>
              <w:t>视频监视系统责任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
    <w:p>
      <w:pPr>
        <w:pStyle w:val="3"/>
      </w:pPr>
      <w:r>
        <w:t>参数及资料交换</w:t>
      </w:r>
    </w:p>
    <w:p>
      <w:pPr/>
      <w:r>
        <w:t>安检系统</w:t>
      </w:r>
      <w:r>
        <w:t>与视频监视系统</w:t>
      </w:r>
      <w:r>
        <w:t>需按照以下交换资料接口要求一览表提供有关的接口资料。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安检系统责任</w:t>
            </w:r>
          </w:p>
        </w:tc>
        <w:tc>
          <w:tcPr>
            <w:tcW w:type="dxa" w:w="2239"/>
            <w:top w:val="single" w:sz="4" w:space="0" w:color="000000"/>
            <w:left w:val="single" w:sz="4" w:space="0" w:color="000000"/>
            <w:bottom w:val="single" w:sz="4" w:space="0" w:color="000000"/>
            <w:right w:val="single" w:sz="4" w:space="0" w:color="000000"/>
          </w:tcPr>
          <w:p>
            <w:pPr>
              <w:pStyle w:val="a9"/>
            </w:pPr>
            <w:r>
              <w:t>视频监视系统责任</w:t>
            </w:r>
          </w:p>
        </w:tc>
      </w:tr>
      <w:tr>
        <w:tc>
          <w:tcPr>
            <w:tcW w:type="dxa" w:w="2239"/>
            <w:top w:val="single" w:sz="4" w:space="0" w:color="000000"/>
            <w:left w:val="single" w:sz="4" w:space="0" w:color="000000"/>
            <w:bottom w:val="single" w:sz="4" w:space="0" w:color="000000"/>
            <w:right w:val="single" w:sz="4" w:space="0" w:color="000000"/>
          </w:tcPr>
          <w:p>
            <w:pPr>
              <w:pStyle w:val="a9"/>
            </w:pPr>
            <w:r>
              <w:t>AJ</w:t>
            </w:r>
            <w:r>
              <w:t>.</w:t>
            </w:r>
            <w:r>
              <w:t>CCTV</w:t>
            </w:r>
            <w:r>
              <w:t>.</w:t>
            </w:r>
            <w:r>
              <w:t>F</w:t>
            </w:r>
            <w:r>
              <w:t>01</w:t>
            </w:r>
          </w:p>
        </w:tc>
        <w:tc>
          <w:tcPr>
            <w:tcW w:type="dxa" w:w="2239"/>
            <w:top w:val="single" w:sz="4" w:space="0" w:color="000000"/>
            <w:left w:val="single" w:sz="4" w:space="0" w:color="000000"/>
            <w:bottom w:val="single" w:sz="4" w:space="0" w:color="000000"/>
            <w:right w:val="single" w:sz="4" w:space="0" w:color="000000"/>
          </w:tcPr>
          <w:p>
            <w:pPr>
              <w:pStyle w:val="a9"/>
            </w:pPr>
            <w:r>
              <w:t>AJ</w:t>
            </w:r>
            <w:r>
              <w:t>.</w:t>
            </w:r>
            <w:r>
              <w:t>CCTV</w:t>
            </w:r>
            <w:r>
              <w:t>.</w:t>
            </w:r>
            <w:r>
              <w:t>P</w:t>
            </w:r>
            <w:r>
              <w:t>01</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配合及确认有关资料及点表。</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详细监控点表；</w:t>
            </w:r>
          </w:p>
          <w:p>
            <w:pPr>
              <w:pStyle w:val="a9"/>
            </w:pPr>
            <w:r>
              <w:t>-</w:t>
            </w:r>
            <w:r>
              <w:t>配合及确认有关资料。</w:t>
            </w:r>
          </w:p>
        </w:tc>
      </w:tr>
      <w:tr>
        <w:tc>
          <w:tcPr>
            <w:tcW w:type="dxa" w:w="2239"/>
            <w:top w:val="single" w:sz="4" w:space="0" w:color="000000"/>
            <w:left w:val="single" w:sz="4" w:space="0" w:color="000000"/>
            <w:bottom w:val="single" w:sz="4" w:space="0" w:color="000000"/>
            <w:right w:val="single" w:sz="4" w:space="0" w:color="000000"/>
          </w:tcPr>
          <w:p>
            <w:pPr>
              <w:pStyle w:val="a9"/>
            </w:pPr>
            <w:r>
              <w:t>AJ</w:t>
            </w:r>
            <w:r>
              <w:t>.</w:t>
            </w:r>
            <w:r>
              <w:t>CCTV</w:t>
            </w:r>
            <w:r>
              <w:t>.</w:t>
            </w:r>
            <w:r>
              <w:t>F</w:t>
            </w:r>
            <w:r>
              <w:t>0</w:t>
            </w:r>
            <w:r>
              <w:t>2</w:t>
            </w:r>
          </w:p>
        </w:tc>
        <w:tc>
          <w:tcPr>
            <w:tcW w:type="dxa" w:w="2239"/>
            <w:top w:val="single" w:sz="4" w:space="0" w:color="000000"/>
            <w:left w:val="single" w:sz="4" w:space="0" w:color="000000"/>
            <w:bottom w:val="single" w:sz="4" w:space="0" w:color="000000"/>
            <w:right w:val="single" w:sz="4" w:space="0" w:color="000000"/>
          </w:tcPr>
          <w:p>
            <w:pPr>
              <w:pStyle w:val="a9"/>
            </w:pPr>
            <w:r>
              <w:t>AJ</w:t>
            </w:r>
            <w:r>
              <w:t>.</w:t>
            </w:r>
            <w:r>
              <w:t>CCTV</w:t>
            </w:r>
            <w:r>
              <w:t>.</w:t>
            </w:r>
            <w:r>
              <w:t>P</w:t>
            </w:r>
            <w:r>
              <w:t>0</w:t>
            </w:r>
            <w:r>
              <w:t>2</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w:t>
            </w:r>
            <w:r>
              <w:t>不限于以下内容：</w:t>
            </w:r>
          </w:p>
          <w:p>
            <w:pPr>
              <w:pStyle w:val="a9"/>
            </w:pPr>
            <w:r>
              <w:t>-</w:t>
            </w:r>
            <w:r>
              <w:t>配合及确认有关资料及点表。</w:t>
            </w:r>
          </w:p>
        </w:tc>
        <w:tc>
          <w:tcPr>
            <w:tcW w:type="dxa" w:w="2239"/>
            <w:top w:val="single" w:sz="4" w:space="0" w:color="000000"/>
            <w:left w:val="single" w:sz="4" w:space="0" w:color="000000"/>
            <w:bottom w:val="single" w:sz="4" w:space="0" w:color="000000"/>
            <w:right w:val="single" w:sz="4" w:space="0" w:color="000000"/>
          </w:tcPr>
          <w:p>
            <w:pPr>
              <w:pStyle w:val="a9"/>
            </w:pPr>
            <w:r>
              <w:t>提供资料应包括但不限于以下内容：</w:t>
            </w:r>
          </w:p>
          <w:p>
            <w:pPr>
              <w:pStyle w:val="a9"/>
            </w:pPr>
            <w:r>
              <w:t>-</w:t>
            </w:r>
            <w:r>
              <w:t>详细监控点表；</w:t>
            </w:r>
          </w:p>
          <w:p>
            <w:pPr>
              <w:pStyle w:val="a9"/>
            </w:pPr>
            <w:r>
              <w:t>-</w:t>
            </w:r>
            <w:r>
              <w:t>配合及确认有关资料。</w:t>
            </w:r>
          </w:p>
        </w:tc>
      </w:tr>
    </w:tbl>
    <w:p>
      <w:pPr/>
      <w:r>
        <w:t>注：各</w:t>
      </w:r>
      <w:r>
        <w:t>有关系统需根据工程进度协调提供以上的参数与资料。</w:t>
      </w:r>
    </w:p>
    <w:p>
      <w:pPr/>
    </w:p>
    <w:p>
      <w:pPr>
        <w:pStyle w:val="3"/>
      </w:pPr>
      <w:r>
        <w:t>设计要求</w:t>
      </w:r>
    </w:p>
    <w:p>
      <w:pPr/>
      <w:r>
        <w:t>（</w:t>
      </w:r>
      <w:r>
        <w:t>1</w:t>
      </w:r>
      <w:r>
        <w:t>）软件通信协议</w:t>
      </w:r>
    </w:p>
    <w:p>
      <w:pPr/>
      <w:r>
        <w:t>安检系统与通信系统视频监视系统</w:t>
      </w:r>
      <w:r>
        <w:t>接口</w:t>
      </w:r>
      <w:r>
        <w:t>AJ</w:t>
      </w:r>
      <w:r>
        <w:t>.</w:t>
      </w:r>
      <w:r>
        <w:t>CCTV</w:t>
      </w:r>
      <w:r>
        <w:t>.</w:t>
      </w:r>
      <w:r>
        <w:t>P</w:t>
      </w:r>
      <w:r>
        <w:t>01</w:t>
      </w:r>
      <w:r>
        <w:t>、</w:t>
      </w:r>
      <w:r>
        <w:t>AJ</w:t>
      </w:r>
      <w:r>
        <w:t>.</w:t>
      </w:r>
      <w:r>
        <w:t>CCTV</w:t>
      </w:r>
      <w:r>
        <w:t>.</w:t>
      </w:r>
      <w:r>
        <w:t>P</w:t>
      </w:r>
      <w:r>
        <w:t>0</w:t>
      </w:r>
      <w:r>
        <w:t>2</w:t>
      </w:r>
      <w:r>
        <w:t>的软件通信协议宜为通用协议或经招标人同意的其它开放软件通信协议，软件通信协议及具体内容</w:t>
      </w:r>
      <w:r>
        <w:t>(</w:t>
      </w:r>
      <w:r>
        <w:t>包括数据的定义，数据的格式等</w:t>
      </w:r>
      <w:r>
        <w:t>)</w:t>
      </w:r>
      <w:r>
        <w:t>应在设计联络阶段，由安检系统负责与</w:t>
      </w:r>
      <w:r>
        <w:t>通信系统</w:t>
      </w:r>
      <w:r>
        <w:t>协商共同确定。</w:t>
      </w:r>
    </w:p>
    <w:p>
      <w:pPr/>
      <w:r>
        <w:t>为保证通信协议的正确性，接口双方都必须保证其提供的接口通信协议能够通过第三方的协议测试并提供相关证明。</w:t>
      </w:r>
    </w:p>
    <w:p>
      <w:pPr/>
      <w:r>
        <w:t>（</w:t>
      </w:r>
      <w:r>
        <w:t>2</w:t>
      </w:r>
      <w:r>
        <w:t>）冗余要求</w:t>
      </w:r>
    </w:p>
    <w:p>
      <w:pPr/>
      <w:r>
        <w:t>无。</w:t>
      </w:r>
    </w:p>
    <w:p>
      <w:pPr/>
      <w:r>
        <w:t>（</w:t>
      </w:r>
      <w:r>
        <w:t>3</w:t>
      </w:r>
      <w:r>
        <w:t>）监控点表</w:t>
      </w:r>
    </w:p>
    <w:p>
      <w:pPr/>
      <w:r>
        <w:t>监控信息点表在设计联</w:t>
      </w:r>
      <w:r>
        <w:t>络阶段由双方共同确定。</w:t>
      </w:r>
    </w:p>
    <w:p>
      <w:pPr/>
      <w:r>
        <w:t>（</w:t>
      </w:r>
      <w:r>
        <w:t>4</w:t>
      </w:r>
      <w:r>
        <w:t>）电磁兼容</w:t>
      </w:r>
    </w:p>
    <w:p>
      <w:pPr/>
      <w:r>
        <w:t>接口设备、连接线及接连电缆发送的电磁辐射应符合相关标准的规定；</w:t>
      </w:r>
    </w:p>
    <w:p>
      <w:pPr/>
      <w:r>
        <w:t>接口设备、连接线及接连电缆应在现场电磁环境中安全、稳定、可靠地工作。</w:t>
      </w:r>
    </w:p>
    <w:p>
      <w:pPr/>
      <w:r>
        <w:t>（</w:t>
      </w:r>
      <w:r>
        <w:t>5</w:t>
      </w:r>
      <w:r>
        <w:t>）设备标签命名协定</w:t>
      </w:r>
    </w:p>
    <w:p>
      <w:pPr/>
      <w:r>
        <w:t>视频监视系统根据设备标签命名协定方案应用于设备标签及提供有关资料给安检系统。</w:t>
      </w:r>
    </w:p>
    <w:p>
      <w:pPr>
        <w:pStyle w:val="3"/>
      </w:pPr>
      <w:r>
        <w:t>测试要求</w:t>
      </w:r>
    </w:p>
    <w:p>
      <w:pPr/>
      <w:r>
        <w:t>以下测试将由安检系统及视频监视系统共同验证。测试应由安检系统牵头，视频监视系统须提供无偿配合服务。测试程序及测试报告由能源管理系统提交。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w:t>
            </w:r>
            <w:r>
              <w:t>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AJ</w:t>
            </w:r>
            <w:r>
              <w:t>.</w:t>
            </w:r>
            <w:r>
              <w:t>CCTV</w:t>
            </w:r>
            <w:r>
              <w:t>.</w:t>
            </w:r>
            <w:r>
              <w:t>P</w:t>
            </w:r>
            <w:r>
              <w:t>01</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目视测试在安装完成后在现场进行。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所以接口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验证接口功能合符要求。</w:t>
            </w:r>
          </w:p>
          <w:p>
            <w:pPr>
              <w:pStyle w:val="a9"/>
            </w:pPr>
            <w:r>
              <w:t>功能测试在目视检查完成后在现场进行。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w:t>
            </w:r>
            <w:r>
              <w:t>接口</w:t>
            </w:r>
          </w:p>
        </w:tc>
      </w:tr>
    </w:tbl>
    <w:p>
      <w:pPr/>
      <w:r>
        <w:t>注：各有关系统需根据工程进度协调进行以上的测试。</w:t>
      </w:r>
    </w:p>
    <w:p>
      <w:pPr>
        <w:pStyle w:val="1"/>
      </w:pPr>
      <w:r>
        <w:t>电力监控系统接口规范</w:t>
      </w:r>
    </w:p>
    <w:p>
      <w:pPr>
        <w:pStyle w:val="2"/>
      </w:pPr>
      <w:r>
        <w:t>与DC1500V直流开关柜的接口规范</w:t>
      </w:r>
    </w:p>
    <w:p>
      <w:pPr>
        <w:pStyle w:val="3"/>
      </w:pPr>
      <w:r>
        <w:t>前言</w:t>
      </w:r>
    </w:p>
    <w:p>
      <w:pPr/>
      <w:r>
        <w:t>本技术要求文件定义青岛市地铁</w:t>
      </w:r>
      <w:r>
        <w:t>9</w:t>
      </w:r>
      <w:r>
        <w:t>号线一期</w:t>
      </w:r>
      <w:r>
        <w:t>工程电力监控系统</w:t>
      </w:r>
      <w:r>
        <w:t>(PSCADA)</w:t>
      </w:r>
      <w:r>
        <w:t>被控站变电所综合自动化系统控制信号屏与</w:t>
      </w:r>
      <w:r>
        <w:t>DC1500</w:t>
      </w:r>
      <w:r>
        <w:t>V</w:t>
      </w:r>
      <w:r>
        <w:t>直流开关柜之间接口要求及其所需实现之功能。双方须按系统接口规范承担各自责任。当接口设计出现分歧时，双方必须无条件服从买方协调，并不得提出增加费用和延长工期要求。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
    <w:p>
      <w:pPr/>
    </w:p>
    <w:p>
      <w:pPr>
        <w:pStyle w:val="a9"/>
      </w:pPr>
      <w:r>
        <w:drawing>
          <wp:inline xmlns:a="http://schemas.openxmlformats.org/drawingml/2006/main" xmlns:pic="http://schemas.openxmlformats.org/drawingml/2006/picture">
            <wp:extent cx="3971925" cy="2466975"/>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971925" cy="2466975"/>
                    </a:xfrm>
                    <a:prstGeom prst="rect"/>
                  </pic:spPr>
                </pic:pic>
              </a:graphicData>
            </a:graphic>
          </wp:inline>
        </w:drawing>
      </w:r>
    </w:p>
    <w:p>
      <w:pPr/>
    </w:p>
    <w:p>
      <w:pPr/>
    </w:p>
    <w:p>
      <w:pPr/>
    </w:p>
    <w:p>
      <w:pPr/>
    </w:p>
    <w:p>
      <w:pPr/>
    </w:p>
    <w:p>
      <w:pPr/>
    </w:p>
    <w:p>
      <w:pPr/>
    </w:p>
    <w:p>
      <w:pPr/>
    </w:p>
    <w:p>
      <w:pPr>
        <w:pStyle w:val="3"/>
      </w:pPr>
      <w:r>
        <w:t>物理接口</w:t>
      </w:r>
    </w:p>
    <w:p>
      <w:pPr/>
      <w:r>
        <w:t>智慧运行系统投标人与</w:t>
      </w:r>
      <w:r>
        <w:t>DC1500V</w:t>
      </w:r>
      <w:r>
        <w:t>开关柜投标人需按照以下接口要求一览表提供有关的接口设备，并负责相关接口责任。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DC1500V</w:t>
            </w:r>
            <w:r>
              <w:t>开关柜</w:t>
            </w:r>
          </w:p>
          <w:p>
            <w:pPr>
              <w:pStyle w:val="a9"/>
            </w:pPr>
            <w:r>
              <w:t>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w:t>
            </w:r>
            <w:r>
              <w:t>DA/DC-P01</w:t>
            </w:r>
            <w:r>
              <w:t>、</w:t>
            </w:r>
            <w:r>
              <w:t>P02</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提供控制信号屏对外光纤以太网接口（光纤熔接盒）。</w:t>
            </w:r>
          </w:p>
        </w:tc>
        <w:tc>
          <w:tcPr>
            <w:tcW w:type="dxa" w:w="1280"/>
            <w:top w:val="single" w:sz="4" w:space="0" w:color="000000"/>
            <w:left w:val="single" w:sz="4" w:space="0" w:color="000000"/>
            <w:bottom w:val="single" w:sz="4" w:space="0" w:color="000000"/>
            <w:right w:val="single" w:sz="4" w:space="0" w:color="000000"/>
          </w:tcPr>
          <w:p>
            <w:pPr>
              <w:pStyle w:val="a9"/>
            </w:pPr>
            <w:r>
              <w:t>提供</w:t>
            </w:r>
            <w:r>
              <w:t>DC1500V</w:t>
            </w:r>
            <w:r>
              <w:t>开关柜对外光纤以太网接口（光纤熔接盒）。</w:t>
            </w:r>
          </w:p>
        </w:tc>
        <w:tc>
          <w:tcPr>
            <w:tcW w:type="dxa" w:w="1280"/>
            <w:top w:val="single" w:sz="4" w:space="0" w:color="000000"/>
            <w:left w:val="single" w:sz="4" w:space="0" w:color="000000"/>
            <w:bottom w:val="single" w:sz="4" w:space="0" w:color="000000"/>
            <w:right w:val="single" w:sz="4" w:space="0" w:color="000000"/>
          </w:tcPr>
          <w:p>
            <w:pPr>
              <w:pStyle w:val="a9"/>
            </w:pPr>
            <w:r>
              <w:t>监控</w:t>
            </w:r>
            <w:r>
              <w:t>DC1500V</w:t>
            </w:r>
            <w:r>
              <w:t>直流开关柜。</w:t>
            </w:r>
          </w:p>
        </w:tc>
        <w:tc>
          <w:tcPr>
            <w:tcW w:type="dxa" w:w="1280"/>
            <w:top w:val="single" w:sz="4" w:space="0" w:color="000000"/>
            <w:left w:val="single" w:sz="4" w:space="0" w:color="000000"/>
            <w:bottom w:val="single" w:sz="4" w:space="0" w:color="000000"/>
            <w:right w:val="single" w:sz="4" w:space="0" w:color="000000"/>
          </w:tcPr>
          <w:p>
            <w:pPr>
              <w:pStyle w:val="a9"/>
            </w:pPr>
            <w:r>
              <w:t>光纤以太网接口。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DC1500V</w:t>
            </w:r>
            <w:r>
              <w:t>开关柜、控制信号屏提供的对外光纤以太网接口（光纤熔接盒）。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w:t>
      </w:r>
      <w:r>
        <w:t>DC1500V</w:t>
      </w:r>
      <w:r>
        <w:t>开关柜投标人需按照以下接口功能要求一览表提供有关的接口功能。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w:t>
            </w:r>
            <w:r>
              <w:t>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DC1500V</w:t>
            </w:r>
            <w:r>
              <w:t>开关柜投标人提供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采集</w:t>
            </w:r>
            <w:r>
              <w:t>DC1500V</w:t>
            </w:r>
            <w:r>
              <w:t>设备的遥信量信息，并在人机界面上显示，包括设备的状态、开关位置信息及报警信息等。</w:t>
            </w:r>
          </w:p>
        </w:tc>
        <w:tc>
          <w:tcPr>
            <w:tcW w:type="dxa" w:w="1792"/>
            <w:top w:val="single" w:sz="4" w:space="0" w:color="000000"/>
            <w:left w:val="single" w:sz="4" w:space="0" w:color="000000"/>
            <w:bottom w:val="single" w:sz="4" w:space="0" w:color="000000"/>
            <w:right w:val="single" w:sz="4" w:space="0" w:color="000000"/>
          </w:tcPr>
          <w:p>
            <w:pPr>
              <w:pStyle w:val="a9"/>
            </w:pPr>
            <w:r>
              <w:t>DC1500V</w:t>
            </w:r>
            <w:r>
              <w:t>设备遥信量、事故总信号和预告报警总信号等。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采集</w:t>
            </w:r>
            <w:r>
              <w:t>DC1500V</w:t>
            </w:r>
            <w:r>
              <w:t>设备的遥测数据信息，并在人机界面上显示，包括电压、电流等信号。</w:t>
            </w:r>
          </w:p>
        </w:tc>
        <w:tc>
          <w:tcPr>
            <w:tcW w:type="dxa" w:w="1792"/>
            <w:top w:val="single" w:sz="4" w:space="0" w:color="000000"/>
            <w:left w:val="single" w:sz="4" w:space="0" w:color="000000"/>
            <w:bottom w:val="single" w:sz="4" w:space="0" w:color="000000"/>
            <w:right w:val="single" w:sz="4" w:space="0" w:color="000000"/>
          </w:tcPr>
          <w:p>
            <w:pPr>
              <w:pStyle w:val="a9"/>
            </w:pPr>
            <w:r>
              <w:t>DC1</w:t>
            </w:r>
            <w:r>
              <w:t>500V</w:t>
            </w:r>
            <w:r>
              <w:t>设备遥测量。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控制指令。</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在控制信号屏发出控制指令。</w:t>
            </w:r>
          </w:p>
        </w:tc>
        <w:tc>
          <w:tcPr>
            <w:tcW w:type="dxa" w:w="1792"/>
            <w:top w:val="single" w:sz="4" w:space="0" w:color="000000"/>
            <w:left w:val="single" w:sz="4" w:space="0" w:color="000000"/>
            <w:bottom w:val="single" w:sz="4" w:space="0" w:color="000000"/>
            <w:right w:val="single" w:sz="4" w:space="0" w:color="000000"/>
          </w:tcPr>
          <w:p>
            <w:pPr>
              <w:pStyle w:val="a9"/>
            </w:pPr>
            <w:r>
              <w:t>接到远控命令后，当</w:t>
            </w:r>
            <w:r>
              <w:t>DC1500V</w:t>
            </w:r>
            <w:r>
              <w:t>设备控制方式为远方状态时，执行相应的远控操作。</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保护功能远方投退。</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w:t>
            </w:r>
            <w:r>
              <w:t>2</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在控制信号屏发出保护功能投退指令。</w:t>
            </w:r>
          </w:p>
        </w:tc>
        <w:tc>
          <w:tcPr>
            <w:tcW w:type="dxa" w:w="1792"/>
            <w:top w:val="single" w:sz="4" w:space="0" w:color="000000"/>
            <w:left w:val="single" w:sz="4" w:space="0" w:color="000000"/>
            <w:bottom w:val="single" w:sz="4" w:space="0" w:color="000000"/>
            <w:right w:val="single" w:sz="4" w:space="0" w:color="000000"/>
          </w:tcPr>
          <w:p>
            <w:pPr>
              <w:pStyle w:val="a9"/>
            </w:pPr>
            <w:r>
              <w:t>接到远控命令后，当</w:t>
            </w:r>
            <w:r>
              <w:t>DC1500V</w:t>
            </w:r>
            <w:r>
              <w:t>设备控制方式为远方状态时，投退相应的保护功能。</w:t>
            </w:r>
          </w:p>
        </w:tc>
      </w:tr>
      <w:tr>
        <w:tc>
          <w:tcPr>
            <w:tcW w:type="dxa" w:w="1792"/>
            <w:top w:val="single" w:sz="4" w:space="0" w:color="000000"/>
            <w:left w:val="single" w:sz="4" w:space="0" w:color="000000"/>
            <w:bottom w:val="single" w:sz="4" w:space="0" w:color="000000"/>
            <w:right w:val="single" w:sz="4" w:space="0" w:color="000000"/>
          </w:tcPr>
          <w:p>
            <w:pPr>
              <w:pStyle w:val="a9"/>
            </w:pPr>
            <w:r>
              <w:t>PSCADA.QD.F0</w:t>
            </w:r>
            <w:r>
              <w:t>5</w:t>
            </w:r>
          </w:p>
        </w:tc>
        <w:tc>
          <w:tcPr>
            <w:tcW w:type="dxa" w:w="1792"/>
            <w:top w:val="single" w:sz="4" w:space="0" w:color="000000"/>
            <w:left w:val="single" w:sz="4" w:space="0" w:color="000000"/>
            <w:bottom w:val="single" w:sz="4" w:space="0" w:color="000000"/>
            <w:right w:val="single" w:sz="4" w:space="0" w:color="000000"/>
          </w:tcPr>
          <w:p>
            <w:pPr>
              <w:pStyle w:val="a9"/>
            </w:pPr>
            <w:r>
              <w:t>远方读取定值。</w:t>
            </w:r>
          </w:p>
        </w:tc>
        <w:tc>
          <w:tcPr>
            <w:tcW w:type="dxa" w:w="1792"/>
            <w:top w:val="single" w:sz="4" w:space="0" w:color="000000"/>
            <w:left w:val="single" w:sz="4" w:space="0" w:color="000000"/>
            <w:bottom w:val="single" w:sz="4" w:space="0" w:color="000000"/>
            <w:right w:val="single" w:sz="4" w:space="0" w:color="000000"/>
          </w:tcPr>
          <w:p>
            <w:pPr>
              <w:pStyle w:val="a9"/>
            </w:pPr>
            <w:r>
              <w:t>PSCADA/D</w:t>
            </w:r>
            <w:r>
              <w:t>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读取</w:t>
            </w:r>
            <w:r>
              <w:t>DC1500V</w:t>
            </w:r>
            <w:r>
              <w:t>设备保护定值。</w:t>
            </w:r>
          </w:p>
        </w:tc>
        <w:tc>
          <w:tcPr>
            <w:tcW w:type="dxa" w:w="1792"/>
            <w:top w:val="single" w:sz="4" w:space="0" w:color="000000"/>
            <w:left w:val="single" w:sz="4" w:space="0" w:color="000000"/>
            <w:bottom w:val="single" w:sz="4" w:space="0" w:color="000000"/>
            <w:right w:val="single" w:sz="4" w:space="0" w:color="000000"/>
          </w:tcPr>
          <w:p>
            <w:pPr>
              <w:pStyle w:val="a9"/>
            </w:pPr>
            <w:r>
              <w:t>提供</w:t>
            </w:r>
            <w:r>
              <w:t>DC1500V</w:t>
            </w:r>
            <w:r>
              <w:t>设备保护定值。</w:t>
            </w:r>
          </w:p>
        </w:tc>
      </w:tr>
      <w:tr>
        <w:tc>
          <w:tcPr>
            <w:tcW w:type="dxa" w:w="1792"/>
            <w:top w:val="single" w:sz="4" w:space="0" w:color="000000"/>
            <w:left w:val="single" w:sz="4" w:space="0" w:color="000000"/>
            <w:bottom w:val="single" w:sz="4" w:space="0" w:color="000000"/>
            <w:right w:val="single" w:sz="4" w:space="0" w:color="000000"/>
          </w:tcPr>
          <w:p>
            <w:pPr>
              <w:pStyle w:val="a9"/>
            </w:pPr>
            <w:r>
              <w:t>PSCADA.QD.F0</w:t>
            </w:r>
            <w:r>
              <w:t>6</w:t>
            </w:r>
          </w:p>
        </w:tc>
        <w:tc>
          <w:tcPr>
            <w:tcW w:type="dxa" w:w="1792"/>
            <w:top w:val="single" w:sz="4" w:space="0" w:color="000000"/>
            <w:left w:val="single" w:sz="4" w:space="0" w:color="000000"/>
            <w:bottom w:val="single" w:sz="4" w:space="0" w:color="000000"/>
            <w:right w:val="single" w:sz="4" w:space="0" w:color="000000"/>
          </w:tcPr>
          <w:p>
            <w:pPr>
              <w:pStyle w:val="a9"/>
            </w:pPr>
            <w:r>
              <w:t>故障报告及录波。</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故障录波采用应答方式，通信控制器请求录波并在监控系统液晶显示器上显示。</w:t>
            </w:r>
          </w:p>
        </w:tc>
        <w:tc>
          <w:tcPr>
            <w:tcW w:type="dxa" w:w="1792"/>
            <w:top w:val="single" w:sz="4" w:space="0" w:color="000000"/>
            <w:left w:val="single" w:sz="4" w:space="0" w:color="000000"/>
            <w:bottom w:val="single" w:sz="4" w:space="0" w:color="000000"/>
            <w:right w:val="single" w:sz="4" w:space="0" w:color="000000"/>
          </w:tcPr>
          <w:p>
            <w:pPr>
              <w:pStyle w:val="a9"/>
            </w:pPr>
            <w:r>
              <w:t>DC1500V</w:t>
            </w:r>
            <w:r>
              <w:t>保护装置中存储的故障录波支持通信控制器多次读取。</w:t>
            </w:r>
          </w:p>
        </w:tc>
      </w:tr>
      <w:tr>
        <w:tc>
          <w:tcPr>
            <w:tcW w:type="dxa" w:w="1792"/>
            <w:top w:val="single" w:sz="4" w:space="0" w:color="000000"/>
            <w:left w:val="single" w:sz="4" w:space="0" w:color="000000"/>
            <w:bottom w:val="single" w:sz="4" w:space="0" w:color="000000"/>
            <w:right w:val="single" w:sz="4" w:space="0" w:color="000000"/>
          </w:tcPr>
          <w:p>
            <w:pPr>
              <w:pStyle w:val="a9"/>
            </w:pPr>
            <w:r>
              <w:t>PSCADA.QD.F0</w:t>
            </w:r>
            <w:r>
              <w:t>7</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1) PSCADA</w:t>
            </w:r>
            <w:r>
              <w:t>系统对</w:t>
            </w:r>
            <w:r>
              <w:t>DC1500V</w:t>
            </w:r>
            <w:r>
              <w:t>设备发生的事故信号进行远方复</w:t>
            </w:r>
            <w:r>
              <w:t>归操作；</w:t>
            </w:r>
          </w:p>
          <w:p>
            <w:pPr>
              <w:pStyle w:val="a9"/>
            </w:pPr>
            <w:r>
              <w:t>2) PSCADA</w:t>
            </w:r>
            <w:r>
              <w:t>操作采用选择</w:t>
            </w:r>
            <w:r>
              <w:t>-&gt;</w:t>
            </w:r>
            <w:r>
              <w:t>返校</w:t>
            </w:r>
            <w:r>
              <w:t>-&gt;</w:t>
            </w:r>
            <w:r>
              <w:t>执行的方式（设备只接收执行指令）；</w:t>
            </w:r>
          </w:p>
          <w:p>
            <w:pPr>
              <w:pStyle w:val="a9"/>
            </w:pPr>
            <w:r>
              <w:t>3) PSCADA</w:t>
            </w:r>
            <w:r>
              <w:t>系统复归命令下发后，以事故总信号（需要复归的报警信息总信号）消失为复归成功的判断依据。</w:t>
            </w:r>
          </w:p>
        </w:tc>
        <w:tc>
          <w:tcPr>
            <w:tcW w:type="dxa" w:w="1792"/>
            <w:top w:val="single" w:sz="4" w:space="0" w:color="000000"/>
            <w:left w:val="single" w:sz="4" w:space="0" w:color="000000"/>
            <w:bottom w:val="single" w:sz="4" w:space="0" w:color="000000"/>
            <w:right w:val="single" w:sz="4" w:space="0" w:color="000000"/>
          </w:tcPr>
          <w:p>
            <w:pPr>
              <w:pStyle w:val="a9"/>
            </w:pPr>
            <w:r>
              <w:t>DC1500V</w:t>
            </w:r>
            <w:r>
              <w:t>保护装置接收执行指令，对保护进行复归。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w:t>
            </w:r>
            <w:r>
              <w:t>8</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系统记录</w:t>
            </w:r>
            <w:r>
              <w:t>DC1500V</w:t>
            </w:r>
            <w:r>
              <w:t>设备</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DC1500V</w:t>
            </w:r>
            <w:r>
              <w:t>保护装置提供</w:t>
            </w:r>
            <w:r>
              <w:t>SOE</w:t>
            </w:r>
            <w:r>
              <w:t>事件给</w:t>
            </w:r>
            <w:r>
              <w:t>PSCADA</w:t>
            </w:r>
            <w:r>
              <w:t>系统。</w:t>
            </w:r>
          </w:p>
        </w:tc>
      </w:tr>
    </w:tbl>
    <w:p>
      <w:pPr>
        <w:pStyle w:val="3"/>
      </w:pPr>
      <w:r>
        <w:t>接口文件要求</w:t>
      </w:r>
    </w:p>
    <w:p>
      <w:pPr/>
      <w:r>
        <w:t>智慧运行系统投标人与</w:t>
      </w:r>
      <w:r>
        <w:t>DC15</w:t>
      </w:r>
      <w:r>
        <w:t>00V</w:t>
      </w:r>
      <w:r>
        <w:t>开关柜投标人需按照以下责任划分提供有关的接口设计</w:t>
      </w:r>
      <w:r>
        <w:t>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DC1500V</w:t>
            </w:r>
            <w:r>
              <w:t>开关柜投标人责任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w:t>
      </w:r>
      <w:r>
        <w:t>DC1500V</w:t>
      </w:r>
      <w:r>
        <w:t>开关柜投标人需按照以下交换资料接口要求一览表提供有关的接口资料，并负责相关接口责任。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DC1500</w:t>
            </w:r>
            <w:r>
              <w:t>V</w:t>
            </w:r>
            <w:r>
              <w:t>开关柜投标人责任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w:t>
            </w:r>
            <w:r>
              <w:t>C</w:t>
            </w:r>
            <w:r>
              <w:t>S.QD.D01</w:t>
            </w:r>
          </w:p>
        </w:tc>
        <w:tc>
          <w:tcPr>
            <w:tcW w:type="dxa" w:w="2239"/>
            <w:top w:val="single" w:sz="4" w:space="0" w:color="000000"/>
            <w:left w:val="single" w:sz="4" w:space="0" w:color="000000"/>
            <w:bottom w:val="single" w:sz="4" w:space="0" w:color="000000"/>
            <w:right w:val="single" w:sz="4" w:space="0" w:color="000000"/>
          </w:tcPr>
          <w:p>
            <w:pPr>
              <w:pStyle w:val="a9"/>
            </w:pPr>
            <w:r>
              <w:t>PSCADA/DC-P01</w:t>
            </w:r>
          </w:p>
          <w:p>
            <w:pPr>
              <w:pStyle w:val="a9"/>
            </w:pPr>
            <w:r>
              <w:t>PSCADA/DC-P02</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提供通信光缆具体接头的型号、规格要求；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w:t>
            </w:r>
            <w:r>
              <w:t>微机保护测控装置（</w:t>
            </w:r>
            <w:r>
              <w:t>PLC</w:t>
            </w:r>
            <w:r>
              <w:t>）</w:t>
            </w:r>
            <w:r>
              <w:t>归还给</w:t>
            </w:r>
            <w:r>
              <w:t>DC1500V</w:t>
            </w:r>
            <w:r>
              <w:t>开关柜投标人；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w:t>
            </w:r>
            <w:r>
              <w:t>合及提供相关资料；</w:t>
            </w:r>
          </w:p>
          <w:p>
            <w:pPr>
              <w:pStyle w:val="a9"/>
            </w:pPr>
            <w:r>
              <w:t>-</w:t>
            </w:r>
            <w:r>
              <w:t>向智慧运行投标人提供一套微机保护测控装置（</w:t>
            </w:r>
            <w:r>
              <w:t>PLC</w:t>
            </w:r>
            <w:r>
              <w:t>）用于接口试验，并负责运送到指定地点。</w:t>
            </w:r>
            <w:r>
              <w:t>协助智慧运行投标人完成接口接入、试验及调试；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w:t>
      </w:r>
      <w:r>
        <w:t>DC1500V</w:t>
      </w:r>
      <w:r>
        <w:t>开关柜投标人需根据工程进度协调提供以上的参数与资料。</w:t>
      </w:r>
    </w:p>
    <w:p>
      <w:pPr>
        <w:pStyle w:val="3"/>
      </w:pPr>
      <w:r>
        <w:t>设计要求</w:t>
      </w:r>
    </w:p>
    <w:p>
      <w:pPr/>
      <w:r>
        <w:t>（</w:t>
      </w:r>
      <w:r>
        <w:t>1</w:t>
      </w:r>
      <w:r>
        <w:t>）软件通信协议</w:t>
      </w:r>
    </w:p>
    <w:p>
      <w:pPr/>
      <w:r>
        <w:t>PSCADA</w:t>
      </w:r>
      <w:r>
        <w:t>系统与</w:t>
      </w:r>
      <w:r>
        <w:t>DC1500V</w:t>
      </w:r>
      <w:r>
        <w:t>开关柜间接口的软件通信协议应为</w:t>
      </w:r>
      <w:r>
        <w:t>DL</w:t>
      </w:r>
      <w:r>
        <w:t>/</w:t>
      </w:r>
      <w:r>
        <w:t>T</w:t>
      </w:r>
      <w:r>
        <w:t>860</w:t>
      </w:r>
      <w:r>
        <w:t>、</w:t>
      </w:r>
      <w:r>
        <w:t>MODBUS</w:t>
      </w:r>
      <w:r>
        <w:t>、</w:t>
      </w:r>
      <w:r>
        <w:t>IEC</w:t>
      </w:r>
      <w:r>
        <w:t>60870-5-104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应在设计联络阶段，由智慧运行系统投标人负责与</w:t>
      </w:r>
      <w:r>
        <w:t>DC1500V</w:t>
      </w:r>
      <w:r>
        <w:t>开关柜投标人协商共同确定。通讯协议应能够完全实现设计所要求的功能。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w:t>
      </w:r>
      <w:r>
        <w:t>DC1500V</w:t>
      </w:r>
      <w:r>
        <w:t>开关柜上传信息进行冗余分配，分别引入控制信号屏的主、备</w:t>
      </w:r>
      <w:r>
        <w:t>通信控制器，由主、备通信控制器实现冗余切换。</w:t>
      </w:r>
    </w:p>
    <w:p>
      <w:pPr/>
      <w:r>
        <w:t>（</w:t>
      </w:r>
      <w:r>
        <w:t>3</w:t>
      </w:r>
      <w:r>
        <w:t>）监控点表</w:t>
      </w:r>
    </w:p>
    <w:p>
      <w:pPr/>
      <w:r>
        <w:t>DC1500V</w:t>
      </w:r>
      <w:r>
        <w:t>设备监控信息点表由双方投标人在设计联络阶段商定。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DC1500V</w:t>
      </w:r>
      <w:r>
        <w:t>开关柜投标人根据设备标签命名协定方案应用于设备标签及提供有关资料给智慧运行系统投标人。</w:t>
      </w:r>
    </w:p>
    <w:p>
      <w:pPr>
        <w:pStyle w:val="3"/>
      </w:pPr>
      <w:r>
        <w:t>测试要求</w:t>
      </w:r>
    </w:p>
    <w:p>
      <w:pPr/>
      <w:r>
        <w:t>以下测试将由智慧运行系统投标人及</w:t>
      </w:r>
      <w:r>
        <w:t>DC1500V</w:t>
      </w:r>
      <w:r>
        <w:t>开关柜投标人共同验证。测试应由智慧运行系统投</w:t>
      </w:r>
      <w:r>
        <w:t>标人牵头，</w:t>
      </w:r>
      <w:r>
        <w:t>DC1500V</w:t>
      </w:r>
      <w:r>
        <w:t>开关柜投标人须进行无偿配合。测试程序及测试报告由智慧运行系统投标人提交。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w:t>
            </w:r>
            <w:r>
              <w:t>DC1500V</w:t>
            </w:r>
            <w:r>
              <w:t>开关柜接口功能合乎要求。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w:t>
            </w:r>
            <w:r>
              <w:t>DC1</w:t>
            </w:r>
            <w:r>
              <w:t>500V</w:t>
            </w:r>
            <w:r>
              <w:t>开关柜接口性能合乎要求。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bl>
    <w:p>
      <w:pPr/>
      <w:r>
        <w:t>注：智慧运行系统及</w:t>
      </w:r>
      <w:r>
        <w:t>DC1500V</w:t>
      </w:r>
      <w:r>
        <w:t>开关柜投标人需根据工程进度协调进行以上的测试。</w:t>
      </w:r>
    </w:p>
    <w:p>
      <w:pPr>
        <w:pStyle w:val="2"/>
      </w:pPr>
      <w:r>
        <w:t>与AC40.5kV开关柜的接口规范</w:t>
      </w:r>
    </w:p>
    <w:p>
      <w:pPr>
        <w:pStyle w:val="3"/>
      </w:pPr>
      <w:r>
        <w:t>前言</w:t>
      </w:r>
    </w:p>
    <w:p>
      <w:pPr/>
      <w:r>
        <w:t>本技术要求文件定义青岛市地铁</w:t>
      </w:r>
      <w:r>
        <w:t>9</w:t>
      </w:r>
      <w:r>
        <w:t>号线一期</w:t>
      </w:r>
      <w:r>
        <w:t>工程电力监控系统</w:t>
      </w:r>
      <w:r>
        <w:t>(PSCADA)</w:t>
      </w:r>
      <w:r>
        <w:t>被控站变电所综合自动化系统控制信号屏与</w:t>
      </w:r>
      <w:r>
        <w:t>AC40.5kV</w:t>
      </w:r>
      <w:r>
        <w:t>开关柜之间接口要求及其所需实现之功能。双方须按系统接口规范承担各自责任。当接口设计出现分歧时，双方必须无条件服从买方协调，并不得提出增加费用和延</w:t>
      </w:r>
      <w:r>
        <w:t>长工期要求。</w:t>
      </w:r>
    </w:p>
    <w:p>
      <w:pPr>
        <w:pStyle w:val="3"/>
      </w:pPr>
      <w:r>
        <w:t>接口分界示意图</w:t>
      </w:r>
    </w:p>
    <w:p>
      <w:pPr/>
    </w:p>
    <w:p>
      <w:pPr>
        <w:pStyle w:val="a9"/>
      </w:pPr>
      <w:r>
        <w:drawing>
          <wp:inline xmlns:a="http://schemas.openxmlformats.org/drawingml/2006/main" xmlns:pic="http://schemas.openxmlformats.org/drawingml/2006/picture">
            <wp:extent cx="5040206" cy="268512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40206" cy="2685126"/>
                    </a:xfrm>
                    <a:prstGeom prst="rect"/>
                  </pic:spPr>
                </pic:pic>
              </a:graphicData>
            </a:graphic>
          </wp:inline>
        </w:drawing>
      </w:r>
    </w:p>
    <w:p>
      <w:pPr>
        <w:pStyle w:val="3"/>
      </w:pPr>
      <w:r>
        <w:t>物理接口</w:t>
      </w:r>
    </w:p>
    <w:p>
      <w:pPr/>
      <w:r>
        <w:t>智慧运行系统投标人与</w:t>
      </w:r>
      <w:r>
        <w:t>AC40.5kV</w:t>
      </w:r>
      <w:r>
        <w:t>开关柜投标人需按照以下接口要求一览表提供有关的接口设备，并负责相关接口责任。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AC40.5kV</w:t>
            </w:r>
            <w:r>
              <w:t>开关柜</w:t>
            </w:r>
          </w:p>
          <w:p>
            <w:pPr>
              <w:pStyle w:val="a9"/>
            </w:pPr>
            <w:r>
              <w:t>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PSCADA/MV-P01</w:t>
            </w:r>
            <w:r>
              <w:t>、</w:t>
            </w:r>
            <w:r>
              <w:t>P02</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提供控制信号屏对外光纤以太网接口（光纤熔接盒）。</w:t>
            </w:r>
          </w:p>
        </w:tc>
        <w:tc>
          <w:tcPr>
            <w:tcW w:type="dxa" w:w="1280"/>
            <w:top w:val="single" w:sz="4" w:space="0" w:color="000000"/>
            <w:left w:val="single" w:sz="4" w:space="0" w:color="000000"/>
            <w:bottom w:val="single" w:sz="4" w:space="0" w:color="000000"/>
            <w:right w:val="single" w:sz="4" w:space="0" w:color="000000"/>
          </w:tcPr>
          <w:p>
            <w:pPr>
              <w:pStyle w:val="a9"/>
            </w:pPr>
            <w:r>
              <w:t>提供</w:t>
            </w:r>
            <w:r>
              <w:t>AC40.5kV</w:t>
            </w:r>
            <w:r>
              <w:t>开关柜对外光纤以太网接口（光纤熔接盒）。</w:t>
            </w:r>
          </w:p>
        </w:tc>
        <w:tc>
          <w:tcPr>
            <w:tcW w:type="dxa" w:w="1280"/>
            <w:top w:val="single" w:sz="4" w:space="0" w:color="000000"/>
            <w:left w:val="single" w:sz="4" w:space="0" w:color="000000"/>
            <w:bottom w:val="single" w:sz="4" w:space="0" w:color="000000"/>
            <w:right w:val="single" w:sz="4" w:space="0" w:color="000000"/>
          </w:tcPr>
          <w:p>
            <w:pPr>
              <w:pStyle w:val="a9"/>
            </w:pPr>
            <w:r>
              <w:t>监控</w:t>
            </w:r>
            <w:r>
              <w:t>AC40.5kV</w:t>
            </w:r>
            <w:r>
              <w:t>交流开关柜。</w:t>
            </w:r>
          </w:p>
        </w:tc>
        <w:tc>
          <w:tcPr>
            <w:tcW w:type="dxa" w:w="1280"/>
            <w:top w:val="single" w:sz="4" w:space="0" w:color="000000"/>
            <w:left w:val="single" w:sz="4" w:space="0" w:color="000000"/>
            <w:bottom w:val="single" w:sz="4" w:space="0" w:color="000000"/>
            <w:right w:val="single" w:sz="4" w:space="0" w:color="000000"/>
          </w:tcPr>
          <w:p>
            <w:pPr>
              <w:pStyle w:val="a9"/>
            </w:pPr>
            <w:r>
              <w:t>光纤以太网接口。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AC40.5</w:t>
            </w:r>
            <w:r>
              <w:t>kV</w:t>
            </w:r>
            <w:r>
              <w:t>开关柜、控制信号屏提供的对外光纤以太网接口（光纤熔接盒）。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w:t>
      </w:r>
      <w:r>
        <w:t>AC40.5kV</w:t>
      </w:r>
      <w:r>
        <w:t>开关柜投标人需按照以下接口功能要求一览表提供有关的接口功能。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AC40.5kV</w:t>
            </w:r>
            <w:r>
              <w:t>开关柜投标人提供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采集</w:t>
            </w:r>
            <w:r>
              <w:t>AC40.5kV</w:t>
            </w:r>
            <w:r>
              <w:t>设备的遥信量信息，</w:t>
            </w:r>
            <w:r>
              <w:t>并在人机界面上显示，包括设备的状态、开关位置信息及报警信息等。</w:t>
            </w:r>
          </w:p>
        </w:tc>
        <w:tc>
          <w:tcPr>
            <w:tcW w:type="dxa" w:w="1792"/>
            <w:top w:val="single" w:sz="4" w:space="0" w:color="000000"/>
            <w:left w:val="single" w:sz="4" w:space="0" w:color="000000"/>
            <w:bottom w:val="single" w:sz="4" w:space="0" w:color="000000"/>
            <w:right w:val="single" w:sz="4" w:space="0" w:color="000000"/>
          </w:tcPr>
          <w:p>
            <w:pPr>
              <w:pStyle w:val="a9"/>
            </w:pPr>
            <w:r>
              <w:t>AC40.5kV</w:t>
            </w:r>
            <w:r>
              <w:t>设备遥信量、事故总信号和预告报警总信号等。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采集</w:t>
            </w:r>
            <w:r>
              <w:t>AC40.5kV</w:t>
            </w:r>
            <w:r>
              <w:t>设备的遥测数</w:t>
            </w:r>
            <w:r>
              <w:t>据信息，并在人机界面上显示，包括电压、电流、有功功率、无功功率、有功电度、无功电度等信号。</w:t>
            </w:r>
          </w:p>
        </w:tc>
        <w:tc>
          <w:tcPr>
            <w:tcW w:type="dxa" w:w="1792"/>
            <w:top w:val="single" w:sz="4" w:space="0" w:color="000000"/>
            <w:left w:val="single" w:sz="4" w:space="0" w:color="000000"/>
            <w:bottom w:val="single" w:sz="4" w:space="0" w:color="000000"/>
            <w:right w:val="single" w:sz="4" w:space="0" w:color="000000"/>
          </w:tcPr>
          <w:p>
            <w:pPr>
              <w:pStyle w:val="a9"/>
            </w:pPr>
            <w:r>
              <w:t>AC40.5kV</w:t>
            </w:r>
            <w:r>
              <w:t>设备遥测量。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控制指令。</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在控制信号屏发出控制指令。</w:t>
            </w:r>
          </w:p>
        </w:tc>
        <w:tc>
          <w:tcPr>
            <w:tcW w:type="dxa" w:w="1792"/>
            <w:top w:val="single" w:sz="4" w:space="0" w:color="000000"/>
            <w:left w:val="single" w:sz="4" w:space="0" w:color="000000"/>
            <w:bottom w:val="single" w:sz="4" w:space="0" w:color="000000"/>
            <w:right w:val="single" w:sz="4" w:space="0" w:color="000000"/>
          </w:tcPr>
          <w:p>
            <w:pPr>
              <w:pStyle w:val="a9"/>
            </w:pPr>
            <w:r>
              <w:t>接到远控命</w:t>
            </w:r>
            <w:r>
              <w:t>令后，当</w:t>
            </w:r>
            <w:r>
              <w:t>AC40.5kV</w:t>
            </w:r>
            <w:r>
              <w:t>设备控制方式为远方状态时，执行相应的远控操作。</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保护功能远方投退。</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在控制信号屏发出保护功能投退指令。</w:t>
            </w:r>
          </w:p>
        </w:tc>
        <w:tc>
          <w:tcPr>
            <w:tcW w:type="dxa" w:w="1792"/>
            <w:top w:val="single" w:sz="4" w:space="0" w:color="000000"/>
            <w:left w:val="single" w:sz="4" w:space="0" w:color="000000"/>
            <w:bottom w:val="single" w:sz="4" w:space="0" w:color="000000"/>
            <w:right w:val="single" w:sz="4" w:space="0" w:color="000000"/>
          </w:tcPr>
          <w:p>
            <w:pPr>
              <w:pStyle w:val="a9"/>
            </w:pPr>
            <w:r>
              <w:t>接到远控命令后，当</w:t>
            </w:r>
            <w:r>
              <w:t>AC40.5kV</w:t>
            </w:r>
            <w:r>
              <w:t>设备控制方式为远方状态时，投退相应的保护功能。</w:t>
            </w:r>
          </w:p>
        </w:tc>
      </w:tr>
      <w:tr>
        <w:tc>
          <w:tcPr>
            <w:tcW w:type="dxa" w:w="1792"/>
            <w:top w:val="single" w:sz="4" w:space="0" w:color="000000"/>
            <w:left w:val="single" w:sz="4" w:space="0" w:color="000000"/>
            <w:bottom w:val="single" w:sz="4" w:space="0" w:color="000000"/>
            <w:right w:val="single" w:sz="4" w:space="0" w:color="000000"/>
          </w:tcPr>
          <w:p>
            <w:pPr>
              <w:pStyle w:val="a9"/>
            </w:pPr>
            <w:r>
              <w:t>PSCADA.QD.F05</w:t>
            </w:r>
          </w:p>
        </w:tc>
        <w:tc>
          <w:tcPr>
            <w:tcW w:type="dxa" w:w="1792"/>
            <w:top w:val="single" w:sz="4" w:space="0" w:color="000000"/>
            <w:left w:val="single" w:sz="4" w:space="0" w:color="000000"/>
            <w:bottom w:val="single" w:sz="4" w:space="0" w:color="000000"/>
            <w:right w:val="single" w:sz="4" w:space="0" w:color="000000"/>
          </w:tcPr>
          <w:p>
            <w:pPr>
              <w:pStyle w:val="a9"/>
            </w:pPr>
            <w:r>
              <w:t>远方读取定值。</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读取</w:t>
            </w:r>
            <w:r>
              <w:t>AC40.5kV</w:t>
            </w:r>
            <w:r>
              <w:t>设备保护定值。</w:t>
            </w:r>
          </w:p>
        </w:tc>
        <w:tc>
          <w:tcPr>
            <w:tcW w:type="dxa" w:w="1792"/>
            <w:top w:val="single" w:sz="4" w:space="0" w:color="000000"/>
            <w:left w:val="single" w:sz="4" w:space="0" w:color="000000"/>
            <w:bottom w:val="single" w:sz="4" w:space="0" w:color="000000"/>
            <w:right w:val="single" w:sz="4" w:space="0" w:color="000000"/>
          </w:tcPr>
          <w:p>
            <w:pPr>
              <w:pStyle w:val="a9"/>
            </w:pPr>
            <w:r>
              <w:t>提供</w:t>
            </w:r>
            <w:r>
              <w:t>AC40.5kV</w:t>
            </w:r>
            <w:r>
              <w:t>设备保护定值。</w:t>
            </w:r>
          </w:p>
        </w:tc>
      </w:tr>
      <w:tr>
        <w:tc>
          <w:tcPr>
            <w:tcW w:type="dxa" w:w="1792"/>
            <w:top w:val="single" w:sz="4" w:space="0" w:color="000000"/>
            <w:left w:val="single" w:sz="4" w:space="0" w:color="000000"/>
            <w:bottom w:val="single" w:sz="4" w:space="0" w:color="000000"/>
            <w:right w:val="single" w:sz="4" w:space="0" w:color="000000"/>
          </w:tcPr>
          <w:p>
            <w:pPr>
              <w:pStyle w:val="a9"/>
            </w:pPr>
            <w:r>
              <w:t>PSCADA.QD.F06</w:t>
            </w:r>
          </w:p>
        </w:tc>
        <w:tc>
          <w:tcPr>
            <w:tcW w:type="dxa" w:w="1792"/>
            <w:top w:val="single" w:sz="4" w:space="0" w:color="000000"/>
            <w:left w:val="single" w:sz="4" w:space="0" w:color="000000"/>
            <w:bottom w:val="single" w:sz="4" w:space="0" w:color="000000"/>
            <w:right w:val="single" w:sz="4" w:space="0" w:color="000000"/>
          </w:tcPr>
          <w:p>
            <w:pPr>
              <w:pStyle w:val="a9"/>
            </w:pPr>
            <w:r>
              <w:t>故障报告及录</w:t>
            </w:r>
            <w:r>
              <w:t>波。</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故障录波采用应答方式，通信控制器请求录波并在监控系统液晶显示器上显示。</w:t>
            </w:r>
          </w:p>
        </w:tc>
        <w:tc>
          <w:tcPr>
            <w:tcW w:type="dxa" w:w="1792"/>
            <w:top w:val="single" w:sz="4" w:space="0" w:color="000000"/>
            <w:left w:val="single" w:sz="4" w:space="0" w:color="000000"/>
            <w:bottom w:val="single" w:sz="4" w:space="0" w:color="000000"/>
            <w:right w:val="single" w:sz="4" w:space="0" w:color="000000"/>
          </w:tcPr>
          <w:p>
            <w:pPr>
              <w:pStyle w:val="a9"/>
            </w:pPr>
            <w:r>
              <w:t>AC40.5kV</w:t>
            </w:r>
            <w:r>
              <w:t>保护装置中存储的故障录波支持通信控制器多次读取。</w:t>
            </w:r>
          </w:p>
        </w:tc>
      </w:tr>
      <w:tr>
        <w:tc>
          <w:tcPr>
            <w:tcW w:type="dxa" w:w="1792"/>
            <w:top w:val="single" w:sz="4" w:space="0" w:color="000000"/>
            <w:left w:val="single" w:sz="4" w:space="0" w:color="000000"/>
            <w:bottom w:val="single" w:sz="4" w:space="0" w:color="000000"/>
            <w:right w:val="single" w:sz="4" w:space="0" w:color="000000"/>
          </w:tcPr>
          <w:p>
            <w:pPr>
              <w:pStyle w:val="a9"/>
            </w:pPr>
            <w:r>
              <w:t>PSCADA.QD.F07</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1) PSCADA</w:t>
            </w:r>
            <w:r>
              <w:t>系统对</w:t>
            </w:r>
            <w:r>
              <w:t>AC40.5kV</w:t>
            </w:r>
            <w:r>
              <w:t>设备发生的事故信号进行远方复归操作；</w:t>
            </w:r>
          </w:p>
          <w:p>
            <w:pPr>
              <w:pStyle w:val="a9"/>
            </w:pPr>
            <w:r>
              <w:t>2) PSCADA</w:t>
            </w:r>
            <w:r>
              <w:t>操作采用选择</w:t>
            </w:r>
            <w:r>
              <w:t>-&gt;</w:t>
            </w:r>
            <w:r>
              <w:t>返校</w:t>
            </w:r>
            <w:r>
              <w:t>-&gt;</w:t>
            </w:r>
            <w:r>
              <w:t>执行的方式（设备只接收执行指令）；</w:t>
            </w:r>
          </w:p>
          <w:p>
            <w:pPr>
              <w:pStyle w:val="a9"/>
            </w:pPr>
            <w:r>
              <w:t>3) PSCADA</w:t>
            </w:r>
            <w:r>
              <w:t>系统复归命令下发后，以事故总信号（需要复</w:t>
            </w:r>
            <w:r>
              <w:t>归的报警信息总信号）消失为复归成功的判断依据。</w:t>
            </w:r>
          </w:p>
        </w:tc>
        <w:tc>
          <w:tcPr>
            <w:tcW w:type="dxa" w:w="1792"/>
            <w:top w:val="single" w:sz="4" w:space="0" w:color="000000"/>
            <w:left w:val="single" w:sz="4" w:space="0" w:color="000000"/>
            <w:bottom w:val="single" w:sz="4" w:space="0" w:color="000000"/>
            <w:right w:val="single" w:sz="4" w:space="0" w:color="000000"/>
          </w:tcPr>
          <w:p>
            <w:pPr>
              <w:pStyle w:val="a9"/>
            </w:pPr>
            <w:r>
              <w:t>AC40.5kV</w:t>
            </w:r>
            <w:r>
              <w:t>保护装置接收执行指令，对保护进行复归。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PSCADA.QD.F08</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系统记录</w:t>
            </w:r>
            <w:r>
              <w:t>AC40.5kV</w:t>
            </w:r>
            <w:r>
              <w:t>设备</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AC40.5kV</w:t>
            </w:r>
            <w:r>
              <w:t>保护装置提供</w:t>
            </w:r>
            <w:r>
              <w:t>SOE</w:t>
            </w:r>
            <w:r>
              <w:t>事件给</w:t>
            </w:r>
            <w:r>
              <w:t>PSCADA</w:t>
            </w:r>
            <w:r>
              <w:t>系统。</w:t>
            </w:r>
          </w:p>
        </w:tc>
      </w:tr>
    </w:tbl>
    <w:p>
      <w:pPr>
        <w:pStyle w:val="3"/>
      </w:pPr>
      <w:r>
        <w:t>接口文件要求</w:t>
      </w:r>
    </w:p>
    <w:p>
      <w:pPr/>
      <w:r>
        <w:t>智慧运行系统投标人与</w:t>
      </w:r>
      <w:r>
        <w:t>AC40.5kV</w:t>
      </w:r>
      <w:r>
        <w:t>开关柜投标人需按照以下责任划分提供有关的接口设计及测试文件。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AC40.5kV</w:t>
            </w:r>
            <w:r>
              <w:t>开关柜投标人责任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w:t>
      </w:r>
      <w:r>
        <w:t>AC40.5kV</w:t>
      </w:r>
      <w:r>
        <w:t>开关柜投标人需按照以下交换资料接口要求一览表提供有关的接口资料，并负责相关接口责任。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AC40.5kV</w:t>
            </w:r>
            <w:r>
              <w:t>开关柜投标人责任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PSCADA/MV-P01</w:t>
            </w:r>
          </w:p>
          <w:p>
            <w:pPr>
              <w:pStyle w:val="a9"/>
            </w:pPr>
            <w:r>
              <w:t>PSCADA/MV-P02</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w:t>
            </w:r>
            <w:r>
              <w:t>下：</w:t>
            </w:r>
          </w:p>
          <w:p>
            <w:pPr>
              <w:pStyle w:val="a9"/>
            </w:pPr>
            <w:r>
              <w:t>-</w:t>
            </w:r>
            <w:r>
              <w:t>提供通信光缆具体接头的型号、规格要求；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负责接口的接入、试验及调试。接口试验结束后，负责将微机保护测控装置（多功能表）归还给</w:t>
            </w:r>
            <w:r>
              <w:t>AC40.5kV</w:t>
            </w:r>
            <w:r>
              <w:t>开关柜投标人；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向智慧运行投标人提供一套微机保护测控装置（多功能表）用于接口试验，并负责运送到指定地点。协助智慧运行投标人</w:t>
            </w:r>
            <w:r>
              <w:t>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w:t>
      </w:r>
      <w:r>
        <w:t>AC40.5kV</w:t>
      </w:r>
      <w:r>
        <w:t>开关柜投标人需根据工程进度协调提供以上的参数与资料。</w:t>
      </w:r>
    </w:p>
    <w:p>
      <w:pPr>
        <w:pStyle w:val="3"/>
      </w:pPr>
      <w:r>
        <w:t>设计要求</w:t>
      </w:r>
    </w:p>
    <w:p>
      <w:pPr/>
      <w:r>
        <w:t>（</w:t>
      </w:r>
      <w:r>
        <w:t>1</w:t>
      </w:r>
      <w:r>
        <w:t>）软件通信协议</w:t>
      </w:r>
    </w:p>
    <w:p>
      <w:pPr/>
      <w:r>
        <w:t>PSCADA</w:t>
      </w:r>
      <w:r>
        <w:t>系统与</w:t>
      </w:r>
      <w:r>
        <w:t>AC40.5kV</w:t>
      </w:r>
      <w:r>
        <w:t>开关柜间接口的软件通信协议应为</w:t>
      </w:r>
      <w:r>
        <w:t>DL</w:t>
      </w:r>
      <w:r>
        <w:t>/</w:t>
      </w:r>
      <w:r>
        <w:t>T</w:t>
      </w:r>
      <w:r>
        <w:t>860</w:t>
      </w:r>
      <w:r>
        <w:t>、</w:t>
      </w:r>
      <w:r>
        <w:t>MODBUS</w:t>
      </w:r>
      <w:r>
        <w:t>、</w:t>
      </w:r>
      <w:r>
        <w:t>IEC60870-5-104</w:t>
      </w:r>
      <w:r>
        <w:t>、</w:t>
      </w:r>
      <w:r>
        <w:t xml:space="preserve"> PROFIBUS</w:t>
      </w:r>
      <w:r>
        <w:t>、</w:t>
      </w:r>
      <w:r>
        <w:t>MODBUS TCP</w:t>
      </w:r>
      <w:r>
        <w:t>、</w:t>
      </w:r>
      <w:r>
        <w:t>IEC61850</w:t>
      </w:r>
      <w:r>
        <w:t>、</w:t>
      </w:r>
      <w:r>
        <w:t>103</w:t>
      </w:r>
      <w:r>
        <w:t>等开放的软件通信协议，软件通信协</w:t>
      </w:r>
      <w:r>
        <w:t>议及具体内容</w:t>
      </w:r>
      <w:r>
        <w:t>(</w:t>
      </w:r>
      <w:r>
        <w:t>包括数据的定义，数据的格式等</w:t>
      </w:r>
      <w:r>
        <w:t>)</w:t>
      </w:r>
      <w:r>
        <w:t>应在设计联络阶段，由智慧运行系统投标人负责与</w:t>
      </w:r>
      <w:r>
        <w:t>AC40.5kV</w:t>
      </w:r>
      <w:r>
        <w:t>开关柜投标人协商共同确定。通讯协议应能够完全实现设计所要求的功能。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w:t>
      </w:r>
      <w:r>
        <w:t>AC40.5kV</w:t>
      </w:r>
      <w:r>
        <w:t>开关柜上传信息进行冗余分配，分别引入控制信号屏的主、备通信控制器，由主、备通信控制器实现冗余切换。</w:t>
      </w:r>
    </w:p>
    <w:p>
      <w:pPr/>
      <w:r>
        <w:t>（</w:t>
      </w:r>
      <w:r>
        <w:t>3</w:t>
      </w:r>
      <w:r>
        <w:t>）监控点表</w:t>
      </w:r>
    </w:p>
    <w:p>
      <w:pPr/>
      <w:r>
        <w:t>AC40.5kV</w:t>
      </w:r>
      <w:r>
        <w:t>设备监控信息点表由双方投标人在设计联络阶</w:t>
      </w:r>
      <w:r>
        <w:t>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AC40.5kV</w:t>
      </w:r>
      <w:r>
        <w:t>开关柜投标人根据设备标签命名协定方案应用于设备标签及提供有关资料给智慧运行系统投标人。</w:t>
      </w:r>
    </w:p>
    <w:p>
      <w:pPr>
        <w:pStyle w:val="3"/>
      </w:pPr>
      <w:r>
        <w:t>测试要求</w:t>
      </w:r>
    </w:p>
    <w:p>
      <w:pPr/>
      <w:r>
        <w:t>以下测试将由智慧运行系统投标人及</w:t>
      </w:r>
      <w:r>
        <w:t>AC40.5kV</w:t>
      </w:r>
      <w:r>
        <w:t>开关柜投标人共同验证。测试应由智慧运行系统投标人牵头，</w:t>
      </w:r>
      <w:r>
        <w:t>AC40.5kV</w:t>
      </w:r>
      <w:r>
        <w:t>开关柜投标人须进行无偿配合。测试程序及测试报告由智慧运行系统投标人提交。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w:t>
            </w:r>
            <w:r>
              <w:t>纤熔接盒）。</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w:t>
            </w:r>
            <w:r>
              <w:t>AC40.5kV</w:t>
            </w:r>
            <w:r>
              <w:t>开关柜接口功能合乎要求。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w:t>
            </w:r>
            <w:r>
              <w:t>AC40.5kV</w:t>
            </w:r>
            <w:r>
              <w:t>开关柜接口性能合乎要求。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bl>
    <w:p>
      <w:pPr/>
      <w:r>
        <w:t>注：智慧运行系统及</w:t>
      </w:r>
      <w:r>
        <w:t>AC40.5kV</w:t>
      </w:r>
      <w:r>
        <w:t>开关柜投标人需根据工程进度协调进行以上的测试。</w:t>
      </w:r>
    </w:p>
    <w:p>
      <w:pPr>
        <w:pStyle w:val="2"/>
      </w:pPr>
      <w:r>
        <w:t>与AC0.4kV开关柜的接口规范</w:t>
      </w:r>
    </w:p>
    <w:p>
      <w:pPr>
        <w:pStyle w:val="3"/>
      </w:pPr>
      <w:r>
        <w:t>前言</w:t>
      </w:r>
    </w:p>
    <w:p>
      <w:pPr/>
      <w:r>
        <w:t>本技术要求文件定义青岛市地铁</w:t>
      </w:r>
      <w:r>
        <w:t>9</w:t>
      </w:r>
      <w:r>
        <w:t>号线一期</w:t>
      </w:r>
      <w:r>
        <w:t>工程电力监控系统</w:t>
      </w:r>
      <w:r>
        <w:t>(PSCADA)</w:t>
      </w:r>
      <w:r>
        <w:t>被控站变电所综合自动化系统控制信号屏与</w:t>
      </w:r>
      <w:r>
        <w:t>AC0.4kV</w:t>
      </w:r>
      <w:r>
        <w:t>开关柜之间接口要求及其所需实现之功能。双方须按系统接口规范承担各自责任。当接口设计出现分歧时，双方必须无条件服从买方协调，并不得提出增加费用和延长工期要求。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600700" cy="310515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00700" cy="3105150"/>
                    </a:xfrm>
                    <a:prstGeom prst="rect"/>
                  </pic:spPr>
                </pic:pic>
              </a:graphicData>
            </a:graphic>
          </wp:inline>
        </w:drawing>
      </w:r>
    </w:p>
    <w:p>
      <w:pPr>
        <w:pStyle w:val="3"/>
      </w:pPr>
      <w:r>
        <w:t>物理接口</w:t>
      </w:r>
    </w:p>
    <w:p>
      <w:pPr/>
      <w:r>
        <w:t>智慧运行系统投标人与</w:t>
      </w:r>
      <w:r>
        <w:t>AC0.4kV</w:t>
      </w:r>
      <w:r>
        <w:t>开关柜投</w:t>
      </w:r>
      <w:r>
        <w:t>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A0.4kV</w:t>
            </w:r>
            <w:r>
              <w:t>开关柜</w:t>
            </w:r>
          </w:p>
          <w:p>
            <w:pPr>
              <w:pStyle w:val="a9"/>
            </w:pPr>
            <w:r>
              <w:t>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PSCADA/LV-P01</w:t>
            </w:r>
            <w:r>
              <w:t>、</w:t>
            </w:r>
            <w:r>
              <w:t>P02</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提供控制信号屏对外光纤以太网接口（光纤熔接盒）。</w:t>
            </w:r>
          </w:p>
        </w:tc>
        <w:tc>
          <w:tcPr>
            <w:tcW w:type="dxa" w:w="1280"/>
            <w:top w:val="single" w:sz="4" w:space="0" w:color="000000"/>
            <w:left w:val="single" w:sz="4" w:space="0" w:color="000000"/>
            <w:bottom w:val="single" w:sz="4" w:space="0" w:color="000000"/>
            <w:right w:val="single" w:sz="4" w:space="0" w:color="000000"/>
          </w:tcPr>
          <w:p>
            <w:pPr>
              <w:pStyle w:val="a9"/>
            </w:pPr>
            <w:r>
              <w:t>提供</w:t>
            </w:r>
            <w:r>
              <w:t>AC0.4kV</w:t>
            </w:r>
            <w:r>
              <w:t>开关柜对外光纤以太网接口（光纤熔接盒）。</w:t>
            </w:r>
          </w:p>
        </w:tc>
        <w:tc>
          <w:tcPr>
            <w:tcW w:type="dxa" w:w="1280"/>
            <w:top w:val="single" w:sz="4" w:space="0" w:color="000000"/>
            <w:left w:val="single" w:sz="4" w:space="0" w:color="000000"/>
            <w:bottom w:val="single" w:sz="4" w:space="0" w:color="000000"/>
            <w:right w:val="single" w:sz="4" w:space="0" w:color="000000"/>
          </w:tcPr>
          <w:p>
            <w:pPr>
              <w:pStyle w:val="a9"/>
            </w:pPr>
            <w:r>
              <w:t>监控</w:t>
            </w:r>
            <w:r>
              <w:t>AC0.4kV</w:t>
            </w:r>
            <w:r>
              <w:t>开关柜。</w:t>
            </w:r>
          </w:p>
        </w:tc>
        <w:tc>
          <w:tcPr>
            <w:tcW w:type="dxa" w:w="1280"/>
            <w:top w:val="single" w:sz="4" w:space="0" w:color="000000"/>
            <w:left w:val="single" w:sz="4" w:space="0" w:color="000000"/>
            <w:bottom w:val="single" w:sz="4" w:space="0" w:color="000000"/>
            <w:right w:val="single" w:sz="4" w:space="0" w:color="000000"/>
          </w:tcPr>
          <w:p>
            <w:pPr>
              <w:pStyle w:val="a9"/>
            </w:pPr>
            <w:r>
              <w:t>光纤以太网接口。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AC0.4kV</w:t>
            </w:r>
            <w:r>
              <w:t>开关柜、控制信号屏提供的对外光纤以太网接口（光纤熔接盒）。</w:t>
            </w:r>
          </w:p>
        </w:tc>
      </w:tr>
    </w:tbl>
    <w:p>
      <w:pPr/>
      <w:r>
        <w:t>注</w:t>
      </w:r>
      <w:r>
        <w:t>:</w:t>
      </w:r>
      <w:r>
        <w:t>上表中接口类型和接口协议由双方投标人在设计联络阶段商定</w:t>
      </w:r>
      <w:r>
        <w:t>，协议须是开放的软件通信协议。</w:t>
      </w:r>
    </w:p>
    <w:p>
      <w:pPr>
        <w:pStyle w:val="3"/>
      </w:pPr>
      <w:r>
        <w:t>功能要求</w:t>
      </w:r>
    </w:p>
    <w:p>
      <w:pPr/>
      <w:r>
        <w:t>智慧运行系统投标人与</w:t>
      </w:r>
      <w:r>
        <w:t>AC0.4kV</w:t>
      </w:r>
      <w:r>
        <w:t>开关柜投标人需按照以下接口功能要求一览表提供有关的接口功能。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AC0.4kV</w:t>
            </w:r>
            <w:r>
              <w:t>开关柜投标人提供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PSCADA/LV-P01</w:t>
            </w:r>
          </w:p>
          <w:p>
            <w:pPr>
              <w:pStyle w:val="a9"/>
            </w:pPr>
            <w:r>
              <w:t>PSCADA/LV-P02</w:t>
            </w:r>
          </w:p>
        </w:tc>
        <w:tc>
          <w:tcPr>
            <w:tcW w:type="dxa" w:w="1792"/>
            <w:top w:val="single" w:sz="4" w:space="0" w:color="000000"/>
            <w:left w:val="single" w:sz="4" w:space="0" w:color="000000"/>
            <w:bottom w:val="single" w:sz="4" w:space="0" w:color="000000"/>
            <w:right w:val="single" w:sz="4" w:space="0" w:color="000000"/>
          </w:tcPr>
          <w:p>
            <w:pPr>
              <w:pStyle w:val="a9"/>
            </w:pPr>
            <w:r>
              <w:t>采集</w:t>
            </w:r>
            <w:r>
              <w:t>AC0.4kV</w:t>
            </w:r>
            <w:r>
              <w:t>设备的遥信量信息，并在人机界面上显示，包括设备的状态、开关位置信息及报警信息等。</w:t>
            </w:r>
          </w:p>
        </w:tc>
        <w:tc>
          <w:tcPr>
            <w:tcW w:type="dxa" w:w="1792"/>
            <w:top w:val="single" w:sz="4" w:space="0" w:color="000000"/>
            <w:left w:val="single" w:sz="4" w:space="0" w:color="000000"/>
            <w:bottom w:val="single" w:sz="4" w:space="0" w:color="000000"/>
            <w:right w:val="single" w:sz="4" w:space="0" w:color="000000"/>
          </w:tcPr>
          <w:p>
            <w:pPr>
              <w:pStyle w:val="a9"/>
            </w:pPr>
            <w:r>
              <w:t>AC0.4kV</w:t>
            </w:r>
            <w:r>
              <w:t>设备遥信量、事故总信号和预告报警总信号等。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w:t>
            </w:r>
            <w:r>
              <w:t>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PSCADA/LV-P01</w:t>
            </w:r>
          </w:p>
          <w:p>
            <w:pPr>
              <w:pStyle w:val="a9"/>
            </w:pPr>
            <w:r>
              <w:t>PSCADA/LV-P02</w:t>
            </w:r>
          </w:p>
        </w:tc>
        <w:tc>
          <w:tcPr>
            <w:tcW w:type="dxa" w:w="1792"/>
            <w:top w:val="single" w:sz="4" w:space="0" w:color="000000"/>
            <w:left w:val="single" w:sz="4" w:space="0" w:color="000000"/>
            <w:bottom w:val="single" w:sz="4" w:space="0" w:color="000000"/>
            <w:right w:val="single" w:sz="4" w:space="0" w:color="000000"/>
          </w:tcPr>
          <w:p>
            <w:pPr>
              <w:pStyle w:val="a9"/>
            </w:pPr>
            <w:r>
              <w:t>采集</w:t>
            </w:r>
            <w:r>
              <w:t>AC0.4kV</w:t>
            </w:r>
            <w:r>
              <w:t>设备的遥测数据信息，并在人机界面上显示，包括电压、电流、有功功率、无功功率、有功电度、无功电度等信号。</w:t>
            </w:r>
          </w:p>
        </w:tc>
        <w:tc>
          <w:tcPr>
            <w:tcW w:type="dxa" w:w="1792"/>
            <w:top w:val="single" w:sz="4" w:space="0" w:color="000000"/>
            <w:left w:val="single" w:sz="4" w:space="0" w:color="000000"/>
            <w:bottom w:val="single" w:sz="4" w:space="0" w:color="000000"/>
            <w:right w:val="single" w:sz="4" w:space="0" w:color="000000"/>
          </w:tcPr>
          <w:p>
            <w:pPr>
              <w:pStyle w:val="a9"/>
            </w:pPr>
            <w:r>
              <w:t>AC0.4kV</w:t>
            </w:r>
            <w:r>
              <w:t>设备遥测量。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控制指令。</w:t>
            </w:r>
          </w:p>
        </w:tc>
        <w:tc>
          <w:tcPr>
            <w:tcW w:type="dxa" w:w="1792"/>
            <w:top w:val="single" w:sz="4" w:space="0" w:color="000000"/>
            <w:left w:val="single" w:sz="4" w:space="0" w:color="000000"/>
            <w:bottom w:val="single" w:sz="4" w:space="0" w:color="000000"/>
            <w:right w:val="single" w:sz="4" w:space="0" w:color="000000"/>
          </w:tcPr>
          <w:p>
            <w:pPr>
              <w:pStyle w:val="a9"/>
            </w:pPr>
            <w:r>
              <w:t>PSCADA/LV-P01</w:t>
            </w:r>
          </w:p>
          <w:p>
            <w:pPr>
              <w:pStyle w:val="a9"/>
            </w:pPr>
            <w:r>
              <w:t>PSCADA/LV-P02</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在控制信号屏发出控制指令。</w:t>
            </w:r>
          </w:p>
        </w:tc>
        <w:tc>
          <w:tcPr>
            <w:tcW w:type="dxa" w:w="1792"/>
            <w:top w:val="single" w:sz="4" w:space="0" w:color="000000"/>
            <w:left w:val="single" w:sz="4" w:space="0" w:color="000000"/>
            <w:bottom w:val="single" w:sz="4" w:space="0" w:color="000000"/>
            <w:right w:val="single" w:sz="4" w:space="0" w:color="000000"/>
          </w:tcPr>
          <w:p>
            <w:pPr>
              <w:pStyle w:val="a9"/>
            </w:pPr>
            <w:r>
              <w:t>接到远控命令后，当</w:t>
            </w:r>
            <w:r>
              <w:t>AC0.4kV</w:t>
            </w:r>
            <w:r>
              <w:t>设备控制方式为远方状态时，执行相应的远控操作。</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故障报告及录波。</w:t>
            </w:r>
          </w:p>
        </w:tc>
        <w:tc>
          <w:tcPr>
            <w:tcW w:type="dxa" w:w="1792"/>
            <w:top w:val="single" w:sz="4" w:space="0" w:color="000000"/>
            <w:left w:val="single" w:sz="4" w:space="0" w:color="000000"/>
            <w:bottom w:val="single" w:sz="4" w:space="0" w:color="000000"/>
            <w:right w:val="single" w:sz="4" w:space="0" w:color="000000"/>
          </w:tcPr>
          <w:p>
            <w:pPr>
              <w:pStyle w:val="a9"/>
            </w:pPr>
            <w:r>
              <w:t>PSCADA/LV</w:t>
            </w:r>
            <w:r>
              <w:t>-P01</w:t>
            </w:r>
          </w:p>
          <w:p>
            <w:pPr>
              <w:pStyle w:val="a9"/>
            </w:pPr>
            <w:r>
              <w:t>PSCADA/LV-P02</w:t>
            </w:r>
          </w:p>
        </w:tc>
        <w:tc>
          <w:tcPr>
            <w:tcW w:type="dxa" w:w="1792"/>
            <w:top w:val="single" w:sz="4" w:space="0" w:color="000000"/>
            <w:left w:val="single" w:sz="4" w:space="0" w:color="000000"/>
            <w:bottom w:val="single" w:sz="4" w:space="0" w:color="000000"/>
            <w:right w:val="single" w:sz="4" w:space="0" w:color="000000"/>
          </w:tcPr>
          <w:p>
            <w:pPr>
              <w:pStyle w:val="a9"/>
            </w:pPr>
            <w:r>
              <w:t>故障录波采用应答方式，通信控制器请求录波并在监控系统液晶显示器上显示。</w:t>
            </w:r>
          </w:p>
        </w:tc>
        <w:tc>
          <w:tcPr>
            <w:tcW w:type="dxa" w:w="1792"/>
            <w:top w:val="single" w:sz="4" w:space="0" w:color="000000"/>
            <w:left w:val="single" w:sz="4" w:space="0" w:color="000000"/>
            <w:bottom w:val="single" w:sz="4" w:space="0" w:color="000000"/>
            <w:right w:val="single" w:sz="4" w:space="0" w:color="000000"/>
          </w:tcPr>
          <w:p>
            <w:pPr>
              <w:pStyle w:val="a9"/>
            </w:pPr>
            <w:r>
              <w:t>AC0.4kV</w:t>
            </w:r>
            <w:r>
              <w:t>保护装置中存储的故障录波支持通信控制器多次读取。</w:t>
            </w:r>
          </w:p>
        </w:tc>
      </w:tr>
      <w:tr>
        <w:tc>
          <w:tcPr>
            <w:tcW w:type="dxa" w:w="1792"/>
            <w:top w:val="single" w:sz="4" w:space="0" w:color="000000"/>
            <w:left w:val="single" w:sz="4" w:space="0" w:color="000000"/>
            <w:bottom w:val="single" w:sz="4" w:space="0" w:color="000000"/>
            <w:right w:val="single" w:sz="4" w:space="0" w:color="000000"/>
          </w:tcPr>
          <w:p>
            <w:pPr>
              <w:pStyle w:val="a9"/>
            </w:pPr>
            <w:r>
              <w:t>PSCADA.QD.F05</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PSCADA/LV-P01</w:t>
            </w:r>
          </w:p>
          <w:p>
            <w:pPr>
              <w:pStyle w:val="a9"/>
            </w:pPr>
            <w:r>
              <w:t>PSCADA/LV-P02</w:t>
            </w:r>
          </w:p>
        </w:tc>
        <w:tc>
          <w:tcPr>
            <w:tcW w:type="dxa" w:w="1792"/>
            <w:top w:val="single" w:sz="4" w:space="0" w:color="000000"/>
            <w:left w:val="single" w:sz="4" w:space="0" w:color="000000"/>
            <w:bottom w:val="single" w:sz="4" w:space="0" w:color="000000"/>
            <w:right w:val="single" w:sz="4" w:space="0" w:color="000000"/>
          </w:tcPr>
          <w:p>
            <w:pPr>
              <w:pStyle w:val="a9"/>
            </w:pPr>
            <w:r>
              <w:t xml:space="preserve">1) </w:t>
            </w:r>
            <w:r>
              <w:t>智慧调度系统对</w:t>
            </w:r>
            <w:r>
              <w:t>AC0.4kV</w:t>
            </w:r>
            <w:r>
              <w:t>设备发生的事故信号进行远方复归操作；</w:t>
            </w:r>
          </w:p>
          <w:p>
            <w:pPr>
              <w:pStyle w:val="a9"/>
            </w:pPr>
            <w:r>
              <w:t xml:space="preserve">2) </w:t>
            </w:r>
            <w:r>
              <w:t>智慧调度系统操作采用选择</w:t>
            </w:r>
            <w:r>
              <w:t>-&gt;</w:t>
            </w:r>
            <w:r>
              <w:t>返校</w:t>
            </w:r>
            <w:r>
              <w:t>-&gt;</w:t>
            </w:r>
            <w:r>
              <w:t>执行的方式（设备只接收执行指令）；</w:t>
            </w:r>
          </w:p>
          <w:p>
            <w:pPr>
              <w:pStyle w:val="a9"/>
            </w:pPr>
            <w:r>
              <w:t xml:space="preserve">3) </w:t>
            </w:r>
            <w:r>
              <w:t>智慧调度系统复归命令下发后，以事故总信号（需要复归的报警信息总信号）消失为复归成功的</w:t>
            </w:r>
            <w:r>
              <w:t>判断依据。</w:t>
            </w:r>
          </w:p>
        </w:tc>
        <w:tc>
          <w:tcPr>
            <w:tcW w:type="dxa" w:w="1792"/>
            <w:top w:val="single" w:sz="4" w:space="0" w:color="000000"/>
            <w:left w:val="single" w:sz="4" w:space="0" w:color="000000"/>
            <w:bottom w:val="single" w:sz="4" w:space="0" w:color="000000"/>
            <w:right w:val="single" w:sz="4" w:space="0" w:color="000000"/>
          </w:tcPr>
          <w:p>
            <w:pPr>
              <w:pStyle w:val="a9"/>
            </w:pPr>
            <w:r>
              <w:t>AC0.4kV</w:t>
            </w:r>
            <w:r>
              <w:t>保护装置接收执行指令，对保护进行复归。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PSCADA.QD.F06</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PSCADA/LV-P01</w:t>
            </w:r>
          </w:p>
          <w:p>
            <w:pPr>
              <w:pStyle w:val="a9"/>
            </w:pPr>
            <w:r>
              <w:t>PSCADA/LV-P02</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系统记录</w:t>
            </w:r>
            <w:r>
              <w:t>AC0.4kV</w:t>
            </w:r>
            <w:r>
              <w:t>设备</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AC0.4kV</w:t>
            </w:r>
            <w:r>
              <w:t>智能监控单元提供</w:t>
            </w:r>
            <w:r>
              <w:t>SOE</w:t>
            </w:r>
            <w:r>
              <w:t>事件给</w:t>
            </w:r>
            <w:r>
              <w:t>PSCADA</w:t>
            </w:r>
            <w:r>
              <w:t>系统。</w:t>
            </w:r>
          </w:p>
        </w:tc>
      </w:tr>
    </w:tbl>
    <w:p>
      <w:pPr>
        <w:pStyle w:val="3"/>
      </w:pPr>
      <w:r>
        <w:t>接口文件要求</w:t>
      </w:r>
    </w:p>
    <w:p>
      <w:pPr/>
      <w:r>
        <w:t>智慧运行系统投标人与</w:t>
      </w:r>
      <w:r>
        <w:t>AC0.4kV</w:t>
      </w:r>
      <w:r>
        <w:t>开关柜投标人需按照以下责任划分提供有关的接口设计及测试文件。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AC0.4kV</w:t>
            </w:r>
            <w:r>
              <w:t>开关柜投标人责任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w:t>
            </w:r>
            <w:r>
              <w:t>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w:t>
      </w:r>
      <w:r>
        <w:t>AC0.4kV</w:t>
      </w:r>
      <w:r>
        <w:t>开关柜投标人需按照以下交换资料接口要求一览表提供有关的接口资料，并负责相关接口责任。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AC0.4kV</w:t>
            </w:r>
            <w:r>
              <w:t>开关柜投标人责任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PSCADA/LV-P01</w:t>
            </w:r>
          </w:p>
          <w:p>
            <w:pPr>
              <w:pStyle w:val="a9"/>
            </w:pPr>
            <w:r>
              <w:t>PSCADA/LV-P02</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提供通信光缆具体接头的型号、规格要求；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w:t>
            </w:r>
            <w:r>
              <w:t>智能监控单元</w:t>
            </w:r>
            <w:r>
              <w:t>PLC</w:t>
            </w:r>
            <w:r>
              <w:t>（多功能表）</w:t>
            </w:r>
            <w:r>
              <w:t>归还给</w:t>
            </w:r>
            <w:r>
              <w:t>AC0.4kV</w:t>
            </w:r>
            <w:r>
              <w:t>开关柜投标人；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向智慧运行投标人提供一套智能监控单元</w:t>
            </w:r>
            <w:r>
              <w:t>PLC</w:t>
            </w:r>
            <w:r>
              <w:t>（多功能表）用于接口试验，并负责运送到指定地点。</w:t>
            </w:r>
            <w:r>
              <w:t>协助智慧运行投标人完成接口接入、试验及调试；</w:t>
            </w:r>
          </w:p>
          <w:p>
            <w:pPr>
              <w:pStyle w:val="a9"/>
            </w:pPr>
            <w:r>
              <w:t>-</w:t>
            </w:r>
            <w:r>
              <w:t>配合智慧运行系</w:t>
            </w:r>
            <w:r>
              <w:t>统投标人现场试验及调试；</w:t>
            </w:r>
          </w:p>
          <w:p>
            <w:pPr>
              <w:pStyle w:val="a9"/>
            </w:pPr>
            <w:r>
              <w:t>-</w:t>
            </w:r>
            <w:r>
              <w:t>完全相互开放通信协议，免费提供其通信规约文本，协助智慧运行系统投标人开发相应通信软件。</w:t>
            </w:r>
          </w:p>
        </w:tc>
      </w:tr>
    </w:tbl>
    <w:p>
      <w:pPr/>
      <w:r>
        <w:t>注：智慧运行系统及</w:t>
      </w:r>
      <w:r>
        <w:t>AC0.4kV</w:t>
      </w:r>
      <w:r>
        <w:t>开关柜投标人需根据工程进度协调提供以上的参数与资料。</w:t>
      </w:r>
    </w:p>
    <w:p>
      <w:pPr>
        <w:pStyle w:val="3"/>
      </w:pPr>
      <w:r>
        <w:t>设计要求</w:t>
      </w:r>
    </w:p>
    <w:p>
      <w:pPr/>
      <w:r>
        <w:t>（</w:t>
      </w:r>
      <w:r>
        <w:t>1</w:t>
      </w:r>
      <w:r>
        <w:t>）软件通信协议</w:t>
      </w:r>
    </w:p>
    <w:p>
      <w:pPr/>
      <w:r>
        <w:t>PSCADA</w:t>
      </w:r>
      <w:r>
        <w:t>系统与</w:t>
      </w:r>
      <w:r>
        <w:t>AC0.4kV</w:t>
      </w:r>
      <w:r>
        <w:t>开关柜间接口的软件通信协议应为</w:t>
      </w:r>
      <w:r>
        <w:t>DL</w:t>
      </w:r>
      <w:r>
        <w:t>/T860</w:t>
      </w:r>
      <w:r>
        <w:t>、</w:t>
      </w:r>
      <w:r>
        <w:t>MODBUS</w:t>
      </w:r>
      <w:r>
        <w:t>、</w:t>
      </w:r>
      <w:r>
        <w:t>IEC60870-5-104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w:t>
      </w:r>
      <w:r>
        <w:t>设计联络阶段，由智慧运行系统投标人负责与</w:t>
      </w:r>
      <w:r>
        <w:t>AC0.4kV</w:t>
      </w:r>
      <w:r>
        <w:t>开关柜投标人协商共同确定。通讯协议应能够完全实现设计所要求的功能。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w:t>
      </w:r>
      <w:r>
        <w:t>AC0.4kV</w:t>
      </w:r>
      <w:r>
        <w:t>开关柜上传信息进行冗余分配，分别引入控制信号屏的主、备通信控制器，由主、备通信控制器实现冗余切换。</w:t>
      </w:r>
    </w:p>
    <w:p>
      <w:pPr/>
      <w:r>
        <w:t>（</w:t>
      </w:r>
      <w:r>
        <w:t>3</w:t>
      </w:r>
      <w:r>
        <w:t>）监控点表</w:t>
      </w:r>
    </w:p>
    <w:p>
      <w:pPr/>
      <w:r>
        <w:t>AC0.4kV</w:t>
      </w:r>
      <w:r>
        <w:t>设备监控信息点表由双方投标人在设计联络阶段商定。</w:t>
      </w:r>
    </w:p>
    <w:p>
      <w:pPr/>
      <w:r>
        <w:t>（</w:t>
      </w:r>
      <w:r>
        <w:t>4</w:t>
      </w:r>
      <w:r>
        <w:t>）电磁兼容</w:t>
      </w:r>
    </w:p>
    <w:p>
      <w:pPr/>
      <w:r>
        <w:t>接口设备、连接线及连接电缆发</w:t>
      </w:r>
      <w:r>
        <w:t>送的电磁辐射应符合相关标准的规定；</w:t>
      </w:r>
    </w:p>
    <w:p>
      <w:pPr/>
      <w:r>
        <w:t>接口设备、连接线及连连电缆应在现场电磁环境中安全、稳定、可靠地工作。</w:t>
      </w:r>
    </w:p>
    <w:p>
      <w:pPr/>
      <w:r>
        <w:t>（</w:t>
      </w:r>
      <w:r>
        <w:t>5</w:t>
      </w:r>
      <w:r>
        <w:t>）设备标签命名协定</w:t>
      </w:r>
    </w:p>
    <w:p>
      <w:pPr/>
      <w:r>
        <w:t>AC0.4kV</w:t>
      </w:r>
      <w:r>
        <w:t>开关柜投标人根据设备标签命名协定方案应用于设备标签及提供有关资料给智慧运行系统投标人。</w:t>
      </w:r>
    </w:p>
    <w:p>
      <w:pPr>
        <w:pStyle w:val="3"/>
      </w:pPr>
      <w:r>
        <w:t>测试要求</w:t>
      </w:r>
    </w:p>
    <w:p>
      <w:pPr/>
      <w:r>
        <w:t>以下测试将由智慧运行系统投标人及</w:t>
      </w:r>
      <w:r>
        <w:t>AC0.4kV</w:t>
      </w:r>
      <w:r>
        <w:t>开关柜投标人共同验证。测试应由智慧运行系统投标人牵头，</w:t>
      </w:r>
      <w:r>
        <w:t>AC0.4kV</w:t>
      </w:r>
      <w:r>
        <w:t>开关柜投标人须进行无偿配合。测试程序及测试报告由智慧运行系统投标人提交。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w:t>
            </w:r>
            <w:r>
              <w:t>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w:t>
            </w:r>
            <w:r>
              <w:t>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w:t>
            </w:r>
            <w:r>
              <w:t>AC0.4kV</w:t>
            </w:r>
            <w:r>
              <w:t>开关柜接口功能合乎要求。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w:t>
            </w:r>
            <w:r>
              <w:t>AC0.4kV</w:t>
            </w:r>
            <w:r>
              <w:t>开关柜接口性能合乎要求。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光纤以太网接口（光纤熔接盒）。</w:t>
            </w:r>
          </w:p>
        </w:tc>
      </w:tr>
    </w:tbl>
    <w:p>
      <w:pPr/>
      <w:r>
        <w:t>注：智慧运行系统及</w:t>
      </w:r>
      <w:r>
        <w:t>AC0.4kV</w:t>
      </w:r>
      <w:r>
        <w:t>开关柜投标人需根据工程进度协调进</w:t>
      </w:r>
      <w:r>
        <w:t>行以上的测试。</w:t>
      </w:r>
    </w:p>
    <w:p>
      <w:pPr>
        <w:pStyle w:val="2"/>
      </w:pPr>
      <w:r>
        <w:t>与整流变压器的接口规范</w:t>
      </w:r>
    </w:p>
    <w:p>
      <w:pPr>
        <w:pStyle w:val="3"/>
      </w:pPr>
      <w:r>
        <w:t>前言</w:t>
      </w:r>
    </w:p>
    <w:p>
      <w:pPr/>
      <w:r>
        <w:t>本技术要求文件定义青岛市地铁</w:t>
      </w:r>
      <w:r>
        <w:t>9</w:t>
      </w:r>
      <w:r>
        <w:t>号线一期工程电力监控系统</w:t>
      </w:r>
      <w:r>
        <w:t>(PSCADA)</w:t>
      </w:r>
      <w:r>
        <w:t>被控站变电所综合自动化系统控制信号屏与整流变压器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76850" cy="177165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76850" cy="1771650"/>
                    </a:xfrm>
                    <a:prstGeom prst="rect"/>
                  </pic:spPr>
                </pic:pic>
              </a:graphicData>
            </a:graphic>
          </wp:inline>
        </w:drawing>
      </w:r>
    </w:p>
    <w:p>
      <w:pPr>
        <w:pStyle w:val="3"/>
      </w:pPr>
      <w:r>
        <w:t>物理接口</w:t>
      </w:r>
    </w:p>
    <w:p>
      <w:pPr/>
      <w:r>
        <w:t>智慧运行系统投标人与整流变压器投标人需按照以下接口要求一览表提供有关的接口设备，并负责相关接口责任。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w:t>
            </w:r>
            <w:r>
              <w:t>标人</w:t>
            </w:r>
          </w:p>
        </w:tc>
        <w:tc>
          <w:tcPr>
            <w:tcW w:type="dxa" w:w="1280"/>
            <w:top w:val="single" w:sz="4" w:space="0" w:color="000000"/>
            <w:left w:val="single" w:sz="4" w:space="0" w:color="000000"/>
            <w:bottom w:val="single" w:sz="4" w:space="0" w:color="000000"/>
            <w:right w:val="single" w:sz="4" w:space="0" w:color="000000"/>
          </w:tcPr>
          <w:p>
            <w:pPr>
              <w:pStyle w:val="a9"/>
            </w:pPr>
            <w:r>
              <w:t>整流变压器投标人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PSCADA/TT-P01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提供整流变压器温控器对外通信端子排。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监测整流变压器。</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整流变压器、控制信号屏提供的对外通信端子排。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智慧运行系统投标人与整流变压器投标人需按照以下接口功能要求一览表提供有关的接口功能。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w:t>
            </w:r>
            <w:r>
              <w:t>提供</w:t>
            </w:r>
          </w:p>
        </w:tc>
        <w:tc>
          <w:tcPr>
            <w:tcW w:type="dxa" w:w="1792"/>
            <w:top w:val="single" w:sz="4" w:space="0" w:color="000000"/>
            <w:left w:val="single" w:sz="4" w:space="0" w:color="000000"/>
            <w:bottom w:val="single" w:sz="4" w:space="0" w:color="000000"/>
            <w:right w:val="single" w:sz="4" w:space="0" w:color="000000"/>
          </w:tcPr>
          <w:p>
            <w:pPr>
              <w:pStyle w:val="a9"/>
            </w:pPr>
            <w:r>
              <w:t>整流变压器投标人提供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PSCADA/TT-P01</w:t>
            </w:r>
          </w:p>
        </w:tc>
        <w:tc>
          <w:tcPr>
            <w:tcW w:type="dxa" w:w="1792"/>
            <w:top w:val="single" w:sz="4" w:space="0" w:color="000000"/>
            <w:left w:val="single" w:sz="4" w:space="0" w:color="000000"/>
            <w:bottom w:val="single" w:sz="4" w:space="0" w:color="000000"/>
            <w:right w:val="single" w:sz="4" w:space="0" w:color="000000"/>
          </w:tcPr>
          <w:p>
            <w:pPr>
              <w:pStyle w:val="a9"/>
            </w:pPr>
            <w:r>
              <w:t>采集整流变压器的遥信量信息，并在人机界面上显示，包括设备的状态、报警信息等。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整流变压器遥信量、事故总信号和预告报警总信号等。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PSCADA/TT-P01</w:t>
            </w:r>
          </w:p>
        </w:tc>
        <w:tc>
          <w:tcPr>
            <w:tcW w:type="dxa" w:w="1792"/>
            <w:top w:val="single" w:sz="4" w:space="0" w:color="000000"/>
            <w:left w:val="single" w:sz="4" w:space="0" w:color="000000"/>
            <w:bottom w:val="single" w:sz="4" w:space="0" w:color="000000"/>
            <w:right w:val="single" w:sz="4" w:space="0" w:color="000000"/>
          </w:tcPr>
          <w:p>
            <w:pPr>
              <w:pStyle w:val="a9"/>
            </w:pPr>
            <w:r>
              <w:t>采集整流变压器的遥测数据信息，并在人机界面上显示，包括温度等信号。</w:t>
            </w:r>
          </w:p>
        </w:tc>
        <w:tc>
          <w:tcPr>
            <w:tcW w:type="dxa" w:w="1792"/>
            <w:top w:val="single" w:sz="4" w:space="0" w:color="000000"/>
            <w:left w:val="single" w:sz="4" w:space="0" w:color="000000"/>
            <w:bottom w:val="single" w:sz="4" w:space="0" w:color="000000"/>
            <w:right w:val="single" w:sz="4" w:space="0" w:color="000000"/>
          </w:tcPr>
          <w:p>
            <w:pPr>
              <w:pStyle w:val="a9"/>
            </w:pPr>
            <w:r>
              <w:t>整流变压器遥测量。</w:t>
            </w:r>
          </w:p>
        </w:tc>
      </w:tr>
    </w:tbl>
    <w:p>
      <w:pPr>
        <w:pStyle w:val="3"/>
      </w:pPr>
      <w:r>
        <w:t>接口文件要求</w:t>
      </w:r>
    </w:p>
    <w:p>
      <w:pPr/>
      <w:r>
        <w:t>智慧运行系统投标人与整流变压器投标人需按照以下责任划分提供有关的接口设计及测试文件。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整流变压器投标人责任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智慧运行系统投标人与整流变压器投标人需按照以下交换资料接口要求一览表提供有关的接口资料，并负责相关接口责任。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整流变压器投标人责任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PSCADA/TT-P01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负责接口的接入、试验及调试。接口试验结束后，负责将温控器归还给整流变压器投标人；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向智慧运行投标人提供一套温控器用于接口试验，并负责运送到指定地点。协助智慧运行投标人完成接口接入、试验及调试；</w:t>
            </w:r>
          </w:p>
          <w:p>
            <w:pPr>
              <w:pStyle w:val="a9"/>
            </w:pPr>
            <w:r>
              <w:t>-</w:t>
            </w:r>
            <w:r>
              <w:t>配合智慧运行系统投标人现场试验</w:t>
            </w:r>
            <w:r>
              <w:t>及调试；</w:t>
            </w:r>
          </w:p>
          <w:p>
            <w:pPr>
              <w:pStyle w:val="a9"/>
            </w:pPr>
            <w:r>
              <w:t>-</w:t>
            </w:r>
            <w:r>
              <w:t>完全相互开放通信协议，免费提供其通信规约文本，协助智慧运行系统投标人开发相应通信软件。</w:t>
            </w:r>
          </w:p>
        </w:tc>
      </w:tr>
    </w:tbl>
    <w:p>
      <w:pPr/>
      <w:r>
        <w:t>注：智慧运行系统及整流变压器投标人需根据工程进度协调提供以上的参数与资</w:t>
      </w:r>
      <w:r>
        <w:t>料。</w:t>
      </w:r>
    </w:p>
    <w:p>
      <w:pPr>
        <w:pStyle w:val="3"/>
      </w:pPr>
      <w:r>
        <w:t>设计要求</w:t>
      </w:r>
    </w:p>
    <w:p>
      <w:pPr/>
      <w:r>
        <w:t>（</w:t>
      </w:r>
      <w:r>
        <w:t>1</w:t>
      </w:r>
      <w:r>
        <w:t>）软件通信协议</w:t>
      </w:r>
    </w:p>
    <w:p>
      <w:pPr/>
      <w:r>
        <w:t>PSCADA</w:t>
      </w:r>
      <w:r>
        <w:t>系统与整流变压器间接口的软件通信协议应为</w:t>
      </w:r>
      <w:r>
        <w:t>DL</w:t>
      </w:r>
      <w:r>
        <w:t>/</w:t>
      </w:r>
      <w:r>
        <w:t>T</w:t>
      </w:r>
      <w:r>
        <w:t>860</w:t>
      </w:r>
      <w:r>
        <w:t>、</w:t>
      </w:r>
      <w:r>
        <w:t>MODBUS</w:t>
      </w:r>
      <w:r>
        <w:t>、</w:t>
      </w:r>
      <w:r>
        <w:t>IEC60870-5-104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应在设计联络阶段，由智慧运行系统投标人负</w:t>
      </w:r>
      <w:r>
        <w:t>责与整流变压器投标人协商共同确定。通讯协议应能够完全实现设计所要求的功能。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子系统将整流变压器上传信息进行冗余分配，分别引入控制信号屏的主、备通信控制器，由主、备通信控制器实现冗余切换。</w:t>
      </w:r>
    </w:p>
    <w:p>
      <w:pPr/>
      <w:r>
        <w:t>（</w:t>
      </w:r>
      <w:r>
        <w:t>3</w:t>
      </w:r>
      <w:r>
        <w:t>）监控点表</w:t>
      </w:r>
    </w:p>
    <w:p>
      <w:pPr/>
      <w:r>
        <w:t>整流变压器监控信息点表由双方投标人在设计联络阶段商定。</w:t>
      </w:r>
    </w:p>
    <w:p>
      <w:pPr/>
      <w:r>
        <w:t>（</w:t>
      </w:r>
      <w:r>
        <w:t>4</w:t>
      </w:r>
      <w:r>
        <w:t>）电磁兼容</w:t>
      </w:r>
    </w:p>
    <w:p>
      <w:pPr/>
      <w:r>
        <w:t>接口设备、连接线及连接电缆发送的电磁辐射应符合相关标准的规定；</w:t>
      </w:r>
    </w:p>
    <w:p>
      <w:pPr/>
      <w:r>
        <w:t>接口设备、连接线及连连电缆应</w:t>
      </w:r>
      <w:r>
        <w:t>在现场电磁环境中安全、稳定、可靠地工作。</w:t>
      </w:r>
    </w:p>
    <w:p>
      <w:pPr/>
      <w:r>
        <w:t>（</w:t>
      </w:r>
      <w:r>
        <w:t>5</w:t>
      </w:r>
      <w:r>
        <w:t>）设备标签命名协定</w:t>
      </w:r>
    </w:p>
    <w:p>
      <w:pPr/>
      <w:r>
        <w:t>整流变压器投标人根据设备标签命名协定方案应用于设备标签及提供有关资料给智慧运行系统投标人。</w:t>
      </w:r>
    </w:p>
    <w:p>
      <w:pPr>
        <w:pStyle w:val="3"/>
      </w:pPr>
      <w:r>
        <w:t>测试要求</w:t>
      </w:r>
    </w:p>
    <w:p>
      <w:pPr/>
      <w:r>
        <w:t>以下测试将由智慧运行系统投标人及整流变压器投标人共同验证。测试应由智慧运行系统投标人牵头，整流变压器投标人须进行无偿配合。测试程序及测试报告由智慧运行系统投标人提交。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w:t>
            </w:r>
            <w:r>
              <w:t>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验证智慧运行系统与整流变压器接口功能合乎要求。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验证智慧运行系统与整流变压器接口性能合乎要求。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注：智慧运行系统及整流变压器投标人需根据工程进度协调进行以上的测试。</w:t>
      </w:r>
    </w:p>
    <w:p>
      <w:pPr>
        <w:pStyle w:val="2"/>
      </w:pPr>
      <w:r>
        <w:t>与变电所配电变压器的接口规范</w:t>
        <w:tab/>
      </w:r>
    </w:p>
    <w:p>
      <w:pPr>
        <w:pStyle w:val="3"/>
      </w:pPr>
      <w:r>
        <w:t>前言</w:t>
      </w:r>
    </w:p>
    <w:p>
      <w:pPr/>
      <w:r>
        <w:t>本技术要求文件定义青岛市地铁</w:t>
      </w:r>
      <w:r>
        <w:t>9</w:t>
      </w:r>
      <w:r>
        <w:t>号线一期工程电力监控系统</w:t>
      </w:r>
      <w:r>
        <w:t>(PSCADA)</w:t>
      </w:r>
      <w:r>
        <w:t>被控站变电所综合自动化系统控制信号屏与变电所配电变压器之间接口要求及其所需实现之功</w:t>
      </w:r>
      <w:r>
        <w:t>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64150" cy="185420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64150" cy="1854200"/>
                    </a:xfrm>
                    <a:prstGeom prst="rect"/>
                  </pic:spPr>
                </pic:pic>
              </a:graphicData>
            </a:graphic>
          </wp:inline>
        </w:drawing>
      </w:r>
    </w:p>
    <w:p>
      <w:pPr>
        <w:pStyle w:val="3"/>
      </w:pPr>
      <w:r>
        <w:t>物理接口</w:t>
      </w:r>
    </w:p>
    <w:p>
      <w:pPr/>
      <w:r>
        <w:t>智慧运行系统投标人与变电所配电变压器投标人需按照以下接口要求一览表提供有关的接口设备，并负责相关接口责任。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变电所配电变压器投标人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PSCADA/TR-P01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提供变电所配电变压器温控器对外通信端子排。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监测配电变压器。</w:t>
            </w:r>
          </w:p>
        </w:tc>
        <w:tc>
          <w:tcPr>
            <w:tcW w:type="dxa" w:w="1280"/>
            <w:top w:val="single" w:sz="4" w:space="0" w:color="000000"/>
            <w:left w:val="single" w:sz="4" w:space="0" w:color="000000"/>
            <w:bottom w:val="single" w:sz="4" w:space="0" w:color="000000"/>
            <w:right w:val="single" w:sz="4" w:space="0" w:color="000000"/>
          </w:tcPr>
          <w:p>
            <w:pPr>
              <w:pStyle w:val="a9"/>
            </w:pPr>
            <w:r>
              <w:t>RS48</w:t>
            </w:r>
            <w:r>
              <w:t>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变电所配电变压器、控制信号屏提供的对外通信端子排。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智慧运行系统投标人与变电所配电变压器投标人需按照以下接口功能要求一览表提供有关的接口功能。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变电所配电变压器投标人提供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PSCADA/TR-P01</w:t>
            </w:r>
          </w:p>
        </w:tc>
        <w:tc>
          <w:tcPr>
            <w:tcW w:type="dxa" w:w="1792"/>
            <w:top w:val="single" w:sz="4" w:space="0" w:color="000000"/>
            <w:left w:val="single" w:sz="4" w:space="0" w:color="000000"/>
            <w:bottom w:val="single" w:sz="4" w:space="0" w:color="000000"/>
            <w:right w:val="single" w:sz="4" w:space="0" w:color="000000"/>
          </w:tcPr>
          <w:p>
            <w:pPr>
              <w:pStyle w:val="a9"/>
            </w:pPr>
            <w:r>
              <w:t>采集变电所配电变压器的遥信量信息，并在人机界面上显示，包括设备的状态</w:t>
            </w:r>
            <w:r>
              <w:t>、报警信息等。</w:t>
            </w:r>
          </w:p>
        </w:tc>
        <w:tc>
          <w:tcPr>
            <w:tcW w:type="dxa" w:w="1792"/>
            <w:top w:val="single" w:sz="4" w:space="0" w:color="000000"/>
            <w:left w:val="single" w:sz="4" w:space="0" w:color="000000"/>
            <w:bottom w:val="single" w:sz="4" w:space="0" w:color="000000"/>
            <w:right w:val="single" w:sz="4" w:space="0" w:color="000000"/>
          </w:tcPr>
          <w:p>
            <w:pPr>
              <w:pStyle w:val="a9"/>
            </w:pPr>
            <w:r>
              <w:t>变电所配电变压器遥信量、事故总信号和预告报警总信号等。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PSCADA/TR-P01</w:t>
            </w:r>
          </w:p>
        </w:tc>
        <w:tc>
          <w:tcPr>
            <w:tcW w:type="dxa" w:w="1792"/>
            <w:top w:val="single" w:sz="4" w:space="0" w:color="000000"/>
            <w:left w:val="single" w:sz="4" w:space="0" w:color="000000"/>
            <w:bottom w:val="single" w:sz="4" w:space="0" w:color="000000"/>
            <w:right w:val="single" w:sz="4" w:space="0" w:color="000000"/>
          </w:tcPr>
          <w:p>
            <w:pPr>
              <w:pStyle w:val="a9"/>
            </w:pPr>
            <w:r>
              <w:t>采集变电所配电变压器的遥测数据信息，并在人机界面上显示，包括温度等信号。</w:t>
            </w:r>
          </w:p>
        </w:tc>
        <w:tc>
          <w:tcPr>
            <w:tcW w:type="dxa" w:w="1792"/>
            <w:top w:val="single" w:sz="4" w:space="0" w:color="000000"/>
            <w:left w:val="single" w:sz="4" w:space="0" w:color="000000"/>
            <w:bottom w:val="single" w:sz="4" w:space="0" w:color="000000"/>
            <w:right w:val="single" w:sz="4" w:space="0" w:color="000000"/>
          </w:tcPr>
          <w:p>
            <w:pPr>
              <w:pStyle w:val="a9"/>
            </w:pPr>
            <w:r>
              <w:t>变电所配电变压器遥测量。</w:t>
            </w:r>
          </w:p>
        </w:tc>
      </w:tr>
    </w:tbl>
    <w:p>
      <w:pPr>
        <w:pStyle w:val="3"/>
      </w:pPr>
      <w:r>
        <w:t>接口文件要求</w:t>
      </w:r>
    </w:p>
    <w:p>
      <w:pPr/>
      <w:r>
        <w:t>智慧运行系统投标人与变电所配电变压器投标人需按照以下责任划分提供有关的接口设计及测试文件。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变电所配电变压器投标人责任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智慧运行系统投标人与变电所配电变压器投标人需按照以下交换资料接口要求一览表提供有关的接口资料，并负责相关接口责任。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变电所配电变压器投标人责任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PSCADA/TR-P01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w:t>
            </w:r>
            <w:r>
              <w:t>调</w:t>
            </w:r>
            <w:r>
              <w:t>试。接口试验结束后，负责将温控器归还给变电所配电变压器投标人；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向智慧运行投标人提供一套温控器用于接口试验，并负责运送到指定地点。</w:t>
            </w:r>
            <w:r>
              <w:t>协助智慧运行投标人完成</w:t>
            </w:r>
            <w:r>
              <w:t>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w:t>
      </w:r>
      <w:r>
        <w:t>及变电所配电变压器投标人需根据工程进度协调提供以上的参数与资料。</w:t>
      </w:r>
    </w:p>
    <w:p>
      <w:pPr>
        <w:pStyle w:val="3"/>
      </w:pPr>
      <w:r>
        <w:t>设计要求</w:t>
      </w:r>
    </w:p>
    <w:p>
      <w:pPr/>
      <w:r>
        <w:t>（</w:t>
      </w:r>
      <w:r>
        <w:t>1</w:t>
      </w:r>
      <w:r>
        <w:t>）软件通信协议</w:t>
      </w:r>
    </w:p>
    <w:p>
      <w:pPr/>
      <w:r>
        <w:t>PSCADA</w:t>
      </w:r>
      <w:r>
        <w:t>系统与变电所配电变压器间接口的软件通信协议应为</w:t>
      </w:r>
      <w:r>
        <w:t>DL/T</w:t>
      </w:r>
      <w:r>
        <w:t>860</w:t>
      </w:r>
      <w:r>
        <w:t>、</w:t>
      </w:r>
      <w:r>
        <w:t>MODBUS</w:t>
      </w:r>
      <w:r>
        <w:t>、</w:t>
      </w:r>
      <w:r>
        <w:t>IEC60870-5-104</w:t>
      </w:r>
      <w:r>
        <w:t>、</w:t>
      </w:r>
      <w:r>
        <w:t xml:space="preserve"> PROFIBUS</w:t>
      </w:r>
      <w:r>
        <w:t>、</w:t>
      </w:r>
      <w:r>
        <w:t>MODBUS TCP</w:t>
      </w:r>
      <w:r>
        <w:t>、</w:t>
      </w:r>
      <w:r>
        <w:t xml:space="preserve"> </w:t>
      </w:r>
      <w:r>
        <w:t>IEC61850</w:t>
      </w:r>
      <w:r>
        <w:t>、</w:t>
      </w:r>
      <w:r>
        <w:t>103</w:t>
      </w:r>
      <w:r>
        <w:t>等开放的软件通信协议，软件通信协议及具体内容</w:t>
      </w:r>
      <w:r>
        <w:t>(</w:t>
      </w:r>
      <w:r>
        <w:t>包括数据的定义，数据的格式等</w:t>
      </w:r>
      <w:r>
        <w:t>)</w:t>
      </w:r>
      <w:r>
        <w:t>应在设计联络阶段，由智慧运行系统投标人负责与配电变压器投标人协商共同确定。通讯协议应能够完全实现设计所要求的功能。</w:t>
      </w:r>
    </w:p>
    <w:p>
      <w:pPr/>
      <w:r>
        <w:t>为保证通信协议的正确性，接口</w:t>
      </w:r>
      <w:r>
        <w:t>双方都必须保证其提供的接口通信协议能够通过第三方的协议测试并提供相关证明。</w:t>
      </w:r>
    </w:p>
    <w:p>
      <w:pPr/>
      <w:r>
        <w:t>（</w:t>
      </w:r>
      <w:r>
        <w:t>2</w:t>
      </w:r>
      <w:r>
        <w:t>）冗余要求</w:t>
      </w:r>
    </w:p>
    <w:p>
      <w:pPr/>
      <w:r>
        <w:t>智慧运行系统</w:t>
      </w:r>
      <w:r>
        <w:t>PSCADA</w:t>
      </w:r>
      <w:r>
        <w:t>子系统将变电所配电变压器上传信息进行冗余分配，分别引入控制信号屏的主、备通信控制器，由主、备通信控制器实现冗余切换。</w:t>
      </w:r>
    </w:p>
    <w:p>
      <w:pPr/>
      <w:r>
        <w:t>（</w:t>
      </w:r>
      <w:r>
        <w:t>3</w:t>
      </w:r>
      <w:r>
        <w:t>）监控点表</w:t>
      </w:r>
    </w:p>
    <w:p>
      <w:pPr/>
      <w:r>
        <w:t>变电所配电变压器监控信息点表由双方投标人在设计联络阶段商定。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变电所配电变压器投标人根据</w:t>
      </w:r>
      <w:r>
        <w:t>设备标签命名协定方案应用于设备标签及提供有关资料给智慧运行系统投标人。</w:t>
      </w:r>
    </w:p>
    <w:p>
      <w:pPr>
        <w:pStyle w:val="3"/>
      </w:pPr>
      <w:r>
        <w:t>测试要求</w:t>
      </w:r>
    </w:p>
    <w:p>
      <w:pPr/>
      <w:r>
        <w:t>以下测试将由智慧运行系统投标人及配电变压器投标人共同验证。测试应由智慧运行系统投标人牵头，配电变压器投标人须进行无偿配合。测试程序及测试报告由智慧运行系统投标人提交。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w:t>
            </w:r>
            <w:r>
              <w:t>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验证智慧运行系统与变电所配电变压器接口功能合乎要求。</w:t>
            </w:r>
          </w:p>
          <w:p>
            <w:pPr>
              <w:pStyle w:val="a9"/>
            </w:pPr>
            <w:r>
              <w:t>功能测试在通信测试</w:t>
            </w:r>
            <w:r>
              <w:t>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验证智慧运行系统与变电所配电变压器接口性能合乎要求。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注：智慧运行及变电所配电变压器投标人需根据工程进度协调进行以上的测试。</w:t>
      </w:r>
    </w:p>
    <w:p>
      <w:pPr>
        <w:pStyle w:val="2"/>
      </w:pPr>
      <w:r>
        <w:t>与整流器的接口规范</w:t>
      </w:r>
    </w:p>
    <w:p>
      <w:pPr>
        <w:pStyle w:val="3"/>
      </w:pPr>
      <w:r>
        <w:t>前言</w:t>
      </w:r>
    </w:p>
    <w:p>
      <w:pPr/>
      <w:r>
        <w:t>本技术要求文件定义青岛市地铁</w:t>
      </w:r>
      <w:r>
        <w:t>9</w:t>
      </w:r>
      <w:r>
        <w:t>号线一期工程电力监控系统</w:t>
      </w:r>
      <w:r>
        <w:t>(PSCADA)</w:t>
      </w:r>
      <w:r>
        <w:t>被控站变电所综合自动化系统控制信号屏与整流器之间接口要求及其所需实现之功能。双方须按系统接口规范承担各自责任。当接口设计出现分歧时，双方必须无条件服从买方协调，并不得</w:t>
      </w:r>
      <w:r>
        <w:t>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70500" cy="170815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70500" cy="1708150"/>
                    </a:xfrm>
                    <a:prstGeom prst="rect"/>
                  </pic:spPr>
                </pic:pic>
              </a:graphicData>
            </a:graphic>
          </wp:inline>
        </w:drawing>
      </w:r>
    </w:p>
    <w:p>
      <w:pPr>
        <w:pStyle w:val="3"/>
      </w:pPr>
      <w:r>
        <w:t>物理接口</w:t>
      </w:r>
    </w:p>
    <w:p>
      <w:pPr/>
      <w:r>
        <w:t>智慧运行系统投标人与整流器投标人需按照以下接口要求一览表提供有关的接口设备，并负责相关接口责任。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整流器投标人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PSCADA/RT-P01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提供整流器温控器对外通信端子排。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监测整流器。</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整流器、控制信号屏提供的对外通信端子排。</w:t>
            </w:r>
          </w:p>
        </w:tc>
      </w:tr>
    </w:tbl>
    <w:p>
      <w:pPr/>
      <w:r>
        <w:t>注</w:t>
      </w:r>
      <w:r>
        <w:t>:</w:t>
      </w:r>
      <w:r>
        <w:t>上表中接口类型和接口协议由双方投标人在设计联络阶段商定，协</w:t>
      </w:r>
      <w:r>
        <w:t>议须是开放的软件通信协议。</w:t>
      </w:r>
    </w:p>
    <w:p>
      <w:pPr>
        <w:pStyle w:val="3"/>
      </w:pPr>
      <w:r>
        <w:t>功能要求</w:t>
      </w:r>
    </w:p>
    <w:p>
      <w:pPr/>
      <w:r>
        <w:t>智慧运行系统投标人与整流器投标人需按照以下接口功能要求一览表提供有关的接口功能。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整流器投标人提供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PSCADA/RT-P01</w:t>
            </w:r>
          </w:p>
        </w:tc>
        <w:tc>
          <w:tcPr>
            <w:tcW w:type="dxa" w:w="1792"/>
            <w:top w:val="single" w:sz="4" w:space="0" w:color="000000"/>
            <w:left w:val="single" w:sz="4" w:space="0" w:color="000000"/>
            <w:bottom w:val="single" w:sz="4" w:space="0" w:color="000000"/>
            <w:right w:val="single" w:sz="4" w:space="0" w:color="000000"/>
          </w:tcPr>
          <w:p>
            <w:pPr>
              <w:pStyle w:val="a9"/>
            </w:pPr>
            <w:r>
              <w:t>采集整流器的遥信量信息，并在人机界面上显示，包括设备的状态、报警信息等。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整流器遥信量、事故总信号和预告报警总信号等。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PSCADA/RT-P01</w:t>
            </w:r>
          </w:p>
        </w:tc>
        <w:tc>
          <w:tcPr>
            <w:tcW w:type="dxa" w:w="1792"/>
            <w:top w:val="single" w:sz="4" w:space="0" w:color="000000"/>
            <w:left w:val="single" w:sz="4" w:space="0" w:color="000000"/>
            <w:bottom w:val="single" w:sz="4" w:space="0" w:color="000000"/>
            <w:right w:val="single" w:sz="4" w:space="0" w:color="000000"/>
          </w:tcPr>
          <w:p>
            <w:pPr>
              <w:pStyle w:val="a9"/>
            </w:pPr>
            <w:r>
              <w:t>采集整流器的遥测数据信息，并在人机界</w:t>
            </w:r>
            <w:r>
              <w:t>面上显示，包括温度等信号。</w:t>
            </w:r>
          </w:p>
        </w:tc>
        <w:tc>
          <w:tcPr>
            <w:tcW w:type="dxa" w:w="1792"/>
            <w:top w:val="single" w:sz="4" w:space="0" w:color="000000"/>
            <w:left w:val="single" w:sz="4" w:space="0" w:color="000000"/>
            <w:bottom w:val="single" w:sz="4" w:space="0" w:color="000000"/>
            <w:right w:val="single" w:sz="4" w:space="0" w:color="000000"/>
          </w:tcPr>
          <w:p>
            <w:pPr>
              <w:pStyle w:val="a9"/>
            </w:pPr>
            <w:r>
              <w:t>整流器遥测量。</w:t>
            </w:r>
          </w:p>
        </w:tc>
      </w:tr>
    </w:tbl>
    <w:p>
      <w:pPr>
        <w:pStyle w:val="3"/>
      </w:pPr>
      <w:r>
        <w:t>接口文件要求</w:t>
      </w:r>
    </w:p>
    <w:p>
      <w:pPr/>
      <w:r>
        <w:t>智慧运行系统投标人与整流器投标人需按照以下责任划分提供有关的接口设计及测试文件。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整流器投标人责任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智慧运行系统投标人与整流器投标人需按照以下交换资料接口要求一览表提供有关的接口资料，并负责相关接口责任。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w:t>
            </w:r>
            <w:r>
              <w:t>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整流器投标人责任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PSCADA/RT-P01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负责接口的接入、试验及调试。接口试验结束后，负责将监控单元归还给整流器投标人；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向智慧运行投标人提供一套监控单元用于接口试验，并负责运送到指定地点。协助智慧运行投标人完成接口接入、试验及调试；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注：智慧运行系统及整流器投标人需根据工程进度协调提供以上的参数与资料。</w:t>
      </w:r>
    </w:p>
    <w:p>
      <w:pPr>
        <w:pStyle w:val="3"/>
      </w:pPr>
      <w:r>
        <w:t>设计要求</w:t>
      </w:r>
    </w:p>
    <w:p>
      <w:pPr/>
      <w:r>
        <w:t>（</w:t>
      </w:r>
      <w:r>
        <w:t>1</w:t>
      </w:r>
      <w:r>
        <w:t>）软件通信协议</w:t>
      </w:r>
    </w:p>
    <w:p>
      <w:pPr/>
      <w:r>
        <w:t>PSCADA</w:t>
      </w:r>
      <w:r>
        <w:t>系统与整流器间接口的软件通信协议应为</w:t>
      </w:r>
      <w:r>
        <w:t>DL</w:t>
      </w:r>
      <w:r>
        <w:t>/T860</w:t>
      </w:r>
      <w:r>
        <w:t>、</w:t>
      </w:r>
      <w:r>
        <w:t>MODBUS</w:t>
      </w:r>
      <w:r>
        <w:t>、</w:t>
      </w:r>
      <w:r>
        <w:t>IEC60870-5-104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应在设计联络阶段，由智慧运行系统投标人负责与整流器投标</w:t>
      </w:r>
      <w:r>
        <w:t>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子系统将整流器上传信息进行冗余分配，分别引入控制信号屏的主、备通信控制器，由主、备通信控制器实现冗余切换。</w:t>
      </w:r>
    </w:p>
    <w:p>
      <w:pPr/>
      <w:r>
        <w:t>（</w:t>
      </w:r>
      <w:r>
        <w:t>3</w:t>
      </w:r>
      <w:r>
        <w:t>）监控点表</w:t>
      </w:r>
    </w:p>
    <w:p>
      <w:pPr/>
      <w:r>
        <w:t>整流器监控信息点表由双方投标人</w:t>
      </w:r>
      <w:r>
        <w:t>在设计联络阶段商定。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整流器投标人根据设备标签命名协定方案应用于设备标签及提供有关资料给智慧运行系统投标人。</w:t>
      </w:r>
    </w:p>
    <w:p>
      <w:pPr>
        <w:pStyle w:val="3"/>
      </w:pPr>
      <w:r>
        <w:t>测试要求</w:t>
      </w:r>
    </w:p>
    <w:p>
      <w:pPr/>
      <w:r>
        <w:t>以下测试将由智慧运行系统投标人及整流器投标人共同验证。测试应由智慧运行系统投标人牵头，整流器投标人须进行无偿配合。测试程序及测试报告由智慧运行系统投标人提交。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w:t>
            </w:r>
            <w:r>
              <w:t>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w:t>
            </w:r>
            <w:r>
              <w:t>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验证智慧运行系统与整流器接口功能合乎要求。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验证智慧运行系统与整流器接口性能合乎要求。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注：智慧运行系统及整流器投标人需根据工程进度协调进行以上的测试。</w:t>
      </w:r>
    </w:p>
    <w:p>
      <w:pPr>
        <w:pStyle w:val="2"/>
      </w:pPr>
      <w:r>
        <w:t>与杂散电流监测装置的接口规范</w:t>
        <w:tab/>
      </w:r>
    </w:p>
    <w:p>
      <w:pPr>
        <w:pStyle w:val="3"/>
      </w:pPr>
      <w:r>
        <w:t>前言</w:t>
      </w:r>
    </w:p>
    <w:p>
      <w:pPr/>
      <w:r>
        <w:t>本技术要求文件定义青岛市地铁</w:t>
      </w:r>
      <w:r>
        <w:t>9</w:t>
      </w:r>
      <w:r>
        <w:t>号线一期工程电力</w:t>
      </w:r>
      <w:r>
        <w:t>监控系统</w:t>
      </w:r>
      <w:r>
        <w:t>(PSCADA)</w:t>
      </w:r>
      <w:r>
        <w:t>被控站变电所综合自动化系统控制信号屏与杂散电流监测装置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70500" cy="1809750"/>
            <wp:docPr id="11" name="Picture 1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70500" cy="1809750"/>
                    </a:xfrm>
                    <a:prstGeom prst="rect"/>
                  </pic:spPr>
                </pic:pic>
              </a:graphicData>
            </a:graphic>
          </wp:inline>
        </w:drawing>
      </w:r>
    </w:p>
    <w:p>
      <w:pPr>
        <w:pStyle w:val="3"/>
      </w:pPr>
      <w:r>
        <w:t>物理接口</w:t>
      </w:r>
    </w:p>
    <w:p>
      <w:pPr/>
      <w:r>
        <w:t>智慧运行系统投标人与杂散电流监测装置投标人需按照以下接口要求一览表提供有关的接口设备，并负责相关接口责任。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杂散电流监测装置投标人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PSCADA/ZS-P0</w:t>
            </w:r>
            <w:r>
              <w:t>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提供杂散电流监测装置对外通信端子排。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监测杂散电流监测装置。</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杂散电流监测装置、控制信号屏提供的对外通信端子排。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智慧运行系统投标人与杂散电流监测装置投标人需按照以下接口功能要求一览表提供有关的接口功能。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杂散电流监测装置投标人提供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r>
              <w:t>。</w:t>
            </w:r>
          </w:p>
        </w:tc>
        <w:tc>
          <w:tcPr>
            <w:tcW w:type="dxa" w:w="1792"/>
            <w:top w:val="single" w:sz="4" w:space="0" w:color="000000"/>
            <w:left w:val="single" w:sz="4" w:space="0" w:color="000000"/>
            <w:bottom w:val="single" w:sz="4" w:space="0" w:color="000000"/>
            <w:right w:val="single" w:sz="4" w:space="0" w:color="000000"/>
          </w:tcPr>
          <w:p>
            <w:pPr>
              <w:pStyle w:val="a9"/>
            </w:pPr>
            <w:r>
              <w:t>PSCADA/ZS-P01</w:t>
            </w:r>
          </w:p>
        </w:tc>
        <w:tc>
          <w:tcPr>
            <w:tcW w:type="dxa" w:w="1792"/>
            <w:top w:val="single" w:sz="4" w:space="0" w:color="000000"/>
            <w:left w:val="single" w:sz="4" w:space="0" w:color="000000"/>
            <w:bottom w:val="single" w:sz="4" w:space="0" w:color="000000"/>
            <w:right w:val="single" w:sz="4" w:space="0" w:color="000000"/>
          </w:tcPr>
          <w:p>
            <w:pPr>
              <w:pStyle w:val="a9"/>
            </w:pPr>
            <w:r>
              <w:t>采集杂散电流监测装置的遥测数据信息，并在人机界面上显示，包括温度等信号。</w:t>
            </w:r>
          </w:p>
        </w:tc>
        <w:tc>
          <w:tcPr>
            <w:tcW w:type="dxa" w:w="1792"/>
            <w:top w:val="single" w:sz="4" w:space="0" w:color="000000"/>
            <w:left w:val="single" w:sz="4" w:space="0" w:color="000000"/>
            <w:bottom w:val="single" w:sz="4" w:space="0" w:color="000000"/>
            <w:right w:val="single" w:sz="4" w:space="0" w:color="000000"/>
          </w:tcPr>
          <w:p>
            <w:pPr>
              <w:pStyle w:val="a9"/>
            </w:pPr>
            <w:r>
              <w:t>杂散电流监测装置遥测量。</w:t>
            </w:r>
          </w:p>
        </w:tc>
      </w:tr>
    </w:tbl>
    <w:p>
      <w:pPr>
        <w:pStyle w:val="3"/>
      </w:pPr>
      <w:r>
        <w:t>接口文件要求</w:t>
      </w:r>
    </w:p>
    <w:p>
      <w:pPr/>
      <w:r>
        <w:t>智慧运行系统投标人与杂散电流监测装置投标人需按照以下责任划分提供有关的接口设计及测试文件。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杂散电流监测装置投标人责任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w:t>
      </w:r>
      <w:r>
        <w:t>慧运行系统投标人与杂散电流监测装置投标人需按照以下交换资料接口要求一览表提供有关的接口资料，并负责相关接口责任</w:t>
      </w:r>
      <w:r>
        <w:t>。</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杂散电流监测装置投标人责任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PSCADA/ZS-P01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负责接口的接入、试验及调试。接口试验结束后，负责将监控单元归还给杂散电流监测装置投标人；</w:t>
            </w:r>
          </w:p>
          <w:p>
            <w:pPr>
              <w:pStyle w:val="a9"/>
            </w:pPr>
            <w:r>
              <w:t>-</w:t>
            </w:r>
            <w:r>
              <w:t>负责现场试验及调试；</w:t>
            </w:r>
          </w:p>
          <w:p>
            <w:pPr>
              <w:pStyle w:val="a9"/>
            </w:pPr>
            <w:r>
              <w:t>-</w:t>
            </w:r>
            <w:r>
              <w:t>规约转换，完全相互</w:t>
            </w:r>
            <w:r>
              <w:t>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向智慧运行投标人提供一套监控单元用于接口试验，并负责运送到指定地点。协助智慧运行投标人完成接口接入、试验及调试；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注：智慧运行系统及杂散电流监测装置投标人需根据工程进度协调提供以上的参数与资料。</w:t>
      </w:r>
    </w:p>
    <w:p>
      <w:pPr>
        <w:pStyle w:val="3"/>
      </w:pPr>
      <w:r>
        <w:t>设计要求</w:t>
      </w:r>
    </w:p>
    <w:p>
      <w:pPr/>
      <w:r>
        <w:t>（</w:t>
      </w:r>
      <w:r>
        <w:t>1</w:t>
      </w:r>
      <w:r>
        <w:t>）软件通信协议</w:t>
      </w:r>
    </w:p>
    <w:p>
      <w:pPr/>
      <w:r>
        <w:t>PSCADA</w:t>
      </w:r>
      <w:r>
        <w:t>系统与杂散电流监测装置间接口的软件通信协议应为</w:t>
      </w:r>
      <w:r>
        <w:t>DL/T860</w:t>
      </w:r>
      <w:r>
        <w:t>、</w:t>
      </w:r>
      <w:r>
        <w:t>MODBUS</w:t>
      </w:r>
      <w:r>
        <w:t>、</w:t>
      </w:r>
      <w:r>
        <w:t>IEC60870-5-104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应在设计联络阶段，由智慧运行系统投标人负责与杂散电流监测装置投标人协商共同确定。通讯协议应能够完全实现设计所要求的功能。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w:t>
      </w:r>
      <w:r>
        <w:t>统</w:t>
      </w:r>
      <w:r>
        <w:t>PSCADA</w:t>
      </w:r>
      <w:r>
        <w:t>子系统将杂散电流监测装置上传信息进行冗余分配，分别引入控制信号屏的主、备通信控制器，由主、备通信控制器实现冗余切换。</w:t>
      </w:r>
    </w:p>
    <w:p>
      <w:pPr/>
      <w:r>
        <w:t>（</w:t>
      </w:r>
      <w:r>
        <w:t>3</w:t>
      </w:r>
      <w:r>
        <w:t>）监控点表</w:t>
      </w:r>
    </w:p>
    <w:p>
      <w:pPr/>
      <w:r>
        <w:t>杂散电流监测装置监测信息点表由双方投标人在设计联络阶段商定。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 xml:space="preserve">    </w:t>
      </w:r>
      <w:r>
        <w:t>杂散电流监测装置投标人根据设备标签命名协定方案应用于设备标签及提供有关资料给智慧运行系统投标人。</w:t>
      </w:r>
    </w:p>
    <w:p>
      <w:pPr>
        <w:pStyle w:val="3"/>
      </w:pPr>
      <w:r>
        <w:t>测试要求</w:t>
      </w:r>
    </w:p>
    <w:p>
      <w:pPr/>
      <w:r>
        <w:t>以</w:t>
      </w:r>
      <w:r>
        <w:t>下测试将由智慧运行系统投标人及杂散电流监测装置投标人共同验证。测试应由智慧运行系统投标人牵头，杂散电流监测装置投标人须进行无偿配合。测试程序及测试报告由智慧运行系统投标人提交。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w:t>
            </w:r>
            <w:r>
              <w:t>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验证智慧运行系统与杂散电流监测装置接口功能合乎要求。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验证智慧运行系统与杂散电流监测装</w:t>
            </w:r>
            <w:r>
              <w:t>置接口性能合乎要求。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注：智慧运行系统及杂散电流监测装置投标人需根据工程进度协调进行以上的测试。</w:t>
      </w:r>
    </w:p>
    <w:p>
      <w:pPr>
        <w:pStyle w:val="2"/>
      </w:pPr>
      <w:r>
        <w:t>与排流柜的接口规范</w:t>
      </w:r>
    </w:p>
    <w:p>
      <w:pPr>
        <w:pStyle w:val="3"/>
      </w:pPr>
      <w:r>
        <w:t>前言</w:t>
      </w:r>
    </w:p>
    <w:p>
      <w:pPr/>
      <w:r>
        <w:t>本技术要求文件定义青岛市地铁</w:t>
      </w:r>
      <w:r>
        <w:t>9</w:t>
      </w:r>
      <w:r>
        <w:t>号线一期工程电力监控系统</w:t>
      </w:r>
      <w:r>
        <w:t>(PSCADA)</w:t>
      </w:r>
      <w:r>
        <w:t>被控站变电所综合自动化系统控制信号屏与排流柜之间接口要求及其所需实现之功能。双方须按系统接口规范承担各自责任。当接口设计出现分歧时，双方必须无条件服从买方协调，并不得提出增加费</w:t>
      </w:r>
      <w:r>
        <w:t>用和延长工期要求。</w:t>
      </w:r>
    </w:p>
    <w:p>
      <w:pPr>
        <w:pStyle w:val="3"/>
      </w:pPr>
      <w:r>
        <w:t>接口分界示意图</w:t>
      </w:r>
    </w:p>
    <w:p>
      <w:pPr>
        <w:pStyle w:val="a9"/>
      </w:pPr>
      <w:r>
        <w:drawing>
          <wp:inline xmlns:a="http://schemas.openxmlformats.org/drawingml/2006/main" xmlns:pic="http://schemas.openxmlformats.org/drawingml/2006/picture">
            <wp:extent cx="5270500" cy="1771650"/>
            <wp:docPr id="12" name="Picture 1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70500" cy="1771650"/>
                    </a:xfrm>
                    <a:prstGeom prst="rect"/>
                  </pic:spPr>
                </pic:pic>
              </a:graphicData>
            </a:graphic>
          </wp:inline>
        </w:drawing>
      </w:r>
    </w:p>
    <w:p>
      <w:pPr>
        <w:pStyle w:val="3"/>
      </w:pPr>
      <w:r>
        <w:t>物理接口</w:t>
      </w:r>
    </w:p>
    <w:p>
      <w:pPr/>
      <w:r>
        <w:t>智慧运行系统投标人与排流柜投标人需按照以下接口要求一览表提供有关的接口设备，并负责相关接口责任。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排流柜投标人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PSCADA/PL-P01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提供排流柜监控单元对外通信端子排。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监测排流柜。</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排流柜、控制信号屏提供的对外通信端子排。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智慧运行系统投标人与排流柜投</w:t>
      </w:r>
      <w:r>
        <w:t>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排流柜投标人提供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PSCADA/PL-P01</w:t>
            </w:r>
          </w:p>
        </w:tc>
        <w:tc>
          <w:tcPr>
            <w:tcW w:type="dxa" w:w="1792"/>
            <w:top w:val="single" w:sz="4" w:space="0" w:color="000000"/>
            <w:left w:val="single" w:sz="4" w:space="0" w:color="000000"/>
            <w:bottom w:val="single" w:sz="4" w:space="0" w:color="000000"/>
            <w:right w:val="single" w:sz="4" w:space="0" w:color="000000"/>
          </w:tcPr>
          <w:p>
            <w:pPr>
              <w:pStyle w:val="a9"/>
            </w:pPr>
            <w:r>
              <w:t>采集排流柜的遥信量信息，并在人机界面上显示，包括设备的状态、报警信息等。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排流柜遥信量、事故总信号和预告报警总信号等。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PSCADA/PL-P01</w:t>
            </w:r>
          </w:p>
        </w:tc>
        <w:tc>
          <w:tcPr>
            <w:tcW w:type="dxa" w:w="1792"/>
            <w:top w:val="single" w:sz="4" w:space="0" w:color="000000"/>
            <w:left w:val="single" w:sz="4" w:space="0" w:color="000000"/>
            <w:bottom w:val="single" w:sz="4" w:space="0" w:color="000000"/>
            <w:right w:val="single" w:sz="4" w:space="0" w:color="000000"/>
          </w:tcPr>
          <w:p>
            <w:pPr>
              <w:pStyle w:val="a9"/>
            </w:pPr>
            <w:r>
              <w:t>采集排流柜的遥测数据信息，并在人机界面上显示，包括电流等信号。</w:t>
            </w:r>
          </w:p>
        </w:tc>
        <w:tc>
          <w:tcPr>
            <w:tcW w:type="dxa" w:w="1792"/>
            <w:top w:val="single" w:sz="4" w:space="0" w:color="000000"/>
            <w:left w:val="single" w:sz="4" w:space="0" w:color="000000"/>
            <w:bottom w:val="single" w:sz="4" w:space="0" w:color="000000"/>
            <w:right w:val="single" w:sz="4" w:space="0" w:color="000000"/>
          </w:tcPr>
          <w:p>
            <w:pPr>
              <w:pStyle w:val="a9"/>
            </w:pPr>
            <w:r>
              <w:t>排流柜遥测量。</w:t>
            </w:r>
          </w:p>
        </w:tc>
      </w:tr>
    </w:tbl>
    <w:p>
      <w:pPr>
        <w:pStyle w:val="3"/>
      </w:pPr>
      <w:r>
        <w:t>接口文件要求</w:t>
      </w:r>
    </w:p>
    <w:p>
      <w:pPr/>
      <w:r>
        <w:t>智慧运</w:t>
      </w:r>
      <w:r>
        <w:t>行系统投标人与排流柜投标人需按照以下责任划分提供有关的接口设计及测试文件。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排流柜投标人责任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智慧运行系统投标人与排流柜投标人需按照以下交换资料接口要求一览表提供有关的接口资料，并负责相关接口责任。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排流柜投标人责任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w:t>
            </w:r>
            <w:r>
              <w:t>D.D01</w:t>
            </w:r>
          </w:p>
        </w:tc>
        <w:tc>
          <w:tcPr>
            <w:tcW w:type="dxa" w:w="2239"/>
            <w:top w:val="single" w:sz="4" w:space="0" w:color="000000"/>
            <w:left w:val="single" w:sz="4" w:space="0" w:color="000000"/>
            <w:bottom w:val="single" w:sz="4" w:space="0" w:color="000000"/>
            <w:right w:val="single" w:sz="4" w:space="0" w:color="000000"/>
          </w:tcPr>
          <w:p>
            <w:pPr>
              <w:pStyle w:val="a9"/>
            </w:pPr>
            <w:r>
              <w:t>PSCADA/PL-P01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负责接口的接入、试验及调试。接口试验结束后，负责将监控单元归还给排流柜投标人；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向智慧运行投标人提供一套监控单元用于接口试验，并负责运送到指定地点。协助</w:t>
            </w:r>
            <w:r>
              <w:t>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注：智慧运行系统及排流柜投标人需根据工程进度协调提供以上的参数与资料。</w:t>
      </w:r>
    </w:p>
    <w:p>
      <w:pPr>
        <w:pStyle w:val="3"/>
      </w:pPr>
      <w:r>
        <w:t>设计要求</w:t>
      </w:r>
    </w:p>
    <w:p>
      <w:pPr/>
      <w:r>
        <w:t>（</w:t>
      </w:r>
      <w:r>
        <w:t>1</w:t>
      </w:r>
      <w:r>
        <w:t>）软件通信协议</w:t>
      </w:r>
    </w:p>
    <w:p>
      <w:pPr/>
      <w:r>
        <w:t>PSCADA</w:t>
      </w:r>
      <w:r>
        <w:t>系统与排流柜间接口的软件通信协议应为</w:t>
      </w:r>
      <w:r>
        <w:t>DL</w:t>
      </w:r>
      <w:r>
        <w:t>/T860</w:t>
      </w:r>
      <w:r>
        <w:t>、</w:t>
      </w:r>
      <w:r>
        <w:t>MODBUS</w:t>
      </w:r>
      <w:r>
        <w:t>、</w:t>
      </w:r>
      <w:r>
        <w:t>IEC60870-5-104</w:t>
      </w:r>
      <w:r>
        <w:t>、</w:t>
      </w:r>
      <w:r>
        <w:t xml:space="preserve"> PROFIBUS</w:t>
      </w:r>
      <w:r>
        <w:t>、</w:t>
      </w:r>
      <w:r>
        <w:t>MODBUS TCP</w:t>
      </w:r>
      <w:r>
        <w:t>、</w:t>
      </w:r>
      <w:r>
        <w:t>IEC61850</w:t>
      </w:r>
      <w:r>
        <w:t>、</w:t>
      </w:r>
      <w:r>
        <w:t>103</w:t>
      </w:r>
      <w:r>
        <w:t>等开放的软件通信协议，软件通信协议及具体内容</w:t>
      </w:r>
      <w:r>
        <w:t>(</w:t>
      </w:r>
      <w:r>
        <w:t>包括</w:t>
      </w:r>
      <w:r>
        <w:t>数据的定义，数据的格式等</w:t>
      </w:r>
      <w:r>
        <w:t>)</w:t>
      </w:r>
      <w:r>
        <w:t>应在设计联络阶段，由智慧运行系统投标人负责与排流柜投标人协商共同确定。通讯协议应能够完全实现设计所要求的功能。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子系统将排流柜上传信息进行冗余分配，分别引入控制信号屏的主、备通信控制器，由主、备通信控制器实现冗余切换。</w:t>
      </w:r>
    </w:p>
    <w:p>
      <w:pPr/>
      <w:r>
        <w:t>（</w:t>
      </w:r>
      <w:r>
        <w:t>3</w:t>
      </w:r>
      <w:r>
        <w:t>）监控点表</w:t>
      </w:r>
    </w:p>
    <w:p>
      <w:pPr/>
      <w:r>
        <w:t>排流柜监控信息点表由双方投标人在设计联络阶段商定。</w:t>
      </w:r>
    </w:p>
    <w:p>
      <w:pPr/>
      <w:r>
        <w:t>（</w:t>
      </w:r>
      <w:r>
        <w:t>4</w:t>
      </w:r>
      <w:r>
        <w:t>）电磁兼容</w:t>
      </w:r>
    </w:p>
    <w:p>
      <w:pPr/>
      <w:r>
        <w:t>接口设备、连接线及连接电缆发送的电磁辐</w:t>
      </w:r>
      <w:r>
        <w:t>射应符合相关标准的规定；</w:t>
      </w:r>
    </w:p>
    <w:p>
      <w:pPr/>
      <w:r>
        <w:t>接口设备、连接线及连连电缆应在现场电磁环境中安全、稳定、可靠地工作。</w:t>
      </w:r>
    </w:p>
    <w:p>
      <w:pPr/>
      <w:r>
        <w:t>（</w:t>
      </w:r>
      <w:r>
        <w:t>5</w:t>
      </w:r>
      <w:r>
        <w:t>）设备标签命名协定</w:t>
      </w:r>
    </w:p>
    <w:p>
      <w:pPr/>
      <w:r>
        <w:t>排流柜投标人根据设备标签命名协定方案应用于设备标签及提供有关资料给智慧运行系统投标人。</w:t>
      </w:r>
    </w:p>
    <w:p>
      <w:pPr>
        <w:pStyle w:val="3"/>
      </w:pPr>
      <w:r>
        <w:t>测试要求</w:t>
      </w:r>
    </w:p>
    <w:p>
      <w:pPr/>
      <w:r>
        <w:t>以下测试将由智慧运行系统投标人及排流柜投标人共同验证。测试应由智慧运行系统投标人牵头，排流柜投标人须进行无偿配合。测试程序及测试报告由智慧运行系统投标人提交。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w:t>
            </w:r>
            <w:r>
              <w:t>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w:t>
            </w:r>
            <w:r>
              <w:t>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验证智慧运行系统与排流柜接口功能合乎要求。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验证智慧运行系统与排流柜接口性能合乎要求。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注：智慧运行系统及排流柜投标人需根据工程进度协调进行以上的测试。</w:t>
      </w:r>
    </w:p>
    <w:p>
      <w:pPr>
        <w:pStyle w:val="2"/>
      </w:pPr>
      <w:r>
        <w:t>与直流屏的接口规范</w:t>
      </w:r>
    </w:p>
    <w:p>
      <w:pPr>
        <w:pStyle w:val="3"/>
      </w:pPr>
      <w:r>
        <w:t>前言</w:t>
      </w:r>
    </w:p>
    <w:p>
      <w:pPr/>
      <w:r>
        <w:t>本技术要求文件定义青岛市地铁</w:t>
      </w:r>
      <w:r>
        <w:t>9</w:t>
      </w:r>
      <w:r>
        <w:t>号线一期工程电力监控系统</w:t>
      </w:r>
      <w:r>
        <w:t>(PSCADA)</w:t>
      </w:r>
      <w:r>
        <w:t>被控站变电所综合自动化系统控制信号屏与直流屏之间接口要求及其所需</w:t>
      </w:r>
      <w:r>
        <w:t>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70500" cy="2209800"/>
            <wp:docPr id="13" name="Picture 1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270500" cy="2209800"/>
                    </a:xfrm>
                    <a:prstGeom prst="rect"/>
                  </pic:spPr>
                </pic:pic>
              </a:graphicData>
            </a:graphic>
          </wp:inline>
        </w:drawing>
      </w:r>
    </w:p>
    <w:p>
      <w:pPr>
        <w:pStyle w:val="3"/>
      </w:pPr>
      <w:r>
        <w:t>物理接口</w:t>
      </w:r>
    </w:p>
    <w:p>
      <w:pPr/>
      <w:r>
        <w:t>智慧运行系统投标人与直流屏投标人需按照以下接口要求一览表提供有关的接口设备，并负责相关接口责任。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直流屏投标人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PSCADA/DDP-P01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提供直流屏对外通信端子排。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监测交直流屏。</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直流屏</w:t>
            </w:r>
            <w:r>
              <w:t>、控制信号屏提供的对外通信端子排。</w:t>
            </w:r>
          </w:p>
        </w:tc>
      </w:tr>
      <w:tr>
        <w:tc>
          <w:tcPr>
            <w:tcW w:type="dxa" w:w="1280"/>
            <w:top w:val="single" w:sz="4" w:space="0" w:color="000000"/>
            <w:left w:val="single" w:sz="4" w:space="0" w:color="000000"/>
            <w:bottom w:val="single" w:sz="4" w:space="0" w:color="000000"/>
            <w:right w:val="single" w:sz="4" w:space="0" w:color="000000"/>
          </w:tcPr>
          <w:p>
            <w:pPr>
              <w:pStyle w:val="a9"/>
            </w:pPr>
            <w:r>
              <w:t>PSCADA/DDP-P02</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提供控制信号屏对外直流电源端子排。</w:t>
            </w:r>
          </w:p>
        </w:tc>
        <w:tc>
          <w:tcPr>
            <w:tcW w:type="dxa" w:w="1280"/>
            <w:top w:val="single" w:sz="4" w:space="0" w:color="000000"/>
            <w:left w:val="single" w:sz="4" w:space="0" w:color="000000"/>
            <w:bottom w:val="single" w:sz="4" w:space="0" w:color="000000"/>
            <w:right w:val="single" w:sz="4" w:space="0" w:color="000000"/>
          </w:tcPr>
          <w:p>
            <w:pPr>
              <w:pStyle w:val="a9"/>
            </w:pPr>
            <w:r>
              <w:t>提供直流屏对外直流电源端子排。</w:t>
            </w:r>
          </w:p>
        </w:tc>
        <w:tc>
          <w:tcPr>
            <w:tcW w:type="dxa" w:w="1280"/>
            <w:top w:val="single" w:sz="4" w:space="0" w:color="000000"/>
            <w:left w:val="single" w:sz="4" w:space="0" w:color="000000"/>
            <w:bottom w:val="single" w:sz="4" w:space="0" w:color="000000"/>
            <w:right w:val="single" w:sz="4" w:space="0" w:color="000000"/>
          </w:tcPr>
          <w:p>
            <w:pPr>
              <w:pStyle w:val="a9"/>
            </w:pPr>
            <w:r>
              <w:t>提供控制信号屏直流电源。</w:t>
            </w:r>
          </w:p>
        </w:tc>
        <w:tc>
          <w:tcPr>
            <w:tcW w:type="dxa" w:w="1280"/>
            <w:top w:val="single" w:sz="4" w:space="0" w:color="000000"/>
            <w:left w:val="single" w:sz="4" w:space="0" w:color="000000"/>
            <w:bottom w:val="single" w:sz="4" w:space="0" w:color="000000"/>
            <w:right w:val="single" w:sz="4" w:space="0" w:color="000000"/>
          </w:tcPr>
          <w:p>
            <w:pPr>
              <w:pStyle w:val="a9"/>
            </w:pPr>
            <w:r>
              <w:t>电源接口。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直流屏、控制信号屏提供的对外直流电源端子排。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智慧运行系统投标人与直流屏投标人需按照以下接口功能要求一览表提供有关的接口功能。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直流屏投标人提供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w:t>
            </w:r>
            <w:r>
              <w:t>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 xml:space="preserve">PSCADA/DDP-P01 </w:t>
            </w:r>
          </w:p>
          <w:p>
            <w:pPr>
              <w:pStyle w:val="a9"/>
            </w:pPr>
            <w:r>
              <w:t>PSCADA/DDP-P02</w:t>
            </w:r>
          </w:p>
        </w:tc>
        <w:tc>
          <w:tcPr>
            <w:tcW w:type="dxa" w:w="1792"/>
            <w:top w:val="single" w:sz="4" w:space="0" w:color="000000"/>
            <w:left w:val="single" w:sz="4" w:space="0" w:color="000000"/>
            <w:bottom w:val="single" w:sz="4" w:space="0" w:color="000000"/>
            <w:right w:val="single" w:sz="4" w:space="0" w:color="000000"/>
          </w:tcPr>
          <w:p>
            <w:pPr>
              <w:pStyle w:val="a9"/>
            </w:pPr>
            <w:r>
              <w:t>采集交直流设备的遥信量信息，并在人机界面上显示，包括设备的状态、报警信息等。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交直流设备遥信量、事故总信号和预告报警总信号等。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 xml:space="preserve">PSCADA/DDP-P01 </w:t>
            </w:r>
          </w:p>
          <w:p>
            <w:pPr>
              <w:pStyle w:val="a9"/>
            </w:pPr>
            <w:r>
              <w:t>PSCADA/DDP-P02</w:t>
            </w:r>
          </w:p>
        </w:tc>
        <w:tc>
          <w:tcPr>
            <w:tcW w:type="dxa" w:w="1792"/>
            <w:top w:val="single" w:sz="4" w:space="0" w:color="000000"/>
            <w:left w:val="single" w:sz="4" w:space="0" w:color="000000"/>
            <w:bottom w:val="single" w:sz="4" w:space="0" w:color="000000"/>
            <w:right w:val="single" w:sz="4" w:space="0" w:color="000000"/>
          </w:tcPr>
          <w:p>
            <w:pPr>
              <w:pStyle w:val="a9"/>
            </w:pPr>
            <w:r>
              <w:t>采集交直流遥测数据信息，并在人机界面上显示，包括电流、电压等。</w:t>
            </w:r>
          </w:p>
        </w:tc>
        <w:tc>
          <w:tcPr>
            <w:tcW w:type="dxa" w:w="1792"/>
            <w:top w:val="single" w:sz="4" w:space="0" w:color="000000"/>
            <w:left w:val="single" w:sz="4" w:space="0" w:color="000000"/>
            <w:bottom w:val="single" w:sz="4" w:space="0" w:color="000000"/>
            <w:right w:val="single" w:sz="4" w:space="0" w:color="000000"/>
          </w:tcPr>
          <w:p>
            <w:pPr>
              <w:pStyle w:val="a9"/>
            </w:pPr>
            <w:r>
              <w:t>交直流遥测量。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控制信号屏直流电源。</w:t>
            </w:r>
          </w:p>
        </w:tc>
        <w:tc>
          <w:tcPr>
            <w:tcW w:type="dxa" w:w="1792"/>
            <w:top w:val="single" w:sz="4" w:space="0" w:color="000000"/>
            <w:left w:val="single" w:sz="4" w:space="0" w:color="000000"/>
            <w:bottom w:val="single" w:sz="4" w:space="0" w:color="000000"/>
            <w:right w:val="single" w:sz="4" w:space="0" w:color="000000"/>
          </w:tcPr>
          <w:p>
            <w:pPr>
              <w:pStyle w:val="a9"/>
            </w:pPr>
            <w:r>
              <w:t xml:space="preserve">PSCADA/DDP-P01 </w:t>
            </w:r>
          </w:p>
          <w:p>
            <w:pPr>
              <w:pStyle w:val="a9"/>
            </w:pPr>
            <w:r>
              <w:t>PSCADA</w:t>
            </w:r>
            <w:r>
              <w:t>/DDP-P02</w:t>
            </w:r>
          </w:p>
        </w:tc>
        <w:tc>
          <w:tcPr>
            <w:tcW w:type="dxa" w:w="1792"/>
            <w:top w:val="single" w:sz="4" w:space="0" w:color="000000"/>
            <w:left w:val="single" w:sz="4" w:space="0" w:color="000000"/>
            <w:bottom w:val="single" w:sz="4" w:space="0" w:color="000000"/>
            <w:right w:val="single" w:sz="4" w:space="0" w:color="000000"/>
          </w:tcPr>
          <w:p>
            <w:pPr>
              <w:pStyle w:val="a9"/>
            </w:pPr>
            <w:r>
              <w:t>提出直流电源需求。</w:t>
            </w:r>
          </w:p>
        </w:tc>
        <w:tc>
          <w:tcPr>
            <w:tcW w:type="dxa" w:w="1792"/>
            <w:top w:val="single" w:sz="4" w:space="0" w:color="000000"/>
            <w:left w:val="single" w:sz="4" w:space="0" w:color="000000"/>
            <w:bottom w:val="single" w:sz="4" w:space="0" w:color="000000"/>
            <w:right w:val="single" w:sz="4" w:space="0" w:color="000000"/>
          </w:tcPr>
          <w:p>
            <w:pPr>
              <w:pStyle w:val="a9"/>
            </w:pPr>
            <w:r>
              <w:t>提供控制信号屏直流电源。</w:t>
            </w:r>
          </w:p>
        </w:tc>
      </w:tr>
    </w:tbl>
    <w:p>
      <w:pPr>
        <w:pStyle w:val="3"/>
      </w:pPr>
      <w:r>
        <w:t>接口文件要求</w:t>
      </w:r>
    </w:p>
    <w:p>
      <w:pPr/>
      <w:r>
        <w:t>智慧运行系统投标人与直流屏投标人需按照以下责任划分提供有关的接口设计及测试文件。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直流屏投标人责任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智慧运行系统投标人与直流屏投标人需按照以下交换资料接口要求一览表提供有关的接口资料，并负责</w:t>
      </w:r>
      <w:r>
        <w:t>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直流屏投标人责任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 xml:space="preserve">PSCADA/DDP-P01 </w:t>
            </w:r>
          </w:p>
          <w:p>
            <w:pPr>
              <w:pStyle w:val="a9"/>
            </w:pPr>
            <w:r>
              <w:t>PSCADA/DDP-P02</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负责接口的接入、试验及调试。接口试验结束后，负责将监控单元归还给直流屏投标人；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向智慧运行投标人提供一套监控单元用于接口试验，并负责运送到指定地点。协助智慧运行投标人完成接口接入、试验及调试；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注：智慧运行系统及直流屏投标人需根据工程进度协调提供以上的参数与资料。</w:t>
      </w:r>
    </w:p>
    <w:p>
      <w:pPr>
        <w:pStyle w:val="3"/>
      </w:pPr>
      <w:r>
        <w:t>设计要求</w:t>
      </w:r>
    </w:p>
    <w:p>
      <w:pPr/>
      <w:r>
        <w:t>（</w:t>
      </w:r>
      <w:r>
        <w:t>1</w:t>
      </w:r>
      <w:r>
        <w:t>）软件通信协议</w:t>
      </w:r>
    </w:p>
    <w:p>
      <w:pPr/>
      <w:r>
        <w:t>PSCADA</w:t>
      </w:r>
      <w:r>
        <w:t>系统与直流屏间接口的软件通信协议应为</w:t>
      </w:r>
      <w:r>
        <w:t>DL</w:t>
      </w:r>
      <w:r>
        <w:t>/T860</w:t>
      </w:r>
      <w:r>
        <w:t>、</w:t>
      </w:r>
      <w:r>
        <w:t>MODBUS</w:t>
      </w:r>
      <w:r>
        <w:t>、</w:t>
      </w:r>
      <w:r>
        <w:t>IEC60870</w:t>
      </w:r>
      <w:r>
        <w:t>-5-104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应在设计联络阶段，由智慧运行系统投标人负责与直流屏投标人协商共同确定。通讯协议应能够完全实现设计所要求的功能。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子系统将直流屏上传信息进行冗余分配，分别引入控制信号屏的主、备通信控制器，由主、备通信控制器实现冗余</w:t>
      </w:r>
      <w:r>
        <w:t>切换。</w:t>
      </w:r>
    </w:p>
    <w:p>
      <w:pPr/>
      <w:r>
        <w:t>（</w:t>
      </w:r>
      <w:r>
        <w:t>3</w:t>
      </w:r>
      <w:r>
        <w:t>）监控点表</w:t>
      </w:r>
    </w:p>
    <w:p>
      <w:pPr/>
      <w:r>
        <w:t>交直流屏监控信息点表由双方投标人在设计联络阶段商定。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直流屏投标人根据设备标签命名协定方案应用于设备标签及提供有关资料给智慧运行系统投标人</w:t>
      </w:r>
      <w:r>
        <w:t>。</w:t>
      </w:r>
    </w:p>
    <w:p>
      <w:pPr>
        <w:pStyle w:val="3"/>
      </w:pPr>
      <w:r>
        <w:t>测试要求</w:t>
      </w:r>
    </w:p>
    <w:p>
      <w:pPr/>
      <w:r>
        <w:t>以下测试将由智慧运行系统投标人及直流屏投标人共同验证。测试应由智慧运行系统投标人牵头，直流屏投标人须进行无偿配合。测试程序及测试报告由智慧运行系统投标人</w:t>
      </w:r>
      <w:r>
        <w:t>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接口、直流电源接口。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、直流电源接口。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接口、直流电源接口。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验证智慧运行系统与直流屏接口功能合乎要求。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接口、直流电源接口。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验证智慧运行系统与直流屏接口性能合乎要求。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接口、直流电源接口。</w:t>
            </w:r>
          </w:p>
        </w:tc>
      </w:tr>
    </w:tbl>
    <w:p>
      <w:pPr/>
      <w:r>
        <w:t>注：智慧运行及直流屏投标人需根据工程进度</w:t>
      </w:r>
      <w:r>
        <w:t>协调进行以上的测试。</w:t>
      </w:r>
    </w:p>
    <w:p>
      <w:pPr>
        <w:pStyle w:val="2"/>
      </w:pPr>
      <w:r>
        <w:t>与交流屏的接口规范</w:t>
      </w:r>
    </w:p>
    <w:p>
      <w:pPr>
        <w:pStyle w:val="3"/>
      </w:pPr>
      <w:r>
        <w:t>前言</w:t>
      </w:r>
    </w:p>
    <w:p>
      <w:pPr/>
      <w:r>
        <w:t>本技术要求文件定义青岛市地铁</w:t>
      </w:r>
      <w:r>
        <w:t>9</w:t>
      </w:r>
      <w:r>
        <w:t>号线一期工程电力监控系统</w:t>
      </w:r>
      <w:r>
        <w:t>(PSCADA)</w:t>
      </w:r>
      <w:r>
        <w:t>被控站变电所综合自动化系统控制信号屏与交流屏之间接口要求及其所需实现之功能。双方须按系统接口规</w:t>
      </w:r>
      <w:r>
        <w:t>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64150" cy="1873250"/>
            <wp:docPr id="14" name="Picture 1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264150" cy="1873250"/>
                    </a:xfrm>
                    <a:prstGeom prst="rect"/>
                  </pic:spPr>
                </pic:pic>
              </a:graphicData>
            </a:graphic>
          </wp:inline>
        </w:drawing>
      </w:r>
    </w:p>
    <w:p>
      <w:pPr>
        <w:pStyle w:val="3"/>
      </w:pPr>
      <w:r>
        <w:t>物理接口</w:t>
      </w:r>
    </w:p>
    <w:p>
      <w:pPr/>
      <w:r>
        <w:t>智慧运行系统投标人与交流屏投标人需按照以下接口要求一览表提供有关的接口设备，并负责相关接口责任。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w:t>
            </w:r>
            <w:r>
              <w:t>投标人</w:t>
            </w:r>
          </w:p>
        </w:tc>
        <w:tc>
          <w:tcPr>
            <w:tcW w:type="dxa" w:w="1280"/>
            <w:top w:val="single" w:sz="4" w:space="0" w:color="000000"/>
            <w:left w:val="single" w:sz="4" w:space="0" w:color="000000"/>
            <w:bottom w:val="single" w:sz="4" w:space="0" w:color="000000"/>
            <w:right w:val="single" w:sz="4" w:space="0" w:color="000000"/>
          </w:tcPr>
          <w:p>
            <w:pPr>
              <w:pStyle w:val="a9"/>
            </w:pPr>
            <w:r>
              <w:t>交流屏投标人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PSCADA/APD-P01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提供控制信号屏对外交流电源端子排。</w:t>
            </w:r>
          </w:p>
        </w:tc>
        <w:tc>
          <w:tcPr>
            <w:tcW w:type="dxa" w:w="1280"/>
            <w:top w:val="single" w:sz="4" w:space="0" w:color="000000"/>
            <w:left w:val="single" w:sz="4" w:space="0" w:color="000000"/>
            <w:bottom w:val="single" w:sz="4" w:space="0" w:color="000000"/>
            <w:right w:val="single" w:sz="4" w:space="0" w:color="000000"/>
          </w:tcPr>
          <w:p>
            <w:pPr>
              <w:pStyle w:val="a9"/>
            </w:pPr>
            <w:r>
              <w:t>提供交流屏对外交流电源端子排。</w:t>
            </w:r>
          </w:p>
        </w:tc>
        <w:tc>
          <w:tcPr>
            <w:tcW w:type="dxa" w:w="1280"/>
            <w:top w:val="single" w:sz="4" w:space="0" w:color="000000"/>
            <w:left w:val="single" w:sz="4" w:space="0" w:color="000000"/>
            <w:bottom w:val="single" w:sz="4" w:space="0" w:color="000000"/>
            <w:right w:val="single" w:sz="4" w:space="0" w:color="000000"/>
          </w:tcPr>
          <w:p>
            <w:pPr>
              <w:pStyle w:val="a9"/>
            </w:pPr>
            <w:r>
              <w:t>提供控制信号屏交流电源。</w:t>
            </w:r>
          </w:p>
        </w:tc>
        <w:tc>
          <w:tcPr>
            <w:tcW w:type="dxa" w:w="1280"/>
            <w:top w:val="single" w:sz="4" w:space="0" w:color="000000"/>
            <w:left w:val="single" w:sz="4" w:space="0" w:color="000000"/>
            <w:bottom w:val="single" w:sz="4" w:space="0" w:color="000000"/>
            <w:right w:val="single" w:sz="4" w:space="0" w:color="000000"/>
          </w:tcPr>
          <w:p>
            <w:pPr>
              <w:pStyle w:val="a9"/>
            </w:pPr>
            <w:r>
              <w:t>电源接口。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交流屏、控制信号屏提供的对外交流电源端子排。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智慧运行系统投标人与交流屏投标人需按照以下接口功能要求一览表提供有关的接口功能。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w:t>
            </w:r>
            <w:r>
              <w:t>供</w:t>
            </w:r>
          </w:p>
        </w:tc>
        <w:tc>
          <w:tcPr>
            <w:tcW w:type="dxa" w:w="1792"/>
            <w:top w:val="single" w:sz="4" w:space="0" w:color="000000"/>
            <w:left w:val="single" w:sz="4" w:space="0" w:color="000000"/>
            <w:bottom w:val="single" w:sz="4" w:space="0" w:color="000000"/>
            <w:right w:val="single" w:sz="4" w:space="0" w:color="000000"/>
          </w:tcPr>
          <w:p>
            <w:pPr>
              <w:pStyle w:val="a9"/>
            </w:pPr>
            <w:r>
              <w:t>交流屏投标人提供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控制信号屏交流电源。</w:t>
            </w:r>
          </w:p>
        </w:tc>
        <w:tc>
          <w:tcPr>
            <w:tcW w:type="dxa" w:w="1792"/>
            <w:top w:val="single" w:sz="4" w:space="0" w:color="000000"/>
            <w:left w:val="single" w:sz="4" w:space="0" w:color="000000"/>
            <w:bottom w:val="single" w:sz="4" w:space="0" w:color="000000"/>
            <w:right w:val="single" w:sz="4" w:space="0" w:color="000000"/>
          </w:tcPr>
          <w:p>
            <w:pPr>
              <w:pStyle w:val="a9"/>
            </w:pPr>
            <w:r>
              <w:t>PSCADA/APD-P01</w:t>
            </w:r>
          </w:p>
        </w:tc>
        <w:tc>
          <w:tcPr>
            <w:tcW w:type="dxa" w:w="1792"/>
            <w:top w:val="single" w:sz="4" w:space="0" w:color="000000"/>
            <w:left w:val="single" w:sz="4" w:space="0" w:color="000000"/>
            <w:bottom w:val="single" w:sz="4" w:space="0" w:color="000000"/>
            <w:right w:val="single" w:sz="4" w:space="0" w:color="000000"/>
          </w:tcPr>
          <w:p>
            <w:pPr>
              <w:pStyle w:val="a9"/>
            </w:pPr>
            <w:r>
              <w:t>提出交流电源需求。</w:t>
            </w:r>
          </w:p>
        </w:tc>
        <w:tc>
          <w:tcPr>
            <w:tcW w:type="dxa" w:w="1792"/>
            <w:top w:val="single" w:sz="4" w:space="0" w:color="000000"/>
            <w:left w:val="single" w:sz="4" w:space="0" w:color="000000"/>
            <w:bottom w:val="single" w:sz="4" w:space="0" w:color="000000"/>
            <w:right w:val="single" w:sz="4" w:space="0" w:color="000000"/>
          </w:tcPr>
          <w:p>
            <w:pPr>
              <w:pStyle w:val="a9"/>
            </w:pPr>
            <w:r>
              <w:t>提供控制信号屏交流电源。</w:t>
            </w:r>
          </w:p>
        </w:tc>
      </w:tr>
    </w:tbl>
    <w:p>
      <w:pPr>
        <w:pStyle w:val="3"/>
      </w:pPr>
      <w:r>
        <w:t>接口文件要求</w:t>
      </w:r>
    </w:p>
    <w:p>
      <w:pPr/>
      <w:r>
        <w:t>智慧运行系统投标人与交流屏投标人需按照以下责任划分提供有关的接口设计及测试文件。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交流屏投标人责任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智慧运行系统投标人与交流屏投标人需按照以下交换资料接口要求一览表提供有关的接口资料，并负责相关接口责任。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直流屏投标人责任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PSCADA/APD-P01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提供接口设备的端子接线图；</w:t>
            </w:r>
          </w:p>
          <w:p>
            <w:pPr>
              <w:pStyle w:val="a9"/>
            </w:pPr>
            <w:r>
              <w:t>-</w:t>
            </w:r>
            <w:r>
              <w:t>配合及确认有关资料；</w:t>
            </w:r>
          </w:p>
          <w:p>
            <w:pPr>
              <w:pStyle w:val="a9"/>
            </w:pPr>
            <w:r>
              <w:t>-</w:t>
            </w:r>
            <w:r>
              <w:t>负责接口的接入、试验及调试。</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提供接口设备的端子接线图；</w:t>
            </w:r>
          </w:p>
          <w:p>
            <w:pPr>
              <w:pStyle w:val="a9"/>
            </w:pPr>
            <w:r>
              <w:t>-</w:t>
            </w:r>
            <w:r>
              <w:t>配合及提供相关资料；</w:t>
            </w:r>
          </w:p>
          <w:p>
            <w:pPr>
              <w:pStyle w:val="a9"/>
            </w:pPr>
            <w:r>
              <w:t>-</w:t>
            </w:r>
            <w:r>
              <w:t>配合智慧运行系统投标人现场试验及调试。</w:t>
            </w:r>
          </w:p>
        </w:tc>
      </w:tr>
    </w:tbl>
    <w:p>
      <w:pPr/>
      <w:r>
        <w:t>注：智慧运行系统及交流屏投标</w:t>
      </w:r>
      <w:r>
        <w:t>人需根据工程进度协调提供以上的参数与资料。</w:t>
      </w:r>
    </w:p>
    <w:p>
      <w:pPr>
        <w:pStyle w:val="3"/>
      </w:pPr>
      <w:r>
        <w:t>设计要求</w:t>
      </w:r>
    </w:p>
    <w:p>
      <w:pPr/>
      <w:r>
        <w:t>（</w:t>
      </w:r>
      <w:r>
        <w:t>1</w:t>
      </w:r>
      <w:r>
        <w:t>）软件通信协议</w:t>
      </w:r>
    </w:p>
    <w:p>
      <w:pPr/>
      <w:r>
        <w:t>不适用。</w:t>
      </w:r>
    </w:p>
    <w:p>
      <w:pPr/>
      <w:r>
        <w:t>（</w:t>
      </w:r>
      <w:r>
        <w:t>2</w:t>
      </w:r>
      <w:r>
        <w:t>）冗余要求</w:t>
      </w:r>
    </w:p>
    <w:p>
      <w:pPr/>
      <w:r>
        <w:t>不适用。</w:t>
      </w:r>
    </w:p>
    <w:p>
      <w:pPr/>
      <w:r>
        <w:t>（</w:t>
      </w:r>
      <w:r>
        <w:t>3</w:t>
      </w:r>
      <w:r>
        <w:t>）监控点表</w:t>
      </w:r>
    </w:p>
    <w:p>
      <w:pPr/>
      <w:r>
        <w:t>不适用，交流屏监控信息接入直流屏智能监控单元，通过直流屏监控单元通信接口上传相关信息。</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交流屏投标人根据设备标签命名协定方案应用于设备标签及提供有关资料给智慧运行系统投标人。</w:t>
      </w:r>
    </w:p>
    <w:p>
      <w:pPr>
        <w:pStyle w:val="3"/>
      </w:pPr>
      <w:r>
        <w:t>测试要求</w:t>
      </w:r>
    </w:p>
    <w:p>
      <w:pPr/>
      <w:r>
        <w:t>以</w:t>
      </w:r>
      <w:r>
        <w:t>下测试将由智慧运行系统投标人及交流屏投标人共同验证。测试应由智慧运行系统投标人牵头，交流屏投标人须进行无偿配合。测试程序及测试报告由智慧运行系统投标人提交。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交流电源接口。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交流电源接口。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交流电源接口。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w:t>
            </w:r>
            <w:r>
              <w:t>慧运行系统与交流屏接口功能合乎要求。</w:t>
            </w:r>
          </w:p>
        </w:tc>
        <w:tc>
          <w:tcPr>
            <w:tcW w:type="dxa" w:w="2986"/>
            <w:top w:val="single" w:sz="4" w:space="0" w:color="000000"/>
            <w:left w:val="single" w:sz="4" w:space="0" w:color="000000"/>
            <w:bottom w:val="single" w:sz="4" w:space="0" w:color="000000"/>
            <w:right w:val="single" w:sz="4" w:space="0" w:color="000000"/>
          </w:tcPr>
          <w:p>
            <w:pPr>
              <w:pStyle w:val="a9"/>
            </w:pPr>
            <w:r>
              <w:t>交流电源接口。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验证智慧运行系统与交流屏接口性能合乎要求。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交流电源接口。</w:t>
            </w:r>
          </w:p>
        </w:tc>
      </w:tr>
    </w:tbl>
    <w:p>
      <w:pPr/>
      <w:r>
        <w:t>注：智慧运行及交流屏投标人需根据工程进度协调进行以上的测试。</w:t>
      </w:r>
    </w:p>
    <w:p>
      <w:pPr>
        <w:pStyle w:val="2"/>
      </w:pPr>
      <w:r>
        <w:t>与车站、场段变电所内钢轨电位限制装置的接口规范</w:t>
      </w:r>
    </w:p>
    <w:p>
      <w:pPr>
        <w:pStyle w:val="3"/>
      </w:pPr>
      <w:r>
        <w:t>前言</w:t>
      </w:r>
    </w:p>
    <w:p>
      <w:pPr/>
      <w:r>
        <w:t>本技术要求文件定义青岛地铁</w:t>
      </w:r>
      <w:r>
        <w:t>9</w:t>
      </w:r>
      <w:r>
        <w:t>号线一期工程电力监控系统</w:t>
      </w:r>
      <w:r>
        <w:t>(PSCADA)</w:t>
      </w:r>
      <w:r>
        <w:t>被控站变电所综合自动化系统控制信号屏与车站、场段段变电所内钢轨电位限制装置之间接口要求及其所需实现之功能。双方须按系统接口规范承担各自责任。当</w:t>
      </w:r>
      <w:r>
        <w:t>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321300" cy="1822450"/>
            <wp:docPr id="15" name="Picture 1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21300" cy="1822450"/>
                    </a:xfrm>
                    <a:prstGeom prst="rect"/>
                  </pic:spPr>
                </pic:pic>
              </a:graphicData>
            </a:graphic>
          </wp:inline>
        </w:drawing>
      </w:r>
    </w:p>
    <w:p>
      <w:pPr>
        <w:pStyle w:val="3"/>
      </w:pPr>
      <w:r>
        <w:t>物理接口</w:t>
      </w:r>
    </w:p>
    <w:p>
      <w:pPr/>
      <w:r>
        <w:t>智慧运行系统投标人与车站、场段变电所内钢轨电位限制装置投标人需按照以下接口要求一览表提供有关的接口设备，并负责相关接口责任</w:t>
      </w:r>
      <w:r>
        <w:t>。</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w:t>
            </w:r>
            <w:r>
              <w:t>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车站、场段变电所内钢轨电位限制装置投标人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w:t>
            </w:r>
            <w:r>
              <w:t>车站</w:t>
            </w:r>
            <w:r>
              <w:t>NPMPD-P01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提供车站、场段变电所内钢轨电位限制装置对外通信端子排。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监测车站、车辆段变电所内钢轨电位限制装置。</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车站、场段变电所内钢轨电位限制装置、控制信号屏提供的对外通信端子排。</w:t>
            </w:r>
          </w:p>
        </w:tc>
      </w:tr>
    </w:tbl>
    <w:p>
      <w:pPr/>
      <w:r>
        <w:t>注</w:t>
      </w:r>
      <w:r>
        <w:t>:</w:t>
      </w:r>
      <w:r>
        <w:t>上表中接口类型和接口协议由双方投标人在设计联络阶段商定，协议须是开放的软件通信协议</w:t>
      </w:r>
      <w:r>
        <w:t>。</w:t>
      </w:r>
    </w:p>
    <w:p>
      <w:pPr>
        <w:pStyle w:val="3"/>
      </w:pPr>
      <w:r>
        <w:t>功能要求</w:t>
      </w:r>
    </w:p>
    <w:p>
      <w:pPr/>
      <w:r>
        <w:t>智慧运行系统投</w:t>
      </w:r>
      <w:r>
        <w:t>标人与车站、场段变电所内钢轨电位限制装置投标人需按照以下接口功能要求一览表提供有关的接口功能。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钢轨电位限制装置投标人提供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w:t>
            </w:r>
            <w:r>
              <w:t>车站、场段变电所内</w:t>
            </w:r>
            <w:r>
              <w:t>NPMPD-P01</w:t>
            </w:r>
          </w:p>
        </w:tc>
        <w:tc>
          <w:tcPr>
            <w:tcW w:type="dxa" w:w="1792"/>
            <w:top w:val="single" w:sz="4" w:space="0" w:color="000000"/>
            <w:left w:val="single" w:sz="4" w:space="0" w:color="000000"/>
            <w:bottom w:val="single" w:sz="4" w:space="0" w:color="000000"/>
            <w:right w:val="single" w:sz="4" w:space="0" w:color="000000"/>
          </w:tcPr>
          <w:p>
            <w:pPr>
              <w:pStyle w:val="a9"/>
            </w:pPr>
            <w:r>
              <w:t>采集车站、场段变电所内钢轨电位限制装置的遥信量信息，并在人机界面上显示，包括设备的状态、报警信息等。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车站、场段变电所内钢轨电位限制装置遥信量、事故总信号和预告报警总信号等。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w:t>
            </w:r>
            <w:r>
              <w:t>DA/</w:t>
            </w:r>
            <w:r>
              <w:t>车站、场段变电所内</w:t>
            </w:r>
            <w:r>
              <w:t>NPMPD-P01</w:t>
            </w:r>
          </w:p>
        </w:tc>
        <w:tc>
          <w:tcPr>
            <w:tcW w:type="dxa" w:w="1792"/>
            <w:top w:val="single" w:sz="4" w:space="0" w:color="000000"/>
            <w:left w:val="single" w:sz="4" w:space="0" w:color="000000"/>
            <w:bottom w:val="single" w:sz="4" w:space="0" w:color="000000"/>
            <w:right w:val="single" w:sz="4" w:space="0" w:color="000000"/>
          </w:tcPr>
          <w:p>
            <w:pPr>
              <w:pStyle w:val="a9"/>
            </w:pPr>
            <w:r>
              <w:t>采集车站、场段变电所内钢轨电位限制装置的遥测数据信息，并在人机界面上显示，包括电压等信号。</w:t>
            </w:r>
          </w:p>
        </w:tc>
        <w:tc>
          <w:tcPr>
            <w:tcW w:type="dxa" w:w="1792"/>
            <w:top w:val="single" w:sz="4" w:space="0" w:color="000000"/>
            <w:left w:val="single" w:sz="4" w:space="0" w:color="000000"/>
            <w:bottom w:val="single" w:sz="4" w:space="0" w:color="000000"/>
            <w:right w:val="single" w:sz="4" w:space="0" w:color="000000"/>
          </w:tcPr>
          <w:p>
            <w:pPr>
              <w:pStyle w:val="a9"/>
            </w:pPr>
            <w:r>
              <w:t>车站、场段变电所内钢轨电位限制装置遥测量。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w:t>
            </w:r>
            <w:r>
              <w:t>车站、场段变电所内</w:t>
            </w:r>
            <w:r>
              <w:t>NPMPD-P01</w:t>
            </w:r>
          </w:p>
        </w:tc>
        <w:tc>
          <w:tcPr>
            <w:tcW w:type="dxa" w:w="1792"/>
            <w:top w:val="single" w:sz="4" w:space="0" w:color="000000"/>
            <w:left w:val="single" w:sz="4" w:space="0" w:color="000000"/>
            <w:bottom w:val="single" w:sz="4" w:space="0" w:color="000000"/>
            <w:right w:val="single" w:sz="4" w:space="0" w:color="000000"/>
          </w:tcPr>
          <w:p>
            <w:pPr>
              <w:pStyle w:val="a9"/>
            </w:pPr>
            <w:r>
              <w:t>1) PSCADA</w:t>
            </w:r>
            <w:r>
              <w:t>系统对车站、场段变电所内钢轨电位限制装置发生的事故信号进行远方复归操作；</w:t>
            </w:r>
          </w:p>
          <w:p>
            <w:pPr>
              <w:pStyle w:val="a9"/>
            </w:pPr>
            <w:r>
              <w:t>2) PSCADA</w:t>
            </w:r>
            <w:r>
              <w:t>操作采用选择</w:t>
            </w:r>
            <w:r>
              <w:t>-&gt;</w:t>
            </w:r>
            <w:r>
              <w:t>返校</w:t>
            </w:r>
            <w:r>
              <w:t>-&gt;</w:t>
            </w:r>
            <w:r>
              <w:t>执行的方式（设备只接收执行指令）；</w:t>
            </w:r>
          </w:p>
          <w:p>
            <w:pPr>
              <w:pStyle w:val="a9"/>
            </w:pPr>
            <w:r>
              <w:t>3) PSCADA</w:t>
            </w:r>
            <w:r>
              <w:t>系统复归命令下发后，以事故总信号（需要复归的报警信</w:t>
            </w:r>
            <w:r>
              <w:t>息总信号）消失为复归成功的判断依据。</w:t>
            </w:r>
          </w:p>
        </w:tc>
        <w:tc>
          <w:tcPr>
            <w:tcW w:type="dxa" w:w="1792"/>
            <w:top w:val="single" w:sz="4" w:space="0" w:color="000000"/>
            <w:left w:val="single" w:sz="4" w:space="0" w:color="000000"/>
            <w:bottom w:val="single" w:sz="4" w:space="0" w:color="000000"/>
            <w:right w:val="single" w:sz="4" w:space="0" w:color="000000"/>
          </w:tcPr>
          <w:p>
            <w:pPr>
              <w:pStyle w:val="a9"/>
            </w:pPr>
            <w:r>
              <w:t>车站、场段变电所内钢轨电位限制装置接收执行指令，对保护进行复归。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w:t>
            </w:r>
            <w:r>
              <w:t>车站、场段变电所内</w:t>
            </w:r>
            <w:r>
              <w:t>NPMPD-P01</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w:t>
            </w:r>
            <w:r>
              <w:t>记录车站、场段变电所内钢轨电位限制装置</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车站、场段变电所内钢轨电位限制装置监控单元提供</w:t>
            </w:r>
            <w:r>
              <w:t>SOE</w:t>
            </w:r>
            <w:r>
              <w:t>事件给</w:t>
            </w:r>
            <w:r>
              <w:t>PSCADA</w:t>
            </w:r>
            <w:r>
              <w:t>系统。</w:t>
            </w:r>
          </w:p>
        </w:tc>
      </w:tr>
    </w:tbl>
    <w:p>
      <w:pPr>
        <w:pStyle w:val="3"/>
      </w:pPr>
      <w:r>
        <w:t>接口文件要求</w:t>
      </w:r>
    </w:p>
    <w:p>
      <w:pPr/>
      <w:r>
        <w:t>智慧运行系统投标人与车站、场段变电所内钢轨电位限制装置投标人需按照以下责任划分提供有关的接口设计及测试文件。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w:t>
            </w:r>
            <w:r>
              <w:t>责任</w:t>
            </w:r>
          </w:p>
        </w:tc>
        <w:tc>
          <w:tcPr>
            <w:tcW w:type="dxa" w:w="2986"/>
            <w:top w:val="single" w:sz="4" w:space="0" w:color="000000"/>
            <w:left w:val="single" w:sz="4" w:space="0" w:color="000000"/>
            <w:bottom w:val="single" w:sz="4" w:space="0" w:color="000000"/>
            <w:right w:val="single" w:sz="4" w:space="0" w:color="000000"/>
          </w:tcPr>
          <w:p>
            <w:pPr>
              <w:pStyle w:val="a9"/>
            </w:pPr>
            <w:r>
              <w:t>车站、场段变电所内钢轨电位限制装置投标人责任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智慧运行系统投标人与车站钢轨电位限制装置投标人需按照以下交换资料接口要求一览表提供有关的接口资料，并负责相关接口责任。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车站钢轨电位限制装置投标人责任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w:t>
            </w:r>
            <w:r>
              <w:t>车站</w:t>
            </w:r>
            <w:r>
              <w:t>NPMPD-P0</w:t>
            </w:r>
            <w:r>
              <w:t>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负责接口的接入、试验及调试。接口试验结束后，负责将监控单元归还给车站钢轨电位限制装置投标人；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向智慧运行投标人提供一套监控单元用于接口试验，并负责运送到指定地点。协助智慧运行投标人完成接口</w:t>
            </w:r>
            <w:r>
              <w:t>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注：智慧运行系统及车站钢轨电位限制装置投标人需根据工程进度协调提供以上的参数与资料。</w:t>
      </w:r>
    </w:p>
    <w:p>
      <w:pPr>
        <w:pStyle w:val="3"/>
      </w:pPr>
      <w:r>
        <w:t>设计要求</w:t>
      </w:r>
    </w:p>
    <w:p>
      <w:pPr/>
      <w:r>
        <w:t>（</w:t>
      </w:r>
      <w:r>
        <w:t>1</w:t>
      </w:r>
      <w:r>
        <w:t>）软件通信协议</w:t>
      </w:r>
    </w:p>
    <w:p>
      <w:pPr/>
      <w:r>
        <w:t>PSCADA</w:t>
      </w:r>
      <w:r>
        <w:t>系统与车站、场段变电所内钢轨电位限制装置间接口的软件通信协议应为</w:t>
      </w:r>
      <w:r>
        <w:t>DL</w:t>
      </w:r>
      <w:r>
        <w:t>/T860</w:t>
      </w:r>
      <w:r>
        <w:t>、</w:t>
      </w:r>
      <w:r>
        <w:t>MODBUS</w:t>
      </w:r>
      <w:r>
        <w:t>、</w:t>
      </w:r>
      <w:r>
        <w:t>IEC60870-5-104</w:t>
      </w:r>
      <w:r>
        <w:t>、</w:t>
      </w:r>
      <w:r>
        <w:t xml:space="preserve"> PROFIBUS</w:t>
      </w:r>
      <w:r>
        <w:t>、</w:t>
      </w:r>
      <w:r>
        <w:t>MODBUS TCP</w:t>
      </w:r>
      <w:r>
        <w:t>、</w:t>
      </w:r>
      <w:r>
        <w:t>IEC61850</w:t>
      </w:r>
      <w:r>
        <w:t>、</w:t>
      </w:r>
      <w:r>
        <w:t>103</w:t>
      </w:r>
      <w:r>
        <w:t>等开放的软件通信协议，软件通</w:t>
      </w:r>
      <w:r>
        <w:t>信协议及具体内容</w:t>
      </w:r>
      <w:r>
        <w:t>(</w:t>
      </w:r>
      <w:r>
        <w:t>包括数据的定义，数据的格式等</w:t>
      </w:r>
      <w:r>
        <w:t>)</w:t>
      </w:r>
      <w:r>
        <w:t>应在设计联络阶段，由智慧运行系统投标人负责与车站钢轨电位限制装置投标人协商共同确定。通讯协议应能够完全实现设计所要求的功能。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子系统将车站、场段变电所内钢轨电位限制装置上传信息进行冗余分配，分别引入控制信号屏的主、备通信控制器，由主、备通信控制器实现冗余切换。</w:t>
      </w:r>
    </w:p>
    <w:p>
      <w:pPr/>
      <w:r>
        <w:t>（</w:t>
      </w:r>
      <w:r>
        <w:t>3</w:t>
      </w:r>
      <w:r>
        <w:t>）电磁兼容</w:t>
      </w:r>
    </w:p>
    <w:p>
      <w:pPr/>
      <w:r>
        <w:t>接口设备、连接线及连接电缆发送的电磁辐射应</w:t>
      </w:r>
      <w:r>
        <w:t>符合相关标准的规定；</w:t>
      </w:r>
    </w:p>
    <w:p>
      <w:pPr/>
      <w:r>
        <w:t>接口设备、连接线及连连电缆应在现场电磁环境中安全、稳定、可靠地工作。</w:t>
      </w:r>
    </w:p>
    <w:p>
      <w:pPr/>
      <w:r>
        <w:t>（</w:t>
      </w:r>
      <w:r>
        <w:t>4</w:t>
      </w:r>
      <w:r>
        <w:t>）设备标签命名协定</w:t>
      </w:r>
    </w:p>
    <w:p>
      <w:pPr/>
      <w:r>
        <w:t>车站、场段变电所内钢轨电位限制装置投标人根据设备标签命名协定方案应用于设备标签及提供有关资料给智慧运行系统投标人。</w:t>
      </w:r>
    </w:p>
    <w:p>
      <w:pPr>
        <w:pStyle w:val="3"/>
      </w:pPr>
      <w:r>
        <w:t>测试要求</w:t>
      </w:r>
    </w:p>
    <w:p>
      <w:pPr/>
      <w:r>
        <w:t>以下测试将由智慧运行系统投标人及车站、场段变电所内钢轨电位限制装置投标人共同验证。测试应由智慧运行系统投标人牵头，车站、场段变电所内钢轨电位限制装置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w:t>
            </w:r>
            <w:r>
              <w:t>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w:t>
            </w:r>
            <w:r>
              <w:t>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验证智慧运行系统与车站钢轨电位限制装置接口功能合乎要求。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验证智慧运行系统与车站钢轨电位限制装置接口性能合乎要求。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注：智慧运行系统及车站钢轨电位限制装置投标人需根据工程进度协调进行以上的测试。</w:t>
      </w:r>
    </w:p>
    <w:p>
      <w:pPr>
        <w:pStyle w:val="2"/>
      </w:pPr>
      <w:r>
        <w:t>与场段钢轨电位限制装置的接口规范</w:t>
      </w:r>
    </w:p>
    <w:p>
      <w:pPr>
        <w:pStyle w:val="3"/>
      </w:pPr>
      <w:r>
        <w:t>前言</w:t>
      </w:r>
    </w:p>
    <w:p>
      <w:pPr/>
      <w:r>
        <w:t>本技术要求文件定义青岛地铁</w:t>
      </w:r>
      <w:r>
        <w:t>9</w:t>
      </w:r>
      <w:r>
        <w:t>号线一期工程电力监控系统</w:t>
      </w:r>
      <w:r>
        <w:t>(PSCADA)</w:t>
      </w:r>
      <w:r>
        <w:t>被控站变电所综合自动化系统控制信号屏与场段库内钢轨电位限制装置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040206" cy="1607265"/>
            <wp:docPr id="16" name="Picture 1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40206" cy="1607265"/>
                    </a:xfrm>
                    <a:prstGeom prst="rect"/>
                  </pic:spPr>
                </pic:pic>
              </a:graphicData>
            </a:graphic>
          </wp:inline>
        </w:drawing>
      </w:r>
    </w:p>
    <w:p>
      <w:pPr>
        <w:pStyle w:val="3"/>
      </w:pPr>
      <w:r>
        <w:t>物理接口</w:t>
      </w:r>
    </w:p>
    <w:p>
      <w:pPr/>
      <w:r>
        <w:t>智慧运行系统投标人与场段库内钢轨电位限制装置投标人需按照以下接口要求一览表提供有关的接口设备，并负责相关接口责任。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场段库内钢轨电位限</w:t>
            </w:r>
            <w:r>
              <w:t>制装置投标人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1280"/>
            <w:top w:val="single" w:sz="4" w:space="0" w:color="000000"/>
            <w:left w:val="single" w:sz="4" w:space="0" w:color="000000"/>
            <w:bottom w:val="single" w:sz="4" w:space="0" w:color="000000"/>
            <w:right w:val="single" w:sz="4" w:space="0" w:color="000000"/>
          </w:tcPr>
          <w:p>
            <w:pPr>
              <w:pStyle w:val="a9"/>
            </w:pPr>
            <w:r>
              <w:t>1</w:t>
            </w:r>
            <w:r>
              <w:t>、提供控制信号屏对外光口（光纤熔接盒）。</w:t>
            </w:r>
          </w:p>
          <w:p>
            <w:pPr>
              <w:pStyle w:val="a9"/>
            </w:pPr>
            <w:r>
              <w:t>2</w:t>
            </w:r>
            <w:r>
              <w:t>、提供两侧的光电转换模（含电源转换模块、光纤熔接盒、尾纤等附件）。</w:t>
            </w:r>
          </w:p>
        </w:tc>
        <w:tc>
          <w:tcPr>
            <w:tcW w:type="dxa" w:w="1280"/>
            <w:top w:val="single" w:sz="4" w:space="0" w:color="000000"/>
            <w:left w:val="single" w:sz="4" w:space="0" w:color="000000"/>
            <w:bottom w:val="single" w:sz="4" w:space="0" w:color="000000"/>
            <w:right w:val="single" w:sz="4" w:space="0" w:color="000000"/>
          </w:tcPr>
          <w:p>
            <w:pPr>
              <w:pStyle w:val="a9"/>
            </w:pPr>
            <w:r>
              <w:t>1</w:t>
            </w:r>
            <w:r>
              <w:t>、提供场段库内钢轨电位限制装置对外</w:t>
            </w:r>
            <w:r>
              <w:t>RS485</w:t>
            </w:r>
            <w:r>
              <w:t>接口。</w:t>
            </w:r>
          </w:p>
          <w:p>
            <w:pPr>
              <w:pStyle w:val="a9"/>
            </w:pPr>
            <w:r>
              <w:t>2</w:t>
            </w:r>
            <w:r>
              <w:t>、提供光电转换模块的辅助电源。</w:t>
            </w:r>
          </w:p>
        </w:tc>
        <w:tc>
          <w:tcPr>
            <w:tcW w:type="dxa" w:w="1280"/>
            <w:top w:val="single" w:sz="4" w:space="0" w:color="000000"/>
            <w:left w:val="single" w:sz="4" w:space="0" w:color="000000"/>
            <w:bottom w:val="single" w:sz="4" w:space="0" w:color="000000"/>
            <w:right w:val="single" w:sz="4" w:space="0" w:color="000000"/>
          </w:tcPr>
          <w:p>
            <w:pPr>
              <w:pStyle w:val="a9"/>
            </w:pPr>
            <w:r>
              <w:t>监测场段库内钢轨电位限制装置。</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r>
              <w:t>/</w:t>
            </w:r>
            <w:r>
              <w:t>光口（光纤熔接盒）。</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场段库内钢轨电位限制装置、控制信号屏提供的对外通信接口。</w:t>
            </w:r>
          </w:p>
        </w:tc>
      </w:tr>
    </w:tbl>
    <w:p>
      <w:pPr/>
      <w:r>
        <w:t>注</w:t>
      </w:r>
      <w:r>
        <w:t>:</w:t>
      </w:r>
      <w:r>
        <w:t>上表中接口类型和接口协议由双方投标人在设计联络阶段商定，协议须是开放的</w:t>
      </w:r>
      <w:r>
        <w:t>软件通信协议</w:t>
      </w:r>
      <w:r>
        <w:t>。</w:t>
      </w:r>
    </w:p>
    <w:p>
      <w:pPr>
        <w:pStyle w:val="3"/>
      </w:pPr>
      <w:r>
        <w:t>功能要求</w:t>
      </w:r>
    </w:p>
    <w:p>
      <w:pPr/>
      <w:r>
        <w:t>智慧运行系统投标人与场段库内钢轨电位限制装置投标人需按照以下接口功能要求一览表提供有关的接口功能。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钢轨电位限制装置投标人提供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1792"/>
            <w:top w:val="single" w:sz="4" w:space="0" w:color="000000"/>
            <w:left w:val="single" w:sz="4" w:space="0" w:color="000000"/>
            <w:bottom w:val="single" w:sz="4" w:space="0" w:color="000000"/>
            <w:right w:val="single" w:sz="4" w:space="0" w:color="000000"/>
          </w:tcPr>
          <w:p>
            <w:pPr>
              <w:pStyle w:val="a9"/>
            </w:pPr>
            <w:r>
              <w:t>采集场段库内钢轨电位限制装置的遥信量信息，并在人机界面上显示，包括设备的状态、报警信息等。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钢轨电位限制装置遥信量、事故总信号和预告报警总信号等。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w:t>
            </w:r>
            <w:r>
              <w:t>DA/</w:t>
            </w:r>
            <w:r>
              <w:t>场段</w:t>
            </w:r>
            <w:r>
              <w:t>NPMPD-P01</w:t>
            </w:r>
          </w:p>
        </w:tc>
        <w:tc>
          <w:tcPr>
            <w:tcW w:type="dxa" w:w="1792"/>
            <w:top w:val="single" w:sz="4" w:space="0" w:color="000000"/>
            <w:left w:val="single" w:sz="4" w:space="0" w:color="000000"/>
            <w:bottom w:val="single" w:sz="4" w:space="0" w:color="000000"/>
            <w:right w:val="single" w:sz="4" w:space="0" w:color="000000"/>
          </w:tcPr>
          <w:p>
            <w:pPr>
              <w:pStyle w:val="a9"/>
            </w:pPr>
            <w:r>
              <w:t>采集场段库内钢轨电位限制装置的遥测数据信息，并在人机界面上显示，包括电压等信号。</w:t>
            </w:r>
          </w:p>
        </w:tc>
        <w:tc>
          <w:tcPr>
            <w:tcW w:type="dxa" w:w="1792"/>
            <w:top w:val="single" w:sz="4" w:space="0" w:color="000000"/>
            <w:left w:val="single" w:sz="4" w:space="0" w:color="000000"/>
            <w:bottom w:val="single" w:sz="4" w:space="0" w:color="000000"/>
            <w:right w:val="single" w:sz="4" w:space="0" w:color="000000"/>
          </w:tcPr>
          <w:p>
            <w:pPr>
              <w:pStyle w:val="a9"/>
            </w:pPr>
            <w:r>
              <w:t>钢轨电位限制装置遥测量。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1792"/>
            <w:top w:val="single" w:sz="4" w:space="0" w:color="000000"/>
            <w:left w:val="single" w:sz="4" w:space="0" w:color="000000"/>
            <w:bottom w:val="single" w:sz="4" w:space="0" w:color="000000"/>
            <w:right w:val="single" w:sz="4" w:space="0" w:color="000000"/>
          </w:tcPr>
          <w:p>
            <w:pPr>
              <w:pStyle w:val="a9"/>
            </w:pPr>
            <w:r>
              <w:t>1) PSCADA</w:t>
            </w:r>
            <w:r>
              <w:t>系统对场段库内钢轨电位限制装置发生的事故信号进行远方复归操作；</w:t>
            </w:r>
          </w:p>
          <w:p>
            <w:pPr>
              <w:pStyle w:val="a9"/>
            </w:pPr>
            <w:r>
              <w:t>2) PSCADA</w:t>
            </w:r>
            <w:r>
              <w:t>操作采用选择</w:t>
            </w:r>
            <w:r>
              <w:t>-&gt;</w:t>
            </w:r>
            <w:r>
              <w:t>返校</w:t>
            </w:r>
            <w:r>
              <w:t>-&gt;</w:t>
            </w:r>
            <w:r>
              <w:t>执行的方式（设备只接收执行指令）；</w:t>
            </w:r>
          </w:p>
          <w:p>
            <w:pPr>
              <w:pStyle w:val="a9"/>
            </w:pPr>
            <w:r>
              <w:t>3) PSCADA</w:t>
            </w:r>
            <w:r>
              <w:t>系统复归命令下发后，以事故总信号（需要复归的报警信息总信号）消失为复归成功的判断依据。</w:t>
            </w:r>
          </w:p>
        </w:tc>
        <w:tc>
          <w:tcPr>
            <w:tcW w:type="dxa" w:w="1792"/>
            <w:top w:val="single" w:sz="4" w:space="0" w:color="000000"/>
            <w:left w:val="single" w:sz="4" w:space="0" w:color="000000"/>
            <w:bottom w:val="single" w:sz="4" w:space="0" w:color="000000"/>
            <w:right w:val="single" w:sz="4" w:space="0" w:color="000000"/>
          </w:tcPr>
          <w:p>
            <w:pPr>
              <w:pStyle w:val="a9"/>
            </w:pPr>
            <w:r>
              <w:t>场段库内钢轨电位限制装置接收</w:t>
            </w:r>
            <w:r>
              <w:t>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系统记录场段库内钢轨电位限制装置</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场段库内钢轨电位限制装置监控单元提供</w:t>
            </w:r>
            <w:r>
              <w:t>SOE</w:t>
            </w:r>
            <w:r>
              <w:t>事件给</w:t>
            </w:r>
            <w:r>
              <w:t>PSCADA</w:t>
            </w:r>
            <w:r>
              <w:t>系统。</w:t>
            </w:r>
          </w:p>
        </w:tc>
      </w:tr>
    </w:tbl>
    <w:p>
      <w:pPr>
        <w:pStyle w:val="3"/>
      </w:pPr>
      <w:r>
        <w:t>接口文件要求</w:t>
      </w:r>
    </w:p>
    <w:p>
      <w:pPr/>
      <w:r>
        <w:t>智慧运行系统投标人与场段库内钢轨电位限制装置投标人需按照以下责任划分提供有关的接口设计及测试文件。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场段库内钢轨电位限制装置投标人责任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w:t>
            </w:r>
            <w:r>
              <w:t>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参数及文件交换</w:t>
      </w:r>
    </w:p>
    <w:p>
      <w:pPr/>
      <w:r>
        <w:t>智慧运行系统投标人与场段库内钢轨电位限制装置投标人需按照以下交换资料接口要求一览表提供有关的接口资料，并负责相关接口责任。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场段库内钢轨电位限制装置投标人责任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提供光电转换模块在场段库内钢轨电位限制</w:t>
            </w:r>
            <w:r>
              <w:t>装置内的安装要求、接线图；</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负责接口的接入、试验及调试。接口试验结束后，负责将监控单元归还给场段库内钢轨电位限制装置投标人；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负责光电转换模块、电源转换模块、光纤熔接盒等在场段库内钢轨电位限制装置内的安装、接线，并提供电源。</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w:t>
            </w:r>
            <w:r>
              <w:t>验，并负责运送到指定地点。协助智慧运行投标人完成接口接入、试验及调试；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注：智慧运行系统及场段库内钢轨电位限制装置投标人需根据工程进度协调提供以上的参数与资料。</w:t>
      </w:r>
    </w:p>
    <w:p>
      <w:pPr>
        <w:pStyle w:val="3"/>
      </w:pPr>
      <w:r>
        <w:t>设计要求</w:t>
      </w:r>
    </w:p>
    <w:p>
      <w:pPr/>
      <w:r>
        <w:t>（</w:t>
      </w:r>
      <w:r>
        <w:t>1</w:t>
      </w:r>
      <w:r>
        <w:t>）软件通信协议</w:t>
      </w:r>
    </w:p>
    <w:p>
      <w:pPr/>
      <w:r>
        <w:t>PSCADA</w:t>
      </w:r>
      <w:r>
        <w:t>系统与场段库内钢轨电位限制装置间接口的软件通信协议应为</w:t>
      </w:r>
      <w:r>
        <w:t>DL</w:t>
      </w:r>
      <w:r>
        <w:t>/T860</w:t>
      </w:r>
      <w:r>
        <w:t>、</w:t>
      </w:r>
      <w:r>
        <w:t>MODBUS</w:t>
      </w:r>
      <w:r>
        <w:t>、</w:t>
      </w:r>
      <w:r>
        <w:t>IEC60870-5-104</w:t>
      </w:r>
      <w:r>
        <w:t>、</w:t>
      </w:r>
      <w:r>
        <w:t xml:space="preserve"> PROFIBUS</w:t>
      </w:r>
      <w:r>
        <w:t>、</w:t>
      </w:r>
      <w:r>
        <w:t>MODBUS TCP</w:t>
      </w:r>
      <w:r>
        <w:t>、</w:t>
      </w:r>
      <w:r>
        <w:t>IEC</w:t>
      </w:r>
      <w:r>
        <w:t>61850</w:t>
      </w:r>
      <w:r>
        <w:t>、</w:t>
      </w:r>
      <w:r>
        <w:t>103</w:t>
      </w:r>
      <w:r>
        <w:t>等开放的软件通信协议，软件通信协议及具体内容</w:t>
      </w:r>
      <w:r>
        <w:t>(</w:t>
      </w:r>
      <w:r>
        <w:t>包括数据的定义，数据的格式等</w:t>
      </w:r>
      <w:r>
        <w:t>)</w:t>
      </w:r>
      <w:r>
        <w:t>应在设计联络阶段，由智慧运行系统投标人负责与场段库内钢轨电位限制装置投标人协商共同确定。通讯协议应能够完全实现设计所要求的功能。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子系统将场段库内钢轨电位限制装置上传信息进行冗余分配，分别引入控制信号屏的主、备通信控制器，由主、备通信控制器实现冗余切换。</w:t>
      </w:r>
    </w:p>
    <w:p>
      <w:pPr/>
      <w:r>
        <w:t>（</w:t>
      </w:r>
      <w:r>
        <w:t>3</w:t>
      </w:r>
      <w:r>
        <w:t>）电磁兼容</w:t>
      </w:r>
    </w:p>
    <w:p>
      <w:pPr/>
      <w:r>
        <w:t>接</w:t>
      </w:r>
      <w:r>
        <w:t>口设备、连接线及连接电缆发送的电磁辐射应符合相关标准的规定；</w:t>
      </w:r>
    </w:p>
    <w:p>
      <w:pPr/>
      <w:r>
        <w:t>接口设备、连接线及连连电缆应在现场电磁环境中安全、稳定、可靠地工作。</w:t>
      </w:r>
    </w:p>
    <w:p>
      <w:pPr/>
      <w:r>
        <w:t>（</w:t>
      </w:r>
      <w:r>
        <w:t>4</w:t>
      </w:r>
      <w:r>
        <w:t>）设备标签命名协定</w:t>
      </w:r>
    </w:p>
    <w:p>
      <w:pPr/>
      <w:r>
        <w:t>场段库内钢轨电位限制装置投标人根据设备标签命名协定方案应用于设备标签及提供有关资料给智慧运行系统投标人。</w:t>
      </w:r>
    </w:p>
    <w:p>
      <w:pPr>
        <w:pStyle w:val="3"/>
      </w:pPr>
      <w:r>
        <w:t>测试要求</w:t>
      </w:r>
    </w:p>
    <w:p>
      <w:pPr/>
      <w:r>
        <w:t>以下测试将由智慧运行系统投标人及场段库内钢轨电位限制装置投标人共同验证。测试应由智慧运行系统投标人牵头，场段库内钢轨电位限制装置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w:t>
            </w:r>
            <w:r>
              <w:t>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w:t>
            </w:r>
            <w:r>
              <w:t>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验证智慧运行系统与场段库内钢轨电位限制装置接口功能合乎要求。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验证智慧运行系统与场段库内钢轨电位限制装置接口性能合乎要求。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bl>
    <w:p>
      <w:pPr/>
      <w:r>
        <w:t>注：智慧运行系统及场段库内钢轨电位限制装置投标人需根据工程进度协调进行以</w:t>
      </w:r>
      <w:r>
        <w:t>上的测试。</w:t>
      </w:r>
    </w:p>
    <w:p>
      <w:pPr>
        <w:pStyle w:val="2"/>
      </w:pPr>
      <w:r>
        <w:t>与车辆段单向导通装置的接口规范</w:t>
      </w:r>
    </w:p>
    <w:p>
      <w:pPr>
        <w:pStyle w:val="3"/>
      </w:pPr>
      <w:r>
        <w:t>前言</w:t>
      </w:r>
    </w:p>
    <w:p>
      <w:pPr/>
      <w:r>
        <w:t>本技术要求文件定义青岛市地铁</w:t>
      </w:r>
      <w:r>
        <w:t>9</w:t>
      </w:r>
      <w:r>
        <w:t>号线一期工程电力监控系统</w:t>
      </w:r>
      <w:r>
        <w:t>(PSCADA)</w:t>
      </w:r>
      <w:r>
        <w:t>被控站变电所综合自动化系统控制信号屏与场段单向导通装置（含消弧装置，下同）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040206" cy="1493394"/>
            <wp:docPr id="17" name="Picture 1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40206" cy="1493394"/>
                    </a:xfrm>
                    <a:prstGeom prst="rect"/>
                  </pic:spPr>
                </pic:pic>
              </a:graphicData>
            </a:graphic>
          </wp:inline>
        </w:drawing>
      </w:r>
    </w:p>
    <w:p>
      <w:pPr>
        <w:pStyle w:val="3"/>
      </w:pPr>
      <w:r>
        <w:t>物理接口</w:t>
      </w:r>
    </w:p>
    <w:p>
      <w:pPr/>
      <w:r>
        <w:t>智慧运行系统投标人与场段场段单向导通装置投标人需按照以下接口要求一览表提供有关的接口设备，并</w:t>
      </w:r>
      <w:r>
        <w:t>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场段单向导通装置投标人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w:t>
            </w:r>
            <w:r>
              <w:t>场段</w:t>
            </w:r>
            <w:r>
              <w:t>DD-P01</w:t>
            </w:r>
          </w:p>
        </w:tc>
        <w:tc>
          <w:tcPr>
            <w:tcW w:type="dxa" w:w="1280"/>
            <w:top w:val="single" w:sz="4" w:space="0" w:color="000000"/>
            <w:left w:val="single" w:sz="4" w:space="0" w:color="000000"/>
            <w:bottom w:val="single" w:sz="4" w:space="0" w:color="000000"/>
            <w:right w:val="single" w:sz="4" w:space="0" w:color="000000"/>
          </w:tcPr>
          <w:p>
            <w:pPr>
              <w:pStyle w:val="a9"/>
            </w:pPr>
            <w:r>
              <w:t>1</w:t>
            </w:r>
            <w:r>
              <w:t>、提供控制信号屏对外光口（光纤熔接盒）。</w:t>
            </w:r>
          </w:p>
          <w:p>
            <w:pPr>
              <w:pStyle w:val="a9"/>
            </w:pPr>
            <w:r>
              <w:t>2</w:t>
            </w:r>
            <w:r>
              <w:t>、提供两侧的光电转换模（含电源转换模块、光纤熔接盒、尾纤等附件）。</w:t>
            </w:r>
          </w:p>
        </w:tc>
        <w:tc>
          <w:tcPr>
            <w:tcW w:type="dxa" w:w="1280"/>
            <w:top w:val="single" w:sz="4" w:space="0" w:color="000000"/>
            <w:left w:val="single" w:sz="4" w:space="0" w:color="000000"/>
            <w:bottom w:val="single" w:sz="4" w:space="0" w:color="000000"/>
            <w:right w:val="single" w:sz="4" w:space="0" w:color="000000"/>
          </w:tcPr>
          <w:p>
            <w:pPr>
              <w:pStyle w:val="a9"/>
            </w:pPr>
            <w:r>
              <w:t>1</w:t>
            </w:r>
            <w:r>
              <w:t>、提供场段单向导通装置对外</w:t>
            </w:r>
            <w:r>
              <w:t>RS485</w:t>
            </w:r>
            <w:r>
              <w:t>接口。</w:t>
            </w:r>
          </w:p>
          <w:p>
            <w:pPr>
              <w:pStyle w:val="a9"/>
            </w:pPr>
            <w:r>
              <w:t>2</w:t>
            </w:r>
            <w:r>
              <w:t>、提供光电转换模块的辅助电源。</w:t>
            </w:r>
          </w:p>
        </w:tc>
        <w:tc>
          <w:tcPr>
            <w:tcW w:type="dxa" w:w="1280"/>
            <w:top w:val="single" w:sz="4" w:space="0" w:color="000000"/>
            <w:left w:val="single" w:sz="4" w:space="0" w:color="000000"/>
            <w:bottom w:val="single" w:sz="4" w:space="0" w:color="000000"/>
            <w:right w:val="single" w:sz="4" w:space="0" w:color="000000"/>
          </w:tcPr>
          <w:p>
            <w:pPr>
              <w:pStyle w:val="a9"/>
            </w:pPr>
            <w:r>
              <w:t>监测场段单向导通装置。</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r>
              <w:t>/</w:t>
            </w:r>
            <w:r>
              <w:t>光口（光纤熔接盒）。</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场段单向导通装置、控制信号屏提供的对外通信接口。</w:t>
            </w:r>
          </w:p>
        </w:tc>
      </w:tr>
    </w:tbl>
    <w:p>
      <w:pPr/>
      <w:r>
        <w:t>注</w:t>
      </w:r>
      <w:r>
        <w:t>:</w:t>
      </w:r>
      <w:r>
        <w:t>上表中接口类型和接口协议由双方投标人</w:t>
      </w:r>
      <w:r>
        <w:t>在设计联络阶段商定，协议须是开放的软件通信协议。</w:t>
      </w:r>
    </w:p>
    <w:p>
      <w:pPr>
        <w:pStyle w:val="3"/>
      </w:pPr>
      <w:r>
        <w:t>功能要求</w:t>
      </w:r>
    </w:p>
    <w:p>
      <w:pPr/>
      <w:r>
        <w:t xml:space="preserve"> </w:t>
      </w:r>
      <w:r>
        <w:t>智慧运行系统投标人与场段单向导通装置投标人需按照以下接口功能要求一览表提供有关的接口功能。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场段单向导通装置投标人提供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DD-P01</w:t>
            </w:r>
          </w:p>
        </w:tc>
        <w:tc>
          <w:tcPr>
            <w:tcW w:type="dxa" w:w="1792"/>
            <w:top w:val="single" w:sz="4" w:space="0" w:color="000000"/>
            <w:left w:val="single" w:sz="4" w:space="0" w:color="000000"/>
            <w:bottom w:val="single" w:sz="4" w:space="0" w:color="000000"/>
            <w:right w:val="single" w:sz="4" w:space="0" w:color="000000"/>
          </w:tcPr>
          <w:p>
            <w:pPr>
              <w:pStyle w:val="a9"/>
            </w:pPr>
            <w:r>
              <w:t>采集场段单向导通装置的遥信量信息，并在人机界面上显示，包括设备的状态、报警信息等。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场段单向导通装置遥信量、事故总信号和预告报警总信号等。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控制指</w:t>
            </w:r>
            <w:r>
              <w:t>令。</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DD-P01</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在控制信号屏发出控制指令。</w:t>
            </w:r>
          </w:p>
        </w:tc>
        <w:tc>
          <w:tcPr>
            <w:tcW w:type="dxa" w:w="1792"/>
            <w:top w:val="single" w:sz="4" w:space="0" w:color="000000"/>
            <w:left w:val="single" w:sz="4" w:space="0" w:color="000000"/>
            <w:bottom w:val="single" w:sz="4" w:space="0" w:color="000000"/>
            <w:right w:val="single" w:sz="4" w:space="0" w:color="000000"/>
          </w:tcPr>
          <w:p>
            <w:pPr>
              <w:pStyle w:val="a9"/>
            </w:pPr>
            <w:r>
              <w:t>接到远控命令后，当单向导通装置电动隔离开关控制方式为远方状态时，执行相应的远控操作。</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1792"/>
            <w:top w:val="single" w:sz="4" w:space="0" w:color="000000"/>
            <w:left w:val="single" w:sz="4" w:space="0" w:color="000000"/>
            <w:bottom w:val="single" w:sz="4" w:space="0" w:color="000000"/>
            <w:right w:val="single" w:sz="4" w:space="0" w:color="000000"/>
          </w:tcPr>
          <w:p>
            <w:pPr>
              <w:pStyle w:val="a9"/>
            </w:pPr>
            <w:r>
              <w:t xml:space="preserve">1) </w:t>
            </w:r>
            <w:r>
              <w:t>智慧</w:t>
            </w:r>
            <w:r>
              <w:t>调度</w:t>
            </w:r>
            <w:r>
              <w:t>系统对场段库内钢轨电位限制装置发生的事故信号进行远方复归操作；</w:t>
            </w:r>
          </w:p>
          <w:p>
            <w:pPr>
              <w:pStyle w:val="a9"/>
            </w:pPr>
            <w:r>
              <w:t xml:space="preserve">2) </w:t>
            </w:r>
            <w:r>
              <w:t>智慧</w:t>
            </w:r>
            <w:r>
              <w:t>调度</w:t>
            </w:r>
            <w:r>
              <w:t>系统操作采用选择</w:t>
            </w:r>
            <w:r>
              <w:t>-&gt;</w:t>
            </w:r>
            <w:r>
              <w:t>返校</w:t>
            </w:r>
            <w:r>
              <w:t>-&gt;</w:t>
            </w:r>
            <w:r>
              <w:t>执行的方式（设备只接收执行指令）；</w:t>
            </w:r>
          </w:p>
          <w:p>
            <w:pPr>
              <w:pStyle w:val="a9"/>
            </w:pPr>
            <w:r>
              <w:t xml:space="preserve">3) </w:t>
            </w:r>
            <w:r>
              <w:t>智慧</w:t>
            </w:r>
            <w:r>
              <w:t>调度</w:t>
            </w:r>
            <w:r>
              <w:t>系统复归命令下发后，以事故总信号（需要复归的报警信息总信号）消失为复归成功的判断依据。</w:t>
            </w:r>
          </w:p>
        </w:tc>
        <w:tc>
          <w:tcPr>
            <w:tcW w:type="dxa" w:w="1792"/>
            <w:top w:val="single" w:sz="4" w:space="0" w:color="000000"/>
            <w:left w:val="single" w:sz="4" w:space="0" w:color="000000"/>
            <w:bottom w:val="single" w:sz="4" w:space="0" w:color="000000"/>
            <w:right w:val="single" w:sz="4" w:space="0" w:color="000000"/>
          </w:tcPr>
          <w:p>
            <w:pPr>
              <w:pStyle w:val="a9"/>
            </w:pPr>
            <w:r>
              <w:t>场段库内钢轨电位限制装</w:t>
            </w:r>
            <w:r>
              <w:t>置接收执行指令，对保护进行复归。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w:t>
            </w:r>
            <w:r>
              <w:t>场段</w:t>
            </w:r>
            <w:r>
              <w:t>NPMPD-P01</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系统记录场段库内钢轨电位限制装置</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场段库内钢轨电位限制装置监控单元提供</w:t>
            </w:r>
            <w:r>
              <w:t>SOE</w:t>
            </w:r>
            <w:r>
              <w:t>事件给</w:t>
            </w:r>
            <w:r>
              <w:t>PSCADA</w:t>
            </w:r>
            <w:r>
              <w:t>系统。</w:t>
            </w:r>
          </w:p>
        </w:tc>
      </w:tr>
    </w:tbl>
    <w:p>
      <w:pPr>
        <w:pStyle w:val="3"/>
      </w:pPr>
      <w:r>
        <w:t>接口文件要求</w:t>
      </w:r>
    </w:p>
    <w:p>
      <w:pPr/>
      <w:r>
        <w:t>智慧运行系统投标人与场段单向导通装置投标人需按照以下责任划分提供有关的接口设计及测试文件。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场段单向导通装置投标人责任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智慧运行系统投标人与场段单向导通装置投标人需按照以下交换资料接口要求一览表提供有关的接口资料，并负责相关接口责任。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场段单向导通装置投标人责任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w:t>
            </w:r>
            <w:r>
              <w:t>场段</w:t>
            </w:r>
            <w:r>
              <w:t>DD-P01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提供光电转换模块在场段单向导通装置柜内的安装要求、接线图；</w:t>
            </w:r>
          </w:p>
          <w:p>
            <w:pPr>
              <w:pStyle w:val="a9"/>
            </w:pPr>
            <w:r>
              <w:t>-</w:t>
            </w:r>
            <w:r>
              <w:t>提供接口</w:t>
            </w:r>
            <w:r>
              <w:t>设备的端子接线图；</w:t>
            </w:r>
          </w:p>
          <w:p>
            <w:pPr>
              <w:pStyle w:val="a9"/>
            </w:pPr>
            <w:r>
              <w:t>-</w:t>
            </w:r>
            <w:r>
              <w:t>配合及确认有关资料；</w:t>
            </w:r>
          </w:p>
          <w:p>
            <w:pPr>
              <w:pStyle w:val="a9"/>
            </w:pPr>
            <w:r>
              <w:t>-</w:t>
            </w:r>
            <w:r>
              <w:t>负责接口的接入、试验及调试。接口试验结束后，负责将监控单元归还给场段单向导通装置投标人；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负责光电转换模块、电源转换模块、光纤熔接盒等在场段单向导通装置柜内的安装、接线，并提供电源。</w:t>
            </w:r>
          </w:p>
          <w:p>
            <w:pPr>
              <w:pStyle w:val="a9"/>
            </w:pPr>
            <w:r>
              <w:t>-</w:t>
            </w:r>
            <w:r>
              <w:t>提供接口设备的端子接线图；</w:t>
            </w:r>
          </w:p>
          <w:p>
            <w:pPr>
              <w:pStyle w:val="a9"/>
            </w:pPr>
            <w:r>
              <w:t>-</w:t>
            </w:r>
            <w:r>
              <w:t>配合及提供相关资料；</w:t>
            </w:r>
          </w:p>
          <w:p>
            <w:pPr>
              <w:pStyle w:val="a9"/>
            </w:pPr>
            <w:r>
              <w:t>-</w:t>
            </w:r>
            <w:r>
              <w:t>向智慧运行投标人提供一套监控单元用于接口试验，并负责运送到指定地点。协助智慧运行投标人完成接口</w:t>
            </w:r>
            <w:r>
              <w:t>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注：智慧运行系统及场段单向导通装置投标人需根据工程进度协调提供以上的参数与资料。</w:t>
      </w:r>
    </w:p>
    <w:p>
      <w:pPr>
        <w:pStyle w:val="3"/>
      </w:pPr>
      <w:r>
        <w:t>设计要求</w:t>
      </w:r>
    </w:p>
    <w:p>
      <w:pPr/>
      <w:r>
        <w:t>（</w:t>
      </w:r>
      <w:r>
        <w:t>1</w:t>
      </w:r>
      <w:r>
        <w:t>）软件通信协议</w:t>
      </w:r>
    </w:p>
    <w:p>
      <w:pPr/>
      <w:r>
        <w:t>PSCADA</w:t>
      </w:r>
      <w:r>
        <w:t>系统与场段单向导通装置间接口的软件通信协议应为</w:t>
      </w:r>
      <w:r>
        <w:t>DL</w:t>
      </w:r>
      <w:r>
        <w:t>/T860</w:t>
      </w:r>
      <w:r>
        <w:t>、</w:t>
      </w:r>
      <w:r>
        <w:t>MODBUS</w:t>
      </w:r>
      <w:r>
        <w:t>、</w:t>
      </w:r>
      <w:r>
        <w:t>IEC60870-5-104</w:t>
      </w:r>
      <w:r>
        <w:t>、</w:t>
      </w:r>
      <w:r>
        <w:t xml:space="preserve"> PROFIBUS</w:t>
      </w:r>
      <w:r>
        <w:t>、</w:t>
      </w:r>
      <w:r>
        <w:t>MODBUS TCP</w:t>
      </w:r>
      <w:r>
        <w:t>、</w:t>
      </w:r>
      <w:r>
        <w:t>IEC61850</w:t>
      </w:r>
      <w:r>
        <w:t>、</w:t>
      </w:r>
      <w:r>
        <w:t>103</w:t>
      </w:r>
      <w:r>
        <w:t>等开放的软件通信协议，软件通信协议及具体内容</w:t>
      </w:r>
      <w:r>
        <w:t>(</w:t>
      </w:r>
      <w:r>
        <w:t>包括</w:t>
      </w:r>
      <w:r>
        <w:t>数据的定义，数据的格式等</w:t>
      </w:r>
      <w:r>
        <w:t>)</w:t>
      </w:r>
      <w:r>
        <w:t>应在设计联络阶段，由智慧运行系统投标人负责与场段单向导通装置投标人协商共同确定。通讯协议应能够完全实现设计所要求的功能。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子系统将场段单向导通装置上传信息进行冗余分配，分别引入控制信号屏的主、备通信控制器，由主、备通信控制器实现冗余切换。</w:t>
      </w:r>
    </w:p>
    <w:p>
      <w:pPr/>
      <w:r>
        <w:t>（</w:t>
      </w:r>
      <w:r>
        <w:t>3</w:t>
      </w:r>
      <w:r>
        <w:t>）监控点表</w:t>
      </w:r>
    </w:p>
    <w:p>
      <w:pPr/>
      <w:r>
        <w:t>场段单向导通装置监控信息点表由双方投标人在设计联络阶段商定。</w:t>
      </w:r>
    </w:p>
    <w:p>
      <w:pPr/>
      <w:r>
        <w:t>（</w:t>
      </w:r>
      <w:r>
        <w:t>4</w:t>
      </w:r>
      <w:r>
        <w:t>）电磁兼容</w:t>
      </w:r>
    </w:p>
    <w:p>
      <w:pPr/>
      <w:r>
        <w:t>接口设备</w:t>
      </w:r>
      <w:r>
        <w:t>、连接线及连接电缆发送的电磁辐射应符合相关标准的规定；</w:t>
      </w:r>
    </w:p>
    <w:p>
      <w:pPr/>
      <w:r>
        <w:t>接口设备、连接线及连连电缆应在现场电磁环境中安全、稳定、可靠地工作。</w:t>
      </w:r>
    </w:p>
    <w:p>
      <w:pPr/>
      <w:r>
        <w:t>（</w:t>
      </w:r>
      <w:r>
        <w:t>5</w:t>
      </w:r>
      <w:r>
        <w:t>）设备标签命名协定</w:t>
      </w:r>
    </w:p>
    <w:p>
      <w:pPr/>
      <w:r>
        <w:t>场段单向导通装置投标人根据设备标签命名协定方案应用于设备标签及提供有关资料给智慧运行系统投标人。</w:t>
      </w:r>
    </w:p>
    <w:p>
      <w:pPr>
        <w:pStyle w:val="3"/>
      </w:pPr>
      <w:r>
        <w:t>测试要求</w:t>
      </w:r>
    </w:p>
    <w:p>
      <w:pPr/>
      <w:r>
        <w:t>以下测试将由智慧运行系统投标人及场段单向导通装置投标人共同验证。测试应由智慧运行系统投标人牵头，场段单向导通装置投标人须进行无偿配合。测试程序及测试报告由智慧运行系统投标人提交。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w:t>
            </w:r>
            <w:r>
              <w:t>，同时检验接口部分是否遵守协议文件，并澄清在协议文本中没有描述清楚的内容。协议测试应至少包含所有命令和数据的格式、收发的机制和例外处理等。协议的测试应通过实际设备进行。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w:t>
            </w:r>
            <w:r>
              <w:t>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验证智慧运行系统与场段单向导通装置接口功能合乎要求。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验证智慧运行系统与场段单向导通装置接口性能合乎要求。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r>
              <w:t>/</w:t>
            </w:r>
            <w:r>
              <w:t>光口。</w:t>
            </w:r>
          </w:p>
        </w:tc>
      </w:tr>
    </w:tbl>
    <w:p>
      <w:pPr/>
      <w:r>
        <w:t>注：智慧运行系统及场段单向导通装置投标人需根据工程进度协调进行以上的测试。</w:t>
      </w:r>
    </w:p>
    <w:p>
      <w:pPr>
        <w:pStyle w:val="2"/>
      </w:pPr>
      <w:r>
        <w:t>与场段接触轨隔离开关的接口规范</w:t>
      </w:r>
    </w:p>
    <w:p>
      <w:pPr>
        <w:pStyle w:val="3"/>
      </w:pPr>
      <w:r>
        <w:t>前言</w:t>
      </w:r>
    </w:p>
    <w:p>
      <w:pPr/>
      <w:r>
        <w:t>本技术要求文件定义青岛市地铁</w:t>
      </w:r>
      <w:r>
        <w:t>9</w:t>
      </w:r>
      <w:r>
        <w:t>号线一期</w:t>
      </w:r>
      <w:r>
        <w:t>工程电力监控系统</w:t>
      </w:r>
      <w:r>
        <w:t>(PSCADA)</w:t>
      </w:r>
      <w:r>
        <w:t>被控站变电所综合自动化系统控制信号屏与场段接触轨隔离开关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264150" cy="1797050"/>
            <wp:docPr id="18" name="Picture 1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264150" cy="1797050"/>
                    </a:xfrm>
                    <a:prstGeom prst="rect"/>
                  </pic:spPr>
                </pic:pic>
              </a:graphicData>
            </a:graphic>
          </wp:inline>
        </w:drawing>
      </w:r>
    </w:p>
    <w:p>
      <w:pPr>
        <w:pStyle w:val="3"/>
      </w:pPr>
      <w:r>
        <w:t>物理接口</w:t>
      </w:r>
    </w:p>
    <w:p>
      <w:pPr/>
      <w:r>
        <w:t>智慧运行系统投标人与接触轨隔离开关投标人需按照以下接口要求一览表提供有关的接口设备，并负责相关接口责任。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接触轨隔离开关投标人</w:t>
            </w:r>
          </w:p>
        </w:tc>
        <w:tc>
          <w:tcPr>
            <w:tcW w:type="dxa" w:w="1280"/>
            <w:top w:val="single" w:sz="4" w:space="0" w:color="000000"/>
            <w:left w:val="single" w:sz="4" w:space="0" w:color="000000"/>
            <w:bottom w:val="single" w:sz="4" w:space="0" w:color="000000"/>
            <w:right w:val="single" w:sz="4" w:space="0" w:color="000000"/>
          </w:tcPr>
          <w:p>
            <w:pPr>
              <w:pStyle w:val="a9"/>
            </w:pPr>
            <w:r>
              <w:t>接</w:t>
            </w:r>
            <w:r>
              <w:t>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PSCADA/GK-P01</w:t>
            </w:r>
          </w:p>
        </w:tc>
        <w:tc>
          <w:tcPr>
            <w:tcW w:type="dxa" w:w="1280"/>
            <w:top w:val="single" w:sz="4" w:space="0" w:color="000000"/>
            <w:left w:val="single" w:sz="4" w:space="0" w:color="000000"/>
            <w:bottom w:val="single" w:sz="4" w:space="0" w:color="000000"/>
            <w:right w:val="single" w:sz="4" w:space="0" w:color="000000"/>
          </w:tcPr>
          <w:p>
            <w:pPr>
              <w:pStyle w:val="a9"/>
            </w:pPr>
            <w:r>
              <w:t>提供二次端子排。</w:t>
            </w:r>
          </w:p>
        </w:tc>
        <w:tc>
          <w:tcPr>
            <w:tcW w:type="dxa" w:w="1280"/>
            <w:top w:val="single" w:sz="4" w:space="0" w:color="000000"/>
            <w:left w:val="single" w:sz="4" w:space="0" w:color="000000"/>
            <w:bottom w:val="single" w:sz="4" w:space="0" w:color="000000"/>
            <w:right w:val="single" w:sz="4" w:space="0" w:color="000000"/>
          </w:tcPr>
          <w:p>
            <w:pPr>
              <w:pStyle w:val="a9"/>
            </w:pPr>
            <w:r>
              <w:t>提供二次端子排。</w:t>
            </w:r>
          </w:p>
        </w:tc>
        <w:tc>
          <w:tcPr>
            <w:tcW w:type="dxa" w:w="1280"/>
            <w:top w:val="single" w:sz="4" w:space="0" w:color="000000"/>
            <w:left w:val="single" w:sz="4" w:space="0" w:color="000000"/>
            <w:bottom w:val="single" w:sz="4" w:space="0" w:color="000000"/>
            <w:right w:val="single" w:sz="4" w:space="0" w:color="000000"/>
          </w:tcPr>
          <w:p>
            <w:pPr>
              <w:pStyle w:val="a9"/>
            </w:pPr>
            <w:r>
              <w:t>监控接触轨电动隔离开关。</w:t>
            </w:r>
          </w:p>
        </w:tc>
        <w:tc>
          <w:tcPr>
            <w:tcW w:type="dxa" w:w="1280"/>
            <w:top w:val="single" w:sz="4" w:space="0" w:color="000000"/>
            <w:left w:val="single" w:sz="4" w:space="0" w:color="000000"/>
            <w:bottom w:val="single" w:sz="4" w:space="0" w:color="000000"/>
            <w:right w:val="single" w:sz="4" w:space="0" w:color="000000"/>
          </w:tcPr>
          <w:p>
            <w:pPr>
              <w:pStyle w:val="a9"/>
            </w:pPr>
            <w:r>
              <w:t>二次端子排。</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接触轨电动隔离开关、控制信号屏提供的对外二次端子排。</w:t>
            </w:r>
          </w:p>
        </w:tc>
      </w:tr>
    </w:tbl>
    <w:p>
      <w:pPr/>
      <w:r>
        <w:t>注</w:t>
      </w:r>
      <w:r>
        <w:t>:</w:t>
      </w:r>
      <w:r>
        <w:t>上表中接口类型和接口协议由双方投标人在设计联络阶段商定，协议须是开放的软件通信协议。</w:t>
      </w:r>
    </w:p>
    <w:p>
      <w:pPr>
        <w:pStyle w:val="3"/>
      </w:pPr>
      <w:r>
        <w:t>功能要求</w:t>
      </w:r>
    </w:p>
    <w:p>
      <w:pPr/>
      <w:r>
        <w:t>智慧运行系统投标人与接触轨隔离开关投标人需按照以下接口功能要求一览表提供有关的接口功能。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接触轨隔离开关投标人提供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w:t>
            </w:r>
            <w:r>
              <w:t>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PSCADA/GK-P01</w:t>
            </w:r>
          </w:p>
        </w:tc>
        <w:tc>
          <w:tcPr>
            <w:tcW w:type="dxa" w:w="1792"/>
            <w:top w:val="single" w:sz="4" w:space="0" w:color="000000"/>
            <w:left w:val="single" w:sz="4" w:space="0" w:color="000000"/>
            <w:bottom w:val="single" w:sz="4" w:space="0" w:color="000000"/>
            <w:right w:val="single" w:sz="4" w:space="0" w:color="000000"/>
          </w:tcPr>
          <w:p>
            <w:pPr>
              <w:pStyle w:val="a9"/>
            </w:pPr>
            <w:r>
              <w:t>采集接触轨电动隔离开关的遥信量信息，并在人机界面上显示，包括设备的状态、报警信息等。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接触轨电动隔离开关遥信量。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控制指令。</w:t>
            </w:r>
          </w:p>
        </w:tc>
        <w:tc>
          <w:tcPr>
            <w:tcW w:type="dxa" w:w="1792"/>
            <w:top w:val="single" w:sz="4" w:space="0" w:color="000000"/>
            <w:left w:val="single" w:sz="4" w:space="0" w:color="000000"/>
            <w:bottom w:val="single" w:sz="4" w:space="0" w:color="000000"/>
            <w:right w:val="single" w:sz="4" w:space="0" w:color="000000"/>
          </w:tcPr>
          <w:p>
            <w:pPr>
              <w:pStyle w:val="a9"/>
            </w:pPr>
            <w:r>
              <w:t>PSCADA/GK-P01</w:t>
            </w:r>
          </w:p>
        </w:tc>
        <w:tc>
          <w:tcPr>
            <w:tcW w:type="dxa" w:w="1792"/>
            <w:top w:val="single" w:sz="4" w:space="0" w:color="000000"/>
            <w:left w:val="single" w:sz="4" w:space="0" w:color="000000"/>
            <w:bottom w:val="single" w:sz="4" w:space="0" w:color="000000"/>
            <w:right w:val="single" w:sz="4" w:space="0" w:color="000000"/>
          </w:tcPr>
          <w:p>
            <w:pPr>
              <w:pStyle w:val="a9"/>
            </w:pPr>
            <w:r>
              <w:t>在控制信号屏发出控制指令。</w:t>
            </w:r>
          </w:p>
        </w:tc>
        <w:tc>
          <w:tcPr>
            <w:tcW w:type="dxa" w:w="1792"/>
            <w:top w:val="single" w:sz="4" w:space="0" w:color="000000"/>
            <w:left w:val="single" w:sz="4" w:space="0" w:color="000000"/>
            <w:bottom w:val="single" w:sz="4" w:space="0" w:color="000000"/>
            <w:right w:val="single" w:sz="4" w:space="0" w:color="000000"/>
          </w:tcPr>
          <w:p>
            <w:pPr>
              <w:pStyle w:val="a9"/>
            </w:pPr>
            <w:r>
              <w:t>接到远控命令后，当接触轨电动隔离开关控制方式为远方状态时，执行相应的远控操作。</w:t>
            </w:r>
          </w:p>
        </w:tc>
      </w:tr>
    </w:tbl>
    <w:p>
      <w:pPr>
        <w:pStyle w:val="3"/>
      </w:pPr>
      <w:r>
        <w:t>接口文件要求</w:t>
      </w:r>
    </w:p>
    <w:p>
      <w:pPr/>
      <w:r>
        <w:t>智慧运行系统投标人与接触轨隔离开关投标人需按照以下责任划分提供有关的接口设计及测试文件。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接</w:t>
            </w:r>
            <w:r>
              <w:t>触轨电动隔离开关投标人责任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智慧运行系统投标人与接触轨电动隔离开关投标人需按照以下交换资料接口要求一览表提供有关的接口资料，并负责相关接口责任。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接触轨电动隔离开关投标人责任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PSCADA/GK-P01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提供招标方所需的</w:t>
            </w:r>
            <w:r>
              <w:t>I/O</w:t>
            </w:r>
            <w:r>
              <w:t>、各种继电器、端子排等；</w:t>
            </w:r>
          </w:p>
          <w:p>
            <w:pPr>
              <w:pStyle w:val="a9"/>
            </w:pPr>
            <w:r>
              <w:t xml:space="preserve">- </w:t>
            </w:r>
            <w:r>
              <w:t>负责接触轨电动隔离开关二次原理图、点表及端子排图的设计；</w:t>
            </w:r>
          </w:p>
          <w:p>
            <w:pPr>
              <w:pStyle w:val="a9"/>
            </w:pPr>
            <w:r>
              <w:t>-</w:t>
            </w:r>
            <w:r>
              <w:t>配合及确认有关资料；</w:t>
            </w:r>
          </w:p>
          <w:p>
            <w:pPr>
              <w:pStyle w:val="a9"/>
            </w:pPr>
            <w:r>
              <w:t>-</w:t>
            </w:r>
            <w:r>
              <w:t>负责接口的接入、试验及调试；</w:t>
            </w:r>
          </w:p>
          <w:p>
            <w:pPr>
              <w:pStyle w:val="a9"/>
            </w:pPr>
            <w:r>
              <w:t>-</w:t>
            </w:r>
            <w:r>
              <w:t>负责现场试验及调试。</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提供接触轨电动隔离开关的操作机构原理图、端子排图、硬接点；</w:t>
            </w:r>
          </w:p>
          <w:p>
            <w:pPr>
              <w:pStyle w:val="a9"/>
            </w:pPr>
            <w:r>
              <w:t>-</w:t>
            </w:r>
            <w:r>
              <w:t>配合及提供相关资料；</w:t>
            </w:r>
          </w:p>
          <w:p>
            <w:pPr>
              <w:pStyle w:val="a9"/>
            </w:pPr>
            <w:r>
              <w:t>-</w:t>
            </w:r>
            <w:r>
              <w:t>协助智慧运行投标人完成接口接入、试验及调试；</w:t>
            </w:r>
          </w:p>
          <w:p>
            <w:pPr>
              <w:pStyle w:val="a9"/>
            </w:pPr>
            <w:r>
              <w:t>-</w:t>
            </w:r>
            <w:r>
              <w:t>配合智慧运行系统投标人现场试验及调试。</w:t>
            </w:r>
          </w:p>
        </w:tc>
      </w:tr>
    </w:tbl>
    <w:p>
      <w:pPr/>
      <w:r>
        <w:t>注：智慧运行系统及接触轨隔离开关投标人需根据工程进度协调提供以上的参数与资料。</w:t>
      </w:r>
    </w:p>
    <w:p>
      <w:pPr>
        <w:pStyle w:val="3"/>
      </w:pPr>
      <w:r>
        <w:t>设计要求</w:t>
      </w:r>
    </w:p>
    <w:p>
      <w:pPr/>
      <w:r>
        <w:t>（</w:t>
      </w:r>
      <w:r>
        <w:t>1</w:t>
      </w:r>
      <w:r>
        <w:t>）软件通信协议</w:t>
      </w:r>
    </w:p>
    <w:p>
      <w:pPr/>
      <w:r>
        <w:t>不适用。</w:t>
      </w:r>
    </w:p>
    <w:p>
      <w:pPr/>
      <w:r>
        <w:t>（</w:t>
      </w:r>
      <w:r>
        <w:t>2</w:t>
      </w:r>
      <w:r>
        <w:t>）冗余要求</w:t>
      </w:r>
    </w:p>
    <w:p>
      <w:pPr/>
      <w:r>
        <w:t>不适用。</w:t>
      </w:r>
    </w:p>
    <w:p>
      <w:pPr/>
      <w:r>
        <w:t>（</w:t>
      </w:r>
      <w:r>
        <w:t>3</w:t>
      </w:r>
      <w:r>
        <w:t>）监控点表</w:t>
      </w:r>
    </w:p>
    <w:p>
      <w:pPr/>
      <w:r>
        <w:t>接触轨隔离开关监控信息点表由双方投标人在设计联络阶段商定。</w:t>
      </w:r>
    </w:p>
    <w:p>
      <w:pPr/>
      <w:r>
        <w:t>（</w:t>
      </w:r>
      <w:r>
        <w:t>4</w:t>
      </w:r>
      <w:r>
        <w:t>）电磁兼容</w:t>
      </w:r>
    </w:p>
    <w:p>
      <w:pPr/>
      <w:r>
        <w:t>接口设备、连接线及连接电缆发送的电磁辐射应符合相关标准的规定；</w:t>
      </w:r>
    </w:p>
    <w:p>
      <w:pPr/>
      <w:r>
        <w:t>接口设备、连接线及连连电缆应在现场电磁环境中安全、稳定、可靠地工作。</w:t>
      </w:r>
    </w:p>
    <w:p>
      <w:pPr/>
      <w:r>
        <w:t>（</w:t>
      </w:r>
      <w:r>
        <w:t>5</w:t>
      </w:r>
      <w:r>
        <w:t>）设备标签命名协定</w:t>
      </w:r>
    </w:p>
    <w:p>
      <w:pPr/>
      <w:r>
        <w:t>接触轨隔离开关投标人根据设备标签命名协定方案应用于设备标签及提供有关资料给智慧运行系统投标人。</w:t>
      </w:r>
    </w:p>
    <w:p>
      <w:pPr>
        <w:pStyle w:val="3"/>
      </w:pPr>
      <w:r>
        <w:t>测试要求</w:t>
      </w:r>
    </w:p>
    <w:p>
      <w:pPr/>
      <w:r>
        <w:t>以下测试将由智慧运行系统投标人及接触轨电动隔离开关投标人共同验证。测试应由智慧运行系统投标</w:t>
      </w:r>
      <w:r>
        <w:t>人牵头，接触轨电动隔离开关投标人须进行无偿配合。测试程序及测试报告由智慧运行系统投标人提交。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验证智慧运行系统与接触轨电动隔离开关接口功能合乎要求。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验证智慧运行系统与接触轨电动隔离开关接口性能合乎要求。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二次端子排。</w:t>
            </w:r>
          </w:p>
        </w:tc>
      </w:tr>
    </w:tbl>
    <w:p>
      <w:pPr/>
      <w:r>
        <w:t>注：智慧运行系统及接触轨隔离开关投标人需根据工程进度协调进行以上的测试。</w:t>
      </w:r>
    </w:p>
    <w:p>
      <w:pPr>
        <w:pStyle w:val="2"/>
      </w:pPr>
      <w:r>
        <w:t>与再生制动设备的接口规范</w:t>
      </w:r>
    </w:p>
    <w:p>
      <w:pPr>
        <w:pStyle w:val="3"/>
      </w:pPr>
      <w:r>
        <w:t>前言</w:t>
      </w:r>
    </w:p>
    <w:p>
      <w:pPr/>
      <w:r>
        <w:t>本技术要求文件定义青岛地铁</w:t>
      </w:r>
      <w:r>
        <w:t>9</w:t>
      </w:r>
      <w:r>
        <w:t>号线一期</w:t>
      </w:r>
      <w:r>
        <w:t>工程电力监控系统</w:t>
      </w:r>
      <w:r>
        <w:t>(PSCADA)</w:t>
      </w:r>
      <w:r>
        <w:t>被控站变电所综合自动化系统控制信号屏与再生制动设备之间接口要求及其所需实现之功能。双方须按系统接口规范承担各自责任。当接口设计出现分歧时，双方</w:t>
      </w:r>
      <w:r>
        <w:t>必须无条件服从买方协调，并不得提出增加费用和延长工期要求。</w:t>
      </w:r>
    </w:p>
    <w:p>
      <w:pPr>
        <w:pStyle w:val="3"/>
      </w:pPr>
      <w:r>
        <w:t>接口示意图</w:t>
      </w:r>
    </w:p>
    <w:p>
      <w:pPr>
        <w:pStyle w:val="a9"/>
      </w:pPr>
      <w:r>
        <w:drawing>
          <wp:inline xmlns:a="http://schemas.openxmlformats.org/drawingml/2006/main" xmlns:pic="http://schemas.openxmlformats.org/drawingml/2006/picture">
            <wp:extent cx="5194300" cy="1758950"/>
            <wp:docPr id="19" name="Picture 1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94300" cy="1758950"/>
                    </a:xfrm>
                    <a:prstGeom prst="rect"/>
                  </pic:spPr>
                </pic:pic>
              </a:graphicData>
            </a:graphic>
          </wp:inline>
        </w:drawing>
      </w:r>
    </w:p>
    <w:p>
      <w:pPr>
        <w:pStyle w:val="3"/>
      </w:pPr>
      <w:r>
        <w:t>物理接口</w:t>
      </w:r>
    </w:p>
    <w:p>
      <w:pPr/>
      <w:r>
        <w:t>智慧运行系统投标人与再生制动设备投标人需按照以下接口要求一览表提供有关的接口设备，并负责相关接口责任。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w:t>
            </w:r>
            <w:r>
              <w:t>人</w:t>
            </w:r>
          </w:p>
        </w:tc>
        <w:tc>
          <w:tcPr>
            <w:tcW w:type="dxa" w:w="1280"/>
            <w:top w:val="single" w:sz="4" w:space="0" w:color="000000"/>
            <w:left w:val="single" w:sz="4" w:space="0" w:color="000000"/>
            <w:bottom w:val="single" w:sz="4" w:space="0" w:color="000000"/>
            <w:right w:val="single" w:sz="4" w:space="0" w:color="000000"/>
          </w:tcPr>
          <w:p>
            <w:pPr>
              <w:pStyle w:val="a9"/>
            </w:pPr>
            <w:r>
              <w:t>再生制动设备投标人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PSCADA/</w:t>
            </w:r>
            <w:r>
              <w:t>再生制动设备</w:t>
            </w:r>
            <w:r>
              <w:t>-P01</w:t>
            </w:r>
          </w:p>
        </w:tc>
        <w:tc>
          <w:tcPr>
            <w:tcW w:type="dxa" w:w="1280"/>
            <w:top w:val="single" w:sz="4" w:space="0" w:color="000000"/>
            <w:left w:val="single" w:sz="4" w:space="0" w:color="000000"/>
            <w:bottom w:val="single" w:sz="4" w:space="0" w:color="000000"/>
            <w:right w:val="single" w:sz="4" w:space="0" w:color="000000"/>
          </w:tcPr>
          <w:p>
            <w:pPr>
              <w:pStyle w:val="a9"/>
            </w:pPr>
            <w:r>
              <w:t>提供控制信号屏对外通信端子排。</w:t>
            </w:r>
          </w:p>
        </w:tc>
        <w:tc>
          <w:tcPr>
            <w:tcW w:type="dxa" w:w="1280"/>
            <w:top w:val="single" w:sz="4" w:space="0" w:color="000000"/>
            <w:left w:val="single" w:sz="4" w:space="0" w:color="000000"/>
            <w:bottom w:val="single" w:sz="4" w:space="0" w:color="000000"/>
            <w:right w:val="single" w:sz="4" w:space="0" w:color="000000"/>
          </w:tcPr>
          <w:p>
            <w:pPr>
              <w:pStyle w:val="a9"/>
            </w:pPr>
            <w:r>
              <w:t>提供再生制动设备监控单元对外通信端子排。</w:t>
            </w:r>
          </w:p>
        </w:tc>
        <w:tc>
          <w:tcPr>
            <w:tcW w:type="dxa" w:w="1280"/>
            <w:top w:val="single" w:sz="4" w:space="0" w:color="000000"/>
            <w:left w:val="single" w:sz="4" w:space="0" w:color="000000"/>
            <w:bottom w:val="single" w:sz="4" w:space="0" w:color="000000"/>
            <w:right w:val="single" w:sz="4" w:space="0" w:color="000000"/>
          </w:tcPr>
          <w:p>
            <w:pPr>
              <w:pStyle w:val="a9"/>
            </w:pPr>
            <w:r>
              <w:t>监测再生制动设备。</w:t>
            </w:r>
          </w:p>
        </w:tc>
        <w:tc>
          <w:tcPr>
            <w:tcW w:type="dxa" w:w="1280"/>
            <w:top w:val="single" w:sz="4" w:space="0" w:color="000000"/>
            <w:left w:val="single" w:sz="4" w:space="0" w:color="000000"/>
            <w:bottom w:val="single" w:sz="4" w:space="0" w:color="000000"/>
            <w:right w:val="single" w:sz="4" w:space="0" w:color="000000"/>
          </w:tcPr>
          <w:p>
            <w:pPr>
              <w:pStyle w:val="a9"/>
            </w:pPr>
            <w:r>
              <w:t>RS485</w:t>
            </w:r>
            <w:r>
              <w:t>接口。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再生制动设备、控制信号屏提供的对外通信端子排。</w:t>
            </w:r>
          </w:p>
        </w:tc>
      </w:tr>
    </w:tbl>
    <w:p>
      <w:pPr/>
      <w:r>
        <w:t>注</w:t>
      </w:r>
      <w:r>
        <w:t>:</w:t>
      </w:r>
      <w:r>
        <w:t>上表中接口类型和接口协议由双方投标人在设计联络阶段商定，协议须是开放的软件通信协议。</w:t>
      </w:r>
    </w:p>
    <w:p>
      <w:pPr>
        <w:pStyle w:val="3"/>
      </w:pPr>
      <w:r>
        <w:t xml:space="preserve">功能要求 </w:t>
      </w:r>
    </w:p>
    <w:p>
      <w:pPr/>
      <w:r>
        <w:t>智慧运行系统投标人与再生制动设备投标人需按照以下接口功能要求一览表提供有关的</w:t>
      </w:r>
      <w:r>
        <w:t>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w:t>
            </w:r>
            <w:r>
              <w:t>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再生制动设备投标人提供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PSCADA.QD.F01</w:t>
            </w:r>
          </w:p>
        </w:tc>
        <w:tc>
          <w:tcPr>
            <w:tcW w:type="dxa" w:w="1792"/>
            <w:top w:val="single" w:sz="4" w:space="0" w:color="000000"/>
            <w:left w:val="single" w:sz="4" w:space="0" w:color="000000"/>
            <w:bottom w:val="single" w:sz="4" w:space="0" w:color="000000"/>
            <w:right w:val="single" w:sz="4" w:space="0" w:color="000000"/>
          </w:tcPr>
          <w:p>
            <w:pPr>
              <w:pStyle w:val="a9"/>
            </w:pPr>
            <w:r>
              <w:t>状态监视和报警。</w:t>
            </w:r>
          </w:p>
        </w:tc>
        <w:tc>
          <w:tcPr>
            <w:tcW w:type="dxa" w:w="1792"/>
            <w:top w:val="single" w:sz="4" w:space="0" w:color="000000"/>
            <w:left w:val="single" w:sz="4" w:space="0" w:color="000000"/>
            <w:bottom w:val="single" w:sz="4" w:space="0" w:color="000000"/>
            <w:right w:val="single" w:sz="4" w:space="0" w:color="000000"/>
          </w:tcPr>
          <w:p>
            <w:pPr>
              <w:pStyle w:val="a9"/>
            </w:pPr>
            <w:r>
              <w:t>PSCADA/</w:t>
            </w:r>
            <w:r>
              <w:t>再生制动设备</w:t>
            </w:r>
            <w:r>
              <w:t>-P01</w:t>
            </w:r>
          </w:p>
        </w:tc>
        <w:tc>
          <w:tcPr>
            <w:tcW w:type="dxa" w:w="1792"/>
            <w:top w:val="single" w:sz="4" w:space="0" w:color="000000"/>
            <w:left w:val="single" w:sz="4" w:space="0" w:color="000000"/>
            <w:bottom w:val="single" w:sz="4" w:space="0" w:color="000000"/>
            <w:right w:val="single" w:sz="4" w:space="0" w:color="000000"/>
          </w:tcPr>
          <w:p>
            <w:pPr>
              <w:pStyle w:val="a9"/>
            </w:pPr>
            <w:r>
              <w:t>采集再生制动设备的遥信量信息，并在人机界面上显示，包括设备的状态、报警信息等。</w:t>
            </w:r>
          </w:p>
        </w:tc>
        <w:tc>
          <w:tcPr>
            <w:tcW w:type="dxa" w:w="1792"/>
            <w:top w:val="single" w:sz="4" w:space="0" w:color="000000"/>
            <w:left w:val="single" w:sz="4" w:space="0" w:color="000000"/>
            <w:bottom w:val="single" w:sz="4" w:space="0" w:color="000000"/>
            <w:right w:val="single" w:sz="4" w:space="0" w:color="000000"/>
          </w:tcPr>
          <w:p>
            <w:pPr>
              <w:pStyle w:val="a9"/>
            </w:pPr>
            <w:r>
              <w:t>再生制动设备遥信量、事故总信号和预告报警总信号等。</w:t>
            </w:r>
          </w:p>
        </w:tc>
      </w:tr>
      <w:tr>
        <w:tc>
          <w:tcPr>
            <w:tcW w:type="dxa" w:w="1792"/>
            <w:top w:val="single" w:sz="4" w:space="0" w:color="000000"/>
            <w:left w:val="single" w:sz="4" w:space="0" w:color="000000"/>
            <w:bottom w:val="single" w:sz="4" w:space="0" w:color="000000"/>
            <w:right w:val="single" w:sz="4" w:space="0" w:color="000000"/>
          </w:tcPr>
          <w:p>
            <w:pPr>
              <w:pStyle w:val="a9"/>
            </w:pPr>
            <w:r>
              <w:t>PSCADA.QD.F02</w:t>
            </w:r>
          </w:p>
        </w:tc>
        <w:tc>
          <w:tcPr>
            <w:tcW w:type="dxa" w:w="1792"/>
            <w:top w:val="single" w:sz="4" w:space="0" w:color="000000"/>
            <w:left w:val="single" w:sz="4" w:space="0" w:color="000000"/>
            <w:bottom w:val="single" w:sz="4" w:space="0" w:color="000000"/>
            <w:right w:val="single" w:sz="4" w:space="0" w:color="000000"/>
          </w:tcPr>
          <w:p>
            <w:pPr>
              <w:pStyle w:val="a9"/>
            </w:pPr>
            <w:r>
              <w:t>遥测监视。</w:t>
            </w:r>
          </w:p>
        </w:tc>
        <w:tc>
          <w:tcPr>
            <w:tcW w:type="dxa" w:w="1792"/>
            <w:top w:val="single" w:sz="4" w:space="0" w:color="000000"/>
            <w:left w:val="single" w:sz="4" w:space="0" w:color="000000"/>
            <w:bottom w:val="single" w:sz="4" w:space="0" w:color="000000"/>
            <w:right w:val="single" w:sz="4" w:space="0" w:color="000000"/>
          </w:tcPr>
          <w:p>
            <w:pPr>
              <w:pStyle w:val="a9"/>
            </w:pPr>
            <w:r>
              <w:t>PSCADA/</w:t>
            </w:r>
            <w:r>
              <w:t>再生制动设备</w:t>
            </w:r>
            <w:r>
              <w:t>-P01</w:t>
            </w:r>
          </w:p>
        </w:tc>
        <w:tc>
          <w:tcPr>
            <w:tcW w:type="dxa" w:w="1792"/>
            <w:top w:val="single" w:sz="4" w:space="0" w:color="000000"/>
            <w:left w:val="single" w:sz="4" w:space="0" w:color="000000"/>
            <w:bottom w:val="single" w:sz="4" w:space="0" w:color="000000"/>
            <w:right w:val="single" w:sz="4" w:space="0" w:color="000000"/>
          </w:tcPr>
          <w:p>
            <w:pPr>
              <w:pStyle w:val="a9"/>
            </w:pPr>
            <w:r>
              <w:t>采集再生制动设备的遥测数据信息，并在人机界面上显示，包括电流、功率因数等信号。</w:t>
            </w:r>
          </w:p>
        </w:tc>
        <w:tc>
          <w:tcPr>
            <w:tcW w:type="dxa" w:w="1792"/>
            <w:top w:val="single" w:sz="4" w:space="0" w:color="000000"/>
            <w:left w:val="single" w:sz="4" w:space="0" w:color="000000"/>
            <w:bottom w:val="single" w:sz="4" w:space="0" w:color="000000"/>
            <w:right w:val="single" w:sz="4" w:space="0" w:color="000000"/>
          </w:tcPr>
          <w:p>
            <w:pPr>
              <w:pStyle w:val="a9"/>
            </w:pPr>
            <w:r>
              <w:t>再生制动设备遥测量。</w:t>
            </w:r>
          </w:p>
        </w:tc>
      </w:tr>
      <w:tr>
        <w:tc>
          <w:tcPr>
            <w:tcW w:type="dxa" w:w="1792"/>
            <w:top w:val="single" w:sz="4" w:space="0" w:color="000000"/>
            <w:left w:val="single" w:sz="4" w:space="0" w:color="000000"/>
            <w:bottom w:val="single" w:sz="4" w:space="0" w:color="000000"/>
            <w:right w:val="single" w:sz="4" w:space="0" w:color="000000"/>
          </w:tcPr>
          <w:p>
            <w:pPr>
              <w:pStyle w:val="a9"/>
            </w:pPr>
            <w:r>
              <w:t>PSCADA.QD.F03</w:t>
            </w:r>
          </w:p>
        </w:tc>
        <w:tc>
          <w:tcPr>
            <w:tcW w:type="dxa" w:w="1792"/>
            <w:top w:val="single" w:sz="4" w:space="0" w:color="000000"/>
            <w:left w:val="single" w:sz="4" w:space="0" w:color="000000"/>
            <w:bottom w:val="single" w:sz="4" w:space="0" w:color="000000"/>
            <w:right w:val="single" w:sz="4" w:space="0" w:color="000000"/>
          </w:tcPr>
          <w:p>
            <w:pPr>
              <w:pStyle w:val="a9"/>
            </w:pPr>
            <w:r>
              <w:t>保护复归。</w:t>
            </w:r>
          </w:p>
        </w:tc>
        <w:tc>
          <w:tcPr>
            <w:tcW w:type="dxa" w:w="1792"/>
            <w:top w:val="single" w:sz="4" w:space="0" w:color="000000"/>
            <w:left w:val="single" w:sz="4" w:space="0" w:color="000000"/>
            <w:bottom w:val="single" w:sz="4" w:space="0" w:color="000000"/>
            <w:right w:val="single" w:sz="4" w:space="0" w:color="000000"/>
          </w:tcPr>
          <w:p>
            <w:pPr>
              <w:pStyle w:val="a9"/>
            </w:pPr>
            <w:r>
              <w:t>PSCADA/</w:t>
            </w:r>
            <w:r>
              <w:t>再生制动</w:t>
            </w:r>
            <w:r>
              <w:t>设备</w:t>
            </w:r>
            <w:r>
              <w:t>-P01</w:t>
            </w:r>
          </w:p>
        </w:tc>
        <w:tc>
          <w:tcPr>
            <w:tcW w:type="dxa" w:w="1792"/>
            <w:top w:val="single" w:sz="4" w:space="0" w:color="000000"/>
            <w:left w:val="single" w:sz="4" w:space="0" w:color="000000"/>
            <w:bottom w:val="single" w:sz="4" w:space="0" w:color="000000"/>
            <w:right w:val="single" w:sz="4" w:space="0" w:color="000000"/>
          </w:tcPr>
          <w:p>
            <w:pPr>
              <w:pStyle w:val="a9"/>
            </w:pPr>
            <w:r>
              <w:t>1) PSCADA</w:t>
            </w:r>
            <w:r>
              <w:t>系统对场再生制动装置发生的事故信号进行远方复归操作；</w:t>
            </w:r>
          </w:p>
          <w:p>
            <w:pPr>
              <w:pStyle w:val="a9"/>
            </w:pPr>
            <w:r>
              <w:t>2) PSCADA</w:t>
            </w:r>
            <w:r>
              <w:t>操作采用选择</w:t>
            </w:r>
            <w:r>
              <w:t>-&gt;</w:t>
            </w:r>
            <w:r>
              <w:t>返校</w:t>
            </w:r>
            <w:r>
              <w:t>-&gt;</w:t>
            </w:r>
            <w:r>
              <w:t>执行的方式（设备只接收执行指令）；</w:t>
            </w:r>
          </w:p>
          <w:p>
            <w:pPr>
              <w:pStyle w:val="a9"/>
            </w:pPr>
            <w:r>
              <w:t>3) PSCADA</w:t>
            </w:r>
            <w:r>
              <w:t>系统复归命令下发后，以事故总信号（需要复归的报警信息总信号）消失为复归成功的判断依据。</w:t>
            </w:r>
          </w:p>
        </w:tc>
        <w:tc>
          <w:tcPr>
            <w:tcW w:type="dxa" w:w="1792"/>
            <w:top w:val="single" w:sz="4" w:space="0" w:color="000000"/>
            <w:left w:val="single" w:sz="4" w:space="0" w:color="000000"/>
            <w:bottom w:val="single" w:sz="4" w:space="0" w:color="000000"/>
            <w:right w:val="single" w:sz="4" w:space="0" w:color="000000"/>
          </w:tcPr>
          <w:p>
            <w:pPr>
              <w:pStyle w:val="a9"/>
            </w:pPr>
            <w:r>
              <w:t>再生制动装置接收执行指令，对保护进行复归。</w:t>
            </w:r>
          </w:p>
        </w:tc>
      </w:tr>
      <w:tr>
        <w:tc>
          <w:tcPr>
            <w:tcW w:type="dxa" w:w="1792"/>
            <w:top w:val="single" w:sz="4" w:space="0" w:color="000000"/>
            <w:left w:val="single" w:sz="4" w:space="0" w:color="000000"/>
            <w:bottom w:val="single" w:sz="4" w:space="0" w:color="000000"/>
            <w:right w:val="single" w:sz="4" w:space="0" w:color="000000"/>
          </w:tcPr>
          <w:p>
            <w:pPr>
              <w:pStyle w:val="a9"/>
            </w:pPr>
            <w:r>
              <w:t>PSCADA.QD.F04</w:t>
            </w:r>
          </w:p>
        </w:tc>
        <w:tc>
          <w:tcPr>
            <w:tcW w:type="dxa" w:w="1792"/>
            <w:top w:val="single" w:sz="4" w:space="0" w:color="000000"/>
            <w:left w:val="single" w:sz="4" w:space="0" w:color="000000"/>
            <w:bottom w:val="single" w:sz="4" w:space="0" w:color="000000"/>
            <w:right w:val="single" w:sz="4" w:space="0" w:color="000000"/>
          </w:tcPr>
          <w:p>
            <w:pPr>
              <w:pStyle w:val="a9"/>
            </w:pPr>
            <w:r>
              <w:t>SOE</w:t>
            </w:r>
            <w:r>
              <w:t>功能。</w:t>
            </w:r>
          </w:p>
        </w:tc>
        <w:tc>
          <w:tcPr>
            <w:tcW w:type="dxa" w:w="1792"/>
            <w:top w:val="single" w:sz="4" w:space="0" w:color="000000"/>
            <w:left w:val="single" w:sz="4" w:space="0" w:color="000000"/>
            <w:bottom w:val="single" w:sz="4" w:space="0" w:color="000000"/>
            <w:right w:val="single" w:sz="4" w:space="0" w:color="000000"/>
          </w:tcPr>
          <w:p>
            <w:pPr>
              <w:pStyle w:val="a9"/>
            </w:pPr>
            <w:r>
              <w:t>PSCADA/</w:t>
            </w:r>
            <w:r>
              <w:t>再生制动设备</w:t>
            </w:r>
            <w:r>
              <w:t>-P01</w:t>
            </w:r>
          </w:p>
        </w:tc>
        <w:tc>
          <w:tcPr>
            <w:tcW w:type="dxa" w:w="1792"/>
            <w:top w:val="single" w:sz="4" w:space="0" w:color="000000"/>
            <w:left w:val="single" w:sz="4" w:space="0" w:color="000000"/>
            <w:bottom w:val="single" w:sz="4" w:space="0" w:color="000000"/>
            <w:right w:val="single" w:sz="4" w:space="0" w:color="000000"/>
          </w:tcPr>
          <w:p>
            <w:pPr>
              <w:pStyle w:val="a9"/>
            </w:pPr>
            <w:r>
              <w:t>PSCADA</w:t>
            </w:r>
            <w:r>
              <w:t>系统记录再生制动</w:t>
            </w:r>
            <w:r>
              <w:t>SOE</w:t>
            </w:r>
            <w:r>
              <w:t>事件。</w:t>
            </w:r>
          </w:p>
        </w:tc>
        <w:tc>
          <w:tcPr>
            <w:tcW w:type="dxa" w:w="1792"/>
            <w:top w:val="single" w:sz="4" w:space="0" w:color="000000"/>
            <w:left w:val="single" w:sz="4" w:space="0" w:color="000000"/>
            <w:bottom w:val="single" w:sz="4" w:space="0" w:color="000000"/>
            <w:right w:val="single" w:sz="4" w:space="0" w:color="000000"/>
          </w:tcPr>
          <w:p>
            <w:pPr>
              <w:pStyle w:val="a9"/>
            </w:pPr>
            <w:r>
              <w:t>再生制动装置监控单元提供</w:t>
            </w:r>
            <w:r>
              <w:t>SOE</w:t>
            </w:r>
            <w:r>
              <w:t>事件给</w:t>
            </w:r>
            <w:r>
              <w:t>PSCADA</w:t>
            </w:r>
            <w:r>
              <w:t>。</w:t>
            </w:r>
          </w:p>
        </w:tc>
      </w:tr>
    </w:tbl>
    <w:p>
      <w:pPr>
        <w:pStyle w:val="3"/>
      </w:pPr>
      <w:r>
        <w:t>接口文件要求</w:t>
      </w:r>
    </w:p>
    <w:p>
      <w:pPr/>
      <w:r>
        <w:t>智慧运行系统投标人与再生制动设备投标人需按照以下责任划分提供有关的接口设计及测试文件。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986"/>
            <w:top w:val="single" w:sz="4" w:space="0" w:color="000000"/>
            <w:left w:val="single" w:sz="4" w:space="0" w:color="000000"/>
            <w:bottom w:val="single" w:sz="4" w:space="0" w:color="000000"/>
            <w:right w:val="single" w:sz="4" w:space="0" w:color="000000"/>
          </w:tcPr>
          <w:p>
            <w:pPr>
              <w:pStyle w:val="a9"/>
            </w:pPr>
            <w:r>
              <w:t>再生制动设备投标人责任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智慧运行系统投标人与再生制动设备投标人需按照以下交换资料接口要求一览表提供有关的接口资料，并负责相关接口责任。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c>
          <w:tcPr>
            <w:tcW w:type="dxa" w:w="2239"/>
            <w:top w:val="single" w:sz="4" w:space="0" w:color="000000"/>
            <w:left w:val="single" w:sz="4" w:space="0" w:color="000000"/>
            <w:bottom w:val="single" w:sz="4" w:space="0" w:color="000000"/>
            <w:right w:val="single" w:sz="4" w:space="0" w:color="000000"/>
          </w:tcPr>
          <w:p>
            <w:pPr>
              <w:pStyle w:val="a9"/>
            </w:pPr>
            <w:r>
              <w:t>再</w:t>
            </w:r>
            <w:r>
              <w:t>生制动设备投标人责任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w:t>
            </w:r>
            <w:r>
              <w:t>再生制动设备</w:t>
            </w:r>
            <w:r>
              <w:t>-P01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负责接口的接入、试验及调试。接口试验结束后，负责将监控单元归还给再生制动设备投标人；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向智慧运行投标人提供一</w:t>
            </w:r>
            <w:r>
              <w:t>套监控单元用于接口试验，并负责运送到指定地点。协助智慧运行投标人完成接口接入、试验及调试；</w:t>
            </w:r>
          </w:p>
          <w:p>
            <w:pPr>
              <w:pStyle w:val="a9"/>
            </w:pPr>
            <w:r>
              <w:t>-</w:t>
            </w:r>
            <w:r>
              <w:t>配合智慧运行系统投标人现场试验及调试；</w:t>
            </w:r>
          </w:p>
          <w:p>
            <w:pPr>
              <w:pStyle w:val="a9"/>
            </w:pPr>
            <w:r>
              <w:t>-</w:t>
            </w:r>
            <w:r>
              <w:t>完全相互开放通信协议，免费提供其通信规约文本，协助智慧运行系统投标人开发相应通信软件。</w:t>
            </w:r>
          </w:p>
        </w:tc>
      </w:tr>
    </w:tbl>
    <w:p>
      <w:pPr/>
      <w:r>
        <w:t>注：智慧运行系统及再生制动设备投标人需根据工程进度协调提供以上的参数与资料。</w:t>
      </w:r>
    </w:p>
    <w:p>
      <w:pPr>
        <w:pStyle w:val="3"/>
      </w:pPr>
      <w:r>
        <w:t>设计要求</w:t>
      </w:r>
    </w:p>
    <w:p>
      <w:pPr/>
      <w:r>
        <w:t>（</w:t>
      </w:r>
      <w:r>
        <w:t>1</w:t>
      </w:r>
      <w:r>
        <w:t>）软件通信协议</w:t>
      </w:r>
    </w:p>
    <w:p>
      <w:pPr/>
      <w:r>
        <w:t>PSCADA</w:t>
      </w:r>
      <w:r>
        <w:t>系统与再生制动设备间接口的软件通信协议应为</w:t>
      </w:r>
      <w:r>
        <w:t>DL</w:t>
      </w:r>
      <w:r>
        <w:t>/T860</w:t>
      </w:r>
      <w:r>
        <w:t>、</w:t>
      </w:r>
      <w:r>
        <w:t>MODBUS</w:t>
      </w:r>
      <w:r>
        <w:t>、</w:t>
      </w:r>
      <w:r>
        <w:t>IEC60870-5-104</w:t>
      </w:r>
      <w:r>
        <w:t>、</w:t>
      </w:r>
      <w:r>
        <w:t xml:space="preserve"> PROFIBUS</w:t>
      </w:r>
      <w:r>
        <w:t>、</w:t>
      </w:r>
      <w:r>
        <w:t>MODBUS TCP</w:t>
      </w:r>
      <w:r>
        <w:t>、</w:t>
      </w:r>
      <w:r>
        <w:t>IEC61</w:t>
      </w:r>
      <w:r>
        <w:t>850</w:t>
      </w:r>
      <w:r>
        <w:t>、</w:t>
      </w:r>
      <w:r>
        <w:t>103</w:t>
      </w:r>
      <w:r>
        <w:t>等开放的软件通信协议，软件通信协议及具体内容</w:t>
      </w:r>
      <w:r>
        <w:t>(</w:t>
      </w:r>
      <w:r>
        <w:t>包括数据的定义，数据的格式等</w:t>
      </w:r>
      <w:r>
        <w:t>)</w:t>
      </w:r>
      <w:r>
        <w:t>应在设计联络阶段，由智慧运行系统投标人负责与再生制动设备投标人协商共同确定。通讯协议应能够完全实现设计所要求的功能。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子系统将再生制动设备上传信息进行冗余分配，分别引入控制信号屏的主、备通信控制器，由主、备通信控制器实现冗余切换。</w:t>
      </w:r>
    </w:p>
    <w:p>
      <w:pPr/>
      <w:r>
        <w:t>（</w:t>
      </w:r>
      <w:r>
        <w:t>3</w:t>
      </w:r>
      <w:r>
        <w:t>）电磁兼容</w:t>
      </w:r>
    </w:p>
    <w:p>
      <w:pPr/>
      <w:r>
        <w:t>接口设备、连接线及连接电缆发送</w:t>
      </w:r>
      <w:r>
        <w:t>的电磁辐射应符合相关标准的规定；</w:t>
      </w:r>
    </w:p>
    <w:p>
      <w:pPr/>
      <w:r>
        <w:t>接口设备、连接线及连连电缆应在现场电磁环境中安全、稳定、可靠地工作。</w:t>
      </w:r>
    </w:p>
    <w:p>
      <w:pPr/>
      <w:r>
        <w:t>（</w:t>
      </w:r>
      <w:r>
        <w:t>4</w:t>
      </w:r>
      <w:r>
        <w:t>）设备标签命名协定</w:t>
      </w:r>
    </w:p>
    <w:p>
      <w:pPr/>
      <w:r>
        <w:t>再生制动设备投标人根据设备标签命名协定方案应用于设备标签及提供有关资料给智慧运行系统投标人。</w:t>
      </w:r>
    </w:p>
    <w:p>
      <w:pPr>
        <w:pStyle w:val="3"/>
      </w:pPr>
      <w:r>
        <w:t>测试要求</w:t>
      </w:r>
    </w:p>
    <w:p>
      <w:pPr/>
      <w:r>
        <w:t>以下测试将由智慧运行系统投标人及再生制动设备投标人共同验证。测试应由智慧运行系统投标人牵头，再生制动设备投标人须进行无偿配合。测试程序及测试报告由智慧运行系统投标人提交。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w:t>
            </w:r>
            <w:r>
              <w:t>，并澄清在协议文本中没有描述清楚的内容。协议测试应至少包含所有命令和数据的格式、收发的机制和例外处理等。协议的测试应通过实际设备进行。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验证智慧运行系统与再生制动设备接口功能合乎要求。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验证智慧运行系统与再生制动设备接口性能合乎要求。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RS485</w:t>
            </w:r>
            <w:r>
              <w:t>接口。</w:t>
            </w:r>
          </w:p>
        </w:tc>
      </w:tr>
    </w:tbl>
    <w:p>
      <w:pPr/>
      <w:r>
        <w:t>注：智慧运行系统及再生制动设备投标人需根据工程进度协调进行以上的测试。</w:t>
      </w:r>
    </w:p>
    <w:p>
      <w:pPr>
        <w:pStyle w:val="2"/>
      </w:pPr>
      <w:r>
        <w:t>与供电智慧运维系统的接口规范</w:t>
      </w:r>
    </w:p>
    <w:p>
      <w:pPr>
        <w:pStyle w:val="3"/>
      </w:pPr>
      <w:r>
        <w:t>前言</w:t>
      </w:r>
    </w:p>
    <w:p>
      <w:pPr/>
      <w:r>
        <w:t>本技术要求文件定义青岛地铁</w:t>
      </w:r>
      <w:r>
        <w:t>9</w:t>
      </w:r>
      <w:r>
        <w:t>号线一期</w:t>
      </w:r>
      <w:r>
        <w:t>工程电力监控系统</w:t>
      </w:r>
      <w:r>
        <w:t>(PSCADA)</w:t>
      </w:r>
      <w:r>
        <w:t>被控站</w:t>
      </w:r>
      <w:r>
        <w:t>变电所综合自动化系统控制信号屏与供电智慧运维系统之间接口要求及其所需实现之功能。双方须按系统接口规范承担各自责任。当接口设计出现分歧时，双方必须无条件服从买方协调，并不得提出增加费用和延长工期要求。</w:t>
      </w:r>
    </w:p>
    <w:p>
      <w:pPr>
        <w:pStyle w:val="3"/>
      </w:pPr>
      <w:r>
        <w:t>接口示意图</w:t>
      </w:r>
    </w:p>
    <w:p>
      <w:pPr/>
      <w:r>
        <w:t>[此处有 Visio 图或 OLE 对象，请手动复制]</w:t>
      </w:r>
    </w:p>
    <w:p>
      <w:pPr>
        <w:pStyle w:val="3"/>
      </w:pPr>
      <w:r>
        <w:t>物理接口</w:t>
      </w:r>
    </w:p>
    <w:p>
      <w:pPr/>
      <w:r>
        <w:t>智慧运行系统投标人与供电智慧运维系统投标人需按照以下接口要求一览表提供有关的接口设备，并负责相关接口责任。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供电智能运维系统投标人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PS</w:t>
            </w:r>
            <w:r>
              <w:t>CADA/I</w:t>
            </w:r>
            <w:r>
              <w:t>供电智能运维系统</w:t>
            </w:r>
            <w:r>
              <w:t>-P01</w:t>
            </w:r>
          </w:p>
        </w:tc>
        <w:tc>
          <w:tcPr>
            <w:tcW w:type="dxa" w:w="1280"/>
            <w:top w:val="single" w:sz="4" w:space="0" w:color="000000"/>
            <w:left w:val="single" w:sz="4" w:space="0" w:color="000000"/>
            <w:bottom w:val="single" w:sz="4" w:space="0" w:color="000000"/>
            <w:right w:val="single" w:sz="4" w:space="0" w:color="000000"/>
          </w:tcPr>
          <w:p>
            <w:pPr>
              <w:pStyle w:val="a9"/>
            </w:pPr>
            <w:r>
              <w:t>将变电所内设备信息（包含变电所整流器监控单元、牵引变压器温控器、配电变压器温控器、再生能馈装置监控单元（含温控器）、交直流屏监控单元、排流柜监控单元、轨电位监控单元、飞轮监控单元、等采集的相关信息）转发至供电智慧运维设备组网交换机</w:t>
            </w:r>
          </w:p>
        </w:tc>
        <w:tc>
          <w:tcPr>
            <w:tcW w:type="dxa" w:w="1280"/>
            <w:top w:val="single" w:sz="4" w:space="0" w:color="000000"/>
            <w:left w:val="single" w:sz="4" w:space="0" w:color="000000"/>
            <w:bottom w:val="single" w:sz="4" w:space="0" w:color="000000"/>
            <w:right w:val="single" w:sz="4" w:space="0" w:color="000000"/>
          </w:tcPr>
          <w:p>
            <w:pPr>
              <w:pStyle w:val="a9"/>
            </w:pPr>
            <w:r>
              <w:t>接收</w:t>
            </w:r>
            <w:r>
              <w:t>PSCADA</w:t>
            </w:r>
            <w:r>
              <w:t>系统转发的变电所整流器监控单元、牵引变压器温控器、配电变压器温控器、再生能馈装置监控单元（含温控器）、交直流屏监控单元、排流柜监控单元、轨电位监控单元、飞轮监控单元、等采集的相关信息</w:t>
            </w:r>
          </w:p>
        </w:tc>
        <w:tc>
          <w:tcPr>
            <w:tcW w:type="dxa" w:w="1280"/>
            <w:top w:val="single" w:sz="4" w:space="0" w:color="000000"/>
            <w:left w:val="single" w:sz="4" w:space="0" w:color="000000"/>
            <w:bottom w:val="single" w:sz="4" w:space="0" w:color="000000"/>
            <w:right w:val="single" w:sz="4" w:space="0" w:color="000000"/>
          </w:tcPr>
          <w:p>
            <w:pPr>
              <w:pStyle w:val="a9"/>
            </w:pPr>
            <w:r>
              <w:t>转发各类变电所串口设备监控数据</w:t>
            </w:r>
          </w:p>
        </w:tc>
        <w:tc>
          <w:tcPr>
            <w:tcW w:type="dxa" w:w="1280"/>
            <w:top w:val="single" w:sz="4" w:space="0" w:color="000000"/>
            <w:left w:val="single" w:sz="4" w:space="0" w:color="000000"/>
            <w:bottom w:val="single" w:sz="4" w:space="0" w:color="000000"/>
            <w:right w:val="single" w:sz="4" w:space="0" w:color="000000"/>
          </w:tcPr>
          <w:p>
            <w:pPr>
              <w:pStyle w:val="a9"/>
            </w:pPr>
            <w:r>
              <w:t>网口</w:t>
            </w:r>
          </w:p>
        </w:tc>
        <w:tc>
          <w:tcPr>
            <w:tcW w:type="dxa" w:w="1280"/>
            <w:top w:val="single" w:sz="4" w:space="0" w:color="000000"/>
            <w:left w:val="single" w:sz="4" w:space="0" w:color="000000"/>
            <w:bottom w:val="single" w:sz="4" w:space="0" w:color="000000"/>
            <w:right w:val="single" w:sz="4" w:space="0" w:color="000000"/>
          </w:tcPr>
          <w:p>
            <w:pPr>
              <w:pStyle w:val="a9"/>
            </w:pPr>
            <w:r>
              <w:t>按需</w:t>
            </w:r>
            <w:r>
              <w:t>提供</w:t>
            </w:r>
          </w:p>
        </w:tc>
        <w:tc>
          <w:tcPr>
            <w:tcW w:type="dxa" w:w="1280"/>
            <w:top w:val="single" w:sz="4" w:space="0" w:color="000000"/>
            <w:left w:val="single" w:sz="4" w:space="0" w:color="000000"/>
            <w:bottom w:val="single" w:sz="4" w:space="0" w:color="000000"/>
            <w:right w:val="single" w:sz="4" w:space="0" w:color="000000"/>
          </w:tcPr>
          <w:p>
            <w:pPr>
              <w:pStyle w:val="a9"/>
            </w:pPr>
            <w:r>
              <w:t>各变电所</w:t>
            </w:r>
          </w:p>
        </w:tc>
      </w:tr>
    </w:tbl>
    <w:p>
      <w:pPr/>
      <w:r>
        <w:t>注</w:t>
      </w:r>
      <w:r>
        <w:t>:</w:t>
      </w:r>
      <w:r>
        <w:t>上表中接口类型和接口协议由双方投标人在设计联络阶段商定，协议须是开放的软件通信协议。</w:t>
      </w:r>
    </w:p>
    <w:p>
      <w:pPr>
        <w:pStyle w:val="3"/>
      </w:pPr>
      <w:r>
        <w:t xml:space="preserve">功能要求 </w:t>
      </w:r>
    </w:p>
    <w:p>
      <w:pPr/>
      <w:r>
        <w:t>智慧运行系统投标人与供电智慧运维系统投标人需按照以下接口功能要求一览表提供有关的接口功能。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相关物理接口</w:t>
            </w:r>
          </w:p>
        </w:tc>
        <w:tc>
          <w:tcPr>
            <w:tcW w:type="dxa" w:w="1792"/>
            <w:top w:val="single" w:sz="4" w:space="0" w:color="000000"/>
            <w:left w:val="single" w:sz="4" w:space="0" w:color="000000"/>
            <w:bottom w:val="single" w:sz="4" w:space="0" w:color="000000"/>
            <w:right w:val="single" w:sz="4" w:space="0" w:color="000000"/>
          </w:tcPr>
          <w:p>
            <w:pPr>
              <w:pStyle w:val="a9"/>
            </w:pPr>
            <w:r>
              <w:t>智慧运行系统投标人提供</w:t>
            </w:r>
          </w:p>
        </w:tc>
        <w:tc>
          <w:tcPr>
            <w:tcW w:type="dxa" w:w="1792"/>
            <w:top w:val="single" w:sz="4" w:space="0" w:color="000000"/>
            <w:left w:val="single" w:sz="4" w:space="0" w:color="000000"/>
            <w:bottom w:val="single" w:sz="4" w:space="0" w:color="000000"/>
            <w:right w:val="single" w:sz="4" w:space="0" w:color="000000"/>
          </w:tcPr>
          <w:p>
            <w:pPr>
              <w:pStyle w:val="a9"/>
            </w:pPr>
            <w:r>
              <w:t>供电智慧运维系统投标人提供</w:t>
            </w:r>
          </w:p>
        </w:tc>
      </w:tr>
      <w:tr>
        <w:tc>
          <w:tcPr>
            <w:tcW w:type="dxa" w:w="1792"/>
            <w:top w:val="single" w:sz="4" w:space="0" w:color="000000"/>
            <w:left w:val="single" w:sz="4" w:space="0" w:color="000000"/>
            <w:bottom w:val="single" w:sz="4" w:space="0" w:color="000000"/>
            <w:right w:val="single" w:sz="4" w:space="0" w:color="000000"/>
          </w:tcPr>
          <w:p>
            <w:pPr>
              <w:pStyle w:val="a9"/>
            </w:pPr>
            <w:r>
              <w:t>PSCADA/I</w:t>
            </w:r>
            <w:r>
              <w:t>供电智能运维系统</w:t>
            </w:r>
            <w:r>
              <w:t>-P01</w:t>
            </w:r>
          </w:p>
        </w:tc>
        <w:tc>
          <w:tcPr>
            <w:tcW w:type="dxa" w:w="1792"/>
            <w:top w:val="single" w:sz="4" w:space="0" w:color="000000"/>
            <w:left w:val="single" w:sz="4" w:space="0" w:color="000000"/>
            <w:bottom w:val="single" w:sz="4" w:space="0" w:color="000000"/>
            <w:right w:val="single" w:sz="4" w:space="0" w:color="000000"/>
          </w:tcPr>
          <w:p>
            <w:pPr>
              <w:pStyle w:val="a9"/>
            </w:pPr>
            <w:r>
              <w:t>转发各类变电所串口设备监控数据</w:t>
            </w:r>
          </w:p>
        </w:tc>
        <w:tc>
          <w:tcPr>
            <w:tcW w:type="dxa" w:w="1792"/>
            <w:top w:val="single" w:sz="4" w:space="0" w:color="000000"/>
            <w:left w:val="single" w:sz="4" w:space="0" w:color="000000"/>
            <w:bottom w:val="single" w:sz="4" w:space="0" w:color="000000"/>
            <w:right w:val="single" w:sz="4" w:space="0" w:color="000000"/>
          </w:tcPr>
          <w:p>
            <w:pPr>
              <w:pStyle w:val="a9"/>
            </w:pPr>
            <w:r>
              <w:t>PSCADA/</w:t>
            </w:r>
            <w:r>
              <w:t>供电智慧运维</w:t>
            </w:r>
            <w:r>
              <w:t>-P01</w:t>
            </w:r>
          </w:p>
        </w:tc>
        <w:tc>
          <w:tcPr>
            <w:tcW w:type="dxa" w:w="1792"/>
            <w:top w:val="single" w:sz="4" w:space="0" w:color="000000"/>
            <w:left w:val="single" w:sz="4" w:space="0" w:color="000000"/>
            <w:bottom w:val="single" w:sz="4" w:space="0" w:color="000000"/>
            <w:right w:val="single" w:sz="4" w:space="0" w:color="000000"/>
          </w:tcPr>
          <w:p>
            <w:pPr>
              <w:pStyle w:val="a9"/>
            </w:pPr>
            <w:r>
              <w:t>转发各串口设备监控数据至供电智慧运维系统</w:t>
            </w:r>
          </w:p>
        </w:tc>
        <w:tc>
          <w:tcPr>
            <w:tcW w:type="dxa" w:w="1792"/>
            <w:top w:val="single" w:sz="4" w:space="0" w:color="000000"/>
            <w:left w:val="single" w:sz="4" w:space="0" w:color="000000"/>
            <w:bottom w:val="single" w:sz="4" w:space="0" w:color="000000"/>
            <w:right w:val="single" w:sz="4" w:space="0" w:color="000000"/>
          </w:tcPr>
          <w:p>
            <w:pPr>
              <w:pStyle w:val="a9"/>
            </w:pPr>
            <w:r>
              <w:t>接收</w:t>
            </w:r>
            <w:r>
              <w:t>PSCADA</w:t>
            </w:r>
            <w:r>
              <w:t>系统转发的相关信息；配合相关</w:t>
            </w:r>
            <w:r>
              <w:t>调试</w:t>
            </w:r>
          </w:p>
        </w:tc>
      </w:tr>
    </w:tbl>
    <w:p>
      <w:pPr>
        <w:pStyle w:val="3"/>
      </w:pPr>
      <w:r>
        <w:t>接口文件要求</w:t>
      </w:r>
    </w:p>
    <w:p>
      <w:pPr/>
      <w:r>
        <w:t>智慧运行系统投标人与供电智慧运维系统投标人需按照以下责任划分提供有关的接口设计及测试文件。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供电智慧运维系统投标人责任</w:t>
            </w:r>
          </w:p>
        </w:tc>
        <w:tc>
          <w:tcPr>
            <w:tcW w:type="dxa" w:w="2986"/>
            <w:top w:val="single" w:sz="4" w:space="0" w:color="000000"/>
            <w:left w:val="single" w:sz="4" w:space="0" w:color="000000"/>
            <w:bottom w:val="single" w:sz="4" w:space="0" w:color="000000"/>
            <w:right w:val="single" w:sz="4" w:space="0" w:color="000000"/>
          </w:tcPr>
          <w:p>
            <w:pPr>
              <w:pStyle w:val="a9"/>
            </w:pPr>
            <w:r>
              <w:t>智慧运行系统投标人责任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r>
    </w:tbl>
    <w:p>
      <w:pPr>
        <w:pStyle w:val="3"/>
      </w:pPr>
      <w:r>
        <w:t>参数及资料交换</w:t>
      </w:r>
    </w:p>
    <w:p>
      <w:pPr/>
      <w:r>
        <w:t>智慧运行系统投标人与供电智慧运维系统投标人需按照以下交换资料接口要求一览表提供有关的接口资料，并负责相关接口责任。</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相关物理接口</w:t>
            </w:r>
          </w:p>
        </w:tc>
        <w:tc>
          <w:tcPr>
            <w:tcW w:type="dxa" w:w="2239"/>
            <w:top w:val="single" w:sz="4" w:space="0" w:color="000000"/>
            <w:left w:val="single" w:sz="4" w:space="0" w:color="000000"/>
            <w:bottom w:val="single" w:sz="4" w:space="0" w:color="000000"/>
            <w:right w:val="single" w:sz="4" w:space="0" w:color="000000"/>
          </w:tcPr>
          <w:p>
            <w:pPr>
              <w:pStyle w:val="a9"/>
            </w:pPr>
            <w:r>
              <w:t>供电智慧运维系统投标人责任</w:t>
            </w:r>
          </w:p>
        </w:tc>
        <w:tc>
          <w:tcPr>
            <w:tcW w:type="dxa" w:w="2239"/>
            <w:top w:val="single" w:sz="4" w:space="0" w:color="000000"/>
            <w:left w:val="single" w:sz="4" w:space="0" w:color="000000"/>
            <w:bottom w:val="single" w:sz="4" w:space="0" w:color="000000"/>
            <w:right w:val="single" w:sz="4" w:space="0" w:color="000000"/>
          </w:tcPr>
          <w:p>
            <w:pPr>
              <w:pStyle w:val="a9"/>
            </w:pPr>
            <w:r>
              <w:t>智慧运行系统投标人责任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ISCS.QD.D01</w:t>
            </w:r>
          </w:p>
        </w:tc>
        <w:tc>
          <w:tcPr>
            <w:tcW w:type="dxa" w:w="2239"/>
            <w:top w:val="single" w:sz="4" w:space="0" w:color="000000"/>
            <w:left w:val="single" w:sz="4" w:space="0" w:color="000000"/>
            <w:bottom w:val="single" w:sz="4" w:space="0" w:color="000000"/>
            <w:right w:val="single" w:sz="4" w:space="0" w:color="000000"/>
          </w:tcPr>
          <w:p>
            <w:pPr>
              <w:pStyle w:val="a9"/>
            </w:pPr>
            <w:r>
              <w:t>PSCADA/</w:t>
            </w:r>
            <w:r>
              <w:t>供电智慧运维</w:t>
            </w:r>
            <w:r>
              <w:t>-P01</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w:t>
            </w:r>
            <w:r>
              <w:t>提供通信电缆具体接头的型号、规格要求；</w:t>
            </w:r>
          </w:p>
          <w:p>
            <w:pPr>
              <w:pStyle w:val="a9"/>
            </w:pPr>
            <w:r>
              <w:t>-</w:t>
            </w:r>
            <w:r>
              <w:t>提供接口设备的端子接线图；</w:t>
            </w:r>
          </w:p>
          <w:p>
            <w:pPr>
              <w:pStyle w:val="a9"/>
            </w:pPr>
            <w:r>
              <w:t>-</w:t>
            </w:r>
            <w:r>
              <w:t>配合及确认有关资料；</w:t>
            </w:r>
          </w:p>
          <w:p>
            <w:pPr>
              <w:pStyle w:val="a9"/>
            </w:pPr>
            <w:r>
              <w:t>-</w:t>
            </w:r>
            <w:r>
              <w:t>负责接口的接入、试验及调试。接口试验结束后，负责将监控单元归还给智慧运行系统投标人；</w:t>
            </w:r>
          </w:p>
          <w:p>
            <w:pPr>
              <w:pStyle w:val="a9"/>
            </w:pPr>
            <w:r>
              <w:t>-</w:t>
            </w:r>
            <w:r>
              <w:t>负责现场试验及调试；</w:t>
            </w:r>
          </w:p>
          <w:p>
            <w:pPr>
              <w:pStyle w:val="a9"/>
            </w:pPr>
            <w:r>
              <w:t>-</w:t>
            </w:r>
            <w:r>
              <w:t>规约转换，完全相互开方通信协议，开发通信软件。</w:t>
            </w:r>
          </w:p>
        </w:tc>
        <w:tc>
          <w:tcPr>
            <w:tcW w:type="dxa" w:w="2239"/>
            <w:top w:val="single" w:sz="4" w:space="0" w:color="000000"/>
            <w:left w:val="single" w:sz="4" w:space="0" w:color="000000"/>
            <w:bottom w:val="single" w:sz="4" w:space="0" w:color="000000"/>
            <w:right w:val="single" w:sz="4" w:space="0" w:color="000000"/>
          </w:tcPr>
          <w:p>
            <w:pPr>
              <w:pStyle w:val="a9"/>
            </w:pPr>
            <w:r>
              <w:t>提供资料及责任应包括但不限于以下：</w:t>
            </w:r>
          </w:p>
          <w:p>
            <w:pPr>
              <w:pStyle w:val="a9"/>
            </w:pPr>
            <w:r>
              <w:t xml:space="preserve">- </w:t>
            </w:r>
            <w:r>
              <w:t>监控信息点表；</w:t>
            </w:r>
          </w:p>
          <w:p>
            <w:pPr>
              <w:pStyle w:val="a9"/>
            </w:pPr>
            <w:r>
              <w:t>-</w:t>
            </w:r>
            <w:r>
              <w:t>提供接口设备的端子接线图；</w:t>
            </w:r>
          </w:p>
          <w:p>
            <w:pPr>
              <w:pStyle w:val="a9"/>
            </w:pPr>
            <w:r>
              <w:t>-</w:t>
            </w:r>
            <w:r>
              <w:t>配合及提供相关资料；</w:t>
            </w:r>
          </w:p>
          <w:p>
            <w:pPr>
              <w:pStyle w:val="a9"/>
            </w:pPr>
            <w:r>
              <w:t>-</w:t>
            </w:r>
            <w:r>
              <w:t>向供电智慧运维投标人提供一套监控单元用于接口试验，并负责运送到指定地点。协助供电智慧运维投标人完成接口接入、试验及调试；</w:t>
            </w:r>
          </w:p>
          <w:p>
            <w:pPr>
              <w:pStyle w:val="a9"/>
            </w:pPr>
            <w:r>
              <w:t>-</w:t>
            </w:r>
            <w:r>
              <w:t>配合供电智慧运维系统投标人现场试验及调试；</w:t>
            </w:r>
          </w:p>
          <w:p>
            <w:pPr>
              <w:pStyle w:val="a9"/>
            </w:pPr>
            <w:r>
              <w:t>-</w:t>
            </w:r>
            <w:r>
              <w:t>完全相互开放通信协议，免费提供其通信规约文本，协助供电智慧运维系统投标人开发相应通信软件。</w:t>
            </w:r>
          </w:p>
        </w:tc>
      </w:tr>
    </w:tbl>
    <w:p>
      <w:pPr/>
      <w:r>
        <w:t>注：智慧运行系统及供电智慧运维系统投标人需根据工程进度协调提供以上的参数与资料。</w:t>
      </w:r>
    </w:p>
    <w:p>
      <w:pPr>
        <w:pStyle w:val="3"/>
      </w:pPr>
      <w:r>
        <w:t>设计要求</w:t>
      </w:r>
    </w:p>
    <w:p>
      <w:pPr/>
      <w:r>
        <w:t>（</w:t>
      </w:r>
      <w:r>
        <w:t>1</w:t>
      </w:r>
      <w:r>
        <w:t>）软件通信协议</w:t>
      </w:r>
    </w:p>
    <w:p>
      <w:pPr/>
      <w:r>
        <w:t>PSCADA</w:t>
      </w:r>
      <w:r>
        <w:t>系统与再生制动设备间接口的软件通信协议应为</w:t>
      </w:r>
      <w:r>
        <w:t>DL</w:t>
      </w:r>
      <w:r>
        <w:t>/T860</w:t>
      </w:r>
      <w:r>
        <w:t>、</w:t>
      </w:r>
      <w:r>
        <w:t>MODBUS</w:t>
      </w:r>
      <w:r>
        <w:t>、</w:t>
      </w:r>
      <w:r>
        <w:t>IEC60870</w:t>
      </w:r>
      <w:r>
        <w:t>-5-104</w:t>
      </w:r>
      <w:r>
        <w:t>、</w:t>
      </w:r>
      <w:r>
        <w:t xml:space="preserve"> PROFIBUS</w:t>
      </w:r>
      <w:r>
        <w:t>、</w:t>
      </w:r>
      <w:r>
        <w:t>MODBUS TCP</w:t>
      </w:r>
      <w:r>
        <w:t>、</w:t>
      </w:r>
      <w:r>
        <w:t>IEC61850</w:t>
      </w:r>
      <w:r>
        <w:t>、</w:t>
      </w:r>
      <w:r>
        <w:t>103</w:t>
      </w:r>
      <w:r>
        <w:t>等开放的软件通信协议，软件通信协议及具体内容</w:t>
      </w:r>
      <w:r>
        <w:t>(</w:t>
      </w:r>
      <w:r>
        <w:t>包括数据的定义，数据的格式等</w:t>
      </w:r>
      <w:r>
        <w:t>)</w:t>
      </w:r>
      <w:r>
        <w:t>应在设计联络阶段，由智慧运行系统投标人负责与再生制动设备投标人协商共同确定。通讯协议应能够完全实现设计所要求的功能。</w:t>
      </w:r>
    </w:p>
    <w:p>
      <w:pPr/>
      <w:r>
        <w:t>为保证通信协议的正确性，接口双方都必须保证其提供的接口通信协议能够通过第三方的协议测试并提供相关证明。</w:t>
      </w:r>
    </w:p>
    <w:p>
      <w:pPr/>
      <w:r>
        <w:t>（</w:t>
      </w:r>
      <w:r>
        <w:t>2</w:t>
      </w:r>
      <w:r>
        <w:t>）冗余要求</w:t>
      </w:r>
    </w:p>
    <w:p>
      <w:pPr/>
      <w:r>
        <w:t>智慧运行系统</w:t>
      </w:r>
      <w:r>
        <w:t>PSCADA</w:t>
      </w:r>
      <w:r>
        <w:t>子系统将再生制动设备上传信息进行冗余分配，分别引入控制信号屏的主、备通信控制器，由主、备通信控</w:t>
      </w:r>
      <w:r>
        <w:t>制器实现冗余切换。</w:t>
      </w:r>
    </w:p>
    <w:p>
      <w:pPr/>
      <w:r>
        <w:t>（</w:t>
      </w:r>
      <w:r>
        <w:t>3</w:t>
      </w:r>
      <w:r>
        <w:t>）电磁兼容</w:t>
      </w:r>
    </w:p>
    <w:p>
      <w:pPr/>
      <w:r>
        <w:t>接口设备、连接线及连接电缆发送的电磁辐射应符合相关标准的规定；</w:t>
      </w:r>
    </w:p>
    <w:p>
      <w:pPr/>
      <w:r>
        <w:t>接口设备、连接线及连连电缆应在现场电磁环境中安全、稳定、可靠地工作。</w:t>
      </w:r>
    </w:p>
    <w:p>
      <w:pPr/>
      <w:r>
        <w:t>（</w:t>
      </w:r>
      <w:r>
        <w:t>4</w:t>
      </w:r>
      <w:r>
        <w:t>）设备标签命名协定</w:t>
      </w:r>
    </w:p>
    <w:p>
      <w:pPr/>
      <w:r>
        <w:t>再生制动设备投标人根据设备标签命名协定方案应用于设备标签及提供有关资料给智慧运行系统投标人。</w:t>
      </w:r>
    </w:p>
    <w:p>
      <w:pPr>
        <w:pStyle w:val="3"/>
      </w:pPr>
      <w:r>
        <w:t>测试要求</w:t>
      </w:r>
    </w:p>
    <w:p>
      <w:pPr/>
      <w:r>
        <w:t>以下测试将由智慧运行系统投标人及再生制动设备投标人共同验证。测试应由智慧运行系统投标人牵头，再生制动设备投标人须进行无偿配合。测试程序及测试报告由智慧运行系统投标人提交。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w:t>
            </w:r>
            <w:r>
              <w:t>件通信协议测试</w:t>
            </w:r>
          </w:p>
        </w:tc>
        <w:tc>
          <w:tcPr>
            <w:tcW w:type="dxa" w:w="2986"/>
            <w:top w:val="single" w:sz="4" w:space="0" w:color="000000"/>
            <w:left w:val="single" w:sz="4" w:space="0" w:color="000000"/>
            <w:bottom w:val="single" w:sz="4" w:space="0" w:color="000000"/>
            <w:right w:val="single" w:sz="4" w:space="0" w:color="000000"/>
          </w:tcPr>
          <w:p>
            <w:pPr>
              <w:pStyle w:val="a9"/>
            </w:pPr>
            <w:r>
              <w:t>检验接口软件功能，同时检验接口部分是否遵守协议文件，并澄清在协议文本中没有描述清楚的内容。协议测试应至少包含所有命令和数据的格式、收发的机制和例外处理等。协议的测试应通过实际设备进行。</w:t>
            </w:r>
          </w:p>
          <w:p>
            <w:pPr>
              <w:pStyle w:val="a9"/>
            </w:pPr>
            <w:r>
              <w:t>软件通信协议测试须在详细接口协议设计确定后三个月内完成。</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测试各接口双方的通电连续性及数据连接状态。</w:t>
            </w:r>
          </w:p>
          <w:p>
            <w:pPr>
              <w:pStyle w:val="a9"/>
            </w:pPr>
            <w:r>
              <w:t>通信测试在</w:t>
            </w:r>
            <w:r>
              <w:t>目视检查完成后在现场进行。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验证智慧运行系统与再生制动设备接口功能合乎要求。</w:t>
            </w:r>
          </w:p>
          <w:p>
            <w:pPr>
              <w:pStyle w:val="a9"/>
            </w:pPr>
            <w:r>
              <w:t>功能测试在通信测试完成后在现场进行。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验证智慧运行系统与再生制动设备接口性能合乎要求。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r>
        <w:t>注：智慧运行系统及供电智慧运维系统投标人需根据工程进度协调进行以上的测试。</w:t>
      </w:r>
    </w:p>
    <w:p>
      <w:pPr/>
    </w:p>
    <w:p>
      <w:pPr>
        <w:pStyle w:val="2"/>
      </w:pPr>
      <w:r>
        <w:t>与时钟系统的接口规范</w:t>
      </w:r>
    </w:p>
    <w:p>
      <w:pPr>
        <w:pStyle w:val="3"/>
      </w:pPr>
      <w:r>
        <w:t>前言</w:t>
      </w:r>
    </w:p>
    <w:p>
      <w:pPr/>
      <w:r>
        <w:t>本技术要求文件定义了青岛市地铁</w:t>
      </w:r>
      <w:r>
        <w:t>9</w:t>
      </w:r>
      <w:r>
        <w:t>号线一期</w:t>
      </w:r>
      <w:r>
        <w:t>电力监控系统</w:t>
      </w:r>
      <w:r>
        <w:t>（</w:t>
      </w:r>
      <w:r>
        <w:t>PSCADA</w:t>
      </w:r>
      <w:r>
        <w:t>）与时钟系统（</w:t>
      </w:r>
      <w:r>
        <w:t>CLK</w:t>
      </w:r>
      <w:r>
        <w:t>）之间接口要求及其所需实现的功能。双方须按系统接口规范承担各自责任。</w:t>
      </w:r>
      <w:r>
        <w:t>当接口设计出现分歧时，各系统投标人必须无条件服从招标人协调，并不得提出增加费用和延长工期</w:t>
      </w:r>
      <w:r>
        <w:t>的</w:t>
      </w:r>
      <w:r>
        <w:t>要求。</w:t>
      </w:r>
    </w:p>
    <w:p>
      <w:pPr>
        <w:pStyle w:val="3"/>
      </w:pPr>
      <w:r>
        <w:t>接口分界示意图</w:t>
      </w:r>
    </w:p>
    <w:p>
      <w:pPr/>
      <w:r>
        <w:t>[此处有 Visio 图或 OLE 对象，请手动复制]</w:t>
      </w:r>
    </w:p>
    <w:p>
      <w:pPr/>
      <w:r>
        <w:t>[此处有 Visio 图或 OLE 对象，请手动复制]</w:t>
      </w:r>
    </w:p>
    <w:p>
      <w:pPr>
        <w:pStyle w:val="3"/>
      </w:pPr>
      <w:r>
        <w:t>物理接口</w:t>
      </w:r>
    </w:p>
    <w:p>
      <w:pPr/>
      <w:r>
        <w:t>智慧运行系统与供电系统施工投标人须按照以下接口要求一览表提供有关的接口设备。</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供电系统施工</w:t>
            </w:r>
          </w:p>
          <w:p>
            <w:pPr>
              <w:pStyle w:val="a9"/>
            </w:pPr>
            <w:r>
              <w:t>投标人提供</w:t>
            </w:r>
          </w:p>
        </w:tc>
        <w:tc>
          <w:tcPr>
            <w:tcW w:type="dxa" w:w="1280"/>
            <w:top w:val="single" w:sz="4" w:space="0" w:color="000000"/>
            <w:left w:val="single" w:sz="4" w:space="0" w:color="000000"/>
            <w:bottom w:val="single" w:sz="4" w:space="0" w:color="000000"/>
            <w:right w:val="single" w:sz="4" w:space="0" w:color="000000"/>
          </w:tcPr>
          <w:p>
            <w:pPr>
              <w:pStyle w:val="a9"/>
            </w:pPr>
            <w:r>
              <w:t>智慧运行系统</w:t>
            </w:r>
          </w:p>
          <w:p>
            <w:pPr>
              <w:pStyle w:val="a9"/>
            </w:pPr>
            <w:r>
              <w:t>投标人提供</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接口位置</w:t>
            </w:r>
          </w:p>
        </w:tc>
      </w:tr>
      <w:tr>
        <w:tc>
          <w:tcPr>
            <w:tcW w:type="dxa" w:w="1280"/>
            <w:top w:val="single" w:sz="4" w:space="0" w:color="000000"/>
            <w:left w:val="single" w:sz="4" w:space="0" w:color="000000"/>
            <w:bottom w:val="single" w:sz="4" w:space="0" w:color="000000"/>
            <w:right w:val="single" w:sz="4" w:space="0" w:color="000000"/>
          </w:tcPr>
          <w:p>
            <w:pPr>
              <w:pStyle w:val="a9"/>
            </w:pPr>
            <w:r>
              <w:t>CLK.PIC.P01</w:t>
            </w:r>
          </w:p>
        </w:tc>
        <w:tc>
          <w:tcPr>
            <w:tcW w:type="dxa" w:w="1280"/>
            <w:top w:val="single" w:sz="4" w:space="0" w:color="000000"/>
            <w:left w:val="single" w:sz="4" w:space="0" w:color="000000"/>
            <w:bottom w:val="single" w:sz="4" w:space="0" w:color="000000"/>
            <w:right w:val="single" w:sz="4" w:space="0" w:color="000000"/>
          </w:tcPr>
          <w:p>
            <w:pPr>
              <w:pStyle w:val="a9"/>
            </w:pPr>
            <w:r>
              <w:t>提供带标识的硬线电缆，从</w:t>
            </w:r>
            <w:r>
              <w:t>变电所内控制信号屏</w:t>
            </w:r>
            <w:r>
              <w:t>到通信系统对时系统设备接线端子处。</w:t>
            </w:r>
          </w:p>
        </w:tc>
        <w:tc>
          <w:tcPr>
            <w:tcW w:type="dxa" w:w="1280"/>
            <w:top w:val="single" w:sz="4" w:space="0" w:color="000000"/>
            <w:left w:val="single" w:sz="4" w:space="0" w:color="000000"/>
            <w:bottom w:val="single" w:sz="4" w:space="0" w:color="000000"/>
            <w:right w:val="single" w:sz="4" w:space="0" w:color="000000"/>
          </w:tcPr>
          <w:p>
            <w:pPr>
              <w:pStyle w:val="a9"/>
            </w:pPr>
            <w:r>
              <w:t>在供电系统施工投标人的配合下完成通信系统内有关供电设备的安装和配线。</w:t>
            </w:r>
          </w:p>
        </w:tc>
        <w:tc>
          <w:tcPr>
            <w:tcW w:type="dxa" w:w="1280"/>
            <w:top w:val="single" w:sz="4" w:space="0" w:color="000000"/>
            <w:left w:val="single" w:sz="4" w:space="0" w:color="000000"/>
            <w:bottom w:val="single" w:sz="4" w:space="0" w:color="000000"/>
            <w:right w:val="single" w:sz="4" w:space="0" w:color="000000"/>
          </w:tcPr>
          <w:p>
            <w:pPr>
              <w:pStyle w:val="a9"/>
            </w:pPr>
            <w:r>
              <w:t>实现电力监控系统各被控站变电所（含牵引降压混合变电所、降压变电所、主变电所）综合自动化系统时钟同步，接口（</w:t>
            </w:r>
            <w:r>
              <w:t>RS-422</w:t>
            </w:r>
            <w:r>
              <w:t>串口）。</w:t>
            </w:r>
          </w:p>
        </w:tc>
        <w:tc>
          <w:tcPr>
            <w:tcW w:type="dxa" w:w="1280"/>
            <w:top w:val="single" w:sz="4" w:space="0" w:color="000000"/>
            <w:left w:val="single" w:sz="4" w:space="0" w:color="000000"/>
            <w:bottom w:val="single" w:sz="4" w:space="0" w:color="000000"/>
            <w:right w:val="single" w:sz="4" w:space="0" w:color="000000"/>
          </w:tcPr>
          <w:p>
            <w:pPr>
              <w:pStyle w:val="a9"/>
            </w:pPr>
            <w:r>
              <w:t>RS422</w:t>
            </w:r>
            <w:r>
              <w:t>串口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车站、通信设备室</w:t>
            </w:r>
          </w:p>
        </w:tc>
      </w:tr>
      <w:tr>
        <w:tc>
          <w:tcPr>
            <w:tcW w:type="dxa" w:w="1280"/>
            <w:top w:val="single" w:sz="4" w:space="0" w:color="000000"/>
            <w:left w:val="single" w:sz="4" w:space="0" w:color="000000"/>
            <w:bottom w:val="single" w:sz="4" w:space="0" w:color="000000"/>
            <w:right w:val="single" w:sz="4" w:space="0" w:color="000000"/>
          </w:tcPr>
          <w:p>
            <w:pPr>
              <w:pStyle w:val="a9"/>
            </w:pPr>
            <w:r>
              <w:t>CLK.PIC.P02</w:t>
            </w:r>
          </w:p>
        </w:tc>
        <w:tc>
          <w:tcPr>
            <w:tcW w:type="dxa" w:w="1280"/>
            <w:top w:val="single" w:sz="4" w:space="0" w:color="000000"/>
            <w:left w:val="single" w:sz="4" w:space="0" w:color="000000"/>
            <w:bottom w:val="single" w:sz="4" w:space="0" w:color="000000"/>
            <w:right w:val="single" w:sz="4" w:space="0" w:color="000000"/>
          </w:tcPr>
          <w:p>
            <w:pPr>
              <w:pStyle w:val="a9"/>
            </w:pPr>
            <w:r>
              <w:t>提供带标示的通信光缆，从变电所内控制信号屏到通信系统对时系统设备接线端子处。</w:t>
            </w:r>
          </w:p>
        </w:tc>
        <w:tc>
          <w:tcPr>
            <w:tcW w:type="dxa" w:w="1280"/>
            <w:top w:val="single" w:sz="4" w:space="0" w:color="000000"/>
            <w:left w:val="single" w:sz="4" w:space="0" w:color="000000"/>
            <w:bottom w:val="single" w:sz="4" w:space="0" w:color="000000"/>
            <w:right w:val="single" w:sz="4" w:space="0" w:color="000000"/>
          </w:tcPr>
          <w:p>
            <w:pPr>
              <w:pStyle w:val="a9"/>
            </w:pPr>
            <w:r>
              <w:t>在供电系统施工承包商的</w:t>
            </w:r>
            <w:r>
              <w:t>配合下完成通信系统内有关供电设备的安装和配线</w:t>
            </w:r>
            <w:r>
              <w:t>,</w:t>
            </w:r>
            <w:r>
              <w:t>并提供光纤熔接盒及电源。</w:t>
            </w:r>
          </w:p>
        </w:tc>
        <w:tc>
          <w:tcPr>
            <w:tcW w:type="dxa" w:w="1280"/>
            <w:top w:val="single" w:sz="4" w:space="0" w:color="000000"/>
            <w:left w:val="single" w:sz="4" w:space="0" w:color="000000"/>
            <w:bottom w:val="single" w:sz="4" w:space="0" w:color="000000"/>
            <w:right w:val="single" w:sz="4" w:space="0" w:color="000000"/>
          </w:tcPr>
          <w:p>
            <w:pPr>
              <w:pStyle w:val="a9"/>
            </w:pPr>
            <w:r>
              <w:t>实现电力监控系统停车场变电所综合自动化系统时钟同步，接口（光纤）。</w:t>
            </w:r>
          </w:p>
        </w:tc>
        <w:tc>
          <w:tcPr>
            <w:tcW w:type="dxa" w:w="1280"/>
            <w:top w:val="single" w:sz="4" w:space="0" w:color="000000"/>
            <w:left w:val="single" w:sz="4" w:space="0" w:color="000000"/>
            <w:bottom w:val="single" w:sz="4" w:space="0" w:color="000000"/>
            <w:right w:val="single" w:sz="4" w:space="0" w:color="000000"/>
          </w:tcPr>
          <w:p>
            <w:pPr>
              <w:pStyle w:val="a9"/>
            </w:pPr>
            <w:r>
              <w:t>RS422</w:t>
            </w:r>
            <w:r>
              <w:t>光口</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停车场通信设备室</w:t>
            </w:r>
          </w:p>
        </w:tc>
      </w:tr>
    </w:tbl>
    <w:p>
      <w:pPr>
        <w:pStyle w:val="3"/>
      </w:pPr>
      <w:r>
        <w:t>功能要求</w:t>
      </w:r>
    </w:p>
    <w:p>
      <w:pPr/>
      <w:r>
        <w:t>通信对时系统投标人与供电系统施工投标人须按照以下接口功能要求一览表提供有关的接口功能。</w:t>
      </w:r>
    </w:p>
    <w:tbl>
      <w:tblPr>
        <w:tblStyle w:val="a2"/>
        <w:tblW w:type="dxa" w:w="8958"/>
        <w:tblLook w:firstColumn="1" w:firstRow="1" w:lastColumn="0" w:lastRow="0" w:noHBand="0" w:noVBand="1" w:val="04A0"/>
      </w:tblPr>
      <w:tblGrid>
        <w:gridCol w:w="1792"/>
        <w:gridCol w:w="1792"/>
        <w:gridCol w:w="1792"/>
        <w:gridCol w:w="1792"/>
        <w:gridCol w:w="1792"/>
      </w:tblGrid>
      <w:tr>
        <w:tc>
          <w:tcPr>
            <w:tcW w:type="dxa" w:w="1792"/>
            <w:top w:val="single" w:sz="4" w:space="0" w:color="000000"/>
            <w:left w:val="single" w:sz="4" w:space="0" w:color="000000"/>
            <w:bottom w:val="single" w:sz="4" w:space="0" w:color="000000"/>
            <w:right w:val="single" w:sz="4" w:space="0" w:color="000000"/>
          </w:tcPr>
          <w:p>
            <w:pPr>
              <w:pStyle w:val="a9"/>
            </w:pPr>
            <w:r>
              <w:t>功能要求编号</w:t>
            </w:r>
          </w:p>
        </w:tc>
        <w:tc>
          <w:tcPr>
            <w:tcW w:type="dxa" w:w="1792"/>
            <w:top w:val="single" w:sz="4" w:space="0" w:color="000000"/>
            <w:left w:val="single" w:sz="4" w:space="0" w:color="000000"/>
            <w:bottom w:val="single" w:sz="4" w:space="0" w:color="000000"/>
            <w:right w:val="single" w:sz="4" w:space="0" w:color="000000"/>
          </w:tcPr>
          <w:p>
            <w:pPr>
              <w:pStyle w:val="a9"/>
            </w:pPr>
            <w:r>
              <w:t>功能要求</w:t>
            </w:r>
          </w:p>
        </w:tc>
        <w:tc>
          <w:tcPr>
            <w:tcW w:type="dxa" w:w="1792"/>
            <w:top w:val="single" w:sz="4" w:space="0" w:color="000000"/>
            <w:left w:val="single" w:sz="4" w:space="0" w:color="000000"/>
            <w:bottom w:val="single" w:sz="4" w:space="0" w:color="000000"/>
            <w:right w:val="single" w:sz="4" w:space="0" w:color="000000"/>
          </w:tcPr>
          <w:p>
            <w:pPr>
              <w:pStyle w:val="a9"/>
            </w:pPr>
            <w:r>
              <w:t>有关物理接口</w:t>
            </w:r>
          </w:p>
        </w:tc>
        <w:tc>
          <w:tcPr>
            <w:tcW w:type="dxa" w:w="1792"/>
            <w:top w:val="single" w:sz="4" w:space="0" w:color="000000"/>
            <w:left w:val="single" w:sz="4" w:space="0" w:color="000000"/>
            <w:bottom w:val="single" w:sz="4" w:space="0" w:color="000000"/>
            <w:right w:val="single" w:sz="4" w:space="0" w:color="000000"/>
          </w:tcPr>
          <w:p>
            <w:pPr>
              <w:pStyle w:val="a9"/>
            </w:pPr>
            <w:r>
              <w:t>供电系统投标人责任</w:t>
            </w:r>
          </w:p>
        </w:tc>
        <w:tc>
          <w:tcPr>
            <w:tcW w:type="dxa" w:w="1792"/>
            <w:top w:val="single" w:sz="4" w:space="0" w:color="000000"/>
            <w:left w:val="single" w:sz="4" w:space="0" w:color="000000"/>
            <w:bottom w:val="single" w:sz="4" w:space="0" w:color="000000"/>
            <w:right w:val="single" w:sz="4" w:space="0" w:color="000000"/>
          </w:tcPr>
          <w:p>
            <w:pPr>
              <w:pStyle w:val="a9"/>
            </w:pPr>
            <w:r>
              <w:t>通信对时系统投标人责任</w:t>
            </w:r>
          </w:p>
        </w:tc>
      </w:tr>
      <w:tr>
        <w:tc>
          <w:tcPr>
            <w:tcW w:type="dxa" w:w="1792"/>
            <w:top w:val="single" w:sz="4" w:space="0" w:color="000000"/>
            <w:left w:val="single" w:sz="4" w:space="0" w:color="000000"/>
            <w:bottom w:val="single" w:sz="4" w:space="0" w:color="000000"/>
            <w:right w:val="single" w:sz="4" w:space="0" w:color="000000"/>
          </w:tcPr>
          <w:p>
            <w:pPr>
              <w:pStyle w:val="a9"/>
            </w:pPr>
            <w:r>
              <w:t>CLK.PIC.F01</w:t>
            </w:r>
          </w:p>
        </w:tc>
        <w:tc>
          <w:tcPr>
            <w:tcW w:type="dxa" w:w="1792"/>
            <w:top w:val="single" w:sz="4" w:space="0" w:color="000000"/>
            <w:left w:val="single" w:sz="4" w:space="0" w:color="000000"/>
            <w:bottom w:val="single" w:sz="4" w:space="0" w:color="000000"/>
            <w:right w:val="single" w:sz="4" w:space="0" w:color="000000"/>
          </w:tcPr>
          <w:p>
            <w:pPr>
              <w:pStyle w:val="a9"/>
            </w:pPr>
            <w:r>
              <w:t>实现电力监控系统各被控站变电所（含牵引降压混合变电所、降压变电所、主变电所）综合自动化系统时钟同步</w:t>
            </w:r>
          </w:p>
        </w:tc>
        <w:tc>
          <w:tcPr>
            <w:tcW w:type="dxa" w:w="1792"/>
            <w:top w:val="single" w:sz="4" w:space="0" w:color="000000"/>
            <w:left w:val="single" w:sz="4" w:space="0" w:color="000000"/>
            <w:bottom w:val="single" w:sz="4" w:space="0" w:color="000000"/>
            <w:right w:val="single" w:sz="4" w:space="0" w:color="000000"/>
          </w:tcPr>
          <w:p>
            <w:pPr>
              <w:pStyle w:val="a9"/>
            </w:pPr>
            <w:r>
              <w:t>CLK.</w:t>
            </w:r>
            <w:r>
              <w:t>PIC.P01</w:t>
            </w:r>
          </w:p>
        </w:tc>
        <w:tc>
          <w:tcPr>
            <w:tcW w:type="dxa" w:w="1792"/>
            <w:top w:val="single" w:sz="4" w:space="0" w:color="000000"/>
            <w:left w:val="single" w:sz="4" w:space="0" w:color="000000"/>
            <w:bottom w:val="single" w:sz="4" w:space="0" w:color="000000"/>
            <w:right w:val="single" w:sz="4" w:space="0" w:color="000000"/>
          </w:tcPr>
          <w:p>
            <w:pPr>
              <w:pStyle w:val="a9"/>
            </w:pPr>
            <w:r>
              <w:t>传送变电所设备对时信号到车站通信对时设备。</w:t>
            </w:r>
          </w:p>
          <w:p>
            <w:pPr>
              <w:pStyle w:val="a9"/>
            </w:pPr>
            <w:r>
              <w:t>提供相关设备安装及接口要求。</w:t>
            </w:r>
          </w:p>
        </w:tc>
        <w:tc>
          <w:tcPr>
            <w:tcW w:type="dxa" w:w="1792"/>
            <w:top w:val="single" w:sz="4" w:space="0" w:color="000000"/>
            <w:left w:val="single" w:sz="4" w:space="0" w:color="000000"/>
            <w:bottom w:val="single" w:sz="4" w:space="0" w:color="000000"/>
            <w:right w:val="single" w:sz="4" w:space="0" w:color="000000"/>
          </w:tcPr>
          <w:p>
            <w:pPr>
              <w:pStyle w:val="a9"/>
            </w:pPr>
            <w:r>
              <w:t>按供电系统投标人要求完成车站通信对时设备供电部分安装和内部配线。</w:t>
            </w:r>
          </w:p>
        </w:tc>
      </w:tr>
    </w:tbl>
    <w:p>
      <w:pPr>
        <w:pStyle w:val="3"/>
      </w:pPr>
      <w:r>
        <w:t>接口文件要求</w:t>
      </w:r>
    </w:p>
    <w:p>
      <w:pPr/>
      <w:r>
        <w:t>智慧运行系统投标人与供电系统施工投标人须按照以下责任划分提供有关的接口设计及测试文件。</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文件要求</w:t>
            </w:r>
          </w:p>
        </w:tc>
        <w:tc>
          <w:tcPr>
            <w:tcW w:type="dxa" w:w="2986"/>
            <w:top w:val="single" w:sz="4" w:space="0" w:color="000000"/>
            <w:left w:val="single" w:sz="4" w:space="0" w:color="000000"/>
            <w:bottom w:val="single" w:sz="4" w:space="0" w:color="000000"/>
            <w:right w:val="single" w:sz="4" w:space="0" w:color="000000"/>
          </w:tcPr>
          <w:p>
            <w:pPr>
              <w:pStyle w:val="a9"/>
            </w:pPr>
            <w:r>
              <w:t>供电系统施工投标人责任</w:t>
            </w:r>
          </w:p>
        </w:tc>
        <w:tc>
          <w:tcPr>
            <w:tcW w:type="dxa" w:w="2986"/>
            <w:top w:val="single" w:sz="4" w:space="0" w:color="000000"/>
            <w:left w:val="single" w:sz="4" w:space="0" w:color="000000"/>
            <w:bottom w:val="single" w:sz="4" w:space="0" w:color="000000"/>
            <w:right w:val="single" w:sz="4" w:space="0" w:color="000000"/>
          </w:tcPr>
          <w:p>
            <w:pPr>
              <w:pStyle w:val="a9"/>
            </w:pPr>
            <w:r>
              <w:t>通信对时系统投标人责任</w:t>
            </w:r>
          </w:p>
        </w:tc>
      </w:tr>
      <w:tr>
        <w:tc>
          <w:tcPr>
            <w:tcW w:type="dxa" w:w="2986"/>
            <w:top w:val="single" w:sz="4" w:space="0" w:color="000000"/>
            <w:left w:val="single" w:sz="4" w:space="0" w:color="000000"/>
            <w:bottom w:val="single" w:sz="4" w:space="0" w:color="000000"/>
            <w:right w:val="single" w:sz="4" w:space="0" w:color="000000"/>
          </w:tcPr>
          <w:p>
            <w:pPr>
              <w:pStyle w:val="a9"/>
            </w:pPr>
            <w:r>
              <w:t>详细接口规格书</w:t>
            </w:r>
            <w:r>
              <w:t>(DIS)</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详细接口测试计划</w:t>
            </w:r>
            <w:r>
              <w:t>(DITP)</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r>
        <w:tc>
          <w:tcPr>
            <w:tcW w:type="dxa" w:w="2986"/>
            <w:top w:val="single" w:sz="4" w:space="0" w:color="000000"/>
            <w:left w:val="single" w:sz="4" w:space="0" w:color="000000"/>
            <w:bottom w:val="single" w:sz="4" w:space="0" w:color="000000"/>
            <w:right w:val="single" w:sz="4" w:space="0" w:color="000000"/>
          </w:tcPr>
          <w:p>
            <w:pPr>
              <w:pStyle w:val="a9"/>
            </w:pPr>
            <w:r>
              <w:t>接口测试规格书</w:t>
            </w:r>
            <w:r>
              <w:t>(ITSP)</w:t>
            </w:r>
          </w:p>
        </w:tc>
        <w:tc>
          <w:tcPr>
            <w:tcW w:type="dxa" w:w="2986"/>
            <w:top w:val="single" w:sz="4" w:space="0" w:color="000000"/>
            <w:left w:val="single" w:sz="4" w:space="0" w:color="000000"/>
            <w:bottom w:val="single" w:sz="4" w:space="0" w:color="000000"/>
            <w:right w:val="single" w:sz="4" w:space="0" w:color="000000"/>
          </w:tcPr>
          <w:p>
            <w:pPr>
              <w:pStyle w:val="a9"/>
            </w:pPr>
            <w:r>
              <w:t>协调及共同确认文</w:t>
            </w:r>
            <w:r>
              <w:t>件内容</w:t>
            </w:r>
          </w:p>
        </w:tc>
        <w:tc>
          <w:tcPr>
            <w:tcW w:type="dxa" w:w="2986"/>
            <w:top w:val="single" w:sz="4" w:space="0" w:color="000000"/>
            <w:left w:val="single" w:sz="4" w:space="0" w:color="000000"/>
            <w:bottom w:val="single" w:sz="4" w:space="0" w:color="000000"/>
            <w:right w:val="single" w:sz="4" w:space="0" w:color="000000"/>
          </w:tcPr>
          <w:p>
            <w:pPr>
              <w:pStyle w:val="a9"/>
            </w:pPr>
            <w:r>
              <w:t>牵头负责提供</w:t>
            </w:r>
          </w:p>
        </w:tc>
      </w:tr>
    </w:tbl>
    <w:p>
      <w:pPr>
        <w:pStyle w:val="3"/>
      </w:pPr>
      <w:r>
        <w:t>参数及资料交换</w:t>
      </w:r>
    </w:p>
    <w:p>
      <w:pPr/>
      <w:r>
        <w:t>智慧运行系统投标人与供电系统施工投标人须按照以下交换资料接口要求一览表提供有关的接口资料。</w:t>
      </w:r>
    </w:p>
    <w:tbl>
      <w:tblPr>
        <w:tblStyle w:val="a2"/>
        <w:tblW w:type="dxa" w:w="8958"/>
        <w:tblLook w:firstColumn="1" w:firstRow="1" w:lastColumn="0" w:lastRow="0" w:noHBand="0" w:noVBand="1" w:val="04A0"/>
      </w:tblPr>
      <w:tblGrid>
        <w:gridCol w:w="2239"/>
        <w:gridCol w:w="2239"/>
        <w:gridCol w:w="2239"/>
        <w:gridCol w:w="2239"/>
      </w:tblGrid>
      <w:tr>
        <w:tc>
          <w:tcPr>
            <w:tcW w:type="dxa" w:w="2239"/>
            <w:top w:val="single" w:sz="4" w:space="0" w:color="000000"/>
            <w:left w:val="single" w:sz="4" w:space="0" w:color="000000"/>
            <w:bottom w:val="single" w:sz="4" w:space="0" w:color="000000"/>
            <w:right w:val="single" w:sz="4" w:space="0" w:color="000000"/>
          </w:tcPr>
          <w:p>
            <w:pPr>
              <w:pStyle w:val="a9"/>
            </w:pPr>
            <w:r>
              <w:t>接口编号</w:t>
            </w:r>
          </w:p>
        </w:tc>
        <w:tc>
          <w:tcPr>
            <w:tcW w:type="dxa" w:w="2239"/>
            <w:top w:val="single" w:sz="4" w:space="0" w:color="000000"/>
            <w:left w:val="single" w:sz="4" w:space="0" w:color="000000"/>
            <w:bottom w:val="single" w:sz="4" w:space="0" w:color="000000"/>
            <w:right w:val="single" w:sz="4" w:space="0" w:color="000000"/>
          </w:tcPr>
          <w:p>
            <w:pPr>
              <w:pStyle w:val="a9"/>
            </w:pPr>
            <w:r>
              <w:t>有关物理接口</w:t>
            </w:r>
          </w:p>
        </w:tc>
        <w:tc>
          <w:tcPr>
            <w:tcW w:type="dxa" w:w="2239"/>
            <w:top w:val="single" w:sz="4" w:space="0" w:color="000000"/>
            <w:left w:val="single" w:sz="4" w:space="0" w:color="000000"/>
            <w:bottom w:val="single" w:sz="4" w:space="0" w:color="000000"/>
            <w:right w:val="single" w:sz="4" w:space="0" w:color="000000"/>
          </w:tcPr>
          <w:p>
            <w:pPr>
              <w:pStyle w:val="a9"/>
            </w:pPr>
            <w:r>
              <w:t>供电系统施工投标人责任</w:t>
            </w:r>
          </w:p>
        </w:tc>
        <w:tc>
          <w:tcPr>
            <w:tcW w:type="dxa" w:w="2239"/>
            <w:top w:val="single" w:sz="4" w:space="0" w:color="000000"/>
            <w:left w:val="single" w:sz="4" w:space="0" w:color="000000"/>
            <w:bottom w:val="single" w:sz="4" w:space="0" w:color="000000"/>
            <w:right w:val="single" w:sz="4" w:space="0" w:color="000000"/>
          </w:tcPr>
          <w:p>
            <w:pPr>
              <w:pStyle w:val="a9"/>
            </w:pPr>
            <w:r>
              <w:t>通信对时系统投标人责任</w:t>
            </w:r>
          </w:p>
        </w:tc>
      </w:tr>
      <w:tr>
        <w:tc>
          <w:tcPr>
            <w:tcW w:type="dxa" w:w="2239"/>
            <w:top w:val="single" w:sz="4" w:space="0" w:color="000000"/>
            <w:left w:val="single" w:sz="4" w:space="0" w:color="000000"/>
            <w:bottom w:val="single" w:sz="4" w:space="0" w:color="000000"/>
            <w:right w:val="single" w:sz="4" w:space="0" w:color="000000"/>
          </w:tcPr>
          <w:p>
            <w:pPr>
              <w:pStyle w:val="a9"/>
            </w:pPr>
            <w:r>
              <w:t>CLK.PIC.D01</w:t>
            </w:r>
          </w:p>
        </w:tc>
        <w:tc>
          <w:tcPr>
            <w:tcW w:type="dxa" w:w="2239"/>
            <w:top w:val="single" w:sz="4" w:space="0" w:color="000000"/>
            <w:left w:val="single" w:sz="4" w:space="0" w:color="000000"/>
            <w:bottom w:val="single" w:sz="4" w:space="0" w:color="000000"/>
            <w:right w:val="single" w:sz="4" w:space="0" w:color="000000"/>
          </w:tcPr>
          <w:p>
            <w:pPr>
              <w:pStyle w:val="a9"/>
            </w:pPr>
            <w:r>
              <w:t>CLK.PIC.P01</w:t>
            </w:r>
          </w:p>
        </w:tc>
        <w:tc>
          <w:tcPr>
            <w:tcW w:type="dxa" w:w="2239"/>
            <w:top w:val="single" w:sz="4" w:space="0" w:color="000000"/>
            <w:left w:val="single" w:sz="4" w:space="0" w:color="000000"/>
            <w:bottom w:val="single" w:sz="4" w:space="0" w:color="000000"/>
            <w:right w:val="single" w:sz="4" w:space="0" w:color="000000"/>
          </w:tcPr>
          <w:p>
            <w:pPr>
              <w:pStyle w:val="a9"/>
            </w:pPr>
            <w:r>
              <w:t>配合及确认有关资料。</w:t>
            </w:r>
          </w:p>
        </w:tc>
        <w:tc>
          <w:tcPr>
            <w:tcW w:type="dxa" w:w="2239"/>
            <w:top w:val="single" w:sz="4" w:space="0" w:color="000000"/>
            <w:left w:val="single" w:sz="4" w:space="0" w:color="000000"/>
            <w:bottom w:val="single" w:sz="4" w:space="0" w:color="000000"/>
            <w:right w:val="single" w:sz="4" w:space="0" w:color="000000"/>
          </w:tcPr>
          <w:p>
            <w:pPr>
              <w:pStyle w:val="a9"/>
            </w:pPr>
            <w:r>
              <w:t>提供通信对时相关设备安装要求。</w:t>
            </w:r>
          </w:p>
        </w:tc>
      </w:tr>
    </w:tbl>
    <w:p>
      <w:pPr/>
      <w:r>
        <w:t>注：各有关投标人须根据工程时程协调提供以上的参数与资料。</w:t>
      </w:r>
    </w:p>
    <w:p>
      <w:pPr>
        <w:pStyle w:val="3"/>
      </w:pPr>
      <w:r>
        <w:t>设计要求</w:t>
      </w:r>
    </w:p>
    <w:p>
      <w:pPr/>
      <w:r>
        <w:t>（</w:t>
      </w:r>
      <w:r>
        <w:t>1</w:t>
      </w:r>
      <w:r>
        <w:t>）软件通信协议</w:t>
      </w:r>
    </w:p>
    <w:p>
      <w:pPr/>
      <w:r>
        <w:t>不适用。</w:t>
      </w:r>
    </w:p>
    <w:p>
      <w:pPr/>
      <w:r>
        <w:t>（</w:t>
      </w:r>
      <w:r>
        <w:t>2</w:t>
      </w:r>
      <w:r>
        <w:t>）冗余要求</w:t>
      </w:r>
    </w:p>
    <w:p>
      <w:pPr/>
      <w:r>
        <w:t>不适用。</w:t>
      </w:r>
    </w:p>
    <w:p>
      <w:pPr/>
      <w:r>
        <w:t>（</w:t>
      </w:r>
      <w:r>
        <w:t>3</w:t>
      </w:r>
      <w:r>
        <w:t>）监控信息点表</w:t>
      </w:r>
    </w:p>
    <w:p>
      <w:pPr/>
      <w:r>
        <w:t>不适用。</w:t>
      </w:r>
    </w:p>
    <w:p>
      <w:pPr/>
      <w:r>
        <w:t>（</w:t>
      </w:r>
      <w:r>
        <w:t>4</w:t>
      </w:r>
      <w:r>
        <w:t>）电磁兼容</w:t>
      </w:r>
    </w:p>
    <w:p>
      <w:pPr/>
      <w:r>
        <w:t>接口设备</w:t>
      </w:r>
      <w:r>
        <w:t>、连接线及接连电缆的电磁兼容性须符合相关标准（如</w:t>
      </w:r>
      <w:r>
        <w:t>: EN50121-4:2000, TB/T3073-2003, GB6833, GB9254, GB8702-88</w:t>
      </w:r>
      <w:r>
        <w:t>等）的规定；</w:t>
      </w:r>
    </w:p>
    <w:p>
      <w:pPr/>
      <w:r>
        <w:t>接口设备、连接线及接连电缆须在现场电磁环境中安全、稳定、可靠地工作。</w:t>
      </w:r>
    </w:p>
    <w:p>
      <w:pPr>
        <w:pStyle w:val="3"/>
      </w:pPr>
      <w:r>
        <w:t>测试要求</w:t>
      </w:r>
    </w:p>
    <w:p>
      <w:pPr/>
      <w:r>
        <w:t>以下测试将由供电系统及通信对时系统投标人共同验证。测试须由通信对时系统投标人牵头，供电系统投标人须提供无偿配合服务。测试程序及测试报告由通信对时系统投标人提交。</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类别</w:t>
            </w:r>
          </w:p>
        </w:tc>
        <w:tc>
          <w:tcPr>
            <w:tcW w:type="dxa" w:w="2986"/>
            <w:top w:val="single" w:sz="4" w:space="0" w:color="000000"/>
            <w:left w:val="single" w:sz="4" w:space="0" w:color="000000"/>
            <w:bottom w:val="single" w:sz="4" w:space="0" w:color="000000"/>
            <w:right w:val="single" w:sz="4" w:space="0" w:color="000000"/>
          </w:tcPr>
          <w:p>
            <w:pPr>
              <w:pStyle w:val="a9"/>
            </w:pPr>
            <w:r>
              <w:t>目的</w:t>
            </w:r>
          </w:p>
        </w:tc>
        <w:tc>
          <w:tcPr>
            <w:tcW w:type="dxa" w:w="2986"/>
            <w:top w:val="single" w:sz="4" w:space="0" w:color="000000"/>
            <w:left w:val="single" w:sz="4" w:space="0" w:color="000000"/>
            <w:bottom w:val="single" w:sz="4" w:space="0" w:color="000000"/>
            <w:right w:val="single" w:sz="4" w:space="0" w:color="000000"/>
          </w:tcPr>
          <w:p>
            <w:pPr>
              <w:pStyle w:val="a9"/>
            </w:pPr>
            <w:r>
              <w:t>有关物理接口</w:t>
            </w:r>
          </w:p>
        </w:tc>
      </w:tr>
      <w:tr>
        <w:tc>
          <w:tcPr>
            <w:tcW w:type="dxa" w:w="2986"/>
            <w:top w:val="single" w:sz="4" w:space="0" w:color="000000"/>
            <w:left w:val="single" w:sz="4" w:space="0" w:color="000000"/>
            <w:bottom w:val="single" w:sz="4" w:space="0" w:color="000000"/>
            <w:right w:val="single" w:sz="4" w:space="0" w:color="000000"/>
          </w:tcPr>
          <w:p>
            <w:pPr>
              <w:pStyle w:val="a9"/>
            </w:pPr>
            <w:r>
              <w:t>软件验证平台测试</w:t>
            </w:r>
          </w:p>
        </w:tc>
        <w:tc>
          <w:tcPr>
            <w:tcW w:type="dxa" w:w="2986"/>
            <w:top w:val="single" w:sz="4" w:space="0" w:color="000000"/>
            <w:left w:val="single" w:sz="4" w:space="0" w:color="000000"/>
            <w:bottom w:val="single" w:sz="4" w:space="0" w:color="000000"/>
            <w:right w:val="single" w:sz="4" w:space="0" w:color="000000"/>
          </w:tcPr>
          <w:p>
            <w:pPr>
              <w:pStyle w:val="a9"/>
            </w:pPr>
            <w:r>
              <w:t>不适用。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软件通信协议测试</w:t>
            </w:r>
          </w:p>
        </w:tc>
        <w:tc>
          <w:tcPr>
            <w:tcW w:type="dxa" w:w="2986"/>
            <w:top w:val="single" w:sz="4" w:space="0" w:color="000000"/>
            <w:left w:val="single" w:sz="4" w:space="0" w:color="000000"/>
            <w:bottom w:val="single" w:sz="4" w:space="0" w:color="000000"/>
            <w:right w:val="single" w:sz="4" w:space="0" w:color="000000"/>
          </w:tcPr>
          <w:p>
            <w:pPr>
              <w:pStyle w:val="a9"/>
            </w:pPr>
            <w:r>
              <w:t>不</w:t>
            </w:r>
            <w:r>
              <w:t>适用。</w:t>
            </w:r>
          </w:p>
        </w:tc>
        <w:tc>
          <w:tcPr>
            <w:tcW w:type="dxa" w:w="2986"/>
            <w:top w:val="single" w:sz="4" w:space="0" w:color="000000"/>
            <w:left w:val="single" w:sz="4" w:space="0" w:color="000000"/>
            <w:bottom w:val="single" w:sz="4" w:space="0" w:color="000000"/>
            <w:right w:val="single" w:sz="4" w:space="0" w:color="000000"/>
          </w:tcPr>
          <w:p>
            <w:pPr>
              <w:pStyle w:val="a9"/>
            </w:pPr>
          </w:p>
        </w:tc>
      </w:tr>
      <w:tr>
        <w:tc>
          <w:tcPr>
            <w:tcW w:type="dxa" w:w="2986"/>
            <w:top w:val="single" w:sz="4" w:space="0" w:color="000000"/>
            <w:left w:val="single" w:sz="4" w:space="0" w:color="000000"/>
            <w:bottom w:val="single" w:sz="4" w:space="0" w:color="000000"/>
            <w:right w:val="single" w:sz="4" w:space="0" w:color="000000"/>
          </w:tcPr>
          <w:p>
            <w:pPr>
              <w:pStyle w:val="a9"/>
            </w:pPr>
            <w:r>
              <w:t>点对点测试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目视检查</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检查各接口是否恰当地、正确地接连到双方指定的端点上。</w:t>
            </w:r>
          </w:p>
          <w:p>
            <w:pPr>
              <w:pStyle w:val="a9"/>
            </w:pPr>
            <w:r>
              <w:t>目视检查在安装完成后在现场进行。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通信测试</w:t>
            </w:r>
          </w:p>
        </w:tc>
        <w:tc>
          <w:tcPr>
            <w:tcW w:type="dxa" w:w="2986"/>
            <w:top w:val="single" w:sz="4" w:space="0" w:color="000000"/>
            <w:left w:val="single" w:sz="4" w:space="0" w:color="000000"/>
            <w:bottom w:val="single" w:sz="4" w:space="0" w:color="000000"/>
            <w:right w:val="single" w:sz="4" w:space="0" w:color="000000"/>
          </w:tcPr>
          <w:p>
            <w:pPr>
              <w:pStyle w:val="a9"/>
            </w:pPr>
            <w:r>
              <w:t>检查各接口是否恰当地、正确地连接。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端对端测试</w:t>
            </w:r>
          </w:p>
        </w:tc>
        <w:tc>
          <w:tcPr>
            <w:tcW w:type="dxa" w:w="2986"/>
            <w:top w:val="single" w:sz="4" w:space="0" w:color="000000"/>
            <w:left w:val="single" w:sz="4" w:space="0" w:color="000000"/>
            <w:bottom w:val="single" w:sz="4" w:space="0" w:color="000000"/>
            <w:right w:val="single" w:sz="4" w:space="0" w:color="000000"/>
          </w:tcPr>
          <w:p>
            <w:pPr>
              <w:pStyle w:val="a9"/>
            </w:pPr>
            <w:r>
              <w:t>检查各接口端对端是否恰当地、正确地连接。</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功能测试</w:t>
            </w:r>
          </w:p>
        </w:tc>
        <w:tc>
          <w:tcPr>
            <w:tcW w:type="dxa" w:w="2986"/>
            <w:top w:val="single" w:sz="4" w:space="0" w:color="000000"/>
            <w:left w:val="single" w:sz="4" w:space="0" w:color="000000"/>
            <w:bottom w:val="single" w:sz="4" w:space="0" w:color="000000"/>
            <w:right w:val="single" w:sz="4" w:space="0" w:color="000000"/>
          </w:tcPr>
          <w:p>
            <w:pPr>
              <w:pStyle w:val="a9"/>
            </w:pPr>
            <w:r>
              <w:t>验证供电与</w:t>
            </w:r>
            <w:r>
              <w:t>CLK</w:t>
            </w:r>
            <w:r>
              <w:t>接口功能合乎要求。</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r>
        <w:tc>
          <w:tcPr>
            <w:tcW w:type="dxa" w:w="2986"/>
            <w:top w:val="single" w:sz="4" w:space="0" w:color="000000"/>
            <w:left w:val="single" w:sz="4" w:space="0" w:color="000000"/>
            <w:bottom w:val="single" w:sz="4" w:space="0" w:color="000000"/>
            <w:right w:val="single" w:sz="4" w:space="0" w:color="000000"/>
          </w:tcPr>
          <w:p>
            <w:pPr>
              <w:pStyle w:val="a9"/>
            </w:pPr>
            <w:r>
              <w:t>性能测试</w:t>
            </w:r>
          </w:p>
        </w:tc>
        <w:tc>
          <w:tcPr>
            <w:tcW w:type="dxa" w:w="2986"/>
            <w:top w:val="single" w:sz="4" w:space="0" w:color="000000"/>
            <w:left w:val="single" w:sz="4" w:space="0" w:color="000000"/>
            <w:bottom w:val="single" w:sz="4" w:space="0" w:color="000000"/>
            <w:right w:val="single" w:sz="4" w:space="0" w:color="000000"/>
          </w:tcPr>
          <w:p>
            <w:pPr>
              <w:pStyle w:val="a9"/>
            </w:pPr>
            <w:r>
              <w:t>验证供电与</w:t>
            </w:r>
            <w:r>
              <w:t>CLK</w:t>
            </w:r>
            <w:r>
              <w:t>接口性能合乎要求。</w:t>
            </w:r>
          </w:p>
          <w:p>
            <w:pPr>
              <w:pStyle w:val="a9"/>
            </w:pPr>
            <w:r>
              <w:t>性能测试在功能测试完成后在现场进行。</w:t>
            </w:r>
          </w:p>
        </w:tc>
        <w:tc>
          <w:tcPr>
            <w:tcW w:type="dxa" w:w="2986"/>
            <w:top w:val="single" w:sz="4" w:space="0" w:color="000000"/>
            <w:left w:val="single" w:sz="4" w:space="0" w:color="000000"/>
            <w:bottom w:val="single" w:sz="4" w:space="0" w:color="000000"/>
            <w:right w:val="single" w:sz="4" w:space="0" w:color="000000"/>
          </w:tcPr>
          <w:p>
            <w:pPr>
              <w:pStyle w:val="a9"/>
            </w:pPr>
            <w:r>
              <w:t>所有接口</w:t>
            </w:r>
          </w:p>
        </w:tc>
      </w:tr>
    </w:tbl>
    <w:p>
      <w:pPr/>
    </w:p>
    <w:p>
      <w:pPr>
        <w:pStyle w:val="2"/>
      </w:pPr>
      <w:r>
        <w:t>与供电施工的接口规范</w:t>
      </w:r>
    </w:p>
    <w:p>
      <w:pPr>
        <w:pStyle w:val="3"/>
      </w:pPr>
      <w:r>
        <w:t>前言</w:t>
      </w:r>
    </w:p>
    <w:p>
      <w:pPr/>
      <w:r>
        <w:t>本</w:t>
      </w:r>
      <w:r>
        <w:t>技术要求文件定义青岛市地铁</w:t>
      </w:r>
      <w:r>
        <w:t>9</w:t>
      </w:r>
      <w:r>
        <w:t>号线一期</w:t>
      </w:r>
      <w:r>
        <w:t>工程电力监控系统</w:t>
      </w:r>
      <w:r>
        <w:t>(PSCADA)</w:t>
      </w:r>
      <w:r>
        <w:t>被控站变电所综合自动化系统控制信号屏与供电施工投标人之间接口要求及其所需实现之功能。双方须按系统接口规范承担各自责任。当接口设计出现分歧时，双方必须无条件服从买方协调，并不得提出增加费用和延长工期要求。</w:t>
      </w:r>
    </w:p>
    <w:p>
      <w:pPr>
        <w:pStyle w:val="3"/>
      </w:pPr>
      <w:r>
        <w:t>接口分界示意图</w:t>
      </w:r>
    </w:p>
    <w:p>
      <w:pPr>
        <w:pStyle w:val="a9"/>
      </w:pPr>
      <w:r>
        <w:drawing>
          <wp:inline xmlns:a="http://schemas.openxmlformats.org/drawingml/2006/main" xmlns:pic="http://schemas.openxmlformats.org/drawingml/2006/picture">
            <wp:extent cx="5607050" cy="4622800"/>
            <wp:docPr id="20" name="Picture 2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07050" cy="4622800"/>
                    </a:xfrm>
                    <a:prstGeom prst="rect"/>
                  </pic:spPr>
                </pic:pic>
              </a:graphicData>
            </a:graphic>
          </wp:inline>
        </w:drawing>
      </w:r>
    </w:p>
    <w:p>
      <w:pPr>
        <w:pStyle w:val="3"/>
      </w:pPr>
      <w:r>
        <w:t>物理接口</w:t>
      </w:r>
    </w:p>
    <w:p>
      <w:pPr/>
      <w:r>
        <w:t>智慧运行系统投标人与供电施工投标人需按照以下接口要求一览表提供有关的接口设备，并负责相关接口责任。</w:t>
      </w:r>
    </w:p>
    <w:tbl>
      <w:tblPr>
        <w:tblStyle w:val="a2"/>
        <w:tblW w:type="dxa" w:w="8958"/>
        <w:tblLook w:firstColumn="1" w:firstRow="1" w:lastColumn="0" w:lastRow="0" w:noHBand="0" w:noVBand="1" w:val="04A0"/>
      </w:tblPr>
      <w:tblGrid>
        <w:gridCol w:w="1280"/>
        <w:gridCol w:w="1280"/>
        <w:gridCol w:w="1280"/>
        <w:gridCol w:w="1280"/>
        <w:gridCol w:w="1280"/>
        <w:gridCol w:w="1280"/>
        <w:gridCol w:w="1280"/>
      </w:tblGrid>
      <w:tr>
        <w:tc>
          <w:tcPr>
            <w:tcW w:type="dxa" w:w="1280"/>
            <w:top w:val="single" w:sz="4" w:space="0" w:color="000000"/>
            <w:left w:val="single" w:sz="4" w:space="0" w:color="000000"/>
            <w:bottom w:val="single" w:sz="4" w:space="0" w:color="000000"/>
            <w:right w:val="single" w:sz="4" w:space="0" w:color="000000"/>
          </w:tcPr>
          <w:p>
            <w:pPr>
              <w:pStyle w:val="a9"/>
            </w:pPr>
            <w:r>
              <w:t>物理接口编号</w:t>
            </w:r>
          </w:p>
        </w:tc>
        <w:tc>
          <w:tcPr>
            <w:tcW w:type="dxa" w:w="1280"/>
            <w:top w:val="single" w:sz="4" w:space="0" w:color="000000"/>
            <w:left w:val="single" w:sz="4" w:space="0" w:color="000000"/>
            <w:bottom w:val="single" w:sz="4" w:space="0" w:color="000000"/>
            <w:right w:val="single" w:sz="4" w:space="0" w:color="000000"/>
          </w:tcPr>
          <w:p>
            <w:pPr>
              <w:pStyle w:val="a9"/>
            </w:pPr>
            <w:r>
              <w:t>智慧运行系统投标人</w:t>
            </w:r>
          </w:p>
        </w:tc>
        <w:tc>
          <w:tcPr>
            <w:tcW w:type="dxa" w:w="1280"/>
            <w:top w:val="single" w:sz="4" w:space="0" w:color="000000"/>
            <w:left w:val="single" w:sz="4" w:space="0" w:color="000000"/>
            <w:bottom w:val="single" w:sz="4" w:space="0" w:color="000000"/>
            <w:right w:val="single" w:sz="4" w:space="0" w:color="000000"/>
          </w:tcPr>
          <w:p>
            <w:pPr>
              <w:pStyle w:val="a9"/>
            </w:pPr>
            <w:r>
              <w:t>供电施工投标人</w:t>
            </w:r>
          </w:p>
        </w:tc>
        <w:tc>
          <w:tcPr>
            <w:tcW w:type="dxa" w:w="1280"/>
            <w:top w:val="single" w:sz="4" w:space="0" w:color="000000"/>
            <w:left w:val="single" w:sz="4" w:space="0" w:color="000000"/>
            <w:bottom w:val="single" w:sz="4" w:space="0" w:color="000000"/>
            <w:right w:val="single" w:sz="4" w:space="0" w:color="000000"/>
          </w:tcPr>
          <w:p>
            <w:pPr>
              <w:pStyle w:val="a9"/>
            </w:pPr>
            <w:r>
              <w:t>接口功能说明</w:t>
            </w:r>
          </w:p>
        </w:tc>
        <w:tc>
          <w:tcPr>
            <w:tcW w:type="dxa" w:w="1280"/>
            <w:top w:val="single" w:sz="4" w:space="0" w:color="000000"/>
            <w:left w:val="single" w:sz="4" w:space="0" w:color="000000"/>
            <w:bottom w:val="single" w:sz="4" w:space="0" w:color="000000"/>
            <w:right w:val="single" w:sz="4" w:space="0" w:color="000000"/>
          </w:tcPr>
          <w:p>
            <w:pPr>
              <w:pStyle w:val="a9"/>
            </w:pPr>
            <w:r>
              <w:t>接口类型</w:t>
            </w:r>
          </w:p>
        </w:tc>
        <w:tc>
          <w:tcPr>
            <w:tcW w:type="dxa" w:w="1280"/>
            <w:top w:val="single" w:sz="4" w:space="0" w:color="000000"/>
            <w:left w:val="single" w:sz="4" w:space="0" w:color="000000"/>
            <w:bottom w:val="single" w:sz="4" w:space="0" w:color="000000"/>
            <w:right w:val="single" w:sz="4" w:space="0" w:color="000000"/>
          </w:tcPr>
          <w:p>
            <w:pPr>
              <w:pStyle w:val="a9"/>
            </w:pPr>
            <w:r>
              <w:t>数量</w:t>
            </w:r>
          </w:p>
        </w:tc>
        <w:tc>
          <w:tcPr>
            <w:tcW w:type="dxa" w:w="1280"/>
            <w:top w:val="single" w:sz="4" w:space="0" w:color="000000"/>
            <w:left w:val="single" w:sz="4" w:space="0" w:color="000000"/>
            <w:bottom w:val="single" w:sz="4" w:space="0" w:color="000000"/>
            <w:right w:val="single" w:sz="4" w:space="0" w:color="000000"/>
          </w:tcPr>
          <w:p>
            <w:pPr>
              <w:pStyle w:val="a9"/>
            </w:pPr>
            <w:r>
              <w:t>接口位</w:t>
            </w:r>
            <w:r>
              <w:t>置</w:t>
            </w:r>
          </w:p>
        </w:tc>
      </w:tr>
      <w:tr>
        <w:tc>
          <w:tcPr>
            <w:tcW w:type="dxa" w:w="1280"/>
            <w:top w:val="single" w:sz="4" w:space="0" w:color="000000"/>
            <w:left w:val="single" w:sz="4" w:space="0" w:color="000000"/>
            <w:bottom w:val="single" w:sz="4" w:space="0" w:color="000000"/>
            <w:right w:val="single" w:sz="4" w:space="0" w:color="000000"/>
          </w:tcPr>
          <w:p>
            <w:pPr>
              <w:pStyle w:val="a9"/>
            </w:pPr>
            <w:r>
              <w:t>PSCADA/SG-P01~P09</w:t>
            </w:r>
          </w:p>
        </w:tc>
        <w:tc>
          <w:tcPr>
            <w:tcW w:type="dxa" w:w="1280"/>
            <w:top w:val="single" w:sz="4" w:space="0" w:color="000000"/>
            <w:left w:val="single" w:sz="4" w:space="0" w:color="000000"/>
            <w:bottom w:val="single" w:sz="4" w:space="0" w:color="000000"/>
            <w:right w:val="single" w:sz="4" w:space="0" w:color="000000"/>
          </w:tcPr>
          <w:p>
            <w:pPr>
              <w:pStyle w:val="a9"/>
            </w:pPr>
            <w:r>
              <w:t>1.</w:t>
            </w:r>
            <w:r>
              <w:t>提供安装紧固件、与土建施工相关资料和图纸。</w:t>
            </w:r>
          </w:p>
          <w:p>
            <w:pPr>
              <w:pStyle w:val="a9"/>
            </w:pPr>
            <w:r>
              <w:t>2.</w:t>
            </w:r>
            <w:r>
              <w:t>提供防锈蚀的接地螺栓（端子）。</w:t>
            </w:r>
          </w:p>
          <w:p>
            <w:pPr>
              <w:pStyle w:val="a9"/>
            </w:pPr>
            <w:r>
              <w:t>3.</w:t>
            </w:r>
            <w:r>
              <w:t>提供对外光纤熔接盒、通信端子排、交流电源端子排、直流电源端子排、二次端子排、接地端子排。</w:t>
            </w:r>
          </w:p>
          <w:p>
            <w:pPr>
              <w:pStyle w:val="a9"/>
            </w:pPr>
            <w:r>
              <w:t>4.</w:t>
            </w:r>
            <w:r>
              <w:t>负责控制信号屏的安装及接线督导。</w:t>
            </w:r>
          </w:p>
          <w:p>
            <w:pPr>
              <w:pStyle w:val="a9"/>
            </w:pPr>
            <w:r>
              <w:t>5.</w:t>
            </w:r>
            <w:r>
              <w:t>负责控制信号屏内设备的安装、接线，以及与其它设备（系统）间通信电缆</w:t>
            </w:r>
            <w:r>
              <w:t>/</w:t>
            </w:r>
            <w:r>
              <w:t>光缆等提出技术要求及规格。</w:t>
            </w:r>
          </w:p>
          <w:p>
            <w:pPr>
              <w:pStyle w:val="a9"/>
            </w:pPr>
            <w:r>
              <w:t>6.</w:t>
            </w:r>
            <w:r>
              <w:t>配合供电施工投标人进行试验、调试及联调等。</w:t>
            </w:r>
          </w:p>
        </w:tc>
        <w:tc>
          <w:tcPr>
            <w:tcW w:type="dxa" w:w="1280"/>
            <w:top w:val="single" w:sz="4" w:space="0" w:color="000000"/>
            <w:left w:val="single" w:sz="4" w:space="0" w:color="000000"/>
            <w:bottom w:val="single" w:sz="4" w:space="0" w:color="000000"/>
            <w:right w:val="single" w:sz="4" w:space="0" w:color="000000"/>
          </w:tcPr>
          <w:p>
            <w:pPr>
              <w:pStyle w:val="a9"/>
            </w:pPr>
            <w:r>
              <w:t>1.</w:t>
            </w:r>
            <w:r>
              <w:t>负责控制信号屏的安装、接地。</w:t>
            </w:r>
          </w:p>
          <w:p>
            <w:pPr>
              <w:pStyle w:val="a9"/>
            </w:pPr>
            <w:r>
              <w:t>2.</w:t>
            </w:r>
            <w:r>
              <w:t>负责电缆入口的封堵。</w:t>
            </w:r>
          </w:p>
          <w:p>
            <w:pPr>
              <w:pStyle w:val="a9"/>
            </w:pPr>
            <w:r>
              <w:t>3.</w:t>
            </w:r>
            <w:r>
              <w:t>提供控制信号屏至其它设备（系统）间的通信电</w:t>
            </w:r>
            <w:r>
              <w:t>缆</w:t>
            </w:r>
            <w:r>
              <w:t>/</w:t>
            </w:r>
            <w:r>
              <w:t>光缆、控制电缆、电源电缆、接地电缆等，并负责敷设连接。</w:t>
            </w:r>
          </w:p>
          <w:p>
            <w:pPr>
              <w:pStyle w:val="a9"/>
            </w:pPr>
            <w:r>
              <w:t>4.</w:t>
            </w:r>
            <w:r>
              <w:t>负责控制信号屏的单体试验、与其它设备或系统的联调试验等。</w:t>
            </w:r>
          </w:p>
          <w:p>
            <w:pPr>
              <w:pStyle w:val="a9"/>
            </w:pPr>
            <w:r>
              <w:t>5.</w:t>
            </w:r>
            <w:r>
              <w:t>配合弱电施工投标人的调试等。</w:t>
            </w:r>
          </w:p>
        </w:tc>
        <w:tc>
          <w:tcPr>
            <w:tcW w:type="dxa" w:w="1280"/>
            <w:top w:val="single" w:sz="4" w:space="0" w:color="000000"/>
            <w:left w:val="single" w:sz="4" w:space="0" w:color="000000"/>
            <w:bottom w:val="single" w:sz="4" w:space="0" w:color="000000"/>
            <w:right w:val="single" w:sz="4" w:space="0" w:color="000000"/>
          </w:tcPr>
          <w:p>
            <w:pPr>
              <w:pStyle w:val="a9"/>
            </w:pPr>
            <w:r>
              <w:t>实现电力监控系统功能。</w:t>
            </w:r>
          </w:p>
        </w:tc>
        <w:tc>
          <w:tcPr>
            <w:tcW w:type="dxa" w:w="1280"/>
            <w:top w:val="single" w:sz="4" w:space="0" w:color="000000"/>
            <w:left w:val="single" w:sz="4" w:space="0" w:color="000000"/>
            <w:bottom w:val="single" w:sz="4" w:space="0" w:color="000000"/>
            <w:right w:val="single" w:sz="4" w:space="0" w:color="000000"/>
          </w:tcPr>
          <w:p>
            <w:pPr>
              <w:pStyle w:val="a9"/>
            </w:pPr>
            <w:r>
              <w:t>光纤熔接盒、通信端子排、电源端子排、二次端子排、接地端子排。</w:t>
            </w:r>
          </w:p>
        </w:tc>
        <w:tc>
          <w:tcPr>
            <w:tcW w:type="dxa" w:w="1280"/>
            <w:top w:val="single" w:sz="4" w:space="0" w:color="000000"/>
            <w:left w:val="single" w:sz="4" w:space="0" w:color="000000"/>
            <w:bottom w:val="single" w:sz="4" w:space="0" w:color="000000"/>
            <w:right w:val="single" w:sz="4" w:space="0" w:color="000000"/>
          </w:tcPr>
          <w:p>
            <w:pPr>
              <w:pStyle w:val="a9"/>
            </w:pPr>
            <w:r>
              <w:t>按需提供。</w:t>
            </w:r>
          </w:p>
        </w:tc>
        <w:tc>
          <w:tcPr>
            <w:tcW w:type="dxa" w:w="1280"/>
            <w:top w:val="single" w:sz="4" w:space="0" w:color="000000"/>
            <w:left w:val="single" w:sz="4" w:space="0" w:color="000000"/>
            <w:bottom w:val="single" w:sz="4" w:space="0" w:color="000000"/>
            <w:right w:val="single" w:sz="4" w:space="0" w:color="000000"/>
          </w:tcPr>
          <w:p>
            <w:pPr>
              <w:pStyle w:val="a9"/>
            </w:pPr>
            <w:r>
              <w:t>控制信号屏及其提供的对外通信接口、端子排。</w:t>
            </w:r>
          </w:p>
        </w:tc>
      </w:tr>
    </w:tbl>
    <w:p>
      <w:pPr>
        <w:pStyle w:val="1"/>
      </w:pPr>
      <w:r>
        <w:t>接口分歧的解决</w:t>
      </w:r>
    </w:p>
    <w:p>
      <w:pPr/>
      <w:r>
        <w:t>本工程包括但不限于以上接口及功能，具体以满足工程实际需求为准，费用包含在合同总价中。</w:t>
      </w:r>
    </w:p>
    <w:p>
      <w:pPr/>
      <w:r>
        <w:t>当与其他系统的接口在供货、技术接口及接口工作范围等问题上存在分歧时，应服从招标人协调，并不得以此增加费用。</w:t>
      </w:r>
    </w:p>
    <w:p>
      <w:pPr/>
      <w:r>
        <w:t>应配合接口的实施，提交的接口资料应满足其他完成接口工程所需接口技术资料的要求。</w:t>
      </w:r>
    </w:p>
    <w:p>
      <w:pPr>
        <w:pStyle w:val="1"/>
      </w:pPr>
      <w:r>
        <w:t>BIM补充要求</w:t>
      </w:r>
    </w:p>
    <w:p>
      <w:pPr>
        <w:pStyle w:val="2"/>
      </w:pPr>
      <w:r>
        <w:t>《青岛地铁设备类BIM模型技术要求》</w:t>
      </w:r>
    </w:p>
    <w:p>
      <w:pPr/>
      <w:r>
        <w:t>一、基本要求</w:t>
      </w:r>
    </w:p>
    <w:p>
      <w:pPr/>
      <w:r>
        <w:t>设备供应商（集成商）应提供真实的、细化的、与设备一致的</w:t>
      </w:r>
      <w:r>
        <w:t>BIM</w:t>
      </w:r>
      <w:r>
        <w:t>模型，模型精细度、模型质量符合要求，提交时间满足项目建设进度需求，招标采购清单中各类设备均应提供</w:t>
      </w:r>
      <w:r>
        <w:t>BIM</w:t>
      </w:r>
      <w:r>
        <w:t>模型。积极参与建设单位组织的</w:t>
      </w:r>
      <w:r>
        <w:t xml:space="preserve">BIM </w:t>
      </w:r>
      <w:r>
        <w:t>例会、标准编制、应用培训和竣工交付等工作。</w:t>
      </w:r>
    </w:p>
    <w:p>
      <w:pPr/>
      <w:r>
        <w:t>二、</w:t>
      </w:r>
      <w:r>
        <w:t>BIM</w:t>
      </w:r>
      <w:r>
        <w:t>模型要求</w:t>
      </w:r>
    </w:p>
    <w:p>
      <w:pPr/>
      <w:r>
        <w:t>（一）</w:t>
      </w:r>
      <w:r>
        <w:t>BIM</w:t>
      </w:r>
      <w:r>
        <w:t>模型创建要求</w:t>
      </w:r>
    </w:p>
    <w:p>
      <w:pPr/>
      <w:r>
        <w:t>1.</w:t>
      </w:r>
      <w:r>
        <w:t>模型创建</w:t>
      </w:r>
      <w:r>
        <w:t>应</w:t>
      </w:r>
      <w:r>
        <w:t>自行购买正版</w:t>
      </w:r>
      <w:r>
        <w:t>软件</w:t>
      </w:r>
      <w:r>
        <w:t>使用</w:t>
      </w:r>
      <w:r>
        <w:t>，</w:t>
      </w:r>
      <w:r>
        <w:t>格式统一采用“</w:t>
      </w:r>
      <w:r>
        <w:t>.rfa</w:t>
      </w:r>
      <w:r>
        <w:t>”</w:t>
      </w:r>
      <w:r>
        <w:t>格式，并完全支持</w:t>
      </w:r>
      <w:r>
        <w:t>Revit 2021</w:t>
      </w:r>
      <w:r>
        <w:t>使用。</w:t>
      </w:r>
    </w:p>
    <w:p>
      <w:pPr/>
      <w:r>
        <w:t>2.</w:t>
      </w:r>
      <w:r>
        <w:t>模型构件由单个图元组成时，根据产品技术资料进行模型构件的创建即可。模型构件由多个图元组成时，应将单个图元的模型创建为一个组或采用嵌套族的形式组合为一个模型单元。如：稳压给水设</w:t>
      </w:r>
      <w:r>
        <w:t>备主要由气压罐、控制箱、稳压泵、阀门等组成，创建稳压给水设备模型时需先创建每个组成部分的构件模型，将气压罐、控制箱、稳压泵、阀门等合并为一个组或者采用嵌套族的形式组合为一个整体的模型构件。所有设备设施、系统终端模型应为参数化模型，且模型构件嵌入深度不应超过两层。</w:t>
      </w:r>
    </w:p>
    <w:p>
      <w:pPr/>
      <w:r>
        <w:t>3.</w:t>
      </w:r>
      <w:r>
        <w:t>模型构件的命名应简单明</w:t>
      </w:r>
      <w:r>
        <w:t>了、易于辨识，名称结构应为：“设备名称</w:t>
      </w:r>
      <w:r>
        <w:t>-</w:t>
      </w:r>
      <w:r>
        <w:t>设备型号</w:t>
      </w:r>
      <w:r>
        <w:t>-</w:t>
      </w:r>
      <w:r>
        <w:t>模型精细度”，如“空调机组</w:t>
      </w:r>
      <w:r>
        <w:t>-</w:t>
      </w:r>
      <w:r>
        <w:t>组合式空调机组</w:t>
      </w:r>
      <w:r>
        <w:t>-400</w:t>
      </w:r>
      <w:r>
        <w:t>”（无具体型号的，可用</w:t>
      </w:r>
      <w:r>
        <w:t>0</w:t>
      </w:r>
      <w:r>
        <w:t>代替）。</w:t>
      </w:r>
    </w:p>
    <w:p>
      <w:pPr/>
      <w:r>
        <w:t>4.</w:t>
      </w:r>
      <w:r>
        <w:t>模型属性值命名应简单明了、易于辨识，参照青岛地铁</w:t>
      </w:r>
      <w:r>
        <w:t>ZG-J-XX-9</w:t>
      </w:r>
      <w:r>
        <w:t>《安装工程信息模型创建与交付标准》附录</w:t>
      </w:r>
      <w:r>
        <w:t>E</w:t>
      </w:r>
      <w:r>
        <w:t>模型属性信息表“属性信息</w:t>
      </w:r>
      <w:r>
        <w:t>-</w:t>
      </w:r>
      <w:r>
        <w:t>设计阶段”列的有关规定执行，具体内容设计联络时确定。</w:t>
      </w:r>
    </w:p>
    <w:p>
      <w:pPr/>
      <w:r>
        <w:t>5.</w:t>
      </w:r>
      <w:r>
        <w:t>模型构件应设置定位点。如构件有底座时，以底座最底层中心为定位点；圆形管道阀部件，以管道中心为定位点；矩形管道阀部件，以管道底边中心点为定位点。</w:t>
      </w:r>
    </w:p>
    <w:p>
      <w:pPr/>
      <w:r>
        <w:t>6.</w:t>
      </w:r>
      <w:r>
        <w:t>模型创建过程中所有构件的绘图单位均以</w:t>
      </w:r>
      <w:r>
        <w:t>毫米为计量单位，数值保留整数位。</w:t>
      </w:r>
    </w:p>
    <w:p>
      <w:pPr/>
      <w:r>
        <w:t>7.</w:t>
      </w:r>
      <w:r>
        <w:t>模型几何表达精度应满足空间占位、主要颜色、安装流程、渲染展示、产品管理等识别需求。</w:t>
      </w:r>
    </w:p>
    <w:p>
      <w:pPr/>
      <w:r>
        <w:t>8.</w:t>
      </w:r>
      <w:r>
        <w:t>若设备需要创建零部件模型的，应保证零部件模型之间相对位置的正确性。</w:t>
      </w:r>
    </w:p>
    <w:p>
      <w:pPr/>
      <w:r>
        <w:t>9.</w:t>
      </w:r>
      <w:r>
        <w:t>模型元素创建完成后，应添加平面图例和系统图例，设置不同的显示详细程度，满足出图要求。</w:t>
      </w:r>
    </w:p>
    <w:p>
      <w:pPr/>
      <w:r>
        <w:t>（二）模型精细度要求</w:t>
      </w:r>
    </w:p>
    <w:p>
      <w:pPr/>
      <w:r>
        <w:t>模型精细度表示建筑信息模型中所容纳的模型单元丰富程度的衡量指标。提供的模型构件精细度分为：</w:t>
      </w:r>
      <w:r>
        <w:t>LOD400</w:t>
      </w:r>
      <w:r>
        <w:t>、</w:t>
      </w:r>
      <w:r>
        <w:t>LOD500</w:t>
      </w:r>
      <w:r>
        <w:t>两种。</w:t>
      </w:r>
    </w:p>
    <w:p>
      <w:pPr/>
      <w:r>
        <w:t>1</w:t>
      </w:r>
      <w:r>
        <w:t>.</w:t>
      </w:r>
      <w:r>
        <w:t>施工图深化阶段要求模型精细度为</w:t>
      </w:r>
      <w:r>
        <w:t>LOD400</w:t>
      </w:r>
      <w:r>
        <w:t>，满足工程造价、施工深化及竣工交付要</w:t>
      </w:r>
      <w:r>
        <w:t>求，保证外观样式、结构组成、尺寸、安装方式及接口位置等与实物保持一致。</w:t>
      </w:r>
    </w:p>
    <w:p>
      <w:pPr/>
      <w:r>
        <w:t>2</w:t>
      </w:r>
      <w:r>
        <w:t>.</w:t>
      </w:r>
      <w:r>
        <w:t>竣工交付阶段要求模型精细度为</w:t>
      </w:r>
      <w:r>
        <w:t>LOD500</w:t>
      </w:r>
      <w:r>
        <w:t>，在</w:t>
      </w:r>
      <w:r>
        <w:t>LOD400</w:t>
      </w:r>
      <w:r>
        <w:t>基础上增加符合运营单位要求的零部件模型，模型还应增加设备技术参数、厂家信息、产品说明书等内容。</w:t>
      </w:r>
    </w:p>
    <w:p>
      <w:pPr/>
      <w:r>
        <w:t>（三）</w:t>
      </w:r>
      <w:r>
        <w:t>BIM</w:t>
      </w:r>
      <w:r>
        <w:t>模型文件轻量化要求</w:t>
      </w:r>
    </w:p>
    <w:p>
      <w:pPr/>
      <w:r>
        <w:t>1.</w:t>
      </w:r>
      <w:r>
        <w:t>BIM</w:t>
      </w:r>
      <w:r>
        <w:t>模型在创建过程中，要充分了解设备本体结构，尽量减少空心剪切等不必要的布尔运算。</w:t>
      </w:r>
    </w:p>
    <w:p>
      <w:pPr/>
      <w:r>
        <w:t>2.</w:t>
      </w:r>
      <w:r>
        <w:t>通过阵列功能生成的模型，如断路器、螺栓等，生成后需及时解除阵列。</w:t>
      </w:r>
    </w:p>
    <w:p>
      <w:pPr/>
      <w:r>
        <w:t>3.</w:t>
      </w:r>
      <w:r>
        <w:t>模型创建完成后需清理冗余数据，包括所有的参照、未使用的嵌套等。</w:t>
      </w:r>
    </w:p>
    <w:p>
      <w:pPr/>
      <w:r>
        <w:t>（四）产品技术资料要求</w:t>
      </w:r>
    </w:p>
    <w:p>
      <w:pPr/>
      <w:r>
        <w:t>1</w:t>
      </w:r>
      <w:r>
        <w:t>.</w:t>
      </w:r>
      <w:r>
        <w:t>产品技术资料主要包括以下</w:t>
      </w:r>
      <w:r>
        <w:t>7</w:t>
      </w:r>
      <w:r>
        <w:t>项内容，分别为：技术规格书、设备图纸、</w:t>
      </w:r>
      <w:r>
        <w:t>BOM</w:t>
      </w:r>
      <w:r>
        <w:t>清单、设备图片、产品说明书、质量证明文件、售后服务书，具体要求如下：</w:t>
      </w:r>
    </w:p>
    <w:p>
      <w:pPr/>
      <w:r>
        <w:t>（</w:t>
      </w:r>
      <w:r>
        <w:t>1</w:t>
      </w:r>
      <w:r>
        <w:t>）技术规格书：与合同中的技术要求相同。</w:t>
      </w:r>
    </w:p>
    <w:p>
      <w:pPr/>
      <w:r>
        <w:t>（</w:t>
      </w:r>
      <w:r>
        <w:t>2</w:t>
      </w:r>
      <w:r>
        <w:t>）设备图纸：包含设备安装图、设备原理图、二次接线图等相关图纸。</w:t>
      </w:r>
    </w:p>
    <w:p>
      <w:pPr/>
      <w:r>
        <w:t>（</w:t>
      </w:r>
      <w:r>
        <w:t>3</w:t>
      </w:r>
      <w:r>
        <w:t>）</w:t>
      </w:r>
      <w:r>
        <w:t>BOM</w:t>
      </w:r>
      <w:r>
        <w:t>清单（最小可拆分单元清单）：未创建模型的设备重要零部件清单应详细列出，清单需包含名称、数量、规格型号、品牌、生产厂家、材质、主要技术参数等信息。</w:t>
      </w:r>
    </w:p>
    <w:p>
      <w:pPr/>
      <w:r>
        <w:t>（</w:t>
      </w:r>
      <w:r>
        <w:t>4</w:t>
      </w:r>
      <w:r>
        <w:t>）设备图片：包含设备实例图片、三维模型图片等，每个设备型号对应一个。</w:t>
      </w:r>
    </w:p>
    <w:p>
      <w:pPr/>
      <w:r>
        <w:t>（</w:t>
      </w:r>
      <w:r>
        <w:t>5</w:t>
      </w:r>
      <w:r>
        <w:t>）产品说明书：含设备</w:t>
      </w:r>
      <w:r>
        <w:t>安装手册、操作手册、使用手册、维修手册等产品说明书。</w:t>
      </w:r>
    </w:p>
    <w:p>
      <w:pPr/>
      <w:r>
        <w:t>（</w:t>
      </w:r>
      <w:r>
        <w:t>6</w:t>
      </w:r>
      <w:r>
        <w:t>）质量证明文件：含产品型式检验报告、出厂检测报告、生产企业营业执照、经销商营业执照、</w:t>
      </w:r>
      <w:r>
        <w:t>3C</w:t>
      </w:r>
      <w:r>
        <w:t>认证、生产许可证、产品合格证、设备装箱清单、单机调试报告、设备到货清单、设备开箱检查记录等质量证明文件及验收文件。</w:t>
      </w:r>
    </w:p>
    <w:p>
      <w:pPr/>
      <w:r>
        <w:t>（</w:t>
      </w:r>
      <w:r>
        <w:t>7</w:t>
      </w:r>
      <w:r>
        <w:t>）售后服务书：采购合同签订时承诺的售后服务，包括设计使用年限、保修时间、保养周期、大修频次、折旧方法、保修联系单位及联系人、设备供应商联系方式等。</w:t>
      </w:r>
    </w:p>
    <w:p>
      <w:pPr/>
      <w:r>
        <w:t>2</w:t>
      </w:r>
      <w:r>
        <w:t>.</w:t>
      </w:r>
      <w:r>
        <w:t>产品技术资料语言必须为中文简体，对于纸质版的资料应将资料内容扫描成图片格式或</w:t>
      </w:r>
      <w:r>
        <w:t>PDF</w:t>
      </w:r>
      <w:r>
        <w:t>格式上传。</w:t>
      </w:r>
    </w:p>
    <w:p>
      <w:pPr/>
      <w:r>
        <w:t>3</w:t>
      </w:r>
      <w:r>
        <w:t>.</w:t>
      </w:r>
      <w:r>
        <w:t>资料名称应简单明了、易于辨识，名称结构应为“设备名称</w:t>
      </w:r>
      <w:r>
        <w:t>-</w:t>
      </w:r>
      <w:r>
        <w:t>设备型号</w:t>
      </w:r>
      <w:r>
        <w:t>-</w:t>
      </w:r>
      <w:r>
        <w:t>资料名称”，如“空调机组</w:t>
      </w:r>
      <w:r>
        <w:t>-</w:t>
      </w:r>
      <w:r>
        <w:t>组合式空调机组</w:t>
      </w:r>
      <w:r>
        <w:t>-</w:t>
      </w:r>
      <w:r>
        <w:t>技术规格书”（无具体型号的，可用</w:t>
      </w:r>
      <w:r>
        <w:t>0</w:t>
      </w:r>
      <w:r>
        <w:t>代替）。</w:t>
      </w:r>
    </w:p>
    <w:p>
      <w:pPr/>
      <w:r>
        <w:t>三、提交要求</w:t>
      </w:r>
    </w:p>
    <w:p>
      <w:pPr/>
      <w:r>
        <w:t>（一）提交内容</w:t>
      </w:r>
    </w:p>
    <w:p>
      <w:pPr/>
      <w:r>
        <w:t>提交方式采用数字化提交，提交内容包括两类：模型构件和产品技术资料。</w:t>
      </w:r>
    </w:p>
    <w:p>
      <w:pPr/>
      <w:r>
        <w:t>1</w:t>
      </w:r>
      <w:r>
        <w:t>.</w:t>
      </w:r>
      <w:r>
        <w:t>模型构件：模型构件按照上述要求创建完成后，通过开通的专用账号上传至建设单位</w:t>
      </w:r>
      <w:r>
        <w:t>BIM</w:t>
      </w:r>
      <w:r>
        <w:t>数据集成与管理系统，同一设备按照不同型号存放至该设备的下级目录，同一型号不同精细度存放至该型号的下级目录，保证</w:t>
      </w:r>
      <w:r>
        <w:t>BIM</w:t>
      </w:r>
      <w:r>
        <w:t>模型数据安全。</w:t>
      </w:r>
    </w:p>
    <w:p>
      <w:pPr/>
      <w:r>
        <w:t>2.</w:t>
      </w:r>
      <w:r>
        <w:t>产品技术资料：产品技术资料的交付与模型构</w:t>
      </w:r>
      <w:r>
        <w:t>件相同，按照设备的型号进行区分上传。</w:t>
      </w:r>
    </w:p>
    <w:p>
      <w:pPr/>
      <w:r>
        <w:t>（二）文件格式</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序号</w:t>
            </w:r>
          </w:p>
        </w:tc>
        <w:tc>
          <w:tcPr>
            <w:tcW w:type="dxa" w:w="2986"/>
            <w:top w:val="single" w:sz="4" w:space="0" w:color="000000"/>
            <w:left w:val="single" w:sz="4" w:space="0" w:color="000000"/>
            <w:bottom w:val="single" w:sz="4" w:space="0" w:color="000000"/>
            <w:right w:val="single" w:sz="4" w:space="0" w:color="000000"/>
          </w:tcPr>
          <w:p>
            <w:pPr>
              <w:pStyle w:val="a9"/>
            </w:pPr>
            <w:r>
              <w:t>名称</w:t>
            </w:r>
          </w:p>
        </w:tc>
        <w:tc>
          <w:tcPr>
            <w:tcW w:type="dxa" w:w="2986"/>
            <w:top w:val="single" w:sz="4" w:space="0" w:color="000000"/>
            <w:left w:val="single" w:sz="4" w:space="0" w:color="000000"/>
            <w:bottom w:val="single" w:sz="4" w:space="0" w:color="000000"/>
            <w:right w:val="single" w:sz="4" w:space="0" w:color="000000"/>
          </w:tcPr>
          <w:p>
            <w:pPr>
              <w:pStyle w:val="a9"/>
            </w:pPr>
            <w:r>
              <w:t>格式</w:t>
            </w:r>
          </w:p>
        </w:tc>
      </w:tr>
      <w:tr>
        <w:tc>
          <w:tcPr>
            <w:tcW w:type="dxa" w:w="2986"/>
            <w:top w:val="single" w:sz="4" w:space="0" w:color="000000"/>
            <w:left w:val="single" w:sz="4" w:space="0" w:color="000000"/>
            <w:bottom w:val="single" w:sz="4" w:space="0" w:color="000000"/>
            <w:right w:val="single" w:sz="4" w:space="0" w:color="000000"/>
          </w:tcPr>
          <w:p>
            <w:pPr>
              <w:pStyle w:val="a9"/>
            </w:pPr>
            <w:r>
              <w:t>1</w:t>
            </w:r>
          </w:p>
        </w:tc>
        <w:tc>
          <w:tcPr>
            <w:tcW w:type="dxa" w:w="2986"/>
            <w:top w:val="single" w:sz="4" w:space="0" w:color="000000"/>
            <w:left w:val="single" w:sz="4" w:space="0" w:color="000000"/>
            <w:bottom w:val="single" w:sz="4" w:space="0" w:color="000000"/>
            <w:right w:val="single" w:sz="4" w:space="0" w:color="000000"/>
          </w:tcPr>
          <w:p>
            <w:pPr>
              <w:pStyle w:val="a9"/>
            </w:pPr>
            <w:r>
              <w:t>设备模型</w:t>
            </w:r>
          </w:p>
        </w:tc>
        <w:tc>
          <w:tcPr>
            <w:tcW w:type="dxa" w:w="2986"/>
            <w:top w:val="single" w:sz="4" w:space="0" w:color="000000"/>
            <w:left w:val="single" w:sz="4" w:space="0" w:color="000000"/>
            <w:bottom w:val="single" w:sz="4" w:space="0" w:color="000000"/>
            <w:right w:val="single" w:sz="4" w:space="0" w:color="000000"/>
          </w:tcPr>
          <w:p>
            <w:pPr>
              <w:pStyle w:val="a9"/>
            </w:pPr>
            <w:r>
              <w:t>rfa</w:t>
            </w:r>
          </w:p>
        </w:tc>
      </w:tr>
      <w:tr>
        <w:tc>
          <w:tcPr>
            <w:tcW w:type="dxa" w:w="2986"/>
            <w:top w:val="single" w:sz="4" w:space="0" w:color="000000"/>
            <w:left w:val="single" w:sz="4" w:space="0" w:color="000000"/>
            <w:bottom w:val="single" w:sz="4" w:space="0" w:color="000000"/>
            <w:right w:val="single" w:sz="4" w:space="0" w:color="000000"/>
          </w:tcPr>
          <w:p>
            <w:pPr>
              <w:pStyle w:val="a9"/>
            </w:pPr>
            <w:r>
              <w:t>1</w:t>
            </w:r>
          </w:p>
        </w:tc>
        <w:tc>
          <w:tcPr>
            <w:tcW w:type="dxa" w:w="2986"/>
            <w:top w:val="single" w:sz="4" w:space="0" w:color="000000"/>
            <w:left w:val="single" w:sz="4" w:space="0" w:color="000000"/>
            <w:bottom w:val="single" w:sz="4" w:space="0" w:color="000000"/>
            <w:right w:val="single" w:sz="4" w:space="0" w:color="000000"/>
          </w:tcPr>
          <w:p>
            <w:pPr>
              <w:pStyle w:val="a9"/>
            </w:pPr>
            <w:r>
              <w:t>技术规格书</w:t>
            </w:r>
          </w:p>
        </w:tc>
        <w:tc>
          <w:tcPr>
            <w:tcW w:type="dxa" w:w="2986"/>
            <w:top w:val="single" w:sz="4" w:space="0" w:color="000000"/>
            <w:left w:val="single" w:sz="4" w:space="0" w:color="000000"/>
            <w:bottom w:val="single" w:sz="4" w:space="0" w:color="000000"/>
            <w:right w:val="single" w:sz="4" w:space="0" w:color="000000"/>
          </w:tcPr>
          <w:p>
            <w:pPr>
              <w:pStyle w:val="a9"/>
            </w:pPr>
            <w:r>
              <w:t>pdf/doc</w:t>
            </w:r>
          </w:p>
        </w:tc>
      </w:tr>
      <w:tr>
        <w:tc>
          <w:tcPr>
            <w:tcW w:type="dxa" w:w="2986"/>
            <w:top w:val="single" w:sz="4" w:space="0" w:color="000000"/>
            <w:left w:val="single" w:sz="4" w:space="0" w:color="000000"/>
            <w:bottom w:val="single" w:sz="4" w:space="0" w:color="000000"/>
            <w:right w:val="single" w:sz="4" w:space="0" w:color="000000"/>
          </w:tcPr>
          <w:p>
            <w:pPr>
              <w:pStyle w:val="a9"/>
            </w:pPr>
            <w:r>
              <w:t>2</w:t>
            </w:r>
          </w:p>
        </w:tc>
        <w:tc>
          <w:tcPr>
            <w:tcW w:type="dxa" w:w="2986"/>
            <w:top w:val="single" w:sz="4" w:space="0" w:color="000000"/>
            <w:left w:val="single" w:sz="4" w:space="0" w:color="000000"/>
            <w:bottom w:val="single" w:sz="4" w:space="0" w:color="000000"/>
            <w:right w:val="single" w:sz="4" w:space="0" w:color="000000"/>
          </w:tcPr>
          <w:p>
            <w:pPr>
              <w:pStyle w:val="a9"/>
            </w:pPr>
            <w:r>
              <w:t>设备图纸</w:t>
            </w:r>
          </w:p>
        </w:tc>
        <w:tc>
          <w:tcPr>
            <w:tcW w:type="dxa" w:w="2986"/>
            <w:top w:val="single" w:sz="4" w:space="0" w:color="000000"/>
            <w:left w:val="single" w:sz="4" w:space="0" w:color="000000"/>
            <w:bottom w:val="single" w:sz="4" w:space="0" w:color="000000"/>
            <w:right w:val="single" w:sz="4" w:space="0" w:color="000000"/>
          </w:tcPr>
          <w:p>
            <w:pPr>
              <w:pStyle w:val="a9"/>
            </w:pPr>
            <w:r>
              <w:t>pdf/dwg</w:t>
            </w:r>
          </w:p>
        </w:tc>
      </w:tr>
      <w:tr>
        <w:tc>
          <w:tcPr>
            <w:tcW w:type="dxa" w:w="2986"/>
            <w:top w:val="single" w:sz="4" w:space="0" w:color="000000"/>
            <w:left w:val="single" w:sz="4" w:space="0" w:color="000000"/>
            <w:bottom w:val="single" w:sz="4" w:space="0" w:color="000000"/>
            <w:right w:val="single" w:sz="4" w:space="0" w:color="000000"/>
          </w:tcPr>
          <w:p>
            <w:pPr>
              <w:pStyle w:val="a9"/>
            </w:pPr>
            <w:r>
              <w:t>3</w:t>
            </w:r>
          </w:p>
        </w:tc>
        <w:tc>
          <w:tcPr>
            <w:tcW w:type="dxa" w:w="2986"/>
            <w:top w:val="single" w:sz="4" w:space="0" w:color="000000"/>
            <w:left w:val="single" w:sz="4" w:space="0" w:color="000000"/>
            <w:bottom w:val="single" w:sz="4" w:space="0" w:color="000000"/>
            <w:right w:val="single" w:sz="4" w:space="0" w:color="000000"/>
          </w:tcPr>
          <w:p>
            <w:pPr>
              <w:pStyle w:val="a9"/>
            </w:pPr>
            <w:r>
              <w:t>BOM</w:t>
            </w:r>
            <w:r>
              <w:t>清单</w:t>
            </w:r>
          </w:p>
        </w:tc>
        <w:tc>
          <w:tcPr>
            <w:tcW w:type="dxa" w:w="2986"/>
            <w:top w:val="single" w:sz="4" w:space="0" w:color="000000"/>
            <w:left w:val="single" w:sz="4" w:space="0" w:color="000000"/>
            <w:bottom w:val="single" w:sz="4" w:space="0" w:color="000000"/>
            <w:right w:val="single" w:sz="4" w:space="0" w:color="000000"/>
          </w:tcPr>
          <w:p>
            <w:pPr>
              <w:pStyle w:val="a9"/>
            </w:pPr>
            <w:r>
              <w:t>xls/pdf</w:t>
            </w:r>
          </w:p>
        </w:tc>
      </w:tr>
      <w:tr>
        <w:tc>
          <w:tcPr>
            <w:tcW w:type="dxa" w:w="2986"/>
            <w:top w:val="single" w:sz="4" w:space="0" w:color="000000"/>
            <w:left w:val="single" w:sz="4" w:space="0" w:color="000000"/>
            <w:bottom w:val="single" w:sz="4" w:space="0" w:color="000000"/>
            <w:right w:val="single" w:sz="4" w:space="0" w:color="000000"/>
          </w:tcPr>
          <w:p>
            <w:pPr>
              <w:pStyle w:val="a9"/>
            </w:pPr>
            <w:r>
              <w:t>4</w:t>
            </w:r>
          </w:p>
        </w:tc>
        <w:tc>
          <w:tcPr>
            <w:tcW w:type="dxa" w:w="2986"/>
            <w:top w:val="single" w:sz="4" w:space="0" w:color="000000"/>
            <w:left w:val="single" w:sz="4" w:space="0" w:color="000000"/>
            <w:bottom w:val="single" w:sz="4" w:space="0" w:color="000000"/>
            <w:right w:val="single" w:sz="4" w:space="0" w:color="000000"/>
          </w:tcPr>
          <w:p>
            <w:pPr>
              <w:pStyle w:val="a9"/>
            </w:pPr>
            <w:r>
              <w:t>设备图片</w:t>
            </w:r>
          </w:p>
        </w:tc>
        <w:tc>
          <w:tcPr>
            <w:tcW w:type="dxa" w:w="2986"/>
            <w:top w:val="single" w:sz="4" w:space="0" w:color="000000"/>
            <w:left w:val="single" w:sz="4" w:space="0" w:color="000000"/>
            <w:bottom w:val="single" w:sz="4" w:space="0" w:color="000000"/>
            <w:right w:val="single" w:sz="4" w:space="0" w:color="000000"/>
          </w:tcPr>
          <w:p>
            <w:pPr>
              <w:pStyle w:val="a9"/>
            </w:pPr>
            <w:r>
              <w:t>pdf/jpg</w:t>
            </w:r>
          </w:p>
        </w:tc>
      </w:tr>
      <w:tr>
        <w:tc>
          <w:tcPr>
            <w:tcW w:type="dxa" w:w="2986"/>
            <w:top w:val="single" w:sz="4" w:space="0" w:color="000000"/>
            <w:left w:val="single" w:sz="4" w:space="0" w:color="000000"/>
            <w:bottom w:val="single" w:sz="4" w:space="0" w:color="000000"/>
            <w:right w:val="single" w:sz="4" w:space="0" w:color="000000"/>
          </w:tcPr>
          <w:p>
            <w:pPr>
              <w:pStyle w:val="a9"/>
            </w:pPr>
            <w:r>
              <w:t>5</w:t>
            </w:r>
          </w:p>
        </w:tc>
        <w:tc>
          <w:tcPr>
            <w:tcW w:type="dxa" w:w="2986"/>
            <w:top w:val="single" w:sz="4" w:space="0" w:color="000000"/>
            <w:left w:val="single" w:sz="4" w:space="0" w:color="000000"/>
            <w:bottom w:val="single" w:sz="4" w:space="0" w:color="000000"/>
            <w:right w:val="single" w:sz="4" w:space="0" w:color="000000"/>
          </w:tcPr>
          <w:p>
            <w:pPr>
              <w:pStyle w:val="a9"/>
            </w:pPr>
            <w:r>
              <w:t>产品说明书</w:t>
            </w:r>
          </w:p>
        </w:tc>
        <w:tc>
          <w:tcPr>
            <w:tcW w:type="dxa" w:w="2986"/>
            <w:top w:val="single" w:sz="4" w:space="0" w:color="000000"/>
            <w:left w:val="single" w:sz="4" w:space="0" w:color="000000"/>
            <w:bottom w:val="single" w:sz="4" w:space="0" w:color="000000"/>
            <w:right w:val="single" w:sz="4" w:space="0" w:color="000000"/>
          </w:tcPr>
          <w:p>
            <w:pPr>
              <w:pStyle w:val="a9"/>
            </w:pPr>
            <w:r>
              <w:t>pdf/jpg</w:t>
            </w:r>
          </w:p>
        </w:tc>
      </w:tr>
      <w:tr>
        <w:tc>
          <w:tcPr>
            <w:tcW w:type="dxa" w:w="2986"/>
            <w:top w:val="single" w:sz="4" w:space="0" w:color="000000"/>
            <w:left w:val="single" w:sz="4" w:space="0" w:color="000000"/>
            <w:bottom w:val="single" w:sz="4" w:space="0" w:color="000000"/>
            <w:right w:val="single" w:sz="4" w:space="0" w:color="000000"/>
          </w:tcPr>
          <w:p>
            <w:pPr>
              <w:pStyle w:val="a9"/>
            </w:pPr>
            <w:r>
              <w:t>6</w:t>
            </w:r>
          </w:p>
        </w:tc>
        <w:tc>
          <w:tcPr>
            <w:tcW w:type="dxa" w:w="2986"/>
            <w:top w:val="single" w:sz="4" w:space="0" w:color="000000"/>
            <w:left w:val="single" w:sz="4" w:space="0" w:color="000000"/>
            <w:bottom w:val="single" w:sz="4" w:space="0" w:color="000000"/>
            <w:right w:val="single" w:sz="4" w:space="0" w:color="000000"/>
          </w:tcPr>
          <w:p>
            <w:pPr>
              <w:pStyle w:val="a9"/>
            </w:pPr>
            <w:r>
              <w:t>质量证明文件</w:t>
            </w:r>
          </w:p>
        </w:tc>
        <w:tc>
          <w:tcPr>
            <w:tcW w:type="dxa" w:w="2986"/>
            <w:top w:val="single" w:sz="4" w:space="0" w:color="000000"/>
            <w:left w:val="single" w:sz="4" w:space="0" w:color="000000"/>
            <w:bottom w:val="single" w:sz="4" w:space="0" w:color="000000"/>
            <w:right w:val="single" w:sz="4" w:space="0" w:color="000000"/>
          </w:tcPr>
          <w:p>
            <w:pPr>
              <w:pStyle w:val="a9"/>
            </w:pPr>
            <w:r>
              <w:t>pdf/jpg/doc/xls</w:t>
            </w:r>
          </w:p>
        </w:tc>
      </w:tr>
      <w:tr>
        <w:tc>
          <w:tcPr>
            <w:tcW w:type="dxa" w:w="2986"/>
            <w:top w:val="single" w:sz="4" w:space="0" w:color="000000"/>
            <w:left w:val="single" w:sz="4" w:space="0" w:color="000000"/>
            <w:bottom w:val="single" w:sz="4" w:space="0" w:color="000000"/>
            <w:right w:val="single" w:sz="4" w:space="0" w:color="000000"/>
          </w:tcPr>
          <w:p>
            <w:pPr>
              <w:pStyle w:val="a9"/>
            </w:pPr>
            <w:r>
              <w:t>7</w:t>
            </w:r>
          </w:p>
        </w:tc>
        <w:tc>
          <w:tcPr>
            <w:tcW w:type="dxa" w:w="2986"/>
            <w:top w:val="single" w:sz="4" w:space="0" w:color="000000"/>
            <w:left w:val="single" w:sz="4" w:space="0" w:color="000000"/>
            <w:bottom w:val="single" w:sz="4" w:space="0" w:color="000000"/>
            <w:right w:val="single" w:sz="4" w:space="0" w:color="000000"/>
          </w:tcPr>
          <w:p>
            <w:pPr>
              <w:pStyle w:val="a9"/>
            </w:pPr>
            <w:r>
              <w:t>售后服务书</w:t>
            </w:r>
          </w:p>
        </w:tc>
        <w:tc>
          <w:tcPr>
            <w:tcW w:type="dxa" w:w="2986"/>
            <w:top w:val="single" w:sz="4" w:space="0" w:color="000000"/>
            <w:left w:val="single" w:sz="4" w:space="0" w:color="000000"/>
            <w:bottom w:val="single" w:sz="4" w:space="0" w:color="000000"/>
            <w:right w:val="single" w:sz="4" w:space="0" w:color="000000"/>
          </w:tcPr>
          <w:p>
            <w:pPr>
              <w:pStyle w:val="a9"/>
            </w:pPr>
            <w:r>
              <w:t>pdf/doc</w:t>
            </w:r>
          </w:p>
        </w:tc>
      </w:tr>
    </w:tbl>
    <w:p>
      <w:pPr/>
      <w:r>
        <w:t>（三）提交时间节点</w:t>
      </w:r>
    </w:p>
    <w:p>
      <w:pPr/>
      <w:r>
        <w:t>1</w:t>
      </w:r>
      <w:r>
        <w:t>.</w:t>
      </w:r>
      <w:r>
        <w:t>设备供应商（集成商）应在合同签订</w:t>
      </w:r>
      <w:r>
        <w:t>5</w:t>
      </w:r>
      <w:r>
        <w:t>日内向</w:t>
      </w:r>
      <w:r>
        <w:t>BIM</w:t>
      </w:r>
      <w:r>
        <w:t>咨询单位提供拟供货的设备清单。</w:t>
      </w:r>
    </w:p>
    <w:p>
      <w:pPr/>
      <w:r>
        <w:t>2</w:t>
      </w:r>
      <w:r>
        <w:t>.</w:t>
      </w:r>
      <w:r>
        <w:t>设备供应商（集成商）在提供二维样本参数时同步提供真实的、</w:t>
      </w:r>
      <w:r>
        <w:t>细化的、与设备一致的</w:t>
      </w:r>
      <w:r>
        <w:t>LOD400</w:t>
      </w:r>
      <w:r>
        <w:t>精细度的设备模型。</w:t>
      </w:r>
    </w:p>
    <w:p>
      <w:pPr/>
      <w:r>
        <w:t>3</w:t>
      </w:r>
      <w:r>
        <w:t>.</w:t>
      </w:r>
      <w:r>
        <w:t>设备供应商（集成商）在设备选型明确后</w:t>
      </w:r>
      <w:r>
        <w:t>30</w:t>
      </w:r>
      <w:r>
        <w:t>天内，提供</w:t>
      </w:r>
      <w:r>
        <w:t>LOD500</w:t>
      </w:r>
      <w:r>
        <w:t>精细度的最小可维修单元设备模型。</w:t>
      </w:r>
    </w:p>
    <w:p>
      <w:pPr/>
      <w:r>
        <w:t>4</w:t>
      </w:r>
      <w:r>
        <w:t>.</w:t>
      </w:r>
      <w:r>
        <w:t>产品技术资料的提交节点应与模型同步。</w:t>
      </w:r>
    </w:p>
    <w:p>
      <w:pPr/>
      <w:r>
        <w:t>四、工作要求</w:t>
      </w:r>
    </w:p>
    <w:p>
      <w:pPr/>
      <w:r>
        <w:t>1</w:t>
      </w:r>
      <w:r>
        <w:t>.</w:t>
      </w:r>
      <w:r>
        <w:t>设备供应商（集成商）将审核通过的设备模型上传至</w:t>
      </w:r>
      <w:r>
        <w:t>BIM</w:t>
      </w:r>
      <w:r>
        <w:t>数据集成管理系统。</w:t>
      </w:r>
    </w:p>
    <w:p>
      <w:pPr/>
      <w:r>
        <w:t>2</w:t>
      </w:r>
      <w:r>
        <w:t>.</w:t>
      </w:r>
      <w:r>
        <w:t>设备进场前应从</w:t>
      </w:r>
      <w:r>
        <w:t>BIM</w:t>
      </w:r>
      <w:r>
        <w:t>数据集成管理系统下载此设备二维码并打印，粘贴在设备外包装和设备安装完成后易于扫码位置处，以满足施工单位、运营单位设备信息化、动态化管理的需求。</w:t>
      </w:r>
    </w:p>
    <w:p>
      <w:pPr/>
      <w:r>
        <w:t>3</w:t>
      </w:r>
      <w:r>
        <w:t>.</w:t>
      </w:r>
      <w:r>
        <w:t>标签材质采用不干胶标签纸，可辨识寿命不少于</w:t>
      </w:r>
      <w:r>
        <w:t>5</w:t>
      </w:r>
      <w:r>
        <w:t>年，原则上标</w:t>
      </w:r>
      <w:r>
        <w:t>签纸尺寸统一为</w:t>
      </w:r>
      <w:r>
        <w:t>40</w:t>
      </w:r>
      <w:r>
        <w:t>（宽）</w:t>
      </w:r>
      <w:r>
        <w:t>X70</w:t>
      </w:r>
      <w:r>
        <w:t>（高）</w:t>
      </w:r>
      <w:r>
        <w:t>mm</w:t>
      </w:r>
      <w:r>
        <w:t>，二维码尺寸统一为</w:t>
      </w:r>
      <w:r>
        <w:t>25X25mm</w:t>
      </w:r>
      <w:r>
        <w:t>，个别设备可视情况适当调整大小。</w:t>
      </w:r>
    </w:p>
    <w:p>
      <w:pPr/>
      <w:r>
        <w:t>4</w:t>
      </w:r>
      <w:r>
        <w:t>.</w:t>
      </w:r>
      <w:r>
        <w:t>设备供应商（集成商）应通过二维码或登录</w:t>
      </w:r>
      <w:r>
        <w:t>BIM</w:t>
      </w:r>
      <w:r>
        <w:t>数据集成管理系统录入设备生产、出厂运输、进场验收、入库、出库、安装、调试等设备状态，以便相关单位及时掌握设备状态。</w:t>
      </w:r>
    </w:p>
    <w:p>
      <w:pPr/>
      <w:r>
        <w:t>5</w:t>
      </w:r>
      <w:r>
        <w:t>.</w:t>
      </w:r>
      <w:r>
        <w:t>在设备开箱验收时，参加模型与实物的同步验收。</w:t>
      </w:r>
    </w:p>
    <w:p>
      <w:pPr/>
      <w:r>
        <w:t>6</w:t>
      </w:r>
      <w:r>
        <w:t>.</w:t>
      </w:r>
      <w:r>
        <w:t>在设备安装完成后，参加由</w:t>
      </w:r>
      <w:r>
        <w:t>BIM</w:t>
      </w:r>
      <w:r>
        <w:t>咨询单位组织的设备模型预验收。</w:t>
      </w:r>
    </w:p>
    <w:p>
      <w:pPr/>
      <w:r>
        <w:t>7</w:t>
      </w:r>
      <w:r>
        <w:t>.</w:t>
      </w:r>
      <w:r>
        <w:t>运营单位对设备模型提出新的要求，供应商（集成商）应无条件提供更新或补充模型及相关信息。</w:t>
      </w:r>
    </w:p>
    <w:p>
      <w:pPr/>
      <w:r>
        <w:t>8</w:t>
      </w:r>
      <w:r>
        <w:t>.</w:t>
      </w:r>
      <w:r>
        <w:t>设备供应商（集成商）应派人参加</w:t>
      </w:r>
      <w:r>
        <w:t>BIM</w:t>
      </w:r>
      <w:r>
        <w:t>例会、应用培训、竣工交付等相关工作。</w:t>
      </w:r>
    </w:p>
    <w:p>
      <w:pPr/>
      <w:r>
        <w:t>9</w:t>
      </w:r>
      <w:r>
        <w:t>.</w:t>
      </w:r>
      <w:r>
        <w:t>设备供应商（集成商）应服从建设单位或</w:t>
      </w:r>
      <w:r>
        <w:t>BIM</w:t>
      </w:r>
      <w:r>
        <w:t>咨询单位管理的其他规定。</w:t>
      </w:r>
    </w:p>
    <w:p>
      <w:pPr/>
      <w:r>
        <w:t>五、设备款支付及奖惩措施</w:t>
      </w:r>
    </w:p>
    <w:p>
      <w:pPr/>
      <w:r>
        <w:t>1</w:t>
      </w:r>
      <w:r>
        <w:t>.</w:t>
      </w:r>
      <w:r>
        <w:t>设备供应商（集成商）在每期设备款的支付申请时，必须由建设单位业主代表对模型创建进度和质量审核通过后，才能发起设备款支付流程。</w:t>
      </w:r>
    </w:p>
    <w:p>
      <w:pPr/>
      <w:r>
        <w:t>2.</w:t>
      </w:r>
      <w:r>
        <w:t>设备模型提供节点超过规定时间，</w:t>
      </w:r>
      <w:r>
        <w:t>BIM</w:t>
      </w:r>
      <w:r>
        <w:t>咨询单位开具工作联系单，在新的时间节点仍不能提供模型的将按照合同相关约定进行罚款。</w:t>
      </w:r>
    </w:p>
    <w:p>
      <w:pPr/>
      <w:r>
        <w:t>3.</w:t>
      </w:r>
      <w:r>
        <w:t>鼓励设备供应商（集成商）适度高于标准要求开展设备模型的创建，对表现优秀的单位将进行奖励。</w:t>
      </w:r>
    </w:p>
    <w:p>
      <w:pPr/>
      <w:r>
        <w:t>六、其他要求</w:t>
      </w:r>
    </w:p>
    <w:p>
      <w:pPr/>
      <w:r>
        <w:t>1</w:t>
      </w:r>
      <w:r>
        <w:t>.</w:t>
      </w:r>
      <w:r>
        <w:t>本项</w:t>
      </w:r>
      <w:r>
        <w:t>目所创建的</w:t>
      </w:r>
      <w:r>
        <w:t>BIM</w:t>
      </w:r>
      <w:r>
        <w:t>模型及其数据库、资料库的所有知识产权归建设单位所有。</w:t>
      </w:r>
    </w:p>
    <w:p>
      <w:pPr/>
      <w:r>
        <w:t>2</w:t>
      </w:r>
      <w:r>
        <w:t>.</w:t>
      </w:r>
      <w:r>
        <w:t>建设单位依照相关考核管理规定对设备供应商（集成商）各项</w:t>
      </w:r>
      <w:r>
        <w:t>BIM</w:t>
      </w:r>
      <w:r>
        <w:t>工作进行监督考核。</w:t>
      </w:r>
    </w:p>
    <w:p>
      <w:pPr/>
      <w:r>
        <w:t>3</w:t>
      </w:r>
      <w:r>
        <w:t>.</w:t>
      </w:r>
      <w:r>
        <w:t>设备供应商（集成商）提早落实</w:t>
      </w:r>
      <w:r>
        <w:t>BIM</w:t>
      </w:r>
      <w:r>
        <w:t>工作资金到位情况，保障开展</w:t>
      </w:r>
      <w:r>
        <w:t>BIM</w:t>
      </w:r>
      <w:r>
        <w:t>工作的所需资金充裕。</w:t>
      </w:r>
    </w:p>
    <w:p>
      <w:pPr/>
      <w:r>
        <w:t>零部件模型创建需求表</w:t>
      </w:r>
    </w:p>
    <w:tbl>
      <w:tblPr>
        <w:tblStyle w:val="a2"/>
        <w:tblW w:type="dxa" w:w="8958"/>
        <w:tblLook w:firstColumn="1" w:firstRow="1" w:lastColumn="0" w:lastRow="0" w:noHBand="0" w:noVBand="1" w:val="04A0"/>
      </w:tblPr>
      <w:tblGrid>
        <w:gridCol w:w="2986"/>
        <w:gridCol w:w="2986"/>
        <w:gridCol w:w="2986"/>
      </w:tblGrid>
      <w:tr>
        <w:tc>
          <w:tcPr>
            <w:tcW w:type="dxa" w:w="2986"/>
            <w:top w:val="single" w:sz="4" w:space="0" w:color="000000"/>
            <w:left w:val="single" w:sz="4" w:space="0" w:color="000000"/>
            <w:bottom w:val="single" w:sz="4" w:space="0" w:color="000000"/>
            <w:right w:val="single" w:sz="4" w:space="0" w:color="000000"/>
          </w:tcPr>
          <w:p>
            <w:pPr>
              <w:pStyle w:val="a9"/>
            </w:pPr>
            <w:r>
              <w:t>序号</w:t>
            </w:r>
          </w:p>
        </w:tc>
        <w:tc>
          <w:tcPr>
            <w:tcW w:type="dxa" w:w="2986"/>
            <w:top w:val="single" w:sz="4" w:space="0" w:color="000000"/>
            <w:left w:val="single" w:sz="4" w:space="0" w:color="000000"/>
            <w:bottom w:val="single" w:sz="4" w:space="0" w:color="000000"/>
            <w:right w:val="single" w:sz="4" w:space="0" w:color="000000"/>
          </w:tcPr>
          <w:p>
            <w:pPr>
              <w:pStyle w:val="a9"/>
            </w:pPr>
            <w:r>
              <w:t>设备名称</w:t>
            </w:r>
          </w:p>
        </w:tc>
        <w:tc>
          <w:tcPr>
            <w:tcW w:type="dxa" w:w="2986"/>
            <w:top w:val="single" w:sz="4" w:space="0" w:color="000000"/>
            <w:left w:val="single" w:sz="4" w:space="0" w:color="000000"/>
            <w:bottom w:val="single" w:sz="4" w:space="0" w:color="000000"/>
            <w:right w:val="single" w:sz="4" w:space="0" w:color="000000"/>
          </w:tcPr>
          <w:p>
            <w:pPr>
              <w:pStyle w:val="a9"/>
            </w:pPr>
            <w:r>
              <w:t>需创建模型的零部件</w:t>
            </w:r>
          </w:p>
        </w:tc>
      </w:tr>
      <w:tr>
        <w:tc>
          <w:tcPr>
            <w:tcW w:type="dxa" w:w="2986"/>
            <w:top w:val="single" w:sz="4" w:space="0" w:color="000000"/>
            <w:left w:val="single" w:sz="4" w:space="0" w:color="000000"/>
            <w:bottom w:val="single" w:sz="4" w:space="0" w:color="000000"/>
            <w:right w:val="single" w:sz="4" w:space="0" w:color="000000"/>
          </w:tcPr>
          <w:p>
            <w:pPr>
              <w:pStyle w:val="a9"/>
            </w:pPr>
            <w:r>
              <w:t>1</w:t>
            </w:r>
          </w:p>
        </w:tc>
        <w:tc>
          <w:tcPr>
            <w:tcW w:type="dxa" w:w="2986"/>
            <w:top w:val="single" w:sz="4" w:space="0" w:color="000000"/>
            <w:left w:val="single" w:sz="4" w:space="0" w:color="000000"/>
            <w:bottom w:val="single" w:sz="4" w:space="0" w:color="000000"/>
            <w:right w:val="single" w:sz="4" w:space="0" w:color="000000"/>
          </w:tcPr>
          <w:p>
            <w:pPr>
              <w:pStyle w:val="a9"/>
            </w:pPr>
            <w:r>
              <w:t>实时服务器柜</w:t>
            </w:r>
          </w:p>
        </w:tc>
        <w:tc>
          <w:tcPr>
            <w:tcW w:type="dxa" w:w="2986"/>
            <w:top w:val="single" w:sz="4" w:space="0" w:color="000000"/>
            <w:left w:val="single" w:sz="4" w:space="0" w:color="000000"/>
            <w:bottom w:val="single" w:sz="4" w:space="0" w:color="000000"/>
            <w:right w:val="single" w:sz="4" w:space="0" w:color="000000"/>
          </w:tcPr>
          <w:p>
            <w:pPr>
              <w:pStyle w:val="a9"/>
            </w:pPr>
            <w:r>
              <w:t>柜体、服务器、</w:t>
            </w:r>
            <w:r>
              <w:t>KVM</w:t>
            </w:r>
          </w:p>
        </w:tc>
      </w:tr>
      <w:tr>
        <w:tc>
          <w:tcPr>
            <w:tcW w:type="dxa" w:w="2986"/>
            <w:top w:val="single" w:sz="4" w:space="0" w:color="000000"/>
            <w:left w:val="single" w:sz="4" w:space="0" w:color="000000"/>
            <w:bottom w:val="single" w:sz="4" w:space="0" w:color="000000"/>
            <w:right w:val="single" w:sz="4" w:space="0" w:color="000000"/>
          </w:tcPr>
          <w:p>
            <w:pPr>
              <w:pStyle w:val="a9"/>
            </w:pPr>
            <w:r>
              <w:t>2</w:t>
            </w:r>
          </w:p>
        </w:tc>
        <w:tc>
          <w:tcPr>
            <w:tcW w:type="dxa" w:w="2986"/>
            <w:top w:val="single" w:sz="4" w:space="0" w:color="000000"/>
            <w:left w:val="single" w:sz="4" w:space="0" w:color="000000"/>
            <w:bottom w:val="single" w:sz="4" w:space="0" w:color="000000"/>
            <w:right w:val="single" w:sz="4" w:space="0" w:color="000000"/>
          </w:tcPr>
          <w:p>
            <w:pPr>
              <w:pStyle w:val="a9"/>
            </w:pPr>
            <w:r>
              <w:t>历史服务器柜</w:t>
            </w:r>
          </w:p>
        </w:tc>
        <w:tc>
          <w:tcPr>
            <w:tcW w:type="dxa" w:w="2986"/>
            <w:top w:val="single" w:sz="4" w:space="0" w:color="000000"/>
            <w:left w:val="single" w:sz="4" w:space="0" w:color="000000"/>
            <w:bottom w:val="single" w:sz="4" w:space="0" w:color="000000"/>
            <w:right w:val="single" w:sz="4" w:space="0" w:color="000000"/>
          </w:tcPr>
          <w:p>
            <w:pPr>
              <w:pStyle w:val="a9"/>
            </w:pPr>
            <w:r>
              <w:t>柜体、服务器、磁盘阵列、</w:t>
            </w:r>
            <w:r>
              <w:t>KVM</w:t>
            </w:r>
          </w:p>
        </w:tc>
      </w:tr>
      <w:tr>
        <w:tc>
          <w:tcPr>
            <w:tcW w:type="dxa" w:w="2986"/>
            <w:top w:val="single" w:sz="4" w:space="0" w:color="000000"/>
            <w:left w:val="single" w:sz="4" w:space="0" w:color="000000"/>
            <w:bottom w:val="single" w:sz="4" w:space="0" w:color="000000"/>
            <w:right w:val="single" w:sz="4" w:space="0" w:color="000000"/>
          </w:tcPr>
          <w:p>
            <w:pPr>
              <w:pStyle w:val="a9"/>
            </w:pPr>
            <w:r>
              <w:t>3</w:t>
            </w:r>
          </w:p>
        </w:tc>
        <w:tc>
          <w:tcPr>
            <w:tcW w:type="dxa" w:w="2986"/>
            <w:top w:val="single" w:sz="4" w:space="0" w:color="000000"/>
            <w:left w:val="single" w:sz="4" w:space="0" w:color="000000"/>
            <w:bottom w:val="single" w:sz="4" w:space="0" w:color="000000"/>
            <w:right w:val="single" w:sz="4" w:space="0" w:color="000000"/>
          </w:tcPr>
          <w:p>
            <w:pPr>
              <w:pStyle w:val="a9"/>
            </w:pPr>
            <w:r>
              <w:t>网络机柜</w:t>
            </w:r>
          </w:p>
        </w:tc>
        <w:tc>
          <w:tcPr>
            <w:tcW w:type="dxa" w:w="2986"/>
            <w:top w:val="single" w:sz="4" w:space="0" w:color="000000"/>
            <w:left w:val="single" w:sz="4" w:space="0" w:color="000000"/>
            <w:bottom w:val="single" w:sz="4" w:space="0" w:color="000000"/>
            <w:right w:val="single" w:sz="4" w:space="0" w:color="000000"/>
          </w:tcPr>
          <w:p>
            <w:pPr>
              <w:pStyle w:val="a9"/>
            </w:pPr>
            <w:r>
              <w:t>柜体、交换机、前端通信处理机</w:t>
            </w:r>
          </w:p>
        </w:tc>
      </w:tr>
      <w:tr>
        <w:tc>
          <w:tcPr>
            <w:tcW w:type="dxa" w:w="2986"/>
            <w:top w:val="single" w:sz="4" w:space="0" w:color="000000"/>
            <w:left w:val="single" w:sz="4" w:space="0" w:color="000000"/>
            <w:bottom w:val="single" w:sz="4" w:space="0" w:color="000000"/>
            <w:right w:val="single" w:sz="4" w:space="0" w:color="000000"/>
          </w:tcPr>
          <w:p>
            <w:pPr>
              <w:pStyle w:val="a9"/>
            </w:pPr>
            <w:r>
              <w:t>4</w:t>
            </w:r>
          </w:p>
        </w:tc>
        <w:tc>
          <w:tcPr>
            <w:tcW w:type="dxa" w:w="2986"/>
            <w:top w:val="single" w:sz="4" w:space="0" w:color="000000"/>
            <w:left w:val="single" w:sz="4" w:space="0" w:color="000000"/>
            <w:bottom w:val="single" w:sz="4" w:space="0" w:color="000000"/>
            <w:right w:val="single" w:sz="4" w:space="0" w:color="000000"/>
          </w:tcPr>
          <w:p>
            <w:pPr>
              <w:pStyle w:val="a9"/>
            </w:pPr>
            <w:r>
              <w:t>网管服务器柜</w:t>
            </w:r>
          </w:p>
        </w:tc>
        <w:tc>
          <w:tcPr>
            <w:tcW w:type="dxa" w:w="2986"/>
            <w:top w:val="single" w:sz="4" w:space="0" w:color="000000"/>
            <w:left w:val="single" w:sz="4" w:space="0" w:color="000000"/>
            <w:bottom w:val="single" w:sz="4" w:space="0" w:color="000000"/>
            <w:right w:val="single" w:sz="4" w:space="0" w:color="000000"/>
          </w:tcPr>
          <w:p>
            <w:pPr>
              <w:pStyle w:val="a9"/>
            </w:pPr>
            <w:r>
              <w:t>柜体、服务器、交换机、</w:t>
            </w:r>
            <w:r>
              <w:t>KVM</w:t>
            </w:r>
          </w:p>
        </w:tc>
      </w:tr>
      <w:tr>
        <w:tc>
          <w:tcPr>
            <w:tcW w:type="dxa" w:w="2986"/>
            <w:top w:val="single" w:sz="4" w:space="0" w:color="000000"/>
            <w:left w:val="single" w:sz="4" w:space="0" w:color="000000"/>
            <w:bottom w:val="single" w:sz="4" w:space="0" w:color="000000"/>
            <w:right w:val="single" w:sz="4" w:space="0" w:color="000000"/>
          </w:tcPr>
          <w:p>
            <w:pPr>
              <w:pStyle w:val="a9"/>
            </w:pPr>
            <w:r>
              <w:t>5</w:t>
            </w:r>
          </w:p>
        </w:tc>
        <w:tc>
          <w:tcPr>
            <w:tcW w:type="dxa" w:w="2986"/>
            <w:top w:val="single" w:sz="4" w:space="0" w:color="000000"/>
            <w:left w:val="single" w:sz="4" w:space="0" w:color="000000"/>
            <w:bottom w:val="single" w:sz="4" w:space="0" w:color="000000"/>
            <w:right w:val="single" w:sz="4" w:space="0" w:color="000000"/>
          </w:tcPr>
          <w:p>
            <w:pPr>
              <w:pStyle w:val="a9"/>
            </w:pPr>
            <w:r>
              <w:t>UPS</w:t>
            </w:r>
            <w:r>
              <w:t>主机</w:t>
            </w:r>
          </w:p>
        </w:tc>
        <w:tc>
          <w:tcPr>
            <w:tcW w:type="dxa" w:w="2986"/>
            <w:top w:val="single" w:sz="4" w:space="0" w:color="000000"/>
            <w:left w:val="single" w:sz="4" w:space="0" w:color="000000"/>
            <w:bottom w:val="single" w:sz="4" w:space="0" w:color="000000"/>
            <w:right w:val="single" w:sz="4" w:space="0" w:color="000000"/>
          </w:tcPr>
          <w:p>
            <w:pPr>
              <w:pStyle w:val="a9"/>
            </w:pPr>
            <w:r>
              <w:t>UPS</w:t>
            </w:r>
            <w:r>
              <w:t>主机</w:t>
            </w:r>
          </w:p>
        </w:tc>
      </w:tr>
      <w:tr>
        <w:tc>
          <w:tcPr>
            <w:tcW w:type="dxa" w:w="2986"/>
            <w:top w:val="single" w:sz="4" w:space="0" w:color="000000"/>
            <w:left w:val="single" w:sz="4" w:space="0" w:color="000000"/>
            <w:bottom w:val="single" w:sz="4" w:space="0" w:color="000000"/>
            <w:right w:val="single" w:sz="4" w:space="0" w:color="000000"/>
          </w:tcPr>
          <w:p>
            <w:pPr>
              <w:pStyle w:val="a9"/>
            </w:pPr>
            <w:r>
              <w:t>6</w:t>
            </w:r>
          </w:p>
        </w:tc>
        <w:tc>
          <w:tcPr>
            <w:tcW w:type="dxa" w:w="2986"/>
            <w:top w:val="single" w:sz="4" w:space="0" w:color="000000"/>
            <w:left w:val="single" w:sz="4" w:space="0" w:color="000000"/>
            <w:bottom w:val="single" w:sz="4" w:space="0" w:color="000000"/>
            <w:right w:val="single" w:sz="4" w:space="0" w:color="000000"/>
          </w:tcPr>
          <w:p>
            <w:pPr>
              <w:pStyle w:val="a9"/>
            </w:pPr>
            <w:r>
              <w:t>配电柜</w:t>
            </w:r>
          </w:p>
        </w:tc>
        <w:tc>
          <w:tcPr>
            <w:tcW w:type="dxa" w:w="2986"/>
            <w:top w:val="single" w:sz="4" w:space="0" w:color="000000"/>
            <w:left w:val="single" w:sz="4" w:space="0" w:color="000000"/>
            <w:bottom w:val="single" w:sz="4" w:space="0" w:color="000000"/>
            <w:right w:val="single" w:sz="4" w:space="0" w:color="000000"/>
          </w:tcPr>
          <w:p>
            <w:pPr>
              <w:pStyle w:val="a9"/>
            </w:pPr>
            <w:r>
              <w:t>交流配电柜</w:t>
            </w:r>
          </w:p>
        </w:tc>
      </w:tr>
      <w:tr>
        <w:tc>
          <w:tcPr>
            <w:tcW w:type="dxa" w:w="2986"/>
            <w:top w:val="single" w:sz="4" w:space="0" w:color="000000"/>
            <w:left w:val="single" w:sz="4" w:space="0" w:color="000000"/>
            <w:bottom w:val="single" w:sz="4" w:space="0" w:color="000000"/>
            <w:right w:val="single" w:sz="4" w:space="0" w:color="000000"/>
          </w:tcPr>
          <w:p>
            <w:pPr>
              <w:pStyle w:val="a9"/>
            </w:pPr>
            <w:r>
              <w:t>7</w:t>
            </w:r>
          </w:p>
        </w:tc>
        <w:tc>
          <w:tcPr>
            <w:tcW w:type="dxa" w:w="2986"/>
            <w:top w:val="single" w:sz="4" w:space="0" w:color="000000"/>
            <w:left w:val="single" w:sz="4" w:space="0" w:color="000000"/>
            <w:bottom w:val="single" w:sz="4" w:space="0" w:color="000000"/>
            <w:right w:val="single" w:sz="4" w:space="0" w:color="000000"/>
          </w:tcPr>
          <w:p>
            <w:pPr>
              <w:pStyle w:val="a9"/>
            </w:pPr>
            <w:r>
              <w:t>蓄电池柜</w:t>
            </w:r>
          </w:p>
        </w:tc>
        <w:tc>
          <w:tcPr>
            <w:tcW w:type="dxa" w:w="2986"/>
            <w:top w:val="single" w:sz="4" w:space="0" w:color="000000"/>
            <w:left w:val="single" w:sz="4" w:space="0" w:color="000000"/>
            <w:bottom w:val="single" w:sz="4" w:space="0" w:color="000000"/>
            <w:right w:val="single" w:sz="4" w:space="0" w:color="000000"/>
          </w:tcPr>
          <w:p>
            <w:pPr>
              <w:pStyle w:val="a9"/>
            </w:pPr>
            <w:r>
              <w:t>电池架、蓄电池</w:t>
            </w:r>
          </w:p>
        </w:tc>
      </w:tr>
      <w:tr>
        <w:tc>
          <w:tcPr>
            <w:tcW w:type="dxa" w:w="2986"/>
            <w:top w:val="single" w:sz="4" w:space="0" w:color="000000"/>
            <w:left w:val="single" w:sz="4" w:space="0" w:color="000000"/>
            <w:bottom w:val="single" w:sz="4" w:space="0" w:color="000000"/>
            <w:right w:val="single" w:sz="4" w:space="0" w:color="000000"/>
          </w:tcPr>
          <w:p>
            <w:pPr>
              <w:pStyle w:val="a9"/>
            </w:pPr>
            <w:r>
              <w:t>8</w:t>
            </w:r>
          </w:p>
        </w:tc>
        <w:tc>
          <w:tcPr>
            <w:tcW w:type="dxa" w:w="2986"/>
            <w:top w:val="single" w:sz="4" w:space="0" w:color="000000"/>
            <w:left w:val="single" w:sz="4" w:space="0" w:color="000000"/>
            <w:bottom w:val="single" w:sz="4" w:space="0" w:color="000000"/>
            <w:right w:val="single" w:sz="4" w:space="0" w:color="000000"/>
          </w:tcPr>
          <w:p>
            <w:pPr>
              <w:pStyle w:val="a9"/>
            </w:pPr>
            <w:r>
              <w:t>IBP</w:t>
            </w:r>
            <w:r>
              <w:t>盘总成</w:t>
            </w:r>
          </w:p>
        </w:tc>
        <w:tc>
          <w:tcPr>
            <w:tcW w:type="dxa" w:w="2986"/>
            <w:top w:val="single" w:sz="4" w:space="0" w:color="000000"/>
            <w:left w:val="single" w:sz="4" w:space="0" w:color="000000"/>
            <w:bottom w:val="single" w:sz="4" w:space="0" w:color="000000"/>
            <w:right w:val="single" w:sz="4" w:space="0" w:color="000000"/>
          </w:tcPr>
          <w:p>
            <w:pPr>
              <w:pStyle w:val="a9"/>
            </w:pPr>
            <w:r>
              <w:t>IBP</w:t>
            </w:r>
            <w:r>
              <w:t>盘、操作台、工作站、显示器、打印机、模块箱</w:t>
            </w:r>
          </w:p>
        </w:tc>
      </w:tr>
      <w:tr>
        <w:tc>
          <w:tcPr>
            <w:tcW w:type="dxa" w:w="2986"/>
            <w:top w:val="single" w:sz="4" w:space="0" w:color="000000"/>
            <w:left w:val="single" w:sz="4" w:space="0" w:color="000000"/>
            <w:bottom w:val="single" w:sz="4" w:space="0" w:color="000000"/>
            <w:right w:val="single" w:sz="4" w:space="0" w:color="000000"/>
          </w:tcPr>
          <w:p>
            <w:pPr>
              <w:pStyle w:val="a9"/>
            </w:pPr>
            <w:r>
              <w:t>9</w:t>
            </w:r>
          </w:p>
        </w:tc>
        <w:tc>
          <w:tcPr>
            <w:tcW w:type="dxa" w:w="2986"/>
            <w:top w:val="single" w:sz="4" w:space="0" w:color="000000"/>
            <w:left w:val="single" w:sz="4" w:space="0" w:color="000000"/>
            <w:bottom w:val="single" w:sz="4" w:space="0" w:color="000000"/>
            <w:right w:val="single" w:sz="4" w:space="0" w:color="000000"/>
          </w:tcPr>
          <w:p>
            <w:pPr>
              <w:pStyle w:val="a9"/>
            </w:pPr>
            <w:r>
              <w:t>车控室一体化设施</w:t>
            </w:r>
          </w:p>
        </w:tc>
        <w:tc>
          <w:tcPr>
            <w:tcW w:type="dxa" w:w="2986"/>
            <w:top w:val="single" w:sz="4" w:space="0" w:color="000000"/>
            <w:left w:val="single" w:sz="4" w:space="0" w:color="000000"/>
            <w:bottom w:val="single" w:sz="4" w:space="0" w:color="000000"/>
            <w:right w:val="single" w:sz="4" w:space="0" w:color="000000"/>
          </w:tcPr>
          <w:p>
            <w:pPr>
              <w:pStyle w:val="a9"/>
            </w:pPr>
            <w:r>
              <w:t>多功能组合柜及配套设备</w:t>
            </w:r>
          </w:p>
        </w:tc>
      </w:tr>
      <w:tr>
        <w:tc>
          <w:tcPr>
            <w:tcW w:type="dxa" w:w="2986"/>
            <w:top w:val="single" w:sz="4" w:space="0" w:color="000000"/>
            <w:left w:val="single" w:sz="4" w:space="0" w:color="000000"/>
            <w:bottom w:val="single" w:sz="4" w:space="0" w:color="000000"/>
            <w:right w:val="single" w:sz="4" w:space="0" w:color="000000"/>
          </w:tcPr>
          <w:p>
            <w:pPr>
              <w:pStyle w:val="a9"/>
            </w:pPr>
            <w:r>
              <w:t>10</w:t>
            </w:r>
          </w:p>
        </w:tc>
        <w:tc>
          <w:tcPr>
            <w:tcW w:type="dxa" w:w="2986"/>
            <w:top w:val="single" w:sz="4" w:space="0" w:color="000000"/>
            <w:left w:val="single" w:sz="4" w:space="0" w:color="000000"/>
            <w:bottom w:val="single" w:sz="4" w:space="0" w:color="000000"/>
            <w:right w:val="single" w:sz="4" w:space="0" w:color="000000"/>
          </w:tcPr>
          <w:p>
            <w:pPr>
              <w:pStyle w:val="a9"/>
            </w:pPr>
            <w:r>
              <w:t>工作站及打印机操作台</w:t>
            </w:r>
          </w:p>
        </w:tc>
        <w:tc>
          <w:tcPr>
            <w:tcW w:type="dxa" w:w="2986"/>
            <w:top w:val="single" w:sz="4" w:space="0" w:color="000000"/>
            <w:left w:val="single" w:sz="4" w:space="0" w:color="000000"/>
            <w:bottom w:val="single" w:sz="4" w:space="0" w:color="000000"/>
            <w:right w:val="single" w:sz="4" w:space="0" w:color="000000"/>
          </w:tcPr>
          <w:p>
            <w:pPr>
              <w:pStyle w:val="a9"/>
            </w:pPr>
            <w:r>
              <w:t>操作台、工作站、显示器</w:t>
            </w:r>
          </w:p>
        </w:tc>
      </w:tr>
      <w:tr>
        <w:tc>
          <w:tcPr>
            <w:tcW w:type="dxa" w:w="2986"/>
            <w:top w:val="single" w:sz="4" w:space="0" w:color="000000"/>
            <w:left w:val="single" w:sz="4" w:space="0" w:color="000000"/>
            <w:bottom w:val="single" w:sz="4" w:space="0" w:color="000000"/>
            <w:right w:val="single" w:sz="4" w:space="0" w:color="000000"/>
          </w:tcPr>
          <w:p>
            <w:pPr>
              <w:pStyle w:val="a9"/>
            </w:pPr>
            <w:r>
              <w:t>11</w:t>
            </w:r>
          </w:p>
        </w:tc>
        <w:tc>
          <w:tcPr>
            <w:tcW w:type="dxa" w:w="2986"/>
            <w:top w:val="single" w:sz="4" w:space="0" w:color="000000"/>
            <w:left w:val="single" w:sz="4" w:space="0" w:color="000000"/>
            <w:bottom w:val="single" w:sz="4" w:space="0" w:color="000000"/>
            <w:right w:val="single" w:sz="4" w:space="0" w:color="000000"/>
          </w:tcPr>
          <w:p>
            <w:pPr>
              <w:pStyle w:val="a9"/>
            </w:pPr>
            <w:r>
              <w:t>PLC</w:t>
            </w:r>
            <w:r>
              <w:t>控制柜</w:t>
            </w:r>
          </w:p>
        </w:tc>
        <w:tc>
          <w:tcPr>
            <w:tcW w:type="dxa" w:w="2986"/>
            <w:top w:val="single" w:sz="4" w:space="0" w:color="000000"/>
            <w:left w:val="single" w:sz="4" w:space="0" w:color="000000"/>
            <w:bottom w:val="single" w:sz="4" w:space="0" w:color="000000"/>
            <w:right w:val="single" w:sz="4" w:space="0" w:color="000000"/>
          </w:tcPr>
          <w:p>
            <w:pPr>
              <w:pStyle w:val="a9"/>
            </w:pPr>
            <w:r>
              <w:t>柜体、</w:t>
            </w:r>
            <w:r>
              <w:t>PLC</w:t>
            </w:r>
            <w:r>
              <w:t>、交换机、触摸屏</w:t>
            </w:r>
          </w:p>
        </w:tc>
      </w:tr>
      <w:tr>
        <w:tc>
          <w:tcPr>
            <w:tcW w:type="dxa" w:w="2986"/>
            <w:top w:val="single" w:sz="4" w:space="0" w:color="000000"/>
            <w:left w:val="single" w:sz="4" w:space="0" w:color="000000"/>
            <w:bottom w:val="single" w:sz="4" w:space="0" w:color="000000"/>
            <w:right w:val="single" w:sz="4" w:space="0" w:color="000000"/>
          </w:tcPr>
          <w:p>
            <w:pPr>
              <w:pStyle w:val="a9"/>
            </w:pPr>
            <w:r>
              <w:t>12</w:t>
            </w:r>
          </w:p>
        </w:tc>
        <w:tc>
          <w:tcPr>
            <w:tcW w:type="dxa" w:w="2986"/>
            <w:top w:val="single" w:sz="4" w:space="0" w:color="000000"/>
            <w:left w:val="single" w:sz="4" w:space="0" w:color="000000"/>
            <w:bottom w:val="single" w:sz="4" w:space="0" w:color="000000"/>
            <w:right w:val="single" w:sz="4" w:space="0" w:color="000000"/>
          </w:tcPr>
          <w:p>
            <w:pPr>
              <w:pStyle w:val="a9"/>
            </w:pPr>
            <w:r>
              <w:t>BAS</w:t>
            </w:r>
            <w:r>
              <w:t>就地控制箱</w:t>
            </w:r>
          </w:p>
        </w:tc>
        <w:tc>
          <w:tcPr>
            <w:tcW w:type="dxa" w:w="2986"/>
            <w:top w:val="single" w:sz="4" w:space="0" w:color="000000"/>
            <w:left w:val="single" w:sz="4" w:space="0" w:color="000000"/>
            <w:bottom w:val="single" w:sz="4" w:space="0" w:color="000000"/>
            <w:right w:val="single" w:sz="4" w:space="0" w:color="000000"/>
          </w:tcPr>
          <w:p>
            <w:pPr>
              <w:pStyle w:val="a9"/>
            </w:pPr>
            <w:r>
              <w:t>箱体、输入输出模块</w:t>
            </w:r>
          </w:p>
        </w:tc>
      </w:tr>
      <w:tr>
        <w:tc>
          <w:tcPr>
            <w:tcW w:type="dxa" w:w="2986"/>
            <w:top w:val="single" w:sz="4" w:space="0" w:color="000000"/>
            <w:left w:val="single" w:sz="4" w:space="0" w:color="000000"/>
            <w:bottom w:val="single" w:sz="4" w:space="0" w:color="000000"/>
            <w:right w:val="single" w:sz="4" w:space="0" w:color="000000"/>
          </w:tcPr>
          <w:p>
            <w:pPr>
              <w:pStyle w:val="a9"/>
            </w:pPr>
            <w:r>
              <w:t>13</w:t>
            </w:r>
          </w:p>
        </w:tc>
        <w:tc>
          <w:tcPr>
            <w:tcW w:type="dxa" w:w="2986"/>
            <w:top w:val="single" w:sz="4" w:space="0" w:color="000000"/>
            <w:left w:val="single" w:sz="4" w:space="0" w:color="000000"/>
            <w:bottom w:val="single" w:sz="4" w:space="0" w:color="000000"/>
            <w:right w:val="single" w:sz="4" w:space="0" w:color="000000"/>
          </w:tcPr>
          <w:p>
            <w:pPr>
              <w:pStyle w:val="a9"/>
            </w:pPr>
            <w:r>
              <w:t>传感器</w:t>
            </w:r>
          </w:p>
        </w:tc>
        <w:tc>
          <w:tcPr>
            <w:tcW w:type="dxa" w:w="2986"/>
            <w:top w:val="single" w:sz="4" w:space="0" w:color="000000"/>
            <w:left w:val="single" w:sz="4" w:space="0" w:color="000000"/>
            <w:bottom w:val="single" w:sz="4" w:space="0" w:color="000000"/>
            <w:right w:val="single" w:sz="4" w:space="0" w:color="000000"/>
          </w:tcPr>
          <w:p>
            <w:pPr>
              <w:pStyle w:val="a9"/>
            </w:pPr>
            <w:r>
              <w:t>温湿度传感器、二氧化碳传感器、颗粒物传感器、占位传感器</w:t>
            </w:r>
          </w:p>
        </w:tc>
      </w:tr>
      <w:tr>
        <w:tc>
          <w:tcPr>
            <w:tcW w:type="dxa" w:w="2986"/>
            <w:top w:val="single" w:sz="4" w:space="0" w:color="000000"/>
            <w:left w:val="single" w:sz="4" w:space="0" w:color="000000"/>
            <w:bottom w:val="single" w:sz="4" w:space="0" w:color="000000"/>
            <w:right w:val="single" w:sz="4" w:space="0" w:color="000000"/>
          </w:tcPr>
          <w:p>
            <w:pPr>
              <w:pStyle w:val="a9"/>
            </w:pPr>
            <w:r>
              <w:t>14</w:t>
            </w:r>
          </w:p>
        </w:tc>
        <w:tc>
          <w:tcPr>
            <w:tcW w:type="dxa" w:w="2986"/>
            <w:top w:val="single" w:sz="4" w:space="0" w:color="000000"/>
            <w:left w:val="single" w:sz="4" w:space="0" w:color="000000"/>
            <w:bottom w:val="single" w:sz="4" w:space="0" w:color="000000"/>
            <w:right w:val="single" w:sz="4" w:space="0" w:color="000000"/>
          </w:tcPr>
          <w:p>
            <w:pPr>
              <w:pStyle w:val="a9"/>
            </w:pPr>
            <w:r>
              <w:t>车站门禁机柜</w:t>
            </w:r>
          </w:p>
        </w:tc>
        <w:tc>
          <w:tcPr>
            <w:tcW w:type="dxa" w:w="2986"/>
            <w:top w:val="single" w:sz="4" w:space="0" w:color="000000"/>
            <w:left w:val="single" w:sz="4" w:space="0" w:color="000000"/>
            <w:bottom w:val="single" w:sz="4" w:space="0" w:color="000000"/>
            <w:right w:val="single" w:sz="4" w:space="0" w:color="000000"/>
          </w:tcPr>
          <w:p>
            <w:pPr>
              <w:pStyle w:val="a9"/>
            </w:pPr>
            <w:r>
              <w:t>柜体、交换机、车站控制器</w:t>
            </w:r>
          </w:p>
        </w:tc>
      </w:tr>
      <w:tr>
        <w:tc>
          <w:tcPr>
            <w:tcW w:type="dxa" w:w="2986"/>
            <w:top w:val="single" w:sz="4" w:space="0" w:color="000000"/>
            <w:left w:val="single" w:sz="4" w:space="0" w:color="000000"/>
            <w:bottom w:val="single" w:sz="4" w:space="0" w:color="000000"/>
            <w:right w:val="single" w:sz="4" w:space="0" w:color="000000"/>
          </w:tcPr>
          <w:p>
            <w:pPr>
              <w:pStyle w:val="a9"/>
            </w:pPr>
            <w:r>
              <w:t>15</w:t>
            </w:r>
          </w:p>
        </w:tc>
        <w:tc>
          <w:tcPr>
            <w:tcW w:type="dxa" w:w="2986"/>
            <w:top w:val="single" w:sz="4" w:space="0" w:color="000000"/>
            <w:left w:val="single" w:sz="4" w:space="0" w:color="000000"/>
            <w:bottom w:val="single" w:sz="4" w:space="0" w:color="000000"/>
            <w:right w:val="single" w:sz="4" w:space="0" w:color="000000"/>
          </w:tcPr>
          <w:p>
            <w:pPr>
              <w:pStyle w:val="a9"/>
            </w:pPr>
            <w:r>
              <w:t>门禁就地控制箱</w:t>
            </w:r>
          </w:p>
        </w:tc>
        <w:tc>
          <w:tcPr>
            <w:tcW w:type="dxa" w:w="2986"/>
            <w:top w:val="single" w:sz="4" w:space="0" w:color="000000"/>
            <w:left w:val="single" w:sz="4" w:space="0" w:color="000000"/>
            <w:bottom w:val="single" w:sz="4" w:space="0" w:color="000000"/>
            <w:right w:val="single" w:sz="4" w:space="0" w:color="000000"/>
          </w:tcPr>
          <w:p>
            <w:pPr>
              <w:pStyle w:val="a9"/>
            </w:pPr>
            <w:r>
              <w:t>就地控制箱</w:t>
            </w:r>
          </w:p>
        </w:tc>
      </w:tr>
      <w:tr>
        <w:tc>
          <w:tcPr>
            <w:tcW w:type="dxa" w:w="2986"/>
            <w:top w:val="single" w:sz="4" w:space="0" w:color="000000"/>
            <w:left w:val="single" w:sz="4" w:space="0" w:color="000000"/>
            <w:bottom w:val="single" w:sz="4" w:space="0" w:color="000000"/>
            <w:right w:val="single" w:sz="4" w:space="0" w:color="000000"/>
          </w:tcPr>
          <w:p>
            <w:pPr>
              <w:pStyle w:val="a9"/>
            </w:pPr>
            <w:r>
              <w:t>16</w:t>
            </w:r>
          </w:p>
        </w:tc>
        <w:tc>
          <w:tcPr>
            <w:tcW w:type="dxa" w:w="2986"/>
            <w:top w:val="single" w:sz="4" w:space="0" w:color="000000"/>
            <w:left w:val="single" w:sz="4" w:space="0" w:color="000000"/>
            <w:bottom w:val="single" w:sz="4" w:space="0" w:color="000000"/>
            <w:right w:val="single" w:sz="4" w:space="0" w:color="000000"/>
          </w:tcPr>
          <w:p>
            <w:pPr>
              <w:pStyle w:val="a9"/>
            </w:pPr>
            <w:r>
              <w:t>门禁终端</w:t>
            </w:r>
            <w:r>
              <w:t>设备</w:t>
            </w:r>
          </w:p>
        </w:tc>
        <w:tc>
          <w:tcPr>
            <w:tcW w:type="dxa" w:w="2986"/>
            <w:top w:val="single" w:sz="4" w:space="0" w:color="000000"/>
            <w:left w:val="single" w:sz="4" w:space="0" w:color="000000"/>
            <w:bottom w:val="single" w:sz="4" w:space="0" w:color="000000"/>
            <w:right w:val="single" w:sz="4" w:space="0" w:color="000000"/>
          </w:tcPr>
          <w:p>
            <w:pPr>
              <w:pStyle w:val="a9"/>
            </w:pPr>
            <w:r>
              <w:t>磁力锁、读卡器、密码键盘、出门按钮、紧急开门按钮、门磁</w:t>
            </w:r>
          </w:p>
        </w:tc>
      </w:tr>
      <w:tr>
        <w:tc>
          <w:tcPr>
            <w:tcW w:type="dxa" w:w="2986"/>
            <w:top w:val="single" w:sz="4" w:space="0" w:color="000000"/>
            <w:left w:val="single" w:sz="4" w:space="0" w:color="000000"/>
            <w:bottom w:val="single" w:sz="4" w:space="0" w:color="000000"/>
            <w:right w:val="single" w:sz="4" w:space="0" w:color="000000"/>
          </w:tcPr>
          <w:p>
            <w:pPr>
              <w:pStyle w:val="a9"/>
            </w:pPr>
            <w:r>
              <w:t>17</w:t>
            </w:r>
          </w:p>
        </w:tc>
        <w:tc>
          <w:tcPr>
            <w:tcW w:type="dxa" w:w="2986"/>
            <w:top w:val="single" w:sz="4" w:space="0" w:color="000000"/>
            <w:left w:val="single" w:sz="4" w:space="0" w:color="000000"/>
            <w:bottom w:val="single" w:sz="4" w:space="0" w:color="000000"/>
            <w:right w:val="single" w:sz="4" w:space="0" w:color="000000"/>
          </w:tcPr>
          <w:p>
            <w:pPr>
              <w:pStyle w:val="a9"/>
            </w:pPr>
            <w:r>
              <w:t>电力监控综控屏</w:t>
            </w:r>
          </w:p>
        </w:tc>
        <w:tc>
          <w:tcPr>
            <w:tcW w:type="dxa" w:w="2986"/>
            <w:top w:val="single" w:sz="4" w:space="0" w:color="000000"/>
            <w:left w:val="single" w:sz="4" w:space="0" w:color="000000"/>
            <w:bottom w:val="single" w:sz="4" w:space="0" w:color="000000"/>
            <w:right w:val="single" w:sz="4" w:space="0" w:color="000000"/>
          </w:tcPr>
          <w:p>
            <w:pPr>
              <w:pStyle w:val="a9"/>
            </w:pPr>
            <w:r>
              <w:t>工作站、监控单元、交换机、智能测控单元</w:t>
            </w:r>
          </w:p>
        </w:tc>
      </w:tr>
      <w:tr>
        <w:tc>
          <w:tcPr>
            <w:tcW w:type="dxa" w:w="2986"/>
            <w:top w:val="single" w:sz="4" w:space="0" w:color="000000"/>
            <w:left w:val="single" w:sz="4" w:space="0" w:color="000000"/>
            <w:bottom w:val="single" w:sz="4" w:space="0" w:color="000000"/>
            <w:right w:val="single" w:sz="4" w:space="0" w:color="000000"/>
          </w:tcPr>
          <w:p>
            <w:pPr>
              <w:pStyle w:val="a9"/>
            </w:pPr>
            <w:r>
              <w:t>18</w:t>
            </w:r>
          </w:p>
        </w:tc>
        <w:tc>
          <w:tcPr>
            <w:tcW w:type="dxa" w:w="2986"/>
            <w:top w:val="single" w:sz="4" w:space="0" w:color="000000"/>
            <w:left w:val="single" w:sz="4" w:space="0" w:color="000000"/>
            <w:bottom w:val="single" w:sz="4" w:space="0" w:color="000000"/>
            <w:right w:val="single" w:sz="4" w:space="0" w:color="000000"/>
          </w:tcPr>
          <w:p>
            <w:pPr>
              <w:pStyle w:val="a9"/>
            </w:pPr>
            <w:r>
              <w:t>供电复示机柜</w:t>
            </w:r>
          </w:p>
        </w:tc>
        <w:tc>
          <w:tcPr>
            <w:tcW w:type="dxa" w:w="2986"/>
            <w:top w:val="single" w:sz="4" w:space="0" w:color="000000"/>
            <w:left w:val="single" w:sz="4" w:space="0" w:color="000000"/>
            <w:bottom w:val="single" w:sz="4" w:space="0" w:color="000000"/>
            <w:right w:val="single" w:sz="4" w:space="0" w:color="000000"/>
          </w:tcPr>
          <w:p>
            <w:pPr>
              <w:pStyle w:val="a9"/>
            </w:pPr>
            <w:r>
              <w:t>柜体、交换机</w:t>
            </w:r>
          </w:p>
        </w:tc>
      </w:tr>
      <w:tr>
        <w:tc>
          <w:tcPr>
            <w:tcW w:type="dxa" w:w="2986"/>
            <w:top w:val="single" w:sz="4" w:space="0" w:color="000000"/>
            <w:left w:val="single" w:sz="4" w:space="0" w:color="000000"/>
            <w:bottom w:val="single" w:sz="4" w:space="0" w:color="000000"/>
            <w:right w:val="single" w:sz="4" w:space="0" w:color="000000"/>
          </w:tcPr>
          <w:p>
            <w:pPr>
              <w:pStyle w:val="a9"/>
            </w:pPr>
            <w:r>
              <w:t>19</w:t>
            </w:r>
          </w:p>
        </w:tc>
        <w:tc>
          <w:tcPr>
            <w:tcW w:type="dxa" w:w="2986"/>
            <w:top w:val="single" w:sz="4" w:space="0" w:color="000000"/>
            <w:left w:val="single" w:sz="4" w:space="0" w:color="000000"/>
            <w:bottom w:val="single" w:sz="4" w:space="0" w:color="000000"/>
            <w:right w:val="single" w:sz="4" w:space="0" w:color="000000"/>
          </w:tcPr>
          <w:p>
            <w:pPr>
              <w:pStyle w:val="a9"/>
            </w:pPr>
            <w:r>
              <w:t>直流开关集中监控系统机柜</w:t>
            </w:r>
          </w:p>
        </w:tc>
        <w:tc>
          <w:tcPr>
            <w:tcW w:type="dxa" w:w="2986"/>
            <w:top w:val="single" w:sz="4" w:space="0" w:color="000000"/>
            <w:left w:val="single" w:sz="4" w:space="0" w:color="000000"/>
            <w:bottom w:val="single" w:sz="4" w:space="0" w:color="000000"/>
            <w:right w:val="single" w:sz="4" w:space="0" w:color="000000"/>
          </w:tcPr>
          <w:p>
            <w:pPr>
              <w:pStyle w:val="a9"/>
            </w:pPr>
            <w:r>
              <w:t>柜体、交换机</w:t>
            </w:r>
          </w:p>
        </w:tc>
      </w:tr>
      <w:tr>
        <w:tc>
          <w:tcPr>
            <w:tcW w:type="dxa" w:w="2986"/>
            <w:top w:val="single" w:sz="4" w:space="0" w:color="000000"/>
            <w:left w:val="single" w:sz="4" w:space="0" w:color="000000"/>
            <w:bottom w:val="single" w:sz="4" w:space="0" w:color="000000"/>
            <w:right w:val="single" w:sz="4" w:space="0" w:color="000000"/>
          </w:tcPr>
          <w:p>
            <w:pPr>
              <w:pStyle w:val="a9"/>
            </w:pPr>
            <w:r>
              <w:t>20</w:t>
            </w:r>
          </w:p>
        </w:tc>
        <w:tc>
          <w:tcPr>
            <w:tcW w:type="dxa" w:w="2986"/>
            <w:top w:val="single" w:sz="4" w:space="0" w:color="000000"/>
            <w:left w:val="single" w:sz="4" w:space="0" w:color="000000"/>
            <w:bottom w:val="single" w:sz="4" w:space="0" w:color="000000"/>
            <w:right w:val="single" w:sz="4" w:space="0" w:color="000000"/>
          </w:tcPr>
          <w:p>
            <w:pPr>
              <w:pStyle w:val="a9"/>
            </w:pPr>
            <w:r>
              <w:t>智慧园区系统机柜</w:t>
            </w:r>
          </w:p>
        </w:tc>
        <w:tc>
          <w:tcPr>
            <w:tcW w:type="dxa" w:w="2986"/>
            <w:top w:val="single" w:sz="4" w:space="0" w:color="000000"/>
            <w:left w:val="single" w:sz="4" w:space="0" w:color="000000"/>
            <w:bottom w:val="single" w:sz="4" w:space="0" w:color="000000"/>
            <w:right w:val="single" w:sz="4" w:space="0" w:color="000000"/>
          </w:tcPr>
          <w:p>
            <w:pPr>
              <w:pStyle w:val="a9"/>
            </w:pPr>
            <w:r>
              <w:t>柜体、服务器、交换机、</w:t>
            </w:r>
            <w:r>
              <w:t>KVM</w:t>
            </w:r>
          </w:p>
        </w:tc>
      </w:tr>
      <w:tr>
        <w:tc>
          <w:tcPr>
            <w:tcW w:type="dxa" w:w="2986"/>
            <w:top w:val="single" w:sz="4" w:space="0" w:color="000000"/>
            <w:left w:val="single" w:sz="4" w:space="0" w:color="000000"/>
            <w:bottom w:val="single" w:sz="4" w:space="0" w:color="000000"/>
            <w:right w:val="single" w:sz="4" w:space="0" w:color="000000"/>
          </w:tcPr>
          <w:p>
            <w:pPr>
              <w:pStyle w:val="a9"/>
            </w:pPr>
            <w:r>
              <w:t>21</w:t>
            </w:r>
          </w:p>
        </w:tc>
        <w:tc>
          <w:tcPr>
            <w:tcW w:type="dxa" w:w="2986"/>
            <w:top w:val="single" w:sz="4" w:space="0" w:color="000000"/>
            <w:left w:val="single" w:sz="4" w:space="0" w:color="000000"/>
            <w:bottom w:val="single" w:sz="4" w:space="0" w:color="000000"/>
            <w:right w:val="single" w:sz="4" w:space="0" w:color="000000"/>
          </w:tcPr>
          <w:p>
            <w:pPr>
              <w:pStyle w:val="a9"/>
            </w:pPr>
            <w:r>
              <w:t>周界入侵报警系统</w:t>
            </w:r>
          </w:p>
        </w:tc>
        <w:tc>
          <w:tcPr>
            <w:tcW w:type="dxa" w:w="2986"/>
            <w:top w:val="single" w:sz="4" w:space="0" w:color="000000"/>
            <w:left w:val="single" w:sz="4" w:space="0" w:color="000000"/>
            <w:bottom w:val="single" w:sz="4" w:space="0" w:color="000000"/>
            <w:right w:val="single" w:sz="4" w:space="0" w:color="000000"/>
          </w:tcPr>
          <w:p>
            <w:pPr>
              <w:pStyle w:val="a9"/>
            </w:pPr>
            <w:r>
              <w:t>控制箱、探测器</w:t>
            </w:r>
          </w:p>
        </w:tc>
      </w:tr>
      <w:tr>
        <w:tc>
          <w:tcPr>
            <w:tcW w:type="dxa" w:w="2986"/>
            <w:top w:val="single" w:sz="4" w:space="0" w:color="000000"/>
            <w:left w:val="single" w:sz="4" w:space="0" w:color="000000"/>
            <w:bottom w:val="single" w:sz="4" w:space="0" w:color="000000"/>
            <w:right w:val="single" w:sz="4" w:space="0" w:color="000000"/>
          </w:tcPr>
          <w:p>
            <w:pPr>
              <w:pStyle w:val="a9"/>
            </w:pPr>
            <w:r>
              <w:t>2</w:t>
            </w:r>
            <w:r>
              <w:t>3</w:t>
            </w:r>
          </w:p>
        </w:tc>
        <w:tc>
          <w:tcPr>
            <w:tcW w:type="dxa" w:w="2986"/>
            <w:top w:val="single" w:sz="4" w:space="0" w:color="000000"/>
            <w:left w:val="single" w:sz="4" w:space="0" w:color="000000"/>
            <w:bottom w:val="single" w:sz="4" w:space="0" w:color="000000"/>
            <w:right w:val="single" w:sz="4" w:space="0" w:color="000000"/>
          </w:tcPr>
          <w:p>
            <w:pPr>
              <w:pStyle w:val="a9"/>
            </w:pPr>
            <w:r>
              <w:t>周界广播系统</w:t>
            </w:r>
          </w:p>
        </w:tc>
        <w:tc>
          <w:tcPr>
            <w:tcW w:type="dxa" w:w="2986"/>
            <w:top w:val="single" w:sz="4" w:space="0" w:color="000000"/>
            <w:left w:val="single" w:sz="4" w:space="0" w:color="000000"/>
            <w:bottom w:val="single" w:sz="4" w:space="0" w:color="000000"/>
            <w:right w:val="single" w:sz="4" w:space="0" w:color="000000"/>
          </w:tcPr>
          <w:p>
            <w:pPr>
              <w:pStyle w:val="a9"/>
            </w:pPr>
            <w:r>
              <w:t>机柜、控制盒、话筒、扬声器</w:t>
            </w:r>
          </w:p>
        </w:tc>
      </w:tr>
      <w:tr>
        <w:tc>
          <w:tcPr>
            <w:tcW w:type="dxa" w:w="2986"/>
            <w:top w:val="single" w:sz="4" w:space="0" w:color="000000"/>
            <w:left w:val="single" w:sz="4" w:space="0" w:color="000000"/>
            <w:bottom w:val="single" w:sz="4" w:space="0" w:color="000000"/>
            <w:right w:val="single" w:sz="4" w:space="0" w:color="000000"/>
          </w:tcPr>
          <w:p>
            <w:pPr>
              <w:pStyle w:val="a9"/>
            </w:pPr>
            <w:r>
              <w:t>2</w:t>
            </w:r>
            <w:r>
              <w:t>4</w:t>
            </w:r>
          </w:p>
        </w:tc>
        <w:tc>
          <w:tcPr>
            <w:tcW w:type="dxa" w:w="2986"/>
            <w:top w:val="single" w:sz="4" w:space="0" w:color="000000"/>
            <w:left w:val="single" w:sz="4" w:space="0" w:color="000000"/>
            <w:bottom w:val="single" w:sz="4" w:space="0" w:color="000000"/>
            <w:right w:val="single" w:sz="4" w:space="0" w:color="000000"/>
          </w:tcPr>
          <w:p>
            <w:pPr>
              <w:pStyle w:val="a9"/>
            </w:pPr>
            <w:r>
              <w:t>视频监视系统</w:t>
            </w:r>
          </w:p>
        </w:tc>
        <w:tc>
          <w:tcPr>
            <w:tcW w:type="dxa" w:w="2986"/>
            <w:top w:val="single" w:sz="4" w:space="0" w:color="000000"/>
            <w:left w:val="single" w:sz="4" w:space="0" w:color="000000"/>
            <w:bottom w:val="single" w:sz="4" w:space="0" w:color="000000"/>
            <w:right w:val="single" w:sz="4" w:space="0" w:color="000000"/>
          </w:tcPr>
          <w:p>
            <w:pPr>
              <w:pStyle w:val="a9"/>
            </w:pPr>
            <w:r>
              <w:t>机柜、服务器、存储、交换机、摄像机、拼接屏</w:t>
            </w:r>
          </w:p>
        </w:tc>
      </w:tr>
      <w:tr>
        <w:tc>
          <w:tcPr>
            <w:tcW w:type="dxa" w:w="2986"/>
            <w:top w:val="single" w:sz="4" w:space="0" w:color="000000"/>
            <w:left w:val="single" w:sz="4" w:space="0" w:color="000000"/>
            <w:bottom w:val="single" w:sz="4" w:space="0" w:color="000000"/>
            <w:right w:val="single" w:sz="4" w:space="0" w:color="000000"/>
          </w:tcPr>
          <w:p>
            <w:pPr>
              <w:pStyle w:val="a9"/>
            </w:pPr>
            <w:r>
              <w:t>2</w:t>
            </w:r>
            <w:r>
              <w:t>5</w:t>
            </w:r>
          </w:p>
        </w:tc>
        <w:tc>
          <w:tcPr>
            <w:tcW w:type="dxa" w:w="2986"/>
            <w:top w:val="single" w:sz="4" w:space="0" w:color="000000"/>
            <w:left w:val="single" w:sz="4" w:space="0" w:color="000000"/>
            <w:bottom w:val="single" w:sz="4" w:space="0" w:color="000000"/>
            <w:right w:val="single" w:sz="4" w:space="0" w:color="000000"/>
          </w:tcPr>
          <w:p>
            <w:pPr>
              <w:pStyle w:val="a9"/>
            </w:pPr>
            <w:r>
              <w:t>出入口管理系统</w:t>
            </w:r>
          </w:p>
        </w:tc>
        <w:tc>
          <w:tcPr>
            <w:tcW w:type="dxa" w:w="2986"/>
            <w:top w:val="single" w:sz="4" w:space="0" w:color="000000"/>
            <w:left w:val="single" w:sz="4" w:space="0" w:color="000000"/>
            <w:bottom w:val="single" w:sz="4" w:space="0" w:color="000000"/>
            <w:right w:val="single" w:sz="4" w:space="0" w:color="000000"/>
          </w:tcPr>
          <w:p>
            <w:pPr>
              <w:pStyle w:val="a9"/>
            </w:pPr>
            <w:r>
              <w:t>柜体、服务器、</w:t>
            </w:r>
            <w:r>
              <w:t>KVM</w:t>
            </w:r>
          </w:p>
        </w:tc>
      </w:tr>
    </w:tbl>
    <w:p>
      <w:pPr/>
    </w:p>
    <w:p>
      <w:pPr/>
    </w:p>
    <w:p>
      <w:pPr/>
    </w:p>
    <w:p>
      <w:pPr/>
    </w:p>
    <w:p>
      <w:pPr/>
    </w:p>
    <w:p>
      <w:pPr/>
    </w:p>
    <w:p>
      <w:pPr/>
    </w:p>
    <w:sectPr w:rsidR="007D1583" w:rsidRPr="003E7301" w:rsidSect="00B34C07">
      <w:pgSz w:w="11906" w:h="16838" w:code="9"/>
      <w:pgMar w:top="1418" w:right="1474" w:bottom="1134" w:left="1474" w:header="680" w:footer="68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047AD" w14:textId="77777777" w:rsidR="007E1C42" w:rsidRDefault="007E1C42" w:rsidP="006C36BE">
      <w:pPr>
        <w:ind w:firstLine="420"/>
      </w:pPr>
      <w:r>
        <w:separator/>
      </w:r>
    </w:p>
  </w:endnote>
  <w:endnote w:type="continuationSeparator" w:id="0">
    <w:p w14:paraId="2855AAC5" w14:textId="77777777" w:rsidR="007E1C42" w:rsidRDefault="007E1C42" w:rsidP="006C36BE">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49945" w14:textId="15CEE408" w:rsidR="00E84AFD" w:rsidRPr="001101C5" w:rsidRDefault="00E84AFD" w:rsidP="001101C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FDF70" w14:textId="0FF99852" w:rsidR="000827F4" w:rsidRPr="001101C5" w:rsidRDefault="000827F4" w:rsidP="001101C5">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30126" w14:textId="77777777" w:rsidR="00B34C07" w:rsidRDefault="00B34C0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6DD8C8" w14:textId="77777777" w:rsidR="007E1C42" w:rsidRDefault="007E1C42" w:rsidP="006C36BE">
      <w:pPr>
        <w:ind w:firstLine="420"/>
      </w:pPr>
      <w:r>
        <w:separator/>
      </w:r>
    </w:p>
  </w:footnote>
  <w:footnote w:type="continuationSeparator" w:id="0">
    <w:p w14:paraId="2A8AFC12" w14:textId="77777777" w:rsidR="007E1C42" w:rsidRDefault="007E1C42" w:rsidP="006C36BE">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837"/>
    </w:tblGrid>
    <w:tr w:rsidR="00AE4FFF" w14:paraId="04FF6702" w14:textId="77777777" w:rsidTr="007D1583">
      <w:tc>
        <w:tcPr>
          <w:tcW w:w="4111" w:type="dxa"/>
          <w:vAlign w:val="center"/>
        </w:tcPr>
        <w:p w14:paraId="6DBF9111" w14:textId="3DEA4DCF" w:rsidR="00AE4FFF" w:rsidRDefault="00AE4FFF" w:rsidP="00AE4FFF">
          <w:pPr>
            <w:pStyle w:val="a5"/>
            <w:pBdr>
              <w:bottom w:val="none" w:sz="0" w:space="0" w:color="auto"/>
            </w:pBdr>
            <w:ind w:firstLineChars="0" w:firstLine="0"/>
            <w:jc w:val="left"/>
          </w:pPr>
          <w:r>
            <w:rPr>
              <w:noProof/>
            </w:rPr>
            <w:drawing>
              <wp:inline distT="0" distB="0" distL="0" distR="0" wp14:anchorId="60B7C228" wp14:editId="04A06F12">
                <wp:extent cx="685714" cy="114286"/>
                <wp:effectExtent l="0" t="0" r="635" b="635"/>
                <wp:docPr id="285115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15177" name=""/>
                        <pic:cNvPicPr/>
                      </pic:nvPicPr>
                      <pic:blipFill>
                        <a:blip r:embed="rId1"/>
                        <a:stretch>
                          <a:fillRect/>
                        </a:stretch>
                      </pic:blipFill>
                      <pic:spPr>
                        <a:xfrm>
                          <a:off x="0" y="0"/>
                          <a:ext cx="685714" cy="114286"/>
                        </a:xfrm>
                        <a:prstGeom prst="rect">
                          <a:avLst/>
                        </a:prstGeom>
                      </pic:spPr>
                    </pic:pic>
                  </a:graphicData>
                </a:graphic>
              </wp:inline>
            </w:drawing>
          </w:r>
        </w:p>
      </w:tc>
      <w:tc>
        <w:tcPr>
          <w:tcW w:w="4837" w:type="dxa"/>
          <w:vAlign w:val="center"/>
        </w:tcPr>
        <w:p w14:paraId="692D2C0A" w14:textId="686537B0" w:rsidR="00AE4FFF" w:rsidRDefault="00AE4FFF" w:rsidP="00AE4FFF">
          <w:pPr>
            <w:pStyle w:val="a5"/>
            <w:pBdr>
              <w:bottom w:val="none" w:sz="0" w:space="0" w:color="auto"/>
            </w:pBdr>
            <w:ind w:firstLineChars="0" w:firstLine="0"/>
            <w:jc w:val="both"/>
          </w:pPr>
          <w:r w:rsidRPr="00AE4FFF">
            <w:rPr>
              <w:rFonts w:hint="eastAsia"/>
            </w:rPr>
            <w:t>青岛市地铁</w:t>
          </w:r>
          <w:r w:rsidRPr="00AE4FFF">
            <w:t xml:space="preserve">7 </w:t>
          </w:r>
          <w:r w:rsidRPr="00AE4FFF">
            <w:rPr>
              <w:rFonts w:hint="eastAsia"/>
            </w:rPr>
            <w:t>号线二期工程弱电系统（通信系统、智慧运行系统、自动售检票系统、站台门系统）采购及集成项目</w:t>
          </w:r>
        </w:p>
      </w:tc>
    </w:tr>
  </w:tbl>
  <w:p w14:paraId="6A9E7759" w14:textId="77777777" w:rsidR="00B34C07" w:rsidRPr="00AE4FFF" w:rsidRDefault="00B34C07" w:rsidP="00B34C07">
    <w:pPr>
      <w:pStyle w:val="a5"/>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0" w:type="auto"/>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20"/>
    </w:tblGrid>
    <w:tr w:rsidR="00F2572F" w14:paraId="4395ED5C" w14:textId="77777777" w:rsidTr="00081A93">
      <w:tc>
        <w:tcPr>
          <w:tcW w:w="3969" w:type="dxa"/>
        </w:tcPr>
        <w:p w14:paraId="00FEFE3E" w14:textId="6E7F6EF7" w:rsidR="00F2572F" w:rsidRPr="00677A62" w:rsidRDefault="00F2572F" w:rsidP="001B3590">
          <w:pPr>
            <w:pStyle w:val="a5"/>
            <w:pBdr>
              <w:bottom w:val="none" w:sz="0" w:space="0" w:color="auto"/>
            </w:pBdr>
            <w:ind w:firstLineChars="0" w:firstLine="0"/>
            <w:jc w:val="left"/>
          </w:pPr>
          <w:r w:rsidRPr="00677A62">
            <w:rPr>
              <w:noProof/>
            </w:rPr>
            <w:drawing>
              <wp:inline distT="0" distB="0" distL="0" distR="0" wp14:anchorId="7C2D41EE" wp14:editId="6F474557">
                <wp:extent cx="683079" cy="118745"/>
                <wp:effectExtent l="0" t="0" r="3175" b="0"/>
                <wp:docPr id="13" name="图片 13" descr="图片包含 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徽标&#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441" cy="175479"/>
                        </a:xfrm>
                        <a:prstGeom prst="rect">
                          <a:avLst/>
                        </a:prstGeom>
                        <a:noFill/>
                      </pic:spPr>
                    </pic:pic>
                  </a:graphicData>
                </a:graphic>
              </wp:inline>
            </w:drawing>
          </w:r>
        </w:p>
      </w:tc>
      <w:tc>
        <w:tcPr>
          <w:tcW w:w="4820" w:type="dxa"/>
        </w:tcPr>
        <w:p w14:paraId="516C5216" w14:textId="450F25C2" w:rsidR="00F2572F" w:rsidRPr="003C5177" w:rsidRDefault="007D1583" w:rsidP="001B3590">
          <w:pPr>
            <w:pStyle w:val="a5"/>
            <w:pBdr>
              <w:bottom w:val="none" w:sz="0" w:space="0" w:color="auto"/>
            </w:pBdr>
            <w:ind w:firstLineChars="0" w:firstLine="0"/>
            <w:jc w:val="left"/>
          </w:pPr>
          <w:r w:rsidRPr="007D1583">
            <w:rPr>
              <w:rFonts w:hint="eastAsia"/>
            </w:rPr>
            <w:t>青岛市地铁</w:t>
          </w:r>
          <w:r w:rsidRPr="007D1583">
            <w:t xml:space="preserve">7 </w:t>
          </w:r>
          <w:r w:rsidRPr="007D1583">
            <w:rPr>
              <w:rFonts w:hint="eastAsia"/>
            </w:rPr>
            <w:t>号线二期工程弱电系统（通信系统、智慧运行系统、自动售检票系统、站台门系统）采购及集成项目</w:t>
          </w:r>
        </w:p>
      </w:tc>
    </w:tr>
  </w:tbl>
  <w:p w14:paraId="69BFBFC8" w14:textId="77777777" w:rsidR="00F2572F" w:rsidRPr="001B3590" w:rsidRDefault="00F2572F" w:rsidP="00824AB1">
    <w:pPr>
      <w:pStyle w:val="a5"/>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4BEEE" w14:textId="77777777" w:rsidR="00B34C07" w:rsidRDefault="00B34C07">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F031F"/>
    <w:multiLevelType w:val="hybridMultilevel"/>
    <w:tmpl w:val="9412E978"/>
    <w:lvl w:ilvl="0" w:tplc="0E0E89D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50B5474"/>
    <w:multiLevelType w:val="multilevel"/>
    <w:tmpl w:val="250B5474"/>
    <w:lvl w:ilvl="0">
      <w:start w:val="1"/>
      <w:numFmt w:val="bullet"/>
      <w:lvlText w:val=""/>
      <w:lvlJc w:val="left"/>
      <w:pPr>
        <w:tabs>
          <w:tab w:val="num" w:pos="1191"/>
        </w:tabs>
        <w:ind w:left="1191" w:hanging="340"/>
      </w:pPr>
      <w:rPr>
        <w:rFonts w:ascii="Wingdings" w:hAnsi="Wingdings" w:hint="default"/>
      </w:rPr>
    </w:lvl>
    <w:lvl w:ilvl="1">
      <w:start w:val="1"/>
      <w:numFmt w:val="bullet"/>
      <w:lvlText w:val=""/>
      <w:lvlJc w:val="left"/>
      <w:pPr>
        <w:tabs>
          <w:tab w:val="num" w:pos="1560"/>
        </w:tabs>
        <w:ind w:left="1560" w:hanging="420"/>
      </w:pPr>
      <w:rPr>
        <w:rFonts w:ascii="Wingdings" w:hAnsi="Wingdings" w:hint="default"/>
      </w:rPr>
    </w:lvl>
    <w:lvl w:ilvl="2">
      <w:start w:val="1"/>
      <w:numFmt w:val="bullet"/>
      <w:lvlText w:val=""/>
      <w:lvlJc w:val="left"/>
      <w:pPr>
        <w:tabs>
          <w:tab w:val="num" w:pos="1980"/>
        </w:tabs>
        <w:ind w:left="1980" w:hanging="420"/>
      </w:pPr>
      <w:rPr>
        <w:rFonts w:ascii="Wingdings" w:hAnsi="Wingdings" w:hint="default"/>
      </w:rPr>
    </w:lvl>
    <w:lvl w:ilvl="3">
      <w:start w:val="1"/>
      <w:numFmt w:val="bullet"/>
      <w:lvlText w:val=""/>
      <w:lvlJc w:val="left"/>
      <w:pPr>
        <w:tabs>
          <w:tab w:val="num" w:pos="2400"/>
        </w:tabs>
        <w:ind w:left="2400" w:hanging="420"/>
      </w:pPr>
      <w:rPr>
        <w:rFonts w:ascii="Wingdings" w:hAnsi="Wingdings" w:hint="default"/>
      </w:rPr>
    </w:lvl>
    <w:lvl w:ilvl="4">
      <w:start w:val="1"/>
      <w:numFmt w:val="bullet"/>
      <w:lvlText w:val=""/>
      <w:lvlJc w:val="left"/>
      <w:pPr>
        <w:tabs>
          <w:tab w:val="num" w:pos="2820"/>
        </w:tabs>
        <w:ind w:left="2820" w:hanging="420"/>
      </w:pPr>
      <w:rPr>
        <w:rFonts w:ascii="Wingdings" w:hAnsi="Wingdings" w:hint="default"/>
      </w:rPr>
    </w:lvl>
    <w:lvl w:ilvl="5">
      <w:start w:val="1"/>
      <w:numFmt w:val="bullet"/>
      <w:lvlText w:val=""/>
      <w:lvlJc w:val="left"/>
      <w:pPr>
        <w:tabs>
          <w:tab w:val="num" w:pos="3240"/>
        </w:tabs>
        <w:ind w:left="3240" w:hanging="420"/>
      </w:pPr>
      <w:rPr>
        <w:rFonts w:ascii="Wingdings" w:hAnsi="Wingdings" w:hint="default"/>
      </w:rPr>
    </w:lvl>
    <w:lvl w:ilvl="6">
      <w:start w:val="1"/>
      <w:numFmt w:val="bullet"/>
      <w:lvlText w:val=""/>
      <w:lvlJc w:val="left"/>
      <w:pPr>
        <w:tabs>
          <w:tab w:val="num" w:pos="3660"/>
        </w:tabs>
        <w:ind w:left="3660" w:hanging="420"/>
      </w:pPr>
      <w:rPr>
        <w:rFonts w:ascii="Wingdings" w:hAnsi="Wingdings" w:hint="default"/>
      </w:rPr>
    </w:lvl>
    <w:lvl w:ilvl="7">
      <w:start w:val="1"/>
      <w:numFmt w:val="bullet"/>
      <w:lvlText w:val=""/>
      <w:lvlJc w:val="left"/>
      <w:pPr>
        <w:tabs>
          <w:tab w:val="num" w:pos="4080"/>
        </w:tabs>
        <w:ind w:left="4080" w:hanging="420"/>
      </w:pPr>
      <w:rPr>
        <w:rFonts w:ascii="Wingdings" w:hAnsi="Wingdings" w:hint="default"/>
      </w:rPr>
    </w:lvl>
    <w:lvl w:ilvl="8">
      <w:start w:val="1"/>
      <w:numFmt w:val="bullet"/>
      <w:lvlText w:val=""/>
      <w:lvlJc w:val="left"/>
      <w:pPr>
        <w:tabs>
          <w:tab w:val="num" w:pos="4500"/>
        </w:tabs>
        <w:ind w:left="4500" w:hanging="420"/>
      </w:pPr>
      <w:rPr>
        <w:rFonts w:ascii="Wingdings" w:hAnsi="Wingdings" w:hint="default"/>
      </w:rPr>
    </w:lvl>
  </w:abstractNum>
  <w:abstractNum w:abstractNumId="2" w15:restartNumberingAfterBreak="0">
    <w:nsid w:val="472A5F1F"/>
    <w:multiLevelType w:val="hybridMultilevel"/>
    <w:tmpl w:val="C852810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5CA145D0"/>
    <w:multiLevelType w:val="multilevel"/>
    <w:tmpl w:val="8DC8BE7C"/>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3556"/>
        </w:tabs>
        <w:ind w:left="3556"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 w15:restartNumberingAfterBreak="0">
    <w:nsid w:val="646834CE"/>
    <w:multiLevelType w:val="hybridMultilevel"/>
    <w:tmpl w:val="396EAAFC"/>
    <w:lvl w:ilvl="0" w:tplc="3FE21A0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70123932"/>
    <w:multiLevelType w:val="hybridMultilevel"/>
    <w:tmpl w:val="DCDEE93C"/>
    <w:lvl w:ilvl="0" w:tplc="C1CAFD80">
      <w:start w:val="1"/>
      <w:numFmt w:val="bullet"/>
      <w:pStyle w:val="a"/>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7F3B4FF2"/>
    <w:multiLevelType w:val="hybridMultilevel"/>
    <w:tmpl w:val="DD48A7D0"/>
    <w:lvl w:ilvl="0" w:tplc="2DDE1EE6">
      <w:start w:val="1"/>
      <w:numFmt w:val="decimal"/>
      <w:lvlText w:val="图 %1"/>
      <w:lvlJc w:val="left"/>
      <w:pPr>
        <w:ind w:left="1260" w:hanging="420"/>
      </w:pPr>
      <w:rPr>
        <w:rFonts w:ascii="Times New Roman" w:hAnsi="Times New Roman" w:cs="Times New Roman" w:hint="eastAsia"/>
        <w:b/>
        <w:bCs w:val="0"/>
        <w:i w:val="0"/>
        <w:iCs w:val="0"/>
        <w:caps w:val="0"/>
        <w:smallCaps w:val="0"/>
        <w:strike w:val="0"/>
        <w:dstrike w:val="0"/>
        <w:vanish w:val="0"/>
        <w:color w:val="000000"/>
        <w:spacing w:val="0"/>
        <w:position w:val="0"/>
        <w:sz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 w:numId="31">
    <w:abstractNumId w:val="3"/>
  </w:num>
  <w:num w:numId="32">
    <w:abstractNumId w:val="3"/>
  </w:num>
  <w:num w:numId="33">
    <w:abstractNumId w:val="3"/>
  </w:num>
  <w:num w:numId="34">
    <w:abstractNumId w:val="2"/>
  </w:num>
  <w:num w:numId="35">
    <w:abstractNumId w:val="5"/>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num>
  <w:num w:numId="43">
    <w:abstractNumId w:val="0"/>
  </w:num>
  <w:num w:numId="44">
    <w:abstractNumId w:val="4"/>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DCD"/>
    <w:rsid w:val="00001394"/>
    <w:rsid w:val="00003CF0"/>
    <w:rsid w:val="00011C23"/>
    <w:rsid w:val="00014BDA"/>
    <w:rsid w:val="00014E90"/>
    <w:rsid w:val="0001790A"/>
    <w:rsid w:val="00022441"/>
    <w:rsid w:val="00043290"/>
    <w:rsid w:val="00043AE5"/>
    <w:rsid w:val="00045F56"/>
    <w:rsid w:val="00053E6F"/>
    <w:rsid w:val="00054B3A"/>
    <w:rsid w:val="00055818"/>
    <w:rsid w:val="00071EE7"/>
    <w:rsid w:val="00073596"/>
    <w:rsid w:val="00081A93"/>
    <w:rsid w:val="000827F4"/>
    <w:rsid w:val="00082C74"/>
    <w:rsid w:val="00086D58"/>
    <w:rsid w:val="00087B2C"/>
    <w:rsid w:val="00087F40"/>
    <w:rsid w:val="000931C2"/>
    <w:rsid w:val="00094CEC"/>
    <w:rsid w:val="000A15C1"/>
    <w:rsid w:val="000A318B"/>
    <w:rsid w:val="000A346F"/>
    <w:rsid w:val="000A4F62"/>
    <w:rsid w:val="000A57FE"/>
    <w:rsid w:val="000B08BA"/>
    <w:rsid w:val="000B0F6A"/>
    <w:rsid w:val="000B1CE5"/>
    <w:rsid w:val="000B5F48"/>
    <w:rsid w:val="000B7D36"/>
    <w:rsid w:val="000C0962"/>
    <w:rsid w:val="000C0966"/>
    <w:rsid w:val="000D0275"/>
    <w:rsid w:val="000D159F"/>
    <w:rsid w:val="000D4B08"/>
    <w:rsid w:val="000D4F1E"/>
    <w:rsid w:val="000E2CA1"/>
    <w:rsid w:val="000E716D"/>
    <w:rsid w:val="00102445"/>
    <w:rsid w:val="0010539E"/>
    <w:rsid w:val="001064DC"/>
    <w:rsid w:val="001101C5"/>
    <w:rsid w:val="0011208B"/>
    <w:rsid w:val="001124FD"/>
    <w:rsid w:val="00113E43"/>
    <w:rsid w:val="00115AC2"/>
    <w:rsid w:val="00116193"/>
    <w:rsid w:val="0012164E"/>
    <w:rsid w:val="00125023"/>
    <w:rsid w:val="00125855"/>
    <w:rsid w:val="00133F9C"/>
    <w:rsid w:val="00140F56"/>
    <w:rsid w:val="00144FC8"/>
    <w:rsid w:val="00145947"/>
    <w:rsid w:val="00147F77"/>
    <w:rsid w:val="001524E6"/>
    <w:rsid w:val="00155229"/>
    <w:rsid w:val="001679F3"/>
    <w:rsid w:val="00171084"/>
    <w:rsid w:val="0018030A"/>
    <w:rsid w:val="00182D4C"/>
    <w:rsid w:val="00186296"/>
    <w:rsid w:val="001875D8"/>
    <w:rsid w:val="00193F1B"/>
    <w:rsid w:val="00194D97"/>
    <w:rsid w:val="001A0C15"/>
    <w:rsid w:val="001A1987"/>
    <w:rsid w:val="001A2B50"/>
    <w:rsid w:val="001A7155"/>
    <w:rsid w:val="001B1D74"/>
    <w:rsid w:val="001B3590"/>
    <w:rsid w:val="001B3A92"/>
    <w:rsid w:val="001B4F4C"/>
    <w:rsid w:val="001C1D65"/>
    <w:rsid w:val="001C4FA4"/>
    <w:rsid w:val="001C6055"/>
    <w:rsid w:val="001D18DC"/>
    <w:rsid w:val="001D4726"/>
    <w:rsid w:val="001D65A3"/>
    <w:rsid w:val="001E0C3B"/>
    <w:rsid w:val="001E1776"/>
    <w:rsid w:val="001E290F"/>
    <w:rsid w:val="001E7325"/>
    <w:rsid w:val="001F0BC1"/>
    <w:rsid w:val="001F144C"/>
    <w:rsid w:val="001F447A"/>
    <w:rsid w:val="002019D8"/>
    <w:rsid w:val="00203959"/>
    <w:rsid w:val="00203C31"/>
    <w:rsid w:val="00213AEE"/>
    <w:rsid w:val="0021685C"/>
    <w:rsid w:val="002225B7"/>
    <w:rsid w:val="0022278E"/>
    <w:rsid w:val="00235236"/>
    <w:rsid w:val="00237AEC"/>
    <w:rsid w:val="00241390"/>
    <w:rsid w:val="00242B2B"/>
    <w:rsid w:val="00243D7A"/>
    <w:rsid w:val="002443EB"/>
    <w:rsid w:val="002454C8"/>
    <w:rsid w:val="0024621B"/>
    <w:rsid w:val="002515EF"/>
    <w:rsid w:val="002532D9"/>
    <w:rsid w:val="00254883"/>
    <w:rsid w:val="00256B4F"/>
    <w:rsid w:val="002615F2"/>
    <w:rsid w:val="002623C1"/>
    <w:rsid w:val="00264575"/>
    <w:rsid w:val="00273687"/>
    <w:rsid w:val="00273C9F"/>
    <w:rsid w:val="0027668C"/>
    <w:rsid w:val="0027670C"/>
    <w:rsid w:val="00276742"/>
    <w:rsid w:val="00281550"/>
    <w:rsid w:val="0028266F"/>
    <w:rsid w:val="00284126"/>
    <w:rsid w:val="002850F7"/>
    <w:rsid w:val="00287EB7"/>
    <w:rsid w:val="00292A1A"/>
    <w:rsid w:val="002A028D"/>
    <w:rsid w:val="002A419A"/>
    <w:rsid w:val="002B001F"/>
    <w:rsid w:val="002B0B8C"/>
    <w:rsid w:val="002B2B2C"/>
    <w:rsid w:val="002B7825"/>
    <w:rsid w:val="002C0EAE"/>
    <w:rsid w:val="002C35AE"/>
    <w:rsid w:val="002C483D"/>
    <w:rsid w:val="002C5BA8"/>
    <w:rsid w:val="002C7101"/>
    <w:rsid w:val="002C7A3F"/>
    <w:rsid w:val="002C7D67"/>
    <w:rsid w:val="002D356C"/>
    <w:rsid w:val="002E0353"/>
    <w:rsid w:val="002E1D7C"/>
    <w:rsid w:val="002E24F0"/>
    <w:rsid w:val="002E3C45"/>
    <w:rsid w:val="002E74AA"/>
    <w:rsid w:val="0030710C"/>
    <w:rsid w:val="00310238"/>
    <w:rsid w:val="003150A2"/>
    <w:rsid w:val="003157FB"/>
    <w:rsid w:val="00325592"/>
    <w:rsid w:val="00327D61"/>
    <w:rsid w:val="00331246"/>
    <w:rsid w:val="00333D63"/>
    <w:rsid w:val="003368F0"/>
    <w:rsid w:val="003409E4"/>
    <w:rsid w:val="00343A06"/>
    <w:rsid w:val="0034403C"/>
    <w:rsid w:val="00344478"/>
    <w:rsid w:val="003512FD"/>
    <w:rsid w:val="00351758"/>
    <w:rsid w:val="00352405"/>
    <w:rsid w:val="00353837"/>
    <w:rsid w:val="00355209"/>
    <w:rsid w:val="00357F2B"/>
    <w:rsid w:val="00363831"/>
    <w:rsid w:val="00364FDC"/>
    <w:rsid w:val="00364FFC"/>
    <w:rsid w:val="0037502B"/>
    <w:rsid w:val="0038257C"/>
    <w:rsid w:val="003852F8"/>
    <w:rsid w:val="00386CE8"/>
    <w:rsid w:val="00391C72"/>
    <w:rsid w:val="00395FE0"/>
    <w:rsid w:val="003960BD"/>
    <w:rsid w:val="003B5B13"/>
    <w:rsid w:val="003C2201"/>
    <w:rsid w:val="003C4354"/>
    <w:rsid w:val="003C5177"/>
    <w:rsid w:val="003C719B"/>
    <w:rsid w:val="003D2608"/>
    <w:rsid w:val="003E3F5C"/>
    <w:rsid w:val="003E4C17"/>
    <w:rsid w:val="003E5BCB"/>
    <w:rsid w:val="003E7301"/>
    <w:rsid w:val="003E7637"/>
    <w:rsid w:val="003E7F0D"/>
    <w:rsid w:val="003F117D"/>
    <w:rsid w:val="003F390B"/>
    <w:rsid w:val="003F3BD8"/>
    <w:rsid w:val="003F6E43"/>
    <w:rsid w:val="00400890"/>
    <w:rsid w:val="00403321"/>
    <w:rsid w:val="0040503E"/>
    <w:rsid w:val="00414EEC"/>
    <w:rsid w:val="004177FE"/>
    <w:rsid w:val="00431DBC"/>
    <w:rsid w:val="0044029C"/>
    <w:rsid w:val="004424A7"/>
    <w:rsid w:val="00445AA5"/>
    <w:rsid w:val="00453DFF"/>
    <w:rsid w:val="00454668"/>
    <w:rsid w:val="004555FF"/>
    <w:rsid w:val="00455CBF"/>
    <w:rsid w:val="004613DA"/>
    <w:rsid w:val="004634BD"/>
    <w:rsid w:val="00465B7D"/>
    <w:rsid w:val="00467CC4"/>
    <w:rsid w:val="00467D0F"/>
    <w:rsid w:val="00470E4B"/>
    <w:rsid w:val="004738C0"/>
    <w:rsid w:val="004750AB"/>
    <w:rsid w:val="00481CAC"/>
    <w:rsid w:val="004909C5"/>
    <w:rsid w:val="004959A8"/>
    <w:rsid w:val="004A01D7"/>
    <w:rsid w:val="004A574B"/>
    <w:rsid w:val="004A5E3A"/>
    <w:rsid w:val="004B045E"/>
    <w:rsid w:val="004B317F"/>
    <w:rsid w:val="004C04FE"/>
    <w:rsid w:val="004C14C0"/>
    <w:rsid w:val="004C5381"/>
    <w:rsid w:val="004C7773"/>
    <w:rsid w:val="004D267C"/>
    <w:rsid w:val="004D64BB"/>
    <w:rsid w:val="004E13E6"/>
    <w:rsid w:val="004E3DE7"/>
    <w:rsid w:val="004E4517"/>
    <w:rsid w:val="004E5A00"/>
    <w:rsid w:val="004E636D"/>
    <w:rsid w:val="004F0A85"/>
    <w:rsid w:val="004F53F9"/>
    <w:rsid w:val="004F7856"/>
    <w:rsid w:val="00503336"/>
    <w:rsid w:val="0050336D"/>
    <w:rsid w:val="00503CB6"/>
    <w:rsid w:val="00504FE6"/>
    <w:rsid w:val="0050560F"/>
    <w:rsid w:val="005116A6"/>
    <w:rsid w:val="005143D6"/>
    <w:rsid w:val="00516162"/>
    <w:rsid w:val="00516FF7"/>
    <w:rsid w:val="005322ED"/>
    <w:rsid w:val="00532DFA"/>
    <w:rsid w:val="00537A4F"/>
    <w:rsid w:val="00537E46"/>
    <w:rsid w:val="00542500"/>
    <w:rsid w:val="005429DA"/>
    <w:rsid w:val="005439F5"/>
    <w:rsid w:val="00546CAD"/>
    <w:rsid w:val="005475D5"/>
    <w:rsid w:val="005516E9"/>
    <w:rsid w:val="00552D6D"/>
    <w:rsid w:val="00556E68"/>
    <w:rsid w:val="00557036"/>
    <w:rsid w:val="00562C71"/>
    <w:rsid w:val="00565A78"/>
    <w:rsid w:val="00567FFA"/>
    <w:rsid w:val="00572BD1"/>
    <w:rsid w:val="00574BBB"/>
    <w:rsid w:val="00574D9A"/>
    <w:rsid w:val="0059409E"/>
    <w:rsid w:val="00594615"/>
    <w:rsid w:val="00594C30"/>
    <w:rsid w:val="00595BF6"/>
    <w:rsid w:val="00597E37"/>
    <w:rsid w:val="005A4A84"/>
    <w:rsid w:val="005A4FAB"/>
    <w:rsid w:val="005A66E1"/>
    <w:rsid w:val="005A6875"/>
    <w:rsid w:val="005A6DE4"/>
    <w:rsid w:val="005A7823"/>
    <w:rsid w:val="005B1520"/>
    <w:rsid w:val="005B187E"/>
    <w:rsid w:val="005B5A8C"/>
    <w:rsid w:val="005C5EFF"/>
    <w:rsid w:val="005D227E"/>
    <w:rsid w:val="005D53B6"/>
    <w:rsid w:val="005D6D25"/>
    <w:rsid w:val="005E3911"/>
    <w:rsid w:val="005E5CCD"/>
    <w:rsid w:val="005E62D8"/>
    <w:rsid w:val="005F4F31"/>
    <w:rsid w:val="00604CBC"/>
    <w:rsid w:val="006054CC"/>
    <w:rsid w:val="0060743C"/>
    <w:rsid w:val="0061007F"/>
    <w:rsid w:val="0061517C"/>
    <w:rsid w:val="00633241"/>
    <w:rsid w:val="006372F2"/>
    <w:rsid w:val="00643134"/>
    <w:rsid w:val="00645103"/>
    <w:rsid w:val="0064535A"/>
    <w:rsid w:val="006547FC"/>
    <w:rsid w:val="00654D30"/>
    <w:rsid w:val="00656E9A"/>
    <w:rsid w:val="00664E9D"/>
    <w:rsid w:val="00671F51"/>
    <w:rsid w:val="00674F1D"/>
    <w:rsid w:val="00675641"/>
    <w:rsid w:val="00677825"/>
    <w:rsid w:val="00677A62"/>
    <w:rsid w:val="006800D5"/>
    <w:rsid w:val="00692607"/>
    <w:rsid w:val="006955AD"/>
    <w:rsid w:val="006B17F0"/>
    <w:rsid w:val="006B3C06"/>
    <w:rsid w:val="006B5617"/>
    <w:rsid w:val="006B7FC0"/>
    <w:rsid w:val="006C36BE"/>
    <w:rsid w:val="006F14EF"/>
    <w:rsid w:val="006F1670"/>
    <w:rsid w:val="006F7EF1"/>
    <w:rsid w:val="00707F0B"/>
    <w:rsid w:val="00707FF1"/>
    <w:rsid w:val="00714D2C"/>
    <w:rsid w:val="007207DA"/>
    <w:rsid w:val="007231EA"/>
    <w:rsid w:val="00731B17"/>
    <w:rsid w:val="007326ED"/>
    <w:rsid w:val="0073297A"/>
    <w:rsid w:val="00737304"/>
    <w:rsid w:val="00741478"/>
    <w:rsid w:val="00752EE2"/>
    <w:rsid w:val="00753469"/>
    <w:rsid w:val="00762D8C"/>
    <w:rsid w:val="00763A1D"/>
    <w:rsid w:val="00763B4A"/>
    <w:rsid w:val="0077162C"/>
    <w:rsid w:val="00777EDC"/>
    <w:rsid w:val="00781829"/>
    <w:rsid w:val="0078286B"/>
    <w:rsid w:val="00782D4B"/>
    <w:rsid w:val="00791BD1"/>
    <w:rsid w:val="0079331A"/>
    <w:rsid w:val="007956B0"/>
    <w:rsid w:val="00796706"/>
    <w:rsid w:val="00796AC6"/>
    <w:rsid w:val="0079715F"/>
    <w:rsid w:val="007A6667"/>
    <w:rsid w:val="007A70BF"/>
    <w:rsid w:val="007A779F"/>
    <w:rsid w:val="007B2034"/>
    <w:rsid w:val="007B4188"/>
    <w:rsid w:val="007B6D51"/>
    <w:rsid w:val="007C0579"/>
    <w:rsid w:val="007C533D"/>
    <w:rsid w:val="007D1583"/>
    <w:rsid w:val="007D3466"/>
    <w:rsid w:val="007D3FC3"/>
    <w:rsid w:val="007D4373"/>
    <w:rsid w:val="007E07AF"/>
    <w:rsid w:val="007E194B"/>
    <w:rsid w:val="007E1C42"/>
    <w:rsid w:val="007E216D"/>
    <w:rsid w:val="007E65AC"/>
    <w:rsid w:val="007E7FE1"/>
    <w:rsid w:val="007F1B56"/>
    <w:rsid w:val="007F246F"/>
    <w:rsid w:val="007F6C93"/>
    <w:rsid w:val="00800418"/>
    <w:rsid w:val="008013EA"/>
    <w:rsid w:val="008027E8"/>
    <w:rsid w:val="00803F6E"/>
    <w:rsid w:val="00805904"/>
    <w:rsid w:val="00805A5B"/>
    <w:rsid w:val="00807562"/>
    <w:rsid w:val="00822090"/>
    <w:rsid w:val="0082376A"/>
    <w:rsid w:val="00823E77"/>
    <w:rsid w:val="00824AB1"/>
    <w:rsid w:val="008253B9"/>
    <w:rsid w:val="00826A32"/>
    <w:rsid w:val="00846192"/>
    <w:rsid w:val="0085135F"/>
    <w:rsid w:val="008521F1"/>
    <w:rsid w:val="008571EC"/>
    <w:rsid w:val="008638E9"/>
    <w:rsid w:val="00864410"/>
    <w:rsid w:val="00866F7C"/>
    <w:rsid w:val="008711CE"/>
    <w:rsid w:val="00871F95"/>
    <w:rsid w:val="0087360D"/>
    <w:rsid w:val="00875EF8"/>
    <w:rsid w:val="0087663B"/>
    <w:rsid w:val="00884791"/>
    <w:rsid w:val="00884FC4"/>
    <w:rsid w:val="00893A5F"/>
    <w:rsid w:val="008942F6"/>
    <w:rsid w:val="008B22E4"/>
    <w:rsid w:val="008C3796"/>
    <w:rsid w:val="008C452E"/>
    <w:rsid w:val="008D3EF3"/>
    <w:rsid w:val="008D72A9"/>
    <w:rsid w:val="008E081B"/>
    <w:rsid w:val="008E1783"/>
    <w:rsid w:val="008E2B68"/>
    <w:rsid w:val="008E3126"/>
    <w:rsid w:val="008E77F2"/>
    <w:rsid w:val="008F01A3"/>
    <w:rsid w:val="008F06E7"/>
    <w:rsid w:val="008F0A41"/>
    <w:rsid w:val="00907284"/>
    <w:rsid w:val="00910E36"/>
    <w:rsid w:val="0091462F"/>
    <w:rsid w:val="00924BC0"/>
    <w:rsid w:val="00934739"/>
    <w:rsid w:val="00934A4C"/>
    <w:rsid w:val="0093642E"/>
    <w:rsid w:val="00943AA5"/>
    <w:rsid w:val="00945DF8"/>
    <w:rsid w:val="00946E01"/>
    <w:rsid w:val="00956D6E"/>
    <w:rsid w:val="00964A8D"/>
    <w:rsid w:val="0096737D"/>
    <w:rsid w:val="009673C3"/>
    <w:rsid w:val="00967B62"/>
    <w:rsid w:val="00970AE7"/>
    <w:rsid w:val="00973C1E"/>
    <w:rsid w:val="00975AAD"/>
    <w:rsid w:val="00983446"/>
    <w:rsid w:val="00984B38"/>
    <w:rsid w:val="009874B7"/>
    <w:rsid w:val="00991B49"/>
    <w:rsid w:val="00992AAB"/>
    <w:rsid w:val="00995015"/>
    <w:rsid w:val="0099558C"/>
    <w:rsid w:val="009A0DF5"/>
    <w:rsid w:val="009A6407"/>
    <w:rsid w:val="009B1D8E"/>
    <w:rsid w:val="009C5170"/>
    <w:rsid w:val="009C7BB1"/>
    <w:rsid w:val="009D50DA"/>
    <w:rsid w:val="009E6313"/>
    <w:rsid w:val="009E6A99"/>
    <w:rsid w:val="009F1077"/>
    <w:rsid w:val="009F245A"/>
    <w:rsid w:val="009F52D9"/>
    <w:rsid w:val="009F7C23"/>
    <w:rsid w:val="00A0093E"/>
    <w:rsid w:val="00A02124"/>
    <w:rsid w:val="00A036DE"/>
    <w:rsid w:val="00A03C74"/>
    <w:rsid w:val="00A040A9"/>
    <w:rsid w:val="00A07562"/>
    <w:rsid w:val="00A21406"/>
    <w:rsid w:val="00A24847"/>
    <w:rsid w:val="00A31581"/>
    <w:rsid w:val="00A45DFD"/>
    <w:rsid w:val="00A45EF7"/>
    <w:rsid w:val="00A57987"/>
    <w:rsid w:val="00A57B7B"/>
    <w:rsid w:val="00A60D6A"/>
    <w:rsid w:val="00A64FFE"/>
    <w:rsid w:val="00A660B0"/>
    <w:rsid w:val="00A6620C"/>
    <w:rsid w:val="00A66747"/>
    <w:rsid w:val="00A7142C"/>
    <w:rsid w:val="00A754CF"/>
    <w:rsid w:val="00A806A3"/>
    <w:rsid w:val="00A80AEA"/>
    <w:rsid w:val="00A8170E"/>
    <w:rsid w:val="00A91240"/>
    <w:rsid w:val="00A92EE7"/>
    <w:rsid w:val="00A94F40"/>
    <w:rsid w:val="00AA6071"/>
    <w:rsid w:val="00AB61F8"/>
    <w:rsid w:val="00AC3D14"/>
    <w:rsid w:val="00AC5270"/>
    <w:rsid w:val="00AC57F3"/>
    <w:rsid w:val="00AC7DE0"/>
    <w:rsid w:val="00AD2C41"/>
    <w:rsid w:val="00AE150A"/>
    <w:rsid w:val="00AE4FFF"/>
    <w:rsid w:val="00AE64CC"/>
    <w:rsid w:val="00AF3295"/>
    <w:rsid w:val="00AF3C87"/>
    <w:rsid w:val="00AF4787"/>
    <w:rsid w:val="00AF4DF6"/>
    <w:rsid w:val="00AF4EA3"/>
    <w:rsid w:val="00AF6234"/>
    <w:rsid w:val="00B02FA5"/>
    <w:rsid w:val="00B051AE"/>
    <w:rsid w:val="00B11114"/>
    <w:rsid w:val="00B1377D"/>
    <w:rsid w:val="00B22A67"/>
    <w:rsid w:val="00B25A34"/>
    <w:rsid w:val="00B31AC5"/>
    <w:rsid w:val="00B32526"/>
    <w:rsid w:val="00B34524"/>
    <w:rsid w:val="00B34C07"/>
    <w:rsid w:val="00B35D7D"/>
    <w:rsid w:val="00B36049"/>
    <w:rsid w:val="00B42ECC"/>
    <w:rsid w:val="00B47D33"/>
    <w:rsid w:val="00B50DB6"/>
    <w:rsid w:val="00B72EB8"/>
    <w:rsid w:val="00B74626"/>
    <w:rsid w:val="00B822AF"/>
    <w:rsid w:val="00B8275F"/>
    <w:rsid w:val="00B84F5E"/>
    <w:rsid w:val="00B86AC6"/>
    <w:rsid w:val="00B907A5"/>
    <w:rsid w:val="00B934DA"/>
    <w:rsid w:val="00B93624"/>
    <w:rsid w:val="00B9551A"/>
    <w:rsid w:val="00BA2770"/>
    <w:rsid w:val="00BB044D"/>
    <w:rsid w:val="00BC02E0"/>
    <w:rsid w:val="00BC7C14"/>
    <w:rsid w:val="00BD365D"/>
    <w:rsid w:val="00BD5347"/>
    <w:rsid w:val="00BD6202"/>
    <w:rsid w:val="00BD7310"/>
    <w:rsid w:val="00BE0F16"/>
    <w:rsid w:val="00BE1DCD"/>
    <w:rsid w:val="00BE2F33"/>
    <w:rsid w:val="00BE6FB6"/>
    <w:rsid w:val="00BF4F04"/>
    <w:rsid w:val="00BF63AC"/>
    <w:rsid w:val="00BF7C1A"/>
    <w:rsid w:val="00C04FE6"/>
    <w:rsid w:val="00C15F29"/>
    <w:rsid w:val="00C201C3"/>
    <w:rsid w:val="00C20BC9"/>
    <w:rsid w:val="00C24438"/>
    <w:rsid w:val="00C31D27"/>
    <w:rsid w:val="00C45676"/>
    <w:rsid w:val="00C560BD"/>
    <w:rsid w:val="00C60F15"/>
    <w:rsid w:val="00C61771"/>
    <w:rsid w:val="00C642DD"/>
    <w:rsid w:val="00C66034"/>
    <w:rsid w:val="00C72CE7"/>
    <w:rsid w:val="00C778A2"/>
    <w:rsid w:val="00C83A0F"/>
    <w:rsid w:val="00C83BD6"/>
    <w:rsid w:val="00C849BF"/>
    <w:rsid w:val="00C85817"/>
    <w:rsid w:val="00C86198"/>
    <w:rsid w:val="00C91F62"/>
    <w:rsid w:val="00C966F3"/>
    <w:rsid w:val="00C975CB"/>
    <w:rsid w:val="00CA288B"/>
    <w:rsid w:val="00CB004C"/>
    <w:rsid w:val="00CB33FA"/>
    <w:rsid w:val="00CB47A6"/>
    <w:rsid w:val="00CB7B06"/>
    <w:rsid w:val="00CC0963"/>
    <w:rsid w:val="00CD20B5"/>
    <w:rsid w:val="00CD71FF"/>
    <w:rsid w:val="00CE00EC"/>
    <w:rsid w:val="00CE5E40"/>
    <w:rsid w:val="00CE7949"/>
    <w:rsid w:val="00CF031F"/>
    <w:rsid w:val="00CF4474"/>
    <w:rsid w:val="00CF66F8"/>
    <w:rsid w:val="00CF68C7"/>
    <w:rsid w:val="00D036EF"/>
    <w:rsid w:val="00D0552A"/>
    <w:rsid w:val="00D05AFA"/>
    <w:rsid w:val="00D073DC"/>
    <w:rsid w:val="00D162A7"/>
    <w:rsid w:val="00D20538"/>
    <w:rsid w:val="00D21054"/>
    <w:rsid w:val="00D25484"/>
    <w:rsid w:val="00D2600F"/>
    <w:rsid w:val="00D26F5C"/>
    <w:rsid w:val="00D307BD"/>
    <w:rsid w:val="00D342C3"/>
    <w:rsid w:val="00D3732C"/>
    <w:rsid w:val="00D4323F"/>
    <w:rsid w:val="00D461E0"/>
    <w:rsid w:val="00D4789B"/>
    <w:rsid w:val="00D5164F"/>
    <w:rsid w:val="00D67CEF"/>
    <w:rsid w:val="00D714BA"/>
    <w:rsid w:val="00D74431"/>
    <w:rsid w:val="00D81BA2"/>
    <w:rsid w:val="00D82407"/>
    <w:rsid w:val="00D84020"/>
    <w:rsid w:val="00D854B2"/>
    <w:rsid w:val="00D85D5B"/>
    <w:rsid w:val="00D86584"/>
    <w:rsid w:val="00D90381"/>
    <w:rsid w:val="00D9315A"/>
    <w:rsid w:val="00DA1331"/>
    <w:rsid w:val="00DB2415"/>
    <w:rsid w:val="00DB2677"/>
    <w:rsid w:val="00DB2FA9"/>
    <w:rsid w:val="00DB31D7"/>
    <w:rsid w:val="00DB7242"/>
    <w:rsid w:val="00DC2753"/>
    <w:rsid w:val="00DC697C"/>
    <w:rsid w:val="00DC6C52"/>
    <w:rsid w:val="00DD28EA"/>
    <w:rsid w:val="00DD34EB"/>
    <w:rsid w:val="00DD6636"/>
    <w:rsid w:val="00DD7597"/>
    <w:rsid w:val="00DE2DA5"/>
    <w:rsid w:val="00DE3BBE"/>
    <w:rsid w:val="00DE47BA"/>
    <w:rsid w:val="00DF654B"/>
    <w:rsid w:val="00E02159"/>
    <w:rsid w:val="00E0365B"/>
    <w:rsid w:val="00E0495B"/>
    <w:rsid w:val="00E04BA8"/>
    <w:rsid w:val="00E0616D"/>
    <w:rsid w:val="00E101D2"/>
    <w:rsid w:val="00E1144F"/>
    <w:rsid w:val="00E122A6"/>
    <w:rsid w:val="00E1718B"/>
    <w:rsid w:val="00E17592"/>
    <w:rsid w:val="00E21071"/>
    <w:rsid w:val="00E245D3"/>
    <w:rsid w:val="00E279C4"/>
    <w:rsid w:val="00E340AB"/>
    <w:rsid w:val="00E47660"/>
    <w:rsid w:val="00E517AF"/>
    <w:rsid w:val="00E51C68"/>
    <w:rsid w:val="00E53FEB"/>
    <w:rsid w:val="00E60206"/>
    <w:rsid w:val="00E64805"/>
    <w:rsid w:val="00E651A3"/>
    <w:rsid w:val="00E66BE1"/>
    <w:rsid w:val="00E66D33"/>
    <w:rsid w:val="00E8179D"/>
    <w:rsid w:val="00E84AFD"/>
    <w:rsid w:val="00E92CD5"/>
    <w:rsid w:val="00E9381F"/>
    <w:rsid w:val="00E93BE5"/>
    <w:rsid w:val="00EA07B9"/>
    <w:rsid w:val="00EB3891"/>
    <w:rsid w:val="00EB3D16"/>
    <w:rsid w:val="00EC0054"/>
    <w:rsid w:val="00EC113B"/>
    <w:rsid w:val="00EC1BC1"/>
    <w:rsid w:val="00EC2BF2"/>
    <w:rsid w:val="00EC2FF8"/>
    <w:rsid w:val="00EC3C51"/>
    <w:rsid w:val="00EC5721"/>
    <w:rsid w:val="00EC628D"/>
    <w:rsid w:val="00EC648D"/>
    <w:rsid w:val="00EC7EAB"/>
    <w:rsid w:val="00ED07A8"/>
    <w:rsid w:val="00ED181F"/>
    <w:rsid w:val="00ED2355"/>
    <w:rsid w:val="00ED50D8"/>
    <w:rsid w:val="00EE312E"/>
    <w:rsid w:val="00EF10A2"/>
    <w:rsid w:val="00EF5385"/>
    <w:rsid w:val="00EF6152"/>
    <w:rsid w:val="00EF7EAC"/>
    <w:rsid w:val="00F007F1"/>
    <w:rsid w:val="00F04593"/>
    <w:rsid w:val="00F11BDD"/>
    <w:rsid w:val="00F12D55"/>
    <w:rsid w:val="00F13634"/>
    <w:rsid w:val="00F2041E"/>
    <w:rsid w:val="00F204AF"/>
    <w:rsid w:val="00F208CE"/>
    <w:rsid w:val="00F22542"/>
    <w:rsid w:val="00F2572F"/>
    <w:rsid w:val="00F30738"/>
    <w:rsid w:val="00F309A4"/>
    <w:rsid w:val="00F3454A"/>
    <w:rsid w:val="00F3699E"/>
    <w:rsid w:val="00F50296"/>
    <w:rsid w:val="00F56D1B"/>
    <w:rsid w:val="00F631D9"/>
    <w:rsid w:val="00F71462"/>
    <w:rsid w:val="00F75A71"/>
    <w:rsid w:val="00F80246"/>
    <w:rsid w:val="00F81466"/>
    <w:rsid w:val="00F86D08"/>
    <w:rsid w:val="00F90D68"/>
    <w:rsid w:val="00F91D75"/>
    <w:rsid w:val="00F92163"/>
    <w:rsid w:val="00FA1398"/>
    <w:rsid w:val="00FA2CE2"/>
    <w:rsid w:val="00FA5B44"/>
    <w:rsid w:val="00FA61CE"/>
    <w:rsid w:val="00FA6975"/>
    <w:rsid w:val="00FB37F0"/>
    <w:rsid w:val="00FB5234"/>
    <w:rsid w:val="00FB5294"/>
    <w:rsid w:val="00FC1506"/>
    <w:rsid w:val="00FC73B8"/>
    <w:rsid w:val="00FD0AF0"/>
    <w:rsid w:val="00FD7154"/>
    <w:rsid w:val="00FE4932"/>
    <w:rsid w:val="00FE56E5"/>
    <w:rsid w:val="00FF068F"/>
    <w:rsid w:val="00FF1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419083"/>
  <w15:docId w15:val="{835C8D4B-F183-48B8-97D8-014E0E02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1" w:defUIPriority="0" w:defSemiHidden="0" w:defUnhideWhenUsed="0" w:defQFormat="0" w:count="371">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0"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lsdException w:name="Closing" w:semiHidden="1" w:unhideWhenUsed="1"/>
    <w:lsdException w:name="Signature" w:semiHidden="1" w:unhideWhenUsed="1"/>
    <w:lsdException w:name="Default Paragraph Font" w:locked="0"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locked="0"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locked="0" w:semiHidden="1" w:uiPriority="37" w:unhideWhenUsed="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0">
    <w:name w:val="Normal"/>
    <w:aliases w:val="海信正文"/>
    <w:qFormat/>
    <w:rsid w:val="001101C5"/>
    <w:pPr>
      <w:widowControl w:val="0"/>
      <w:spacing w:line="360" w:lineRule="auto"/>
      <w:ind w:firstLineChars="200" w:firstLine="200"/>
      <w:jc w:val="both"/>
    </w:pPr>
    <w:rPr>
      <w:kern w:val="2"/>
      <w:sz w:val="21"/>
      <w:szCs w:val="24"/>
    </w:rPr>
  </w:style>
  <w:style w:type="paragraph" w:styleId="1">
    <w:name w:val="heading 1"/>
    <w:aliases w:val="海信标题1"/>
    <w:next w:val="a0"/>
    <w:link w:val="10"/>
    <w:autoRedefine/>
    <w:qFormat/>
    <w:rsid w:val="00503336"/>
    <w:pPr>
      <w:numPr>
        <w:numId w:val="1"/>
      </w:numPr>
      <w:spacing w:line="360" w:lineRule="auto"/>
      <w:outlineLvl w:val="0"/>
    </w:pPr>
    <w:rPr>
      <w:b/>
      <w:bCs/>
      <w:sz w:val="28"/>
      <w:szCs w:val="36"/>
    </w:rPr>
  </w:style>
  <w:style w:type="paragraph" w:styleId="2">
    <w:name w:val="heading 2"/>
    <w:aliases w:val="海信标题2"/>
    <w:next w:val="a0"/>
    <w:link w:val="20"/>
    <w:qFormat/>
    <w:rsid w:val="003E7301"/>
    <w:pPr>
      <w:numPr>
        <w:ilvl w:val="1"/>
        <w:numId w:val="1"/>
      </w:numPr>
      <w:tabs>
        <w:tab w:val="clear" w:pos="576"/>
        <w:tab w:val="left" w:pos="525"/>
      </w:tabs>
      <w:spacing w:line="360" w:lineRule="auto"/>
      <w:ind w:left="0" w:firstLine="0"/>
      <w:outlineLvl w:val="1"/>
    </w:pPr>
    <w:rPr>
      <w:b/>
      <w:bCs/>
      <w:sz w:val="28"/>
      <w:szCs w:val="32"/>
    </w:rPr>
  </w:style>
  <w:style w:type="paragraph" w:styleId="3">
    <w:name w:val="heading 3"/>
    <w:aliases w:val="海信标题3"/>
    <w:next w:val="a0"/>
    <w:qFormat/>
    <w:rsid w:val="003E7301"/>
    <w:pPr>
      <w:numPr>
        <w:ilvl w:val="2"/>
        <w:numId w:val="1"/>
      </w:numPr>
      <w:tabs>
        <w:tab w:val="clear" w:pos="3556"/>
        <w:tab w:val="num" w:pos="720"/>
      </w:tabs>
      <w:spacing w:line="360" w:lineRule="auto"/>
      <w:ind w:left="720"/>
      <w:outlineLvl w:val="2"/>
    </w:pPr>
    <w:rPr>
      <w:b/>
      <w:bCs/>
      <w:sz w:val="24"/>
      <w:szCs w:val="30"/>
    </w:rPr>
  </w:style>
  <w:style w:type="paragraph" w:styleId="4">
    <w:name w:val="heading 4"/>
    <w:aliases w:val="海信标题4"/>
    <w:next w:val="a0"/>
    <w:qFormat/>
    <w:rsid w:val="00782D4B"/>
    <w:pPr>
      <w:numPr>
        <w:ilvl w:val="3"/>
        <w:numId w:val="1"/>
      </w:numPr>
      <w:spacing w:line="360" w:lineRule="auto"/>
      <w:outlineLvl w:val="3"/>
    </w:pPr>
    <w:rPr>
      <w:b/>
      <w:bCs/>
      <w:sz w:val="24"/>
      <w:szCs w:val="28"/>
    </w:rPr>
  </w:style>
  <w:style w:type="paragraph" w:styleId="5">
    <w:name w:val="heading 5"/>
    <w:aliases w:val="海信标题5"/>
    <w:next w:val="a0"/>
    <w:qFormat/>
    <w:rsid w:val="008027E8"/>
    <w:pPr>
      <w:keepNext/>
      <w:keepLines/>
      <w:numPr>
        <w:ilvl w:val="4"/>
        <w:numId w:val="1"/>
      </w:numPr>
      <w:spacing w:line="360" w:lineRule="auto"/>
      <w:ind w:left="0" w:firstLine="0"/>
      <w:outlineLvl w:val="4"/>
    </w:pPr>
    <w:rPr>
      <w:b/>
      <w:bCs/>
      <w:kern w:val="2"/>
      <w:sz w:val="24"/>
      <w:szCs w:val="24"/>
    </w:rPr>
  </w:style>
  <w:style w:type="paragraph" w:styleId="6">
    <w:name w:val="heading 6"/>
    <w:aliases w:val="海信标题 6"/>
    <w:basedOn w:val="a0"/>
    <w:next w:val="a0"/>
    <w:qFormat/>
    <w:rsid w:val="008027E8"/>
    <w:pPr>
      <w:keepNext/>
      <w:keepLines/>
      <w:numPr>
        <w:ilvl w:val="5"/>
        <w:numId w:val="1"/>
      </w:numPr>
      <w:tabs>
        <w:tab w:val="clear" w:pos="1152"/>
        <w:tab w:val="num" w:pos="1050"/>
      </w:tabs>
      <w:ind w:left="0" w:firstLineChars="0" w:firstLine="0"/>
      <w:outlineLvl w:val="5"/>
    </w:pPr>
    <w:rPr>
      <w:b/>
      <w:bCs/>
    </w:rPr>
  </w:style>
  <w:style w:type="paragraph" w:styleId="7">
    <w:name w:val="heading 7"/>
    <w:basedOn w:val="a0"/>
    <w:next w:val="a0"/>
    <w:rsid w:val="00011C23"/>
    <w:pPr>
      <w:keepNext/>
      <w:keepLines/>
      <w:numPr>
        <w:ilvl w:val="6"/>
        <w:numId w:val="1"/>
      </w:numPr>
      <w:spacing w:before="240" w:after="64" w:line="320" w:lineRule="auto"/>
      <w:ind w:firstLineChars="0" w:firstLine="0"/>
      <w:outlineLvl w:val="6"/>
    </w:pPr>
    <w:rPr>
      <w:b/>
      <w:bCs/>
    </w:rPr>
  </w:style>
  <w:style w:type="paragraph" w:styleId="8">
    <w:name w:val="heading 8"/>
    <w:basedOn w:val="a0"/>
    <w:next w:val="a0"/>
    <w:rsid w:val="00011C23"/>
    <w:pPr>
      <w:keepNext/>
      <w:keepLines/>
      <w:numPr>
        <w:ilvl w:val="7"/>
        <w:numId w:val="1"/>
      </w:numPr>
      <w:spacing w:before="240" w:after="64" w:line="320" w:lineRule="auto"/>
      <w:ind w:firstLineChars="0" w:firstLine="0"/>
      <w:outlineLvl w:val="7"/>
    </w:pPr>
    <w:rPr>
      <w:rFonts w:ascii="Arial" w:eastAsia="黑体" w:hAnsi="Arial"/>
    </w:rPr>
  </w:style>
  <w:style w:type="paragraph" w:styleId="9">
    <w:name w:val="heading 9"/>
    <w:basedOn w:val="a0"/>
    <w:next w:val="a0"/>
    <w:rsid w:val="00011C23"/>
    <w:pPr>
      <w:keepNext/>
      <w:keepLines/>
      <w:numPr>
        <w:ilvl w:val="8"/>
        <w:numId w:val="1"/>
      </w:numPr>
      <w:spacing w:before="240" w:after="64" w:line="320" w:lineRule="auto"/>
      <w:ind w:firstLineChars="0" w:firstLine="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pPr>
      <w:spacing w:line="360" w:lineRule="auto"/>
      <w:jc w:val="center"/>
    </w:pPr>
    <w:rPr>
      <w:rFonts w:cs="Arial"/>
      <w:b/>
      <w:bCs/>
      <w:sz w:val="32"/>
      <w:szCs w:val="32"/>
    </w:rPr>
  </w:style>
  <w:style w:type="paragraph" w:styleId="a5">
    <w:name w:val="header"/>
    <w:aliases w:val="even"/>
    <w:basedOn w:val="a0"/>
    <w:link w:val="a6"/>
    <w:uiPriority w:val="99"/>
    <w:locked/>
    <w:pPr>
      <w:pBdr>
        <w:bottom w:val="single" w:sz="6" w:space="1" w:color="auto"/>
      </w:pBdr>
      <w:tabs>
        <w:tab w:val="center" w:pos="4153"/>
        <w:tab w:val="right" w:pos="8306"/>
      </w:tabs>
      <w:snapToGrid w:val="0"/>
      <w:spacing w:line="240" w:lineRule="auto"/>
      <w:jc w:val="center"/>
    </w:pPr>
    <w:rPr>
      <w:sz w:val="18"/>
      <w:szCs w:val="18"/>
    </w:rPr>
  </w:style>
  <w:style w:type="paragraph" w:styleId="a7">
    <w:name w:val="footer"/>
    <w:basedOn w:val="a0"/>
    <w:link w:val="a8"/>
    <w:uiPriority w:val="99"/>
    <w:locked/>
    <w:pPr>
      <w:tabs>
        <w:tab w:val="center" w:pos="4153"/>
        <w:tab w:val="right" w:pos="8306"/>
      </w:tabs>
      <w:snapToGrid w:val="0"/>
      <w:spacing w:line="240" w:lineRule="auto"/>
      <w:jc w:val="left"/>
    </w:pPr>
    <w:rPr>
      <w:sz w:val="18"/>
      <w:szCs w:val="18"/>
    </w:rPr>
  </w:style>
  <w:style w:type="paragraph" w:styleId="11">
    <w:name w:val="toc 1"/>
    <w:basedOn w:val="a0"/>
    <w:next w:val="a0"/>
    <w:autoRedefine/>
    <w:uiPriority w:val="39"/>
    <w:rsid w:val="001B1D74"/>
    <w:pPr>
      <w:tabs>
        <w:tab w:val="left" w:pos="420"/>
        <w:tab w:val="left" w:pos="840"/>
        <w:tab w:val="right" w:leader="dot" w:pos="8788"/>
      </w:tabs>
      <w:ind w:firstLineChars="0" w:firstLine="0"/>
    </w:pPr>
  </w:style>
  <w:style w:type="paragraph" w:styleId="21">
    <w:name w:val="toc 2"/>
    <w:basedOn w:val="a0"/>
    <w:next w:val="a0"/>
    <w:autoRedefine/>
    <w:uiPriority w:val="39"/>
    <w:rsid w:val="001B1D74"/>
    <w:pPr>
      <w:tabs>
        <w:tab w:val="left" w:pos="840"/>
        <w:tab w:val="right" w:leader="dot" w:pos="8788"/>
      </w:tabs>
      <w:ind w:firstLineChars="150" w:firstLine="315"/>
    </w:pPr>
    <w:rPr>
      <w:noProof/>
      <w:szCs w:val="28"/>
    </w:rPr>
  </w:style>
  <w:style w:type="paragraph" w:styleId="30">
    <w:name w:val="toc 3"/>
    <w:basedOn w:val="a0"/>
    <w:next w:val="a0"/>
    <w:autoRedefine/>
    <w:uiPriority w:val="39"/>
    <w:rsid w:val="001B1D74"/>
    <w:pPr>
      <w:tabs>
        <w:tab w:val="left" w:pos="1440"/>
        <w:tab w:val="right" w:leader="dot" w:pos="8788"/>
      </w:tabs>
      <w:ind w:firstLineChars="300" w:firstLine="630"/>
    </w:pPr>
    <w:rPr>
      <w:noProof/>
    </w:rPr>
  </w:style>
  <w:style w:type="paragraph" w:styleId="40">
    <w:name w:val="toc 4"/>
    <w:basedOn w:val="a0"/>
    <w:next w:val="a0"/>
    <w:autoRedefine/>
    <w:uiPriority w:val="39"/>
    <w:pPr>
      <w:ind w:leftChars="600" w:left="1260"/>
    </w:pPr>
  </w:style>
  <w:style w:type="paragraph" w:styleId="50">
    <w:name w:val="toc 5"/>
    <w:basedOn w:val="a0"/>
    <w:next w:val="a0"/>
    <w:autoRedefine/>
    <w:uiPriority w:val="39"/>
    <w:pPr>
      <w:ind w:leftChars="800" w:left="1680"/>
    </w:pPr>
  </w:style>
  <w:style w:type="paragraph" w:styleId="60">
    <w:name w:val="toc 6"/>
    <w:basedOn w:val="a0"/>
    <w:next w:val="a0"/>
    <w:autoRedefine/>
    <w:uiPriority w:val="39"/>
    <w:pPr>
      <w:ind w:leftChars="1000" w:left="2100"/>
    </w:pPr>
  </w:style>
  <w:style w:type="paragraph" w:styleId="70">
    <w:name w:val="toc 7"/>
    <w:basedOn w:val="a0"/>
    <w:next w:val="a0"/>
    <w:autoRedefine/>
    <w:uiPriority w:val="39"/>
    <w:pPr>
      <w:ind w:leftChars="1200" w:left="2520"/>
    </w:pPr>
  </w:style>
  <w:style w:type="paragraph" w:styleId="80">
    <w:name w:val="toc 8"/>
    <w:basedOn w:val="a0"/>
    <w:next w:val="a0"/>
    <w:autoRedefine/>
    <w:uiPriority w:val="39"/>
    <w:pPr>
      <w:ind w:leftChars="1400" w:left="2940"/>
    </w:pPr>
  </w:style>
  <w:style w:type="paragraph" w:styleId="90">
    <w:name w:val="toc 9"/>
    <w:basedOn w:val="a0"/>
    <w:next w:val="a0"/>
    <w:autoRedefine/>
    <w:uiPriority w:val="39"/>
    <w:pPr>
      <w:ind w:leftChars="1600" w:left="3360"/>
    </w:pPr>
  </w:style>
  <w:style w:type="paragraph" w:styleId="a9">
    <w:name w:val="Body Text"/>
    <w:aliases w:val="海信插图和表"/>
    <w:next w:val="a0"/>
    <w:link w:val="aa"/>
    <w:qFormat/>
    <w:locked/>
    <w:rsid w:val="00B72EB8"/>
    <w:pPr>
      <w:jc w:val="center"/>
    </w:pPr>
    <w:rPr>
      <w:kern w:val="2"/>
      <w:sz w:val="21"/>
      <w:szCs w:val="24"/>
    </w:rPr>
  </w:style>
  <w:style w:type="table" w:styleId="ab">
    <w:name w:val="Table Grid"/>
    <w:basedOn w:val="a2"/>
    <w:uiPriority w:val="59"/>
    <w:locked/>
    <w:rsid w:val="009C7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aliases w:val="even 字符"/>
    <w:link w:val="a5"/>
    <w:uiPriority w:val="99"/>
    <w:rsid w:val="00E1144F"/>
    <w:rPr>
      <w:kern w:val="2"/>
      <w:sz w:val="18"/>
      <w:szCs w:val="18"/>
    </w:rPr>
  </w:style>
  <w:style w:type="paragraph" w:styleId="a">
    <w:name w:val="List Paragraph"/>
    <w:aliases w:val="海信符号"/>
    <w:basedOn w:val="a0"/>
    <w:next w:val="a0"/>
    <w:uiPriority w:val="34"/>
    <w:qFormat/>
    <w:locked/>
    <w:rsid w:val="007F1B56"/>
    <w:pPr>
      <w:numPr>
        <w:numId w:val="35"/>
      </w:numPr>
      <w:tabs>
        <w:tab w:val="left" w:pos="735"/>
      </w:tabs>
      <w:ind w:leftChars="200" w:left="200" w:firstLineChars="0" w:firstLine="0"/>
    </w:pPr>
  </w:style>
  <w:style w:type="character" w:customStyle="1" w:styleId="a8">
    <w:name w:val="页脚 字符"/>
    <w:basedOn w:val="a1"/>
    <w:link w:val="a7"/>
    <w:uiPriority w:val="99"/>
    <w:rsid w:val="00E47660"/>
    <w:rPr>
      <w:kern w:val="2"/>
      <w:sz w:val="18"/>
      <w:szCs w:val="18"/>
    </w:rPr>
  </w:style>
  <w:style w:type="character" w:styleId="ac">
    <w:name w:val="annotation reference"/>
    <w:basedOn w:val="a1"/>
    <w:semiHidden/>
    <w:unhideWhenUsed/>
    <w:locked/>
    <w:rsid w:val="008571EC"/>
    <w:rPr>
      <w:sz w:val="21"/>
      <w:szCs w:val="21"/>
    </w:rPr>
  </w:style>
  <w:style w:type="paragraph" w:styleId="ad">
    <w:name w:val="annotation text"/>
    <w:basedOn w:val="a0"/>
    <w:link w:val="ae"/>
    <w:semiHidden/>
    <w:unhideWhenUsed/>
    <w:locked/>
    <w:rsid w:val="008571EC"/>
    <w:pPr>
      <w:jc w:val="left"/>
    </w:pPr>
  </w:style>
  <w:style w:type="character" w:customStyle="1" w:styleId="ae">
    <w:name w:val="批注文字 字符"/>
    <w:basedOn w:val="a1"/>
    <w:link w:val="ad"/>
    <w:semiHidden/>
    <w:rsid w:val="008571EC"/>
    <w:rPr>
      <w:kern w:val="2"/>
      <w:sz w:val="24"/>
      <w:szCs w:val="24"/>
    </w:rPr>
  </w:style>
  <w:style w:type="paragraph" w:styleId="af">
    <w:name w:val="annotation subject"/>
    <w:basedOn w:val="ad"/>
    <w:next w:val="ad"/>
    <w:link w:val="af0"/>
    <w:semiHidden/>
    <w:unhideWhenUsed/>
    <w:locked/>
    <w:rsid w:val="008571EC"/>
    <w:rPr>
      <w:b/>
      <w:bCs/>
    </w:rPr>
  </w:style>
  <w:style w:type="character" w:customStyle="1" w:styleId="af0">
    <w:name w:val="批注主题 字符"/>
    <w:basedOn w:val="ae"/>
    <w:link w:val="af"/>
    <w:semiHidden/>
    <w:rsid w:val="008571EC"/>
    <w:rPr>
      <w:b/>
      <w:bCs/>
      <w:kern w:val="2"/>
      <w:sz w:val="24"/>
      <w:szCs w:val="24"/>
    </w:rPr>
  </w:style>
  <w:style w:type="character" w:customStyle="1" w:styleId="10">
    <w:name w:val="标题 1 字符"/>
    <w:aliases w:val="海信标题1 字符"/>
    <w:basedOn w:val="a1"/>
    <w:link w:val="1"/>
    <w:rsid w:val="00503336"/>
    <w:rPr>
      <w:b/>
      <w:bCs/>
      <w:sz w:val="28"/>
      <w:szCs w:val="36"/>
    </w:rPr>
  </w:style>
  <w:style w:type="character" w:customStyle="1" w:styleId="20">
    <w:name w:val="标题 2 字符"/>
    <w:aliases w:val="海信标题2 字符"/>
    <w:basedOn w:val="a1"/>
    <w:link w:val="2"/>
    <w:rsid w:val="003E7301"/>
    <w:rPr>
      <w:b/>
      <w:bCs/>
      <w:sz w:val="28"/>
      <w:szCs w:val="32"/>
    </w:rPr>
  </w:style>
  <w:style w:type="paragraph" w:customStyle="1" w:styleId="af1">
    <w:name w:val="应答句"/>
    <w:basedOn w:val="a0"/>
    <w:link w:val="Char"/>
    <w:qFormat/>
    <w:rsid w:val="007F6C93"/>
    <w:pPr>
      <w:widowControl/>
      <w:tabs>
        <w:tab w:val="left" w:pos="426"/>
      </w:tabs>
      <w:ind w:firstLineChars="0" w:firstLine="0"/>
      <w:jc w:val="left"/>
    </w:pPr>
    <w:rPr>
      <w:rFonts w:ascii="宋体" w:hAnsi="仿宋" w:cs="Arial"/>
      <w:b/>
      <w:szCs w:val="21"/>
      <w:u w:val="single"/>
    </w:rPr>
  </w:style>
  <w:style w:type="character" w:customStyle="1" w:styleId="Char">
    <w:name w:val="应答句 Char"/>
    <w:basedOn w:val="a1"/>
    <w:link w:val="af1"/>
    <w:rsid w:val="007F6C93"/>
    <w:rPr>
      <w:rFonts w:ascii="宋体" w:hAnsi="仿宋" w:cs="Arial"/>
      <w:b/>
      <w:kern w:val="2"/>
      <w:sz w:val="21"/>
      <w:szCs w:val="21"/>
      <w:u w:val="single"/>
    </w:rPr>
  </w:style>
  <w:style w:type="character" w:customStyle="1" w:styleId="aa">
    <w:name w:val="正文文本 字符"/>
    <w:aliases w:val="海信插图和表 字符"/>
    <w:basedOn w:val="a1"/>
    <w:link w:val="a9"/>
    <w:rsid w:val="00B72EB8"/>
    <w:rPr>
      <w:kern w:val="2"/>
      <w:sz w:val="21"/>
      <w:szCs w:val="24"/>
    </w:rPr>
  </w:style>
  <w:style w:type="paragraph" w:styleId="TOC">
    <w:name w:val="TOC Heading"/>
    <w:basedOn w:val="1"/>
    <w:next w:val="a0"/>
    <w:uiPriority w:val="39"/>
    <w:unhideWhenUsed/>
    <w:rsid w:val="001E0C3B"/>
    <w:pPr>
      <w:keepNext/>
      <w:keepLines/>
      <w:widowControl w:val="0"/>
      <w:numPr>
        <w:numId w:val="0"/>
      </w:numPr>
      <w:tabs>
        <w:tab w:val="left" w:pos="420"/>
      </w:tabs>
      <w:spacing w:before="340" w:after="330" w:line="578" w:lineRule="auto"/>
      <w:ind w:firstLineChars="200" w:firstLine="200"/>
      <w:jc w:val="both"/>
      <w:outlineLvl w:val="9"/>
    </w:pPr>
    <w:rPr>
      <w:kern w:val="44"/>
      <w:sz w:val="44"/>
      <w:szCs w:val="44"/>
    </w:rPr>
  </w:style>
  <w:style w:type="character" w:styleId="af2">
    <w:name w:val="Hyperlink"/>
    <w:uiPriority w:val="99"/>
    <w:unhideWhenUsed/>
    <w:locked/>
    <w:rsid w:val="001E0C3B"/>
    <w:rPr>
      <w:color w:val="0000FF"/>
      <w:u w:val="single"/>
    </w:rPr>
  </w:style>
  <w:style w:type="paragraph" w:customStyle="1" w:styleId="af3">
    <w:name w:val="章节标题"/>
    <w:basedOn w:val="1"/>
    <w:next w:val="a0"/>
    <w:link w:val="af4"/>
    <w:qFormat/>
    <w:rsid w:val="003E7301"/>
    <w:pPr>
      <w:numPr>
        <w:numId w:val="0"/>
      </w:numPr>
      <w:tabs>
        <w:tab w:val="left" w:pos="420"/>
      </w:tabs>
    </w:pPr>
    <w:rPr>
      <w:rFonts w:cs="宋体"/>
      <w:szCs w:val="20"/>
    </w:rPr>
  </w:style>
  <w:style w:type="paragraph" w:customStyle="1" w:styleId="af5">
    <w:name w:val="招标正文"/>
    <w:basedOn w:val="a0"/>
    <w:link w:val="af6"/>
    <w:qFormat/>
    <w:rsid w:val="00081A93"/>
    <w:pPr>
      <w:ind w:firstLine="420"/>
    </w:pPr>
    <w:rPr>
      <w:i/>
    </w:rPr>
  </w:style>
  <w:style w:type="character" w:customStyle="1" w:styleId="af6">
    <w:name w:val="招标正文 字符"/>
    <w:basedOn w:val="a1"/>
    <w:link w:val="af5"/>
    <w:rsid w:val="00081A93"/>
    <w:rPr>
      <w:i/>
      <w:kern w:val="2"/>
      <w:sz w:val="21"/>
      <w:szCs w:val="24"/>
    </w:rPr>
  </w:style>
  <w:style w:type="paragraph" w:customStyle="1" w:styleId="af7">
    <w:name w:val="系统章节"/>
    <w:basedOn w:val="af3"/>
    <w:link w:val="af8"/>
    <w:qFormat/>
    <w:rsid w:val="003E7301"/>
  </w:style>
  <w:style w:type="character" w:customStyle="1" w:styleId="af4">
    <w:name w:val="章节标题 字符"/>
    <w:basedOn w:val="10"/>
    <w:link w:val="af3"/>
    <w:rsid w:val="003E7301"/>
    <w:rPr>
      <w:rFonts w:cs="宋体"/>
      <w:b/>
      <w:bCs/>
      <w:sz w:val="30"/>
      <w:szCs w:val="36"/>
    </w:rPr>
  </w:style>
  <w:style w:type="character" w:customStyle="1" w:styleId="af8">
    <w:name w:val="系统章节 字符"/>
    <w:basedOn w:val="af4"/>
    <w:link w:val="af7"/>
    <w:rsid w:val="003E7301"/>
    <w:rPr>
      <w:rFonts w:cs="宋体"/>
      <w:b/>
      <w:bCs/>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061263">
      <w:bodyDiv w:val="1"/>
      <w:marLeft w:val="0"/>
      <w:marRight w:val="0"/>
      <w:marTop w:val="0"/>
      <w:marBottom w:val="0"/>
      <w:divBdr>
        <w:top w:val="none" w:sz="0" w:space="0" w:color="auto"/>
        <w:left w:val="none" w:sz="0" w:space="0" w:color="auto"/>
        <w:bottom w:val="none" w:sz="0" w:space="0" w:color="auto"/>
        <w:right w:val="none" w:sz="0" w:space="0" w:color="auto"/>
      </w:divBdr>
      <w:divsChild>
        <w:div w:id="111490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__.vsd"/><Relationship Id="rId14" Type="http://schemas.openxmlformats.org/officeDocument/2006/relationships/header" Target="head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7E919-0337-4369-8864-40EAD8EE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161</Words>
  <Characters>924</Characters>
  <Application>Microsoft Office Word</Application>
  <DocSecurity>0</DocSecurity>
  <Lines>7</Lines>
  <Paragraphs>2</Paragraphs>
  <ScaleCrop>false</ScaleCrop>
  <Company>Lenovo</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dc:creator>
  <cp:lastModifiedBy>万里</cp:lastModifiedBy>
  <cp:revision>3</cp:revision>
  <cp:lastPrinted>2003-01-04T01:03:00Z</cp:lastPrinted>
  <dcterms:created xsi:type="dcterms:W3CDTF">2026-04-15T11:04:00Z</dcterms:created>
  <dcterms:modified xsi:type="dcterms:W3CDTF">2026-04-15T13:19:00Z</dcterms:modified>
</cp:coreProperties>
</file>