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C5" w:rsidRDefault="00B51EF8" w:rsidP="00EB2F80">
      <w:pPr>
        <w:pStyle w:val="Title-1"/>
        <w:pBdr>
          <w:bottom w:val="single" w:sz="6" w:space="1" w:color="auto"/>
        </w:pBdr>
      </w:pPr>
      <w:hyperlink r:id="rId6" w:history="1">
        <w:r w:rsidR="000154C5" w:rsidRPr="00CA7C05">
          <w:rPr>
            <w:rStyle w:val="a4"/>
          </w:rPr>
          <w:t>http://germanforenglishspeakers.com</w:t>
        </w:r>
      </w:hyperlink>
    </w:p>
    <w:p w:rsidR="000154C5" w:rsidRDefault="000154C5" w:rsidP="00EB2F80">
      <w:pPr>
        <w:pStyle w:val="Title-1"/>
        <w:pBdr>
          <w:bottom w:val="single" w:sz="6" w:space="1" w:color="auto"/>
        </w:pBdr>
      </w:pPr>
    </w:p>
    <w:p w:rsidR="00753624" w:rsidRDefault="005C30F3" w:rsidP="00EB2F80">
      <w:pPr>
        <w:pStyle w:val="Title-1"/>
        <w:pBdr>
          <w:bottom w:val="single" w:sz="6" w:space="1" w:color="auto"/>
        </w:pBdr>
      </w:pPr>
      <w:r w:rsidRPr="005C30F3">
        <w:t>§</w:t>
      </w:r>
      <w:r w:rsidR="009433E3">
        <w:t xml:space="preserve"> I</w:t>
      </w:r>
      <w:r w:rsidR="009D4A49">
        <w:t>.</w:t>
      </w:r>
      <w:r>
        <w:t xml:space="preserve"> </w:t>
      </w:r>
      <w:r w:rsidR="000774D6" w:rsidRPr="00EB2F80">
        <w:t>BASICS</w:t>
      </w:r>
    </w:p>
    <w:p w:rsidR="00740A33" w:rsidRDefault="00740A33" w:rsidP="00EB2F80">
      <w:pPr>
        <w:pStyle w:val="Title-2"/>
      </w:pPr>
    </w:p>
    <w:p w:rsidR="000774D6" w:rsidRPr="00823114" w:rsidRDefault="004F3AED" w:rsidP="00F5452B">
      <w:pPr>
        <w:pStyle w:val="Title-2"/>
        <w:numPr>
          <w:ilvl w:val="0"/>
          <w:numId w:val="24"/>
        </w:numPr>
      </w:pPr>
      <w:r w:rsidRPr="00823114">
        <w:t xml:space="preserve">The </w:t>
      </w:r>
      <w:r w:rsidRPr="007A6FA7">
        <w:t>German</w:t>
      </w:r>
      <w:r w:rsidRPr="00823114">
        <w:t xml:space="preserve"> Alphabet</w:t>
      </w:r>
    </w:p>
    <w:p w:rsidR="004F778E" w:rsidRDefault="004F778E" w:rsidP="004F778E">
      <w:pPr>
        <w:rPr>
          <w:shd w:val="clear" w:color="auto" w:fill="FFFFFF"/>
        </w:rPr>
      </w:pPr>
    </w:p>
    <w:p w:rsidR="00B432B0" w:rsidRDefault="00C050C5" w:rsidP="004F778E">
      <w:pPr>
        <w:rPr>
          <w:shd w:val="clear" w:color="auto" w:fill="FFFFFF"/>
        </w:rPr>
      </w:pPr>
      <w:r>
        <w:rPr>
          <w:shd w:val="clear" w:color="auto" w:fill="FFFFFF"/>
        </w:rPr>
        <w:t xml:space="preserve">German uses the same 26 letters as English, with four extra characters: </w:t>
      </w:r>
      <w:r w:rsidRPr="009E2DFA">
        <w:rPr>
          <w:b/>
          <w:shd w:val="clear" w:color="auto" w:fill="FFFFFF"/>
        </w:rPr>
        <w:t>ä, ö, ü,</w:t>
      </w:r>
      <w:r>
        <w:rPr>
          <w:shd w:val="clear" w:color="auto" w:fill="FFFFFF"/>
        </w:rPr>
        <w:t xml:space="preserve"> and </w:t>
      </w:r>
      <w:r w:rsidRPr="009E2DFA">
        <w:rPr>
          <w:b/>
          <w:shd w:val="clear" w:color="auto" w:fill="FFFFFF"/>
        </w:rPr>
        <w:t>ß.</w:t>
      </w:r>
    </w:p>
    <w:p w:rsidR="00744298" w:rsidRDefault="00744298" w:rsidP="00C050C5">
      <w:pPr>
        <w:rPr>
          <w:shd w:val="clear" w:color="auto" w:fill="FFFFFF"/>
        </w:rPr>
      </w:pPr>
    </w:p>
    <w:p w:rsidR="0065382C" w:rsidRDefault="006E769B" w:rsidP="00820F55">
      <w:pPr>
        <w:rPr>
          <w:shd w:val="clear" w:color="auto" w:fill="FFFFFF"/>
        </w:rPr>
      </w:pPr>
      <w:r>
        <w:rPr>
          <w:shd w:val="clear" w:color="auto" w:fill="FFFFFF"/>
        </w:rPr>
        <w:t xml:space="preserve">The first three are alternate pronunciations or </w:t>
      </w:r>
      <w:r w:rsidR="000736D4">
        <w:rPr>
          <w:shd w:val="clear" w:color="auto" w:fill="FFFFFF"/>
        </w:rPr>
        <w:t>“</w:t>
      </w:r>
      <w:r w:rsidR="00396EC6">
        <w:rPr>
          <w:shd w:val="clear" w:color="auto" w:fill="FFFFFF"/>
        </w:rPr>
        <w:t>shifts”</w:t>
      </w:r>
      <w:r>
        <w:rPr>
          <w:shd w:val="clear" w:color="auto" w:fill="FFFFFF"/>
        </w:rPr>
        <w:t xml:space="preserve"> of the vowels a, o and u. The </w:t>
      </w:r>
      <w:r w:rsidRPr="00802903">
        <w:rPr>
          <w:b/>
          <w:shd w:val="clear" w:color="auto" w:fill="FFFFFF"/>
        </w:rPr>
        <w:t>¨</w:t>
      </w:r>
      <w:r>
        <w:rPr>
          <w:shd w:val="clear" w:color="auto" w:fill="FFFFFF"/>
        </w:rPr>
        <w:t xml:space="preserve"> mark is called an "umlaut" (rhymes with "zoom out"). They can appear capitalized too -- </w:t>
      </w:r>
      <w:r w:rsidRPr="00753FF7">
        <w:rPr>
          <w:b/>
          <w:shd w:val="clear" w:color="auto" w:fill="FFFFFF"/>
        </w:rPr>
        <w:t>Ä, Ö, Ü</w:t>
      </w:r>
      <w:r>
        <w:rPr>
          <w:shd w:val="clear" w:color="auto" w:fill="FFFFFF"/>
        </w:rPr>
        <w:t xml:space="preserve"> -- but you won't see that too often, because they don't occur at the beginning of many common words.</w:t>
      </w:r>
    </w:p>
    <w:p w:rsidR="00FE2D3E" w:rsidRDefault="00FE2D3E" w:rsidP="00820F55">
      <w:pPr>
        <w:rPr>
          <w:shd w:val="clear" w:color="auto" w:fill="FFFFFF"/>
        </w:rPr>
      </w:pPr>
    </w:p>
    <w:p w:rsidR="00FE2D3E" w:rsidRDefault="003C0D08" w:rsidP="00CF0331">
      <w:pPr>
        <w:rPr>
          <w:shd w:val="clear" w:color="auto" w:fill="FFFFFF"/>
        </w:rPr>
      </w:pPr>
      <w:r>
        <w:rPr>
          <w:shd w:val="clear" w:color="auto" w:fill="FFFFFF"/>
        </w:rPr>
        <w:t xml:space="preserve">The </w:t>
      </w:r>
      <w:r w:rsidRPr="009A7E38">
        <w:rPr>
          <w:b/>
          <w:shd w:val="clear" w:color="auto" w:fill="FFFFFF"/>
        </w:rPr>
        <w:t>ß</w:t>
      </w:r>
      <w:r>
        <w:rPr>
          <w:shd w:val="clear" w:color="auto" w:fill="FFFFFF"/>
        </w:rPr>
        <w:t xml:space="preserve"> (“sharp S”) is not a real letter, </w:t>
      </w:r>
      <w:r w:rsidR="005F07BF">
        <w:rPr>
          <w:shd w:val="clear" w:color="auto" w:fill="FFFFFF"/>
        </w:rPr>
        <w:t xml:space="preserve">just a </w:t>
      </w:r>
      <w:hyperlink r:id="rId7" w:history="1">
        <w:r w:rsidR="005F07BF" w:rsidRPr="000B6887">
          <w:rPr>
            <w:rStyle w:val="a4"/>
            <w:b/>
            <w:bCs/>
            <w:color w:val="2A2AA7"/>
            <w:szCs w:val="24"/>
            <w:bdr w:val="none" w:sz="0" w:space="0" w:color="auto" w:frame="1"/>
            <w:shd w:val="clear" w:color="auto" w:fill="FFFFFF"/>
          </w:rPr>
          <w:t>ligature</w:t>
        </w:r>
      </w:hyperlink>
      <w:r w:rsidRPr="000B6887">
        <w:rPr>
          <w:szCs w:val="24"/>
          <w:shd w:val="clear" w:color="auto" w:fill="FFFFFF"/>
        </w:rPr>
        <w:t> </w:t>
      </w:r>
      <w:r w:rsidRPr="002E7A37">
        <w:rPr>
          <w:shd w:val="clear" w:color="auto" w:fill="FFFFFF"/>
        </w:rPr>
        <w:t>for</w:t>
      </w:r>
      <w:r>
        <w:rPr>
          <w:shd w:val="clear" w:color="auto" w:fill="FFFFFF"/>
        </w:rPr>
        <w:t xml:space="preserve"> (or stylized way of writing) a double lowercase s. We’ll discuss a little later when to write ss and when to use ß – we have to cover the vowels first – but if you’re ever in doubt, write ss. It’s more acceptable to replace a ß with a double s than the other way around. There is no difference in how they’re pronounced. In Switzerland the ß is not used at all.</w:t>
      </w:r>
    </w:p>
    <w:p w:rsidR="00B07DDF" w:rsidRPr="00FA1273" w:rsidRDefault="00B07DDF" w:rsidP="00CF0331">
      <w:pPr>
        <w:rPr>
          <w:shd w:val="clear" w:color="auto" w:fill="FFFFFF"/>
        </w:rPr>
      </w:pPr>
    </w:p>
    <w:p w:rsidR="00B07DDF" w:rsidRDefault="00B07DDF" w:rsidP="000306A8">
      <w:pPr>
        <w:rPr>
          <w:shd w:val="clear" w:color="auto" w:fill="FFFFFF"/>
        </w:rPr>
      </w:pPr>
      <w:r>
        <w:rPr>
          <w:shd w:val="clear" w:color="auto" w:fill="FFFFFF"/>
        </w:rPr>
        <w:t xml:space="preserve">If you’re using a keyboard without these symbols, you can type ae, oe and ue instead of ä, ö and ü, and of course ss instead of ß. Or </w:t>
      </w:r>
      <w:r w:rsidRPr="000B6887">
        <w:rPr>
          <w:szCs w:val="24"/>
          <w:shd w:val="clear" w:color="auto" w:fill="FFFFFF"/>
        </w:rPr>
        <w:t>click </w:t>
      </w:r>
      <w:hyperlink r:id="rId8" w:tooltip="Non-German Keyboards" w:history="1">
        <w:r w:rsidRPr="000B6887">
          <w:rPr>
            <w:rStyle w:val="a4"/>
            <w:b/>
            <w:bCs/>
            <w:color w:val="2A2AA7"/>
            <w:szCs w:val="24"/>
            <w:bdr w:val="none" w:sz="0" w:space="0" w:color="auto" w:frame="1"/>
            <w:shd w:val="clear" w:color="auto" w:fill="FFFFFF"/>
          </w:rPr>
          <w:t>here</w:t>
        </w:r>
      </w:hyperlink>
      <w:r>
        <w:rPr>
          <w:shd w:val="clear" w:color="auto" w:fill="FFFFFF"/>
        </w:rPr>
        <w:t> for our full guide to typing German characters on non-German keyboards.</w:t>
      </w:r>
    </w:p>
    <w:p w:rsidR="00C42E8F" w:rsidRDefault="00C42E8F" w:rsidP="00505248">
      <w:pPr>
        <w:pStyle w:val="Title-2"/>
        <w:rPr>
          <w:b w:val="0"/>
          <w:sz w:val="24"/>
          <w:shd w:val="clear" w:color="auto" w:fill="FFFFFF"/>
        </w:rPr>
      </w:pPr>
    </w:p>
    <w:p w:rsidR="007C5127" w:rsidRDefault="007C5127" w:rsidP="00505248">
      <w:pPr>
        <w:pStyle w:val="Title-2"/>
      </w:pPr>
    </w:p>
    <w:p w:rsidR="00CC145B" w:rsidRDefault="00CC145B" w:rsidP="00505248">
      <w:pPr>
        <w:pStyle w:val="Title-2"/>
      </w:pPr>
    </w:p>
    <w:p w:rsidR="00505248" w:rsidRDefault="00505248" w:rsidP="00F5452B">
      <w:pPr>
        <w:pStyle w:val="Title-2"/>
        <w:numPr>
          <w:ilvl w:val="0"/>
          <w:numId w:val="24"/>
        </w:numPr>
      </w:pPr>
      <w:r>
        <w:t>Pronunciation: Consonants</w:t>
      </w:r>
    </w:p>
    <w:p w:rsidR="0096667D" w:rsidRDefault="0096667D" w:rsidP="00774ACF"/>
    <w:p w:rsidR="00774ACF" w:rsidRDefault="004D458F" w:rsidP="004D458F">
      <w:pPr>
        <w:rPr>
          <w:shd w:val="clear" w:color="auto" w:fill="FFFFFF"/>
        </w:rPr>
      </w:pPr>
      <w:r>
        <w:rPr>
          <w:shd w:val="clear" w:color="auto" w:fill="FFFFFF"/>
        </w:rPr>
        <w:t>Many German consonants have the same pronunciation as they do in English. These are the main exceptions:</w:t>
      </w:r>
    </w:p>
    <w:p w:rsidR="00D41D20" w:rsidRPr="005233EF" w:rsidRDefault="00D41D20" w:rsidP="005233EF">
      <w:pPr>
        <w:pStyle w:val="a3"/>
        <w:numPr>
          <w:ilvl w:val="0"/>
          <w:numId w:val="7"/>
        </w:numPr>
        <w:rPr>
          <w:sz w:val="28"/>
          <w:szCs w:val="28"/>
        </w:rPr>
      </w:pPr>
      <w:r w:rsidRPr="00D112FD">
        <w:rPr>
          <w:b/>
          <w:sz w:val="28"/>
          <w:szCs w:val="28"/>
        </w:rPr>
        <w:t>B</w:t>
      </w:r>
      <w:r w:rsidR="008C229B">
        <w:rPr>
          <w:b/>
          <w:sz w:val="28"/>
          <w:szCs w:val="28"/>
        </w:rPr>
        <w:t xml:space="preserve"> : </w:t>
      </w:r>
      <w:r w:rsidRPr="005233EF">
        <w:rPr>
          <w:i/>
        </w:rPr>
        <w:t>at the end of a syllable</w:t>
      </w:r>
      <w:r w:rsidRPr="00D41D20">
        <w:t xml:space="preserve"> is softened (“devoiced”) to more of a </w:t>
      </w:r>
      <w:r w:rsidRPr="005233EF">
        <w:rPr>
          <w:b/>
          <w:highlight w:val="yellow"/>
        </w:rPr>
        <w:t>P</w:t>
      </w:r>
      <w:r w:rsidRPr="005233EF">
        <w:rPr>
          <w:highlight w:val="yellow"/>
        </w:rPr>
        <w:t xml:space="preserve"> sound</w:t>
      </w:r>
      <w:r w:rsidRPr="00D41D20">
        <w:t xml:space="preserve">; similarily, </w:t>
      </w:r>
      <w:r w:rsidRPr="005233EF">
        <w:rPr>
          <w:b/>
        </w:rPr>
        <w:t>D</w:t>
      </w:r>
      <w:r w:rsidRPr="00D41D20">
        <w:t xml:space="preserve"> and </w:t>
      </w:r>
      <w:r w:rsidRPr="005233EF">
        <w:rPr>
          <w:b/>
        </w:rPr>
        <w:t>G</w:t>
      </w:r>
      <w:r w:rsidRPr="00D41D20">
        <w:t xml:space="preserve"> at the end of a syllable sound like </w:t>
      </w:r>
      <w:r w:rsidRPr="005233EF">
        <w:rPr>
          <w:b/>
        </w:rPr>
        <w:t>T</w:t>
      </w:r>
      <w:r w:rsidRPr="00D41D20">
        <w:t xml:space="preserve"> and </w:t>
      </w:r>
      <w:r w:rsidRPr="005233EF">
        <w:rPr>
          <w:b/>
        </w:rPr>
        <w:t>K</w:t>
      </w:r>
      <w:r w:rsidRPr="00D41D20">
        <w:t>, respectively</w:t>
      </w:r>
      <w:r w:rsidR="006827BC">
        <w:t>.</w:t>
      </w:r>
    </w:p>
    <w:p w:rsidR="00E96FEF" w:rsidRDefault="00E96FEF" w:rsidP="000D504A">
      <w:pPr>
        <w:pStyle w:val="a3"/>
      </w:pPr>
    </w:p>
    <w:p w:rsidR="002B09D4" w:rsidRPr="005233EF" w:rsidRDefault="00345847" w:rsidP="005233EF">
      <w:pPr>
        <w:pStyle w:val="a3"/>
        <w:numPr>
          <w:ilvl w:val="0"/>
          <w:numId w:val="7"/>
        </w:numPr>
        <w:rPr>
          <w:b/>
          <w:sz w:val="28"/>
          <w:szCs w:val="28"/>
        </w:rPr>
      </w:pPr>
      <w:r w:rsidRPr="00D112FD">
        <w:rPr>
          <w:b/>
          <w:sz w:val="28"/>
          <w:szCs w:val="28"/>
        </w:rPr>
        <w:t>J</w:t>
      </w:r>
      <w:r w:rsidR="008C229B">
        <w:rPr>
          <w:b/>
          <w:sz w:val="28"/>
          <w:szCs w:val="28"/>
        </w:rPr>
        <w:t xml:space="preserve"> : </w:t>
      </w:r>
      <w:r w:rsidR="00E909A5" w:rsidRPr="005233EF">
        <w:rPr>
          <w:shd w:val="clear" w:color="auto" w:fill="FFFFFF"/>
        </w:rPr>
        <w:t xml:space="preserve">is pronounced like the </w:t>
      </w:r>
      <w:r w:rsidR="00E909A5" w:rsidRPr="005233EF">
        <w:rPr>
          <w:highlight w:val="yellow"/>
          <w:shd w:val="clear" w:color="auto" w:fill="FFFFFF"/>
        </w:rPr>
        <w:t xml:space="preserve">English </w:t>
      </w:r>
      <w:r w:rsidR="002B09D4" w:rsidRPr="005233EF">
        <w:rPr>
          <w:b/>
          <w:highlight w:val="yellow"/>
          <w:shd w:val="clear" w:color="auto" w:fill="FFFFFF"/>
        </w:rPr>
        <w:t>Y</w:t>
      </w:r>
      <w:r w:rsidR="002B09D4" w:rsidRPr="005233EF">
        <w:rPr>
          <w:shd w:val="clear" w:color="auto" w:fill="FFFFFF"/>
        </w:rPr>
        <w:t xml:space="preserve"> (so </w:t>
      </w:r>
      <w:r w:rsidR="00D70A23" w:rsidRPr="005233EF">
        <w:rPr>
          <w:b/>
          <w:i/>
          <w:shd w:val="clear" w:color="auto" w:fill="FFFFFF"/>
        </w:rPr>
        <w:t>jung</w:t>
      </w:r>
      <w:r w:rsidR="002B09D4" w:rsidRPr="005233EF">
        <w:rPr>
          <w:shd w:val="clear" w:color="auto" w:fill="FFFFFF"/>
        </w:rPr>
        <w:t xml:space="preserve"> has the same initial sound as its English cognate </w:t>
      </w:r>
      <w:r w:rsidR="008D57B7" w:rsidRPr="005233EF">
        <w:rPr>
          <w:b/>
          <w:i/>
          <w:shd w:val="clear" w:color="auto" w:fill="FFFFFF"/>
        </w:rPr>
        <w:t>young</w:t>
      </w:r>
      <w:r w:rsidR="002B09D4" w:rsidRPr="005233EF">
        <w:rPr>
          <w:shd w:val="clear" w:color="auto" w:fill="FFFFFF"/>
        </w:rPr>
        <w:t>)</w:t>
      </w:r>
    </w:p>
    <w:p w:rsidR="00E96FEF" w:rsidRPr="002B09D4" w:rsidRDefault="00E96FEF" w:rsidP="002B09D4">
      <w:pPr>
        <w:pStyle w:val="a3"/>
        <w:rPr>
          <w:shd w:val="clear" w:color="auto" w:fill="FFFFFF"/>
        </w:rPr>
      </w:pPr>
    </w:p>
    <w:p w:rsidR="002B09D4" w:rsidRDefault="00EC7A79" w:rsidP="003F08F3">
      <w:pPr>
        <w:pStyle w:val="a3"/>
        <w:numPr>
          <w:ilvl w:val="0"/>
          <w:numId w:val="7"/>
        </w:numPr>
      </w:pPr>
      <w:r>
        <w:t xml:space="preserve">In the </w:t>
      </w:r>
      <w:r w:rsidRPr="00EC7A79">
        <w:t xml:space="preserve">combination </w:t>
      </w:r>
      <w:r w:rsidR="00BA1A20" w:rsidRPr="00BA1A20">
        <w:rPr>
          <w:b/>
        </w:rPr>
        <w:t>kn</w:t>
      </w:r>
      <w:r w:rsidR="00BA1A20">
        <w:t xml:space="preserve">, </w:t>
      </w:r>
      <w:r w:rsidR="00BA1A20" w:rsidRPr="00BA1A20">
        <w:rPr>
          <w:b/>
        </w:rPr>
        <w:t>pf</w:t>
      </w:r>
      <w:r w:rsidR="00BA1A20">
        <w:t xml:space="preserve">, and </w:t>
      </w:r>
      <w:r w:rsidR="00BA1A20" w:rsidRPr="00BA1A20">
        <w:rPr>
          <w:b/>
        </w:rPr>
        <w:t>ps</w:t>
      </w:r>
      <w:r w:rsidR="00BA1A20">
        <w:t>,</w:t>
      </w:r>
      <w:r w:rsidRPr="00EC7A79">
        <w:t xml:space="preserve"> </w:t>
      </w:r>
      <w:r w:rsidRPr="00296E9E">
        <w:rPr>
          <w:b/>
        </w:rPr>
        <w:t>both letters are pronounced</w:t>
      </w:r>
      <w:r w:rsidRPr="00EC7A79">
        <w:t>. This is not as hard as it sounds, although it takes some getting used to. You may already know the kn </w:t>
      </w:r>
      <w:r w:rsidR="009873D7">
        <w:t xml:space="preserve">sound from the Yiddish word </w:t>
      </w:r>
      <w:r w:rsidRPr="00127ED2">
        <w:rPr>
          <w:b/>
          <w:i/>
        </w:rPr>
        <w:t>knish</w:t>
      </w:r>
      <w:r w:rsidR="009873D7">
        <w:t>.</w:t>
      </w:r>
      <w:r w:rsidRPr="00EC7A79">
        <w:t xml:space="preserve"> In the case of pf (as in </w:t>
      </w:r>
      <w:r w:rsidRPr="00127ED2">
        <w:rPr>
          <w:b/>
          <w:i/>
        </w:rPr>
        <w:t>Pferd</w:t>
      </w:r>
      <w:r w:rsidRPr="00EC7A79">
        <w:t>, a horse) and ps (as in </w:t>
      </w:r>
      <w:r w:rsidRPr="00127ED2">
        <w:rPr>
          <w:b/>
          <w:i/>
        </w:rPr>
        <w:t>Psychologie</w:t>
      </w:r>
      <w:r w:rsidRPr="00EC7A79">
        <w:t xml:space="preserve">), </w:t>
      </w:r>
      <w:r w:rsidRPr="00625D68">
        <w:rPr>
          <w:highlight w:val="yellow"/>
        </w:rPr>
        <w:t>just get ready to say a </w:t>
      </w:r>
      <w:r w:rsidRPr="00625D68">
        <w:rPr>
          <w:b/>
          <w:highlight w:val="yellow"/>
        </w:rPr>
        <w:t>p</w:t>
      </w:r>
      <w:r w:rsidRPr="00EC7A79">
        <w:t>, with your lips closed, and say the second letter instead, letting it force them open a bit.</w:t>
      </w:r>
    </w:p>
    <w:p w:rsidR="00E96FEF" w:rsidRDefault="00E96FEF" w:rsidP="00E96FEF">
      <w:pPr>
        <w:pStyle w:val="a3"/>
      </w:pPr>
    </w:p>
    <w:p w:rsidR="008B181F" w:rsidRPr="005233EF" w:rsidRDefault="008B181F" w:rsidP="005233EF">
      <w:pPr>
        <w:pStyle w:val="a3"/>
        <w:numPr>
          <w:ilvl w:val="0"/>
          <w:numId w:val="7"/>
        </w:numPr>
        <w:rPr>
          <w:b/>
          <w:sz w:val="28"/>
          <w:szCs w:val="28"/>
        </w:rPr>
      </w:pPr>
      <w:r w:rsidRPr="002A3A18">
        <w:rPr>
          <w:rFonts w:hint="eastAsia"/>
          <w:b/>
          <w:sz w:val="28"/>
          <w:szCs w:val="28"/>
        </w:rPr>
        <w:lastRenderedPageBreak/>
        <w:t>V</w:t>
      </w:r>
      <w:r w:rsidR="008C229B">
        <w:rPr>
          <w:b/>
          <w:sz w:val="28"/>
          <w:szCs w:val="28"/>
        </w:rPr>
        <w:t xml:space="preserve"> : </w:t>
      </w:r>
      <w:r>
        <w:t xml:space="preserve">is </w:t>
      </w:r>
      <w:r w:rsidRPr="008B181F">
        <w:t xml:space="preserve">like the </w:t>
      </w:r>
      <w:r w:rsidRPr="005233EF">
        <w:rPr>
          <w:highlight w:val="yellow"/>
        </w:rPr>
        <w:t xml:space="preserve">English (and German) </w:t>
      </w:r>
      <w:r w:rsidRPr="005233EF">
        <w:rPr>
          <w:b/>
          <w:highlight w:val="yellow"/>
        </w:rPr>
        <w:t>F</w:t>
      </w:r>
      <w:r w:rsidRPr="008B181F">
        <w:t xml:space="preserve"> i</w:t>
      </w:r>
      <w:r>
        <w:t xml:space="preserve">n words of Germanic origin (so </w:t>
      </w:r>
      <w:r w:rsidRPr="005233EF">
        <w:rPr>
          <w:b/>
          <w:i/>
        </w:rPr>
        <w:t>Vater</w:t>
      </w:r>
      <w:r w:rsidR="009D2DB7">
        <w:t xml:space="preserve"> has the same initial sound as </w:t>
      </w:r>
      <w:r w:rsidRPr="005233EF">
        <w:rPr>
          <w:b/>
          <w:i/>
        </w:rPr>
        <w:t>father</w:t>
      </w:r>
      <w:r w:rsidRPr="008B181F">
        <w:t>), but in words of foreign origin it's usually pronounced like the English V / German W (below)</w:t>
      </w:r>
      <w:r w:rsidR="007C3451">
        <w:t>.</w:t>
      </w:r>
    </w:p>
    <w:p w:rsidR="00E96FEF" w:rsidRDefault="00E96FEF" w:rsidP="008B181F">
      <w:pPr>
        <w:pStyle w:val="a3"/>
      </w:pPr>
    </w:p>
    <w:p w:rsidR="003B58FC" w:rsidRPr="005233EF" w:rsidRDefault="003B58FC" w:rsidP="005233EF">
      <w:pPr>
        <w:pStyle w:val="a3"/>
        <w:numPr>
          <w:ilvl w:val="0"/>
          <w:numId w:val="7"/>
        </w:numPr>
        <w:rPr>
          <w:b/>
          <w:sz w:val="28"/>
          <w:szCs w:val="28"/>
        </w:rPr>
      </w:pPr>
      <w:r w:rsidRPr="002A3A18">
        <w:rPr>
          <w:b/>
          <w:sz w:val="28"/>
          <w:szCs w:val="28"/>
        </w:rPr>
        <w:t>W</w:t>
      </w:r>
      <w:r w:rsidR="008C229B">
        <w:rPr>
          <w:b/>
          <w:sz w:val="28"/>
          <w:szCs w:val="28"/>
        </w:rPr>
        <w:t xml:space="preserve"> : </w:t>
      </w:r>
      <w:r>
        <w:t xml:space="preserve">is </w:t>
      </w:r>
      <w:r w:rsidRPr="003B58FC">
        <w:t xml:space="preserve">very </w:t>
      </w:r>
      <w:r>
        <w:t xml:space="preserve">similar to the </w:t>
      </w:r>
      <w:r w:rsidRPr="005233EF">
        <w:rPr>
          <w:highlight w:val="yellow"/>
        </w:rPr>
        <w:t xml:space="preserve">English </w:t>
      </w:r>
      <w:r w:rsidRPr="005233EF">
        <w:rPr>
          <w:b/>
          <w:highlight w:val="yellow"/>
        </w:rPr>
        <w:t>V</w:t>
      </w:r>
      <w:r w:rsidRPr="003B58FC">
        <w:t xml:space="preserve"> (and our </w:t>
      </w:r>
      <w:r w:rsidRPr="005233EF">
        <w:rPr>
          <w:b/>
        </w:rPr>
        <w:t>W</w:t>
      </w:r>
      <w:r w:rsidRPr="003B58FC">
        <w:t xml:space="preserve"> sound doesn’t exist in German)</w:t>
      </w:r>
      <w:r w:rsidR="00EC2156">
        <w:t>.</w:t>
      </w:r>
    </w:p>
    <w:p w:rsidR="00E96FEF" w:rsidRDefault="00E96FEF" w:rsidP="003B58FC">
      <w:pPr>
        <w:pStyle w:val="a3"/>
      </w:pPr>
    </w:p>
    <w:p w:rsidR="007810E6" w:rsidRPr="005233EF" w:rsidRDefault="007810E6" w:rsidP="005233EF">
      <w:pPr>
        <w:pStyle w:val="a3"/>
        <w:numPr>
          <w:ilvl w:val="0"/>
          <w:numId w:val="7"/>
        </w:numPr>
        <w:rPr>
          <w:b/>
          <w:sz w:val="28"/>
          <w:szCs w:val="28"/>
        </w:rPr>
      </w:pPr>
      <w:r w:rsidRPr="002A3A18">
        <w:rPr>
          <w:b/>
          <w:sz w:val="28"/>
          <w:szCs w:val="28"/>
        </w:rPr>
        <w:t>Z</w:t>
      </w:r>
      <w:r w:rsidR="008C229B">
        <w:rPr>
          <w:b/>
          <w:sz w:val="28"/>
          <w:szCs w:val="28"/>
        </w:rPr>
        <w:t xml:space="preserve"> : </w:t>
      </w:r>
      <w:r>
        <w:t>is</w:t>
      </w:r>
      <w:r w:rsidRPr="007810E6">
        <w:t xml:space="preserve"> </w:t>
      </w:r>
      <w:r>
        <w:t xml:space="preserve">pronounced like </w:t>
      </w:r>
      <w:r w:rsidRPr="005233EF">
        <w:rPr>
          <w:b/>
        </w:rPr>
        <w:t>ts</w:t>
      </w:r>
    </w:p>
    <w:p w:rsidR="00E96FEF" w:rsidRDefault="00E96FEF" w:rsidP="007810E6">
      <w:pPr>
        <w:pStyle w:val="a3"/>
        <w:rPr>
          <w:b/>
        </w:rPr>
      </w:pPr>
    </w:p>
    <w:p w:rsidR="007810E6" w:rsidRPr="005233EF" w:rsidRDefault="007810E6" w:rsidP="005233EF">
      <w:pPr>
        <w:pStyle w:val="a3"/>
        <w:numPr>
          <w:ilvl w:val="0"/>
          <w:numId w:val="7"/>
        </w:numPr>
        <w:rPr>
          <w:sz w:val="28"/>
          <w:szCs w:val="28"/>
        </w:rPr>
      </w:pPr>
      <w:r w:rsidRPr="002A3A18">
        <w:rPr>
          <w:b/>
          <w:sz w:val="28"/>
          <w:szCs w:val="28"/>
        </w:rPr>
        <w:t>Qu</w:t>
      </w:r>
      <w:r w:rsidR="005233EF">
        <w:rPr>
          <w:b/>
          <w:sz w:val="28"/>
          <w:szCs w:val="28"/>
        </w:rPr>
        <w:tab/>
      </w:r>
      <w:r w:rsidR="00EC2156">
        <w:t xml:space="preserve">is </w:t>
      </w:r>
      <w:r w:rsidR="00CF7E5A">
        <w:t xml:space="preserve">pronounced like </w:t>
      </w:r>
      <w:r w:rsidR="00EC2156" w:rsidRPr="005233EF">
        <w:rPr>
          <w:b/>
        </w:rPr>
        <w:t>kv</w:t>
      </w:r>
      <w:r w:rsidR="00786D8C">
        <w:t xml:space="preserve"> (as opposed to the </w:t>
      </w:r>
      <w:r w:rsidR="00EC2156" w:rsidRPr="005233EF">
        <w:rPr>
          <w:b/>
          <w:highlight w:val="yellow"/>
        </w:rPr>
        <w:t>kw</w:t>
      </w:r>
      <w:r w:rsidR="00EC2156" w:rsidRPr="005233EF">
        <w:rPr>
          <w:highlight w:val="yellow"/>
        </w:rPr>
        <w:t xml:space="preserve"> sound in English</w:t>
      </w:r>
      <w:r w:rsidR="00EC2156" w:rsidRPr="00EC2156">
        <w:t>). We have this in the Yiddish word </w:t>
      </w:r>
      <w:r w:rsidR="00EC2156" w:rsidRPr="005233EF">
        <w:rPr>
          <w:b/>
          <w:i/>
        </w:rPr>
        <w:t>kvetch</w:t>
      </w:r>
      <w:r w:rsidR="00EC2156" w:rsidRPr="00EC2156">
        <w:t xml:space="preserve"> (to complain) in English, which comes from the German quetschen (to crush or squeeze).</w:t>
      </w:r>
    </w:p>
    <w:p w:rsidR="00E96FEF" w:rsidRDefault="00E96FEF" w:rsidP="007810E6">
      <w:pPr>
        <w:pStyle w:val="a3"/>
      </w:pPr>
    </w:p>
    <w:p w:rsidR="00A35E42" w:rsidRPr="005233EF" w:rsidRDefault="00DE57B6" w:rsidP="005233EF">
      <w:pPr>
        <w:pStyle w:val="a3"/>
        <w:numPr>
          <w:ilvl w:val="0"/>
          <w:numId w:val="7"/>
        </w:numPr>
        <w:rPr>
          <w:b/>
          <w:sz w:val="28"/>
          <w:szCs w:val="28"/>
        </w:rPr>
      </w:pPr>
      <w:r w:rsidRPr="002A3A18">
        <w:rPr>
          <w:b/>
          <w:sz w:val="28"/>
          <w:szCs w:val="28"/>
        </w:rPr>
        <w:t>S</w:t>
      </w:r>
      <w:r w:rsidR="008C229B">
        <w:rPr>
          <w:b/>
          <w:sz w:val="28"/>
          <w:szCs w:val="28"/>
        </w:rPr>
        <w:t xml:space="preserve"> : </w:t>
      </w:r>
      <w:r>
        <w:t xml:space="preserve">a single </w:t>
      </w:r>
      <w:r w:rsidRPr="005233EF">
        <w:rPr>
          <w:b/>
        </w:rPr>
        <w:t xml:space="preserve">S </w:t>
      </w:r>
      <w:r w:rsidRPr="00DE57B6">
        <w:t xml:space="preserve">is usually pronounced like an </w:t>
      </w:r>
      <w:r w:rsidRPr="005233EF">
        <w:rPr>
          <w:highlight w:val="yellow"/>
        </w:rPr>
        <w:t xml:space="preserve">English </w:t>
      </w:r>
      <w:r w:rsidRPr="005233EF">
        <w:rPr>
          <w:b/>
          <w:highlight w:val="yellow"/>
        </w:rPr>
        <w:t>Z</w:t>
      </w:r>
      <w:r w:rsidRPr="00DE57B6">
        <w:t>, with a few exceptions:</w:t>
      </w:r>
    </w:p>
    <w:p w:rsidR="00A35E42" w:rsidRDefault="00142BEA" w:rsidP="00A35E42">
      <w:pPr>
        <w:pStyle w:val="a3"/>
        <w:numPr>
          <w:ilvl w:val="1"/>
          <w:numId w:val="7"/>
        </w:numPr>
      </w:pPr>
      <w:r>
        <w:t xml:space="preserve">Before </w:t>
      </w:r>
      <w:r w:rsidRPr="00142BEA">
        <w:t xml:space="preserve">another consonant, it’s a normal soft ("voiceless") </w:t>
      </w:r>
      <w:r w:rsidRPr="00142BEA">
        <w:rPr>
          <w:b/>
        </w:rPr>
        <w:t>S</w:t>
      </w:r>
      <w:r>
        <w:t xml:space="preserve"> as in English (so </w:t>
      </w:r>
      <w:r w:rsidRPr="00142BEA">
        <w:rPr>
          <w:b/>
          <w:i/>
        </w:rPr>
        <w:t>Skulptur</w:t>
      </w:r>
      <w:r w:rsidRPr="00142BEA">
        <w:t xml:space="preserve"> has the sam</w:t>
      </w:r>
      <w:r>
        <w:t xml:space="preserve">e initial sound as the English </w:t>
      </w:r>
      <w:r w:rsidRPr="00142BEA">
        <w:rPr>
          <w:b/>
          <w:i/>
        </w:rPr>
        <w:t>Sculpture</w:t>
      </w:r>
      <w:r w:rsidRPr="00142BEA">
        <w:t>)</w:t>
      </w:r>
      <w:r w:rsidR="00237030">
        <w:t>.</w:t>
      </w:r>
    </w:p>
    <w:p w:rsidR="00237030" w:rsidRDefault="00CB41C2" w:rsidP="00A35E42">
      <w:pPr>
        <w:pStyle w:val="a3"/>
        <w:numPr>
          <w:ilvl w:val="1"/>
          <w:numId w:val="7"/>
        </w:numPr>
      </w:pPr>
      <w:r w:rsidRPr="00CB41C2">
        <w:rPr>
          <w:b/>
        </w:rPr>
        <w:t>Sp-</w:t>
      </w:r>
      <w:r>
        <w:t xml:space="preserve"> and </w:t>
      </w:r>
      <w:r w:rsidRPr="00CB41C2">
        <w:rPr>
          <w:b/>
        </w:rPr>
        <w:t>St-</w:t>
      </w:r>
      <w:r>
        <w:t xml:space="preserve"> </w:t>
      </w:r>
      <w:r w:rsidRPr="00264E0D">
        <w:rPr>
          <w:i/>
        </w:rPr>
        <w:t>at the beginning of a syllable</w:t>
      </w:r>
      <w:r w:rsidRPr="00CB41C2">
        <w:t xml:space="preserve"> are pronounced </w:t>
      </w:r>
      <w:r w:rsidRPr="00080B67">
        <w:rPr>
          <w:b/>
          <w:highlight w:val="yellow"/>
        </w:rPr>
        <w:t>Shp-</w:t>
      </w:r>
      <w:r w:rsidRPr="00CB41C2">
        <w:t xml:space="preserve"> and </w:t>
      </w:r>
      <w:r w:rsidRPr="00080B67">
        <w:rPr>
          <w:b/>
          <w:highlight w:val="yellow"/>
        </w:rPr>
        <w:t>Sht-</w:t>
      </w:r>
      <w:r>
        <w:t xml:space="preserve"> (ex. </w:t>
      </w:r>
      <w:r w:rsidRPr="00CB41C2">
        <w:rPr>
          <w:b/>
          <w:i/>
        </w:rPr>
        <w:t>Spaten</w:t>
      </w:r>
      <w:r>
        <w:t>,</w:t>
      </w:r>
      <w:r w:rsidRPr="00CB41C2">
        <w:t xml:space="preserve"> a spade/shovel).</w:t>
      </w:r>
    </w:p>
    <w:p w:rsidR="007263F4" w:rsidRDefault="007263F4" w:rsidP="00A35E42">
      <w:pPr>
        <w:pStyle w:val="a3"/>
        <w:numPr>
          <w:ilvl w:val="1"/>
          <w:numId w:val="7"/>
        </w:numPr>
      </w:pPr>
      <w:r>
        <w:t xml:space="preserve">To </w:t>
      </w:r>
      <w:r w:rsidRPr="00A82FEE">
        <w:t>differen</w:t>
      </w:r>
      <w:r w:rsidR="00A82FEE" w:rsidRPr="00A82FEE">
        <w:t xml:space="preserve">tiate </w:t>
      </w:r>
      <w:r w:rsidR="007B1427">
        <w:t xml:space="preserve">it from </w:t>
      </w:r>
      <w:r w:rsidR="00A82FEE" w:rsidRPr="007B1427">
        <w:rPr>
          <w:b/>
          <w:i/>
        </w:rPr>
        <w:t>sechs</w:t>
      </w:r>
      <w:r w:rsidR="00A82FEE" w:rsidRPr="00A82FEE">
        <w:t xml:space="preserve"> (the number six), the </w:t>
      </w:r>
      <w:r w:rsidR="00A82FEE" w:rsidRPr="00F3168A">
        <w:rPr>
          <w:b/>
        </w:rPr>
        <w:t>S</w:t>
      </w:r>
      <w:r w:rsidR="00F3168A">
        <w:t xml:space="preserve"> in </w:t>
      </w:r>
      <w:r w:rsidR="00A82FEE" w:rsidRPr="00F3168A">
        <w:rPr>
          <w:b/>
          <w:i/>
        </w:rPr>
        <w:t>Sex</w:t>
      </w:r>
      <w:r w:rsidR="00A82FEE" w:rsidRPr="00A82FEE">
        <w:t xml:space="preserve"> is soft</w:t>
      </w:r>
      <w:r w:rsidR="00A82FEE">
        <w:t>.</w:t>
      </w:r>
    </w:p>
    <w:p w:rsidR="00110D3F" w:rsidRDefault="00110D3F" w:rsidP="00A35E42">
      <w:pPr>
        <w:pStyle w:val="a3"/>
        <w:numPr>
          <w:ilvl w:val="1"/>
          <w:numId w:val="7"/>
        </w:numPr>
      </w:pPr>
      <w:r>
        <w:t xml:space="preserve">(and a double </w:t>
      </w:r>
      <w:r w:rsidRPr="00110D3F">
        <w:rPr>
          <w:b/>
        </w:rPr>
        <w:t>S</w:t>
      </w:r>
      <w:r>
        <w:t xml:space="preserve"> or </w:t>
      </w:r>
      <w:r w:rsidRPr="00110D3F">
        <w:rPr>
          <w:b/>
          <w:shd w:val="clear" w:color="auto" w:fill="FFFFFF"/>
        </w:rPr>
        <w:t>ß</w:t>
      </w:r>
      <w:r>
        <w:t xml:space="preserve"> is soft just like in English, e.g. </w:t>
      </w:r>
      <w:r>
        <w:rPr>
          <w:b/>
          <w:i/>
        </w:rPr>
        <w:t>assassin</w:t>
      </w:r>
      <w:r>
        <w:t>)</w:t>
      </w:r>
      <w:r w:rsidR="00883198">
        <w:t>.</w:t>
      </w:r>
    </w:p>
    <w:p w:rsidR="00ED1EDE" w:rsidRDefault="00ED1EDE" w:rsidP="00ED1EDE"/>
    <w:p w:rsidR="00ED1EDE" w:rsidRDefault="00D222FE" w:rsidP="00D222FE">
      <w:pPr>
        <w:rPr>
          <w:shd w:val="clear" w:color="auto" w:fill="FFFFFF"/>
        </w:rPr>
      </w:pPr>
      <w:r>
        <w:rPr>
          <w:shd w:val="clear" w:color="auto" w:fill="FFFFFF"/>
        </w:rPr>
        <w:t>The above sounds are relatively easy to pronounce, as long as you can remember the rules. For most English speakers, the most difficult sounds in German are </w:t>
      </w:r>
      <w:r w:rsidRPr="00B241F3">
        <w:rPr>
          <w:rStyle w:val="a6"/>
          <w:rFonts w:ascii="Georgia" w:hAnsi="Georgia"/>
          <w:b/>
          <w:i w:val="0"/>
          <w:color w:val="373737"/>
          <w:sz w:val="21"/>
          <w:szCs w:val="21"/>
          <w:bdr w:val="none" w:sz="0" w:space="0" w:color="auto" w:frame="1"/>
          <w:shd w:val="clear" w:color="auto" w:fill="FFFFFF"/>
        </w:rPr>
        <w:t>R</w:t>
      </w:r>
      <w:r>
        <w:rPr>
          <w:shd w:val="clear" w:color="auto" w:fill="FFFFFF"/>
        </w:rPr>
        <w:t> and </w:t>
      </w:r>
      <w:r w:rsidRPr="00B241F3">
        <w:rPr>
          <w:rStyle w:val="a6"/>
          <w:rFonts w:ascii="Georgia" w:hAnsi="Georgia"/>
          <w:b/>
          <w:i w:val="0"/>
          <w:color w:val="373737"/>
          <w:sz w:val="21"/>
          <w:szCs w:val="21"/>
          <w:bdr w:val="none" w:sz="0" w:space="0" w:color="auto" w:frame="1"/>
          <w:shd w:val="clear" w:color="auto" w:fill="FFFFFF"/>
        </w:rPr>
        <w:t>CH</w:t>
      </w:r>
      <w:r>
        <w:rPr>
          <w:shd w:val="clear" w:color="auto" w:fill="FFFFFF"/>
        </w:rPr>
        <w:t>. They come in multiple varieties:</w:t>
      </w:r>
    </w:p>
    <w:p w:rsidR="005E367D" w:rsidRDefault="005E367D" w:rsidP="00D222FE">
      <w:pPr>
        <w:rPr>
          <w:shd w:val="clear" w:color="auto" w:fill="FFFFFF"/>
        </w:rPr>
      </w:pPr>
    </w:p>
    <w:p w:rsidR="008A644F" w:rsidRPr="002A3A18" w:rsidRDefault="008A644F" w:rsidP="008A644F">
      <w:pPr>
        <w:pStyle w:val="a3"/>
        <w:numPr>
          <w:ilvl w:val="0"/>
          <w:numId w:val="7"/>
        </w:numPr>
        <w:rPr>
          <w:b/>
          <w:sz w:val="28"/>
          <w:szCs w:val="28"/>
          <w:shd w:val="clear" w:color="auto" w:fill="FFFFFF"/>
        </w:rPr>
      </w:pPr>
      <w:r w:rsidRPr="002A3A18">
        <w:rPr>
          <w:b/>
          <w:sz w:val="28"/>
          <w:szCs w:val="28"/>
          <w:shd w:val="clear" w:color="auto" w:fill="FFFFFF"/>
        </w:rPr>
        <w:t>R</w:t>
      </w:r>
      <w:r w:rsidR="00885AA6">
        <w:rPr>
          <w:b/>
          <w:sz w:val="28"/>
          <w:szCs w:val="28"/>
          <w:shd w:val="clear" w:color="auto" w:fill="FFFFFF"/>
        </w:rPr>
        <w:t xml:space="preserve"> </w:t>
      </w:r>
    </w:p>
    <w:p w:rsidR="00153093" w:rsidRPr="00153093" w:rsidRDefault="008A644F" w:rsidP="00153093">
      <w:pPr>
        <w:pStyle w:val="a3"/>
        <w:numPr>
          <w:ilvl w:val="1"/>
          <w:numId w:val="7"/>
        </w:numPr>
        <w:rPr>
          <w:b/>
          <w:i/>
          <w:shd w:val="clear" w:color="auto" w:fill="FFFFFF"/>
        </w:rPr>
      </w:pPr>
      <w:r w:rsidRPr="008A644F">
        <w:rPr>
          <w:b/>
        </w:rPr>
        <w:t>R</w:t>
      </w:r>
      <w:r>
        <w:rPr>
          <w:i/>
        </w:rPr>
        <w:t xml:space="preserve"> </w:t>
      </w:r>
      <w:r w:rsidRPr="008A644F">
        <w:rPr>
          <w:i/>
        </w:rPr>
        <w:t>at the end of a word or syllable</w:t>
      </w:r>
      <w:r w:rsidR="00135396">
        <w:rPr>
          <w:i/>
        </w:rPr>
        <w:t xml:space="preserve"> </w:t>
      </w:r>
      <w:r w:rsidR="00135396" w:rsidRPr="00135396">
        <w:t>:</w:t>
      </w:r>
    </w:p>
    <w:p w:rsidR="00153093" w:rsidRDefault="00153093" w:rsidP="00153093">
      <w:pPr>
        <w:pStyle w:val="a3"/>
        <w:ind w:left="1440"/>
      </w:pPr>
      <w:r>
        <w:t xml:space="preserve">this is </w:t>
      </w:r>
      <w:r w:rsidRPr="00046590">
        <w:t xml:space="preserve">not always given in textbooks or dictionary pronunciations, but </w:t>
      </w:r>
      <w:r w:rsidRPr="006902E3">
        <w:rPr>
          <w:b/>
        </w:rPr>
        <w:t>most native speakers pronounce a terminal r very weakly</w:t>
      </w:r>
      <w:r w:rsidRPr="00046590">
        <w:t xml:space="preserve">; </w:t>
      </w:r>
      <w:r w:rsidRPr="007E14B3">
        <w:t xml:space="preserve">it’s more of an </w:t>
      </w:r>
      <w:r w:rsidRPr="00153093">
        <w:rPr>
          <w:b/>
          <w:highlight w:val="yellow"/>
        </w:rPr>
        <w:t>uh</w:t>
      </w:r>
      <w:r w:rsidRPr="00153093">
        <w:rPr>
          <w:highlight w:val="yellow"/>
        </w:rPr>
        <w:t xml:space="preserve"> sound</w:t>
      </w:r>
      <w:r w:rsidRPr="00046590">
        <w:t xml:space="preserve"> that sometimes draws out the preceding vowel. For example, derusually sounds more like day-uh. This is a particular problem for North Americans: if you ask a German (or anyone really) to imitate a standard American accent, the first thing they’ll do is lean on those terminal </w:t>
      </w:r>
      <w:r w:rsidRPr="00153093">
        <w:rPr>
          <w:b/>
        </w:rPr>
        <w:t>R</w:t>
      </w:r>
      <w:r w:rsidRPr="00046590">
        <w:t>s. Irish accents have pretty strong </w:t>
      </w:r>
      <w:r w:rsidRPr="00153093">
        <w:rPr>
          <w:b/>
        </w:rPr>
        <w:t>R</w:t>
      </w:r>
      <w:r w:rsidRPr="00046590">
        <w:t>s too.</w:t>
      </w:r>
    </w:p>
    <w:p w:rsidR="00584F2D" w:rsidRPr="00153093" w:rsidRDefault="00584F2D" w:rsidP="00153093">
      <w:pPr>
        <w:pStyle w:val="a3"/>
        <w:ind w:left="1440"/>
        <w:rPr>
          <w:b/>
          <w:i/>
          <w:shd w:val="clear" w:color="auto" w:fill="FFFFFF"/>
        </w:rPr>
      </w:pPr>
    </w:p>
    <w:p w:rsidR="005B2320" w:rsidRPr="005B2320" w:rsidRDefault="008C6E54" w:rsidP="005B2320">
      <w:pPr>
        <w:pStyle w:val="a3"/>
        <w:numPr>
          <w:ilvl w:val="1"/>
          <w:numId w:val="7"/>
        </w:numPr>
        <w:rPr>
          <w:b/>
        </w:rPr>
      </w:pPr>
      <w:r w:rsidRPr="00E51D1C">
        <w:rPr>
          <w:b/>
        </w:rPr>
        <w:t>R</w:t>
      </w:r>
      <w:r>
        <w:rPr>
          <w:b/>
        </w:rPr>
        <w:t xml:space="preserve"> </w:t>
      </w:r>
      <w:r w:rsidRPr="00264E0D">
        <w:rPr>
          <w:i/>
        </w:rPr>
        <w:t xml:space="preserve">at the beginning of a word or syllable </w:t>
      </w:r>
      <w:r w:rsidRPr="00647FFB">
        <w:t>:</w:t>
      </w:r>
    </w:p>
    <w:p w:rsidR="005B2320" w:rsidRDefault="005B2320" w:rsidP="005B2320">
      <w:pPr>
        <w:pStyle w:val="a3"/>
        <w:ind w:left="1440"/>
      </w:pPr>
      <w:r>
        <w:t xml:space="preserve">as </w:t>
      </w:r>
      <w:r w:rsidRPr="00A3383D">
        <w:t xml:space="preserve">in </w:t>
      </w:r>
      <w:r w:rsidRPr="005B2320">
        <w:rPr>
          <w:b/>
          <w:i/>
        </w:rPr>
        <w:t>rot</w:t>
      </w:r>
      <w:r w:rsidRPr="00A3383D">
        <w:t xml:space="preserve"> (red), is pronounced </w:t>
      </w:r>
      <w:r w:rsidRPr="006902E3">
        <w:rPr>
          <w:b/>
        </w:rPr>
        <w:t>at the back of the throat with a bit of a scratch</w:t>
      </w:r>
      <w:r w:rsidRPr="00A3383D">
        <w:t xml:space="preserve">, although in parts of southern Germany (notably Franconia) it can also be rolled in the manner of a Spanish </w:t>
      </w:r>
      <w:r w:rsidRPr="005B2320">
        <w:rPr>
          <w:b/>
        </w:rPr>
        <w:t>R</w:t>
      </w:r>
      <w:r w:rsidRPr="00A3383D">
        <w:t>.</w:t>
      </w:r>
    </w:p>
    <w:p w:rsidR="0098145B" w:rsidRPr="005B2320" w:rsidRDefault="0098145B" w:rsidP="005B2320">
      <w:pPr>
        <w:pStyle w:val="a3"/>
        <w:ind w:left="1440"/>
        <w:rPr>
          <w:b/>
        </w:rPr>
      </w:pPr>
    </w:p>
    <w:p w:rsidR="00065A88" w:rsidRDefault="00065A88" w:rsidP="00065A88">
      <w:pPr>
        <w:pStyle w:val="a3"/>
        <w:numPr>
          <w:ilvl w:val="0"/>
          <w:numId w:val="7"/>
        </w:numPr>
      </w:pPr>
      <w:r w:rsidRPr="00687E2D">
        <w:rPr>
          <w:b/>
          <w:sz w:val="28"/>
          <w:szCs w:val="28"/>
        </w:rPr>
        <w:t>CH</w:t>
      </w:r>
      <w:r w:rsidR="00885AA6">
        <w:t xml:space="preserve"> </w:t>
      </w:r>
    </w:p>
    <w:p w:rsidR="00065A88" w:rsidRPr="00065A88" w:rsidRDefault="00065A88" w:rsidP="00065A88">
      <w:pPr>
        <w:pStyle w:val="a3"/>
        <w:numPr>
          <w:ilvl w:val="1"/>
          <w:numId w:val="7"/>
        </w:numPr>
      </w:pPr>
      <w:r>
        <w:rPr>
          <w:b/>
        </w:rPr>
        <w:t>Hard CH</w:t>
      </w:r>
    </w:p>
    <w:p w:rsidR="00065A88" w:rsidRDefault="00065A88" w:rsidP="00065A88">
      <w:pPr>
        <w:pStyle w:val="a3"/>
        <w:ind w:left="1440"/>
      </w:pPr>
      <w:r>
        <w:t xml:space="preserve">A </w:t>
      </w:r>
      <w:r w:rsidRPr="00065A88">
        <w:rPr>
          <w:b/>
        </w:rPr>
        <w:t>ch</w:t>
      </w:r>
      <w:r>
        <w:t xml:space="preserve"> is </w:t>
      </w:r>
      <w:r w:rsidRPr="00883198">
        <w:t xml:space="preserve">pronounced “hard” when it comes </w:t>
      </w:r>
      <w:r w:rsidRPr="00065A88">
        <w:rPr>
          <w:highlight w:val="yellow"/>
        </w:rPr>
        <w:t>after </w:t>
      </w:r>
      <w:r w:rsidRPr="00065A88">
        <w:rPr>
          <w:b/>
          <w:highlight w:val="yellow"/>
        </w:rPr>
        <w:t>a, o, u </w:t>
      </w:r>
      <w:r w:rsidRPr="00065A88">
        <w:rPr>
          <w:highlight w:val="yellow"/>
        </w:rPr>
        <w:t>or</w:t>
      </w:r>
      <w:r w:rsidRPr="00065A88">
        <w:rPr>
          <w:b/>
          <w:highlight w:val="yellow"/>
        </w:rPr>
        <w:t> au</w:t>
      </w:r>
      <w:r w:rsidRPr="00883198">
        <w:t>, as in </w:t>
      </w:r>
      <w:r w:rsidRPr="00065A88">
        <w:rPr>
          <w:b/>
          <w:i/>
        </w:rPr>
        <w:t>auch</w:t>
      </w:r>
      <w:r w:rsidRPr="00883198">
        <w:t> (also), </w:t>
      </w:r>
      <w:r w:rsidRPr="00065A88">
        <w:rPr>
          <w:b/>
          <w:i/>
        </w:rPr>
        <w:t>doch</w:t>
      </w:r>
      <w:r w:rsidRPr="00883198">
        <w:t> (but), or the exclamation </w:t>
      </w:r>
      <w:r w:rsidRPr="00065A88">
        <w:rPr>
          <w:b/>
          <w:i/>
        </w:rPr>
        <w:t>ach</w:t>
      </w:r>
      <w:r w:rsidRPr="00883198">
        <w:t xml:space="preserve">! It </w:t>
      </w:r>
      <w:r>
        <w:t xml:space="preserve">sounds like a harsh or throaty </w:t>
      </w:r>
      <w:r w:rsidRPr="00065A88">
        <w:rPr>
          <w:b/>
          <w:i/>
        </w:rPr>
        <w:t>kh</w:t>
      </w:r>
      <w:r w:rsidRPr="00883198">
        <w:t>, as in the</w:t>
      </w:r>
      <w:r>
        <w:t xml:space="preserve"> beginning of the Yiddish word </w:t>
      </w:r>
      <w:r w:rsidRPr="00065A88">
        <w:rPr>
          <w:b/>
          <w:i/>
        </w:rPr>
        <w:t>chutzpah</w:t>
      </w:r>
      <w:r w:rsidRPr="00883198">
        <w:t xml:space="preserve"> (when it is correctly pronounced!).</w:t>
      </w:r>
    </w:p>
    <w:p w:rsidR="00584F2D" w:rsidRDefault="00584F2D" w:rsidP="00065A88">
      <w:pPr>
        <w:pStyle w:val="a3"/>
        <w:ind w:left="1440"/>
      </w:pPr>
    </w:p>
    <w:p w:rsidR="00406DB9" w:rsidRDefault="00406DB9" w:rsidP="00406DB9">
      <w:pPr>
        <w:pStyle w:val="a3"/>
        <w:numPr>
          <w:ilvl w:val="1"/>
          <w:numId w:val="7"/>
        </w:numPr>
      </w:pPr>
      <w:r w:rsidRPr="00406DB9">
        <w:rPr>
          <w:b/>
        </w:rPr>
        <w:t>Soft CH</w:t>
      </w:r>
      <w:r>
        <w:t xml:space="preserve"> :</w:t>
      </w:r>
    </w:p>
    <w:p w:rsidR="00406DB9" w:rsidRDefault="00406DB9" w:rsidP="00406DB9">
      <w:pPr>
        <w:pStyle w:val="a3"/>
        <w:ind w:left="1440"/>
      </w:pPr>
      <w:r>
        <w:lastRenderedPageBreak/>
        <w:t xml:space="preserve">A </w:t>
      </w:r>
      <w:r w:rsidRPr="00406DB9">
        <w:rPr>
          <w:b/>
        </w:rPr>
        <w:t>ch</w:t>
      </w:r>
      <w:r>
        <w:t xml:space="preserve"> </w:t>
      </w:r>
      <w:r w:rsidRPr="00406DB9">
        <w:rPr>
          <w:highlight w:val="yellow"/>
        </w:rPr>
        <w:t>after any other vowel</w:t>
      </w:r>
      <w:r>
        <w:t xml:space="preserve"> (as in the pronouns </w:t>
      </w:r>
      <w:r w:rsidRPr="00406DB9">
        <w:rPr>
          <w:b/>
          <w:i/>
        </w:rPr>
        <w:t xml:space="preserve">ich </w:t>
      </w:r>
      <w:r>
        <w:t xml:space="preserve">and </w:t>
      </w:r>
      <w:r w:rsidRPr="00406DB9">
        <w:rPr>
          <w:b/>
          <w:i/>
        </w:rPr>
        <w:t>dish</w:t>
      </w:r>
      <w:r>
        <w:t xml:space="preserve">), </w:t>
      </w:r>
      <w:r w:rsidRPr="00773483">
        <w:t>or at the beginning of a few words (</w:t>
      </w:r>
      <w:r w:rsidRPr="00406DB9">
        <w:rPr>
          <w:b/>
          <w:i/>
        </w:rPr>
        <w:t>China, Chemie</w:t>
      </w:r>
      <w:r w:rsidRPr="00773483">
        <w:t xml:space="preserve">) is pronounced “softly.” Many foreign speakers, and even some young native speakers, pronounce this as an </w:t>
      </w:r>
      <w:r w:rsidRPr="00406DB9">
        <w:rPr>
          <w:highlight w:val="yellow"/>
        </w:rPr>
        <w:t>English </w:t>
      </w:r>
      <w:r w:rsidRPr="00406DB9">
        <w:rPr>
          <w:b/>
          <w:highlight w:val="yellow"/>
        </w:rPr>
        <w:t>sh</w:t>
      </w:r>
      <w:r w:rsidRPr="00406DB9">
        <w:rPr>
          <w:highlight w:val="yellow"/>
        </w:rPr>
        <w:t> sound</w:t>
      </w:r>
      <w:r>
        <w:t xml:space="preserve"> (as in </w:t>
      </w:r>
      <w:r w:rsidRPr="00406DB9">
        <w:rPr>
          <w:b/>
          <w:i/>
        </w:rPr>
        <w:t>shy</w:t>
      </w:r>
      <w:r w:rsidRPr="00773483">
        <w:t xml:space="preserve">); this is understandable but incorrect. The correct pronunciation is very close to </w:t>
      </w:r>
      <w:r w:rsidRPr="006902E3">
        <w:rPr>
          <w:b/>
        </w:rPr>
        <w:t>the sound of a cat hissing</w:t>
      </w:r>
      <w:r w:rsidRPr="00773483">
        <w:t>, with the corners of your mouth pulled apart and the air being pressed out laterally between the top of your tongue and the roof of your mouth.</w:t>
      </w:r>
    </w:p>
    <w:p w:rsidR="00584F2D" w:rsidRDefault="00584F2D" w:rsidP="00406DB9">
      <w:pPr>
        <w:pStyle w:val="a3"/>
        <w:ind w:left="1440"/>
      </w:pPr>
    </w:p>
    <w:p w:rsidR="008E61ED" w:rsidRDefault="008E61ED" w:rsidP="008E61ED">
      <w:pPr>
        <w:pStyle w:val="a3"/>
        <w:numPr>
          <w:ilvl w:val="1"/>
          <w:numId w:val="7"/>
        </w:numPr>
      </w:pPr>
      <w:r w:rsidRPr="008E61ED">
        <w:rPr>
          <w:b/>
        </w:rPr>
        <w:t>Greek CH</w:t>
      </w:r>
      <w:r>
        <w:t xml:space="preserve"> :</w:t>
      </w:r>
    </w:p>
    <w:p w:rsidR="008E61ED" w:rsidRDefault="008E61ED" w:rsidP="008E61ED">
      <w:pPr>
        <w:pStyle w:val="a3"/>
        <w:ind w:left="1440"/>
      </w:pPr>
      <w:r w:rsidRPr="00A3157C">
        <w:t>There</w:t>
      </w:r>
      <w:r>
        <w:t xml:space="preserve"> is </w:t>
      </w:r>
      <w:r w:rsidRPr="00A3157C">
        <w:t xml:space="preserve">a </w:t>
      </w:r>
      <w:r>
        <w:t xml:space="preserve">third, less common </w:t>
      </w:r>
      <w:r w:rsidRPr="008E61ED">
        <w:rPr>
          <w:b/>
        </w:rPr>
        <w:t>ch</w:t>
      </w:r>
      <w:r w:rsidRPr="00A3157C">
        <w:t xml:space="preserve"> sound that is </w:t>
      </w:r>
      <w:r w:rsidRPr="008E61ED">
        <w:rPr>
          <w:highlight w:val="yellow"/>
        </w:rPr>
        <w:t xml:space="preserve">identical to a </w:t>
      </w:r>
      <w:r w:rsidRPr="008E61ED">
        <w:rPr>
          <w:b/>
          <w:highlight w:val="yellow"/>
        </w:rPr>
        <w:t>K</w:t>
      </w:r>
      <w:r w:rsidRPr="00A3157C">
        <w:t xml:space="preserve">. We have this one in English too. It comes from the Greek letter </w:t>
      </w:r>
      <w:r w:rsidRPr="00EF46BD">
        <w:rPr>
          <w:b/>
          <w:i/>
        </w:rPr>
        <w:t>chi</w:t>
      </w:r>
      <w:r w:rsidRPr="00A3157C">
        <w:t xml:space="preserve"> (χ) and appears most </w:t>
      </w:r>
      <w:r w:rsidRPr="006902E3">
        <w:rPr>
          <w:b/>
        </w:rPr>
        <w:t>often in Greek-derived words</w:t>
      </w:r>
      <w:r w:rsidRPr="00A3157C">
        <w:t xml:space="preserve"> (</w:t>
      </w:r>
      <w:r w:rsidRPr="008E61ED">
        <w:rPr>
          <w:b/>
          <w:i/>
        </w:rPr>
        <w:t>Chaos, Charakter</w:t>
      </w:r>
      <w:r w:rsidRPr="00A3157C">
        <w:t xml:space="preserve">), but it also appears in a few Germanic words, like the aforementioned sechs (the number six). </w:t>
      </w:r>
    </w:p>
    <w:p w:rsidR="00584F2D" w:rsidRDefault="00584F2D" w:rsidP="008E61ED">
      <w:pPr>
        <w:pStyle w:val="a3"/>
        <w:ind w:left="1440"/>
      </w:pPr>
    </w:p>
    <w:p w:rsidR="00D07CA1" w:rsidRDefault="00C87CA2" w:rsidP="00D07CA1">
      <w:pPr>
        <w:pStyle w:val="a3"/>
        <w:numPr>
          <w:ilvl w:val="1"/>
          <w:numId w:val="7"/>
        </w:numPr>
      </w:pPr>
      <w:r w:rsidRPr="00C84A54">
        <w:rPr>
          <w:b/>
        </w:rPr>
        <w:t>Foreign CH</w:t>
      </w:r>
      <w:r w:rsidR="00905A95">
        <w:rPr>
          <w:b/>
        </w:rPr>
        <w:t xml:space="preserve"> </w:t>
      </w:r>
      <w:r w:rsidR="00905A95" w:rsidRPr="00E512D5">
        <w:rPr>
          <w:rFonts w:hint="eastAsia"/>
        </w:rPr>
        <w:t>:</w:t>
      </w:r>
    </w:p>
    <w:p w:rsidR="00E512D5" w:rsidRDefault="00D07CA1" w:rsidP="00D07CA1">
      <w:pPr>
        <w:pStyle w:val="a3"/>
        <w:ind w:left="1440"/>
        <w:rPr>
          <w:shd w:val="clear" w:color="auto" w:fill="FFFFFF"/>
        </w:rPr>
      </w:pPr>
      <w:r w:rsidRPr="00D07CA1">
        <w:rPr>
          <w:shd w:val="clear" w:color="auto" w:fill="FFFFFF"/>
        </w:rPr>
        <w:t xml:space="preserve">There are many loan words in German that </w:t>
      </w:r>
      <w:r w:rsidRPr="001823F8">
        <w:rPr>
          <w:highlight w:val="yellow"/>
          <w:shd w:val="clear" w:color="auto" w:fill="FFFFFF"/>
        </w:rPr>
        <w:t xml:space="preserve">keep their original </w:t>
      </w:r>
      <w:r w:rsidRPr="00F7161D">
        <w:rPr>
          <w:b/>
          <w:highlight w:val="yellow"/>
          <w:shd w:val="clear" w:color="auto" w:fill="FFFFFF"/>
        </w:rPr>
        <w:t>CH</w:t>
      </w:r>
      <w:r w:rsidRPr="001823F8">
        <w:rPr>
          <w:highlight w:val="yellow"/>
          <w:shd w:val="clear" w:color="auto" w:fill="FFFFFF"/>
        </w:rPr>
        <w:t xml:space="preserve"> sounds</w:t>
      </w:r>
      <w:r w:rsidRPr="00D07CA1">
        <w:rPr>
          <w:shd w:val="clear" w:color="auto" w:fill="FFFFFF"/>
        </w:rPr>
        <w:t>, e.g. from French (</w:t>
      </w:r>
      <w:r w:rsidRPr="00F7161D">
        <w:rPr>
          <w:b/>
          <w:i/>
          <w:shd w:val="clear" w:color="auto" w:fill="FFFFFF"/>
        </w:rPr>
        <w:t>Chef, Chauffeur</w:t>
      </w:r>
      <w:r w:rsidRPr="00D07CA1">
        <w:rPr>
          <w:shd w:val="clear" w:color="auto" w:fill="FFFFFF"/>
        </w:rPr>
        <w:t>), English (</w:t>
      </w:r>
      <w:r w:rsidRPr="00134261">
        <w:rPr>
          <w:b/>
          <w:i/>
          <w:shd w:val="clear" w:color="auto" w:fill="FFFFFF"/>
        </w:rPr>
        <w:t>Cheeseburger, Chips</w:t>
      </w:r>
      <w:r w:rsidRPr="00D07CA1">
        <w:rPr>
          <w:shd w:val="clear" w:color="auto" w:fill="FFFFFF"/>
        </w:rPr>
        <w:t>) or Spanish (</w:t>
      </w:r>
      <w:r w:rsidRPr="00477217">
        <w:rPr>
          <w:b/>
          <w:i/>
          <w:shd w:val="clear" w:color="auto" w:fill="FFFFFF"/>
        </w:rPr>
        <w:t>Chile, Chihuahua</w:t>
      </w:r>
      <w:r w:rsidRPr="00D07CA1">
        <w:rPr>
          <w:shd w:val="clear" w:color="auto" w:fill="FFFFFF"/>
        </w:rPr>
        <w:t>)</w:t>
      </w:r>
      <w:r w:rsidR="0029079F">
        <w:rPr>
          <w:shd w:val="clear" w:color="auto" w:fill="FFFFFF"/>
        </w:rPr>
        <w:t>.</w:t>
      </w:r>
    </w:p>
    <w:p w:rsidR="00216224" w:rsidRDefault="00216224" w:rsidP="00216224"/>
    <w:p w:rsidR="00216224" w:rsidRDefault="00815B08" w:rsidP="00815B08">
      <w:r>
        <w:rPr>
          <w:shd w:val="clear" w:color="auto" w:fill="FFFFFF"/>
        </w:rPr>
        <w:t>There are some other minor differences in the pronunciation of consonants, but they’re really too subtle to be learned this way, and they’re not as important for being understood. If you can remember everything above (even if you’re</w:t>
      </w:r>
      <w:bookmarkStart w:id="0" w:name="_GoBack"/>
      <w:bookmarkEnd w:id="0"/>
      <w:r>
        <w:rPr>
          <w:shd w:val="clear" w:color="auto" w:fill="FFFFFF"/>
        </w:rPr>
        <w:t xml:space="preserve"> not perfect on the </w:t>
      </w:r>
      <w:r w:rsidRPr="005B2E57">
        <w:rPr>
          <w:b/>
          <w:shd w:val="clear" w:color="auto" w:fill="FFFFFF"/>
        </w:rPr>
        <w:t>R</w:t>
      </w:r>
      <w:r>
        <w:rPr>
          <w:shd w:val="clear" w:color="auto" w:fill="FFFFFF"/>
        </w:rPr>
        <w:t xml:space="preserve"> and </w:t>
      </w:r>
      <w:r w:rsidRPr="005B2E57">
        <w:rPr>
          <w:b/>
          <w:shd w:val="clear" w:color="auto" w:fill="FFFFFF"/>
        </w:rPr>
        <w:t>CH</w:t>
      </w:r>
      <w:r>
        <w:rPr>
          <w:shd w:val="clear" w:color="auto" w:fill="FFFFFF"/>
        </w:rPr>
        <w:t xml:space="preserve"> sounds), you’ll be well ahead of most foreign speakers.</w:t>
      </w:r>
    </w:p>
    <w:p w:rsidR="00FB1480" w:rsidRDefault="00FB1480" w:rsidP="00276FB1">
      <w:pPr>
        <w:pStyle w:val="Title-2"/>
      </w:pPr>
    </w:p>
    <w:p w:rsidR="00FB1480" w:rsidRDefault="00FB1480" w:rsidP="00276FB1">
      <w:pPr>
        <w:pStyle w:val="Title-2"/>
      </w:pPr>
    </w:p>
    <w:p w:rsidR="00AD1D08" w:rsidRDefault="00276FB1" w:rsidP="00F5452B">
      <w:pPr>
        <w:pStyle w:val="Title-2"/>
        <w:numPr>
          <w:ilvl w:val="0"/>
          <w:numId w:val="24"/>
        </w:numPr>
      </w:pPr>
      <w:r>
        <w:t>Pronunciation: Vo</w:t>
      </w:r>
      <w:r w:rsidR="00FB1480">
        <w:t>wels</w:t>
      </w:r>
    </w:p>
    <w:p w:rsidR="00FB1480" w:rsidRDefault="00FB1480" w:rsidP="0047151D"/>
    <w:p w:rsidR="0047151D" w:rsidRPr="002B1EF6" w:rsidRDefault="00CA082B" w:rsidP="0047151D">
      <w:r>
        <w:t xml:space="preserve">There </w:t>
      </w:r>
      <w:r w:rsidRPr="002B1EF6">
        <w:t xml:space="preserve">are </w:t>
      </w:r>
      <w:r w:rsidR="002B1EF6" w:rsidRPr="002B1EF6">
        <w:t xml:space="preserve">eight standard German vowels – the same five as in English plus the three umlaut vowels </w:t>
      </w:r>
      <w:r w:rsidR="002B1EF6" w:rsidRPr="002B1EF6">
        <w:rPr>
          <w:b/>
        </w:rPr>
        <w:t>ä</w:t>
      </w:r>
      <w:r w:rsidR="002B1EF6" w:rsidRPr="002B1EF6">
        <w:t xml:space="preserve">, </w:t>
      </w:r>
      <w:r w:rsidR="002B1EF6" w:rsidRPr="002B1EF6">
        <w:rPr>
          <w:b/>
        </w:rPr>
        <w:t>ö</w:t>
      </w:r>
      <w:r w:rsidR="002B1EF6" w:rsidRPr="002B1EF6">
        <w:t xml:space="preserve"> and </w:t>
      </w:r>
      <w:r w:rsidR="002B1EF6" w:rsidRPr="002B1EF6">
        <w:rPr>
          <w:b/>
        </w:rPr>
        <w:t>ü</w:t>
      </w:r>
      <w:r w:rsidR="002B1EF6" w:rsidRPr="002B1EF6">
        <w:t xml:space="preserve"> – and they each have a “long” and a “short” variant. These terms refer first to how long the sound is held or drawn out, but there are sometimes also differences in the sound itself between the long and short variants of a vowel. Short vowels in German are very short and clipped compared to English, and long vowels are held a bit longer.</w:t>
      </w:r>
    </w:p>
    <w:p w:rsidR="00C42E8F" w:rsidRDefault="00C42E8F" w:rsidP="00C42E8F"/>
    <w:p w:rsidR="00EA2505" w:rsidRDefault="00B5025D" w:rsidP="00B5025D">
      <w:pPr>
        <w:rPr>
          <w:shd w:val="clear" w:color="auto" w:fill="FFFFFF"/>
        </w:rPr>
      </w:pPr>
      <w:r w:rsidRPr="00AA4994">
        <w:rPr>
          <w:b/>
        </w:rPr>
        <w:t>In general, a vowel is long when followed by a single consonant and short when followed by a combination of consonants</w:t>
      </w:r>
      <w:r w:rsidR="0055597C" w:rsidRPr="0055597C">
        <w:rPr>
          <w:b/>
        </w:rPr>
        <w:t>.</w:t>
      </w:r>
      <w:r w:rsidRPr="0055597C">
        <w:rPr>
          <w:shd w:val="clear" w:color="auto" w:fill="FFFFFF"/>
        </w:rPr>
        <w:t xml:space="preserve"> </w:t>
      </w:r>
      <w:r>
        <w:rPr>
          <w:shd w:val="clear" w:color="auto" w:fill="FFFFFF"/>
        </w:rPr>
        <w:t>There are some exceptions to this rule, but they mainly involve unstressed syllables and short grammatical words (e.g. </w:t>
      </w:r>
      <w:r w:rsidRPr="00C25941">
        <w:rPr>
          <w:b/>
          <w:i/>
          <w:iCs/>
          <w:shd w:val="clear" w:color="auto" w:fill="FFFFFF"/>
        </w:rPr>
        <w:t>in</w:t>
      </w:r>
      <w:r w:rsidRPr="00C25941">
        <w:rPr>
          <w:b/>
          <w:shd w:val="clear" w:color="auto" w:fill="FFFFFF"/>
        </w:rPr>
        <w:t>, </w:t>
      </w:r>
      <w:r w:rsidRPr="00C25941">
        <w:rPr>
          <w:b/>
          <w:i/>
          <w:iCs/>
          <w:shd w:val="clear" w:color="auto" w:fill="FFFFFF"/>
        </w:rPr>
        <w:t>das</w:t>
      </w:r>
      <w:r w:rsidRPr="00C25941">
        <w:rPr>
          <w:b/>
          <w:shd w:val="clear" w:color="auto" w:fill="FFFFFF"/>
        </w:rPr>
        <w:t>, </w:t>
      </w:r>
      <w:r w:rsidRPr="00C25941">
        <w:rPr>
          <w:b/>
          <w:i/>
          <w:iCs/>
          <w:shd w:val="clear" w:color="auto" w:fill="FFFFFF"/>
        </w:rPr>
        <w:t>von</w:t>
      </w:r>
      <w:r>
        <w:rPr>
          <w:shd w:val="clear" w:color="auto" w:fill="FFFFFF"/>
        </w:rPr>
        <w:t>). The following table gives some examples of these sounds and how to pronounce them.</w:t>
      </w:r>
    </w:p>
    <w:p w:rsidR="00C25941" w:rsidRDefault="00C25941" w:rsidP="00B5025D">
      <w:pPr>
        <w:rPr>
          <w:shd w:val="clear" w:color="auto" w:fill="FFFFFF"/>
        </w:rPr>
      </w:pPr>
    </w:p>
    <w:p w:rsidR="00C25941" w:rsidRDefault="00455E52" w:rsidP="00455E52">
      <w:pPr>
        <w:rPr>
          <w:shd w:val="clear" w:color="auto" w:fill="FFFFFF"/>
        </w:rPr>
      </w:pPr>
      <w:r>
        <w:rPr>
          <w:shd w:val="clear" w:color="auto" w:fill="FFFFFF"/>
        </w:rPr>
        <w:t xml:space="preserve">Also keep in mind that </w:t>
      </w:r>
      <w:r w:rsidRPr="004F15A5">
        <w:rPr>
          <w:b/>
          <w:shd w:val="clear" w:color="auto" w:fill="FFFFFF"/>
        </w:rPr>
        <w:t>most German syllables that begin with a vowel are led off by a glottal stop</w:t>
      </w:r>
      <w:r>
        <w:rPr>
          <w:shd w:val="clear" w:color="auto" w:fill="FFFFFF"/>
        </w:rPr>
        <w:t>. An example of a glottal stop</w:t>
      </w:r>
      <w:r w:rsidR="007C0275">
        <w:rPr>
          <w:shd w:val="clear" w:color="auto" w:fill="FFFFFF"/>
        </w:rPr>
        <w:t xml:space="preserve"> is the break in the middle of </w:t>
      </w:r>
      <w:r w:rsidR="00C804FF" w:rsidRPr="001243BA">
        <w:rPr>
          <w:shd w:val="clear" w:color="auto" w:fill="FFFFFF"/>
        </w:rPr>
        <w:t>“</w:t>
      </w:r>
      <w:r w:rsidRPr="008D1176">
        <w:rPr>
          <w:b/>
          <w:i/>
          <w:shd w:val="clear" w:color="auto" w:fill="FFFFFF"/>
        </w:rPr>
        <w:t>uh-oh</w:t>
      </w:r>
      <w:r w:rsidR="00C804FF" w:rsidRPr="001243BA">
        <w:rPr>
          <w:shd w:val="clear" w:color="auto" w:fill="FFFFFF"/>
        </w:rPr>
        <w:t>”</w:t>
      </w:r>
      <w:r w:rsidRPr="001243BA">
        <w:rPr>
          <w:shd w:val="clear" w:color="auto" w:fill="FFFFFF"/>
        </w:rPr>
        <w:t xml:space="preserve"> </w:t>
      </w:r>
      <w:r>
        <w:rPr>
          <w:shd w:val="clear" w:color="auto" w:fill="FFFFFF"/>
        </w:rPr>
        <w:t xml:space="preserve">– or, for British readers, the way Cockney speakers swallow their </w:t>
      </w:r>
      <w:r w:rsidRPr="00B7361F">
        <w:rPr>
          <w:b/>
          <w:shd w:val="clear" w:color="auto" w:fill="FFFFFF"/>
        </w:rPr>
        <w:t>T</w:t>
      </w:r>
      <w:r>
        <w:rPr>
          <w:shd w:val="clear" w:color="auto" w:fill="FFFFFF"/>
        </w:rPr>
        <w:t>s. This is what makes German speech sound choppier than English and makes native Germans sound so distinctive when speaking English – just ask any German with a noticeable accent to read the words “</w:t>
      </w:r>
      <w:r w:rsidRPr="00A108A4">
        <w:rPr>
          <w:b/>
          <w:i/>
          <w:shd w:val="clear" w:color="auto" w:fill="FFFFFF"/>
        </w:rPr>
        <w:t>each other</w:t>
      </w:r>
      <w:r>
        <w:rPr>
          <w:shd w:val="clear" w:color="auto" w:fill="FFFFFF"/>
        </w:rPr>
        <w:t>” and notice how they put a stop between the words where no native English speaker would).</w:t>
      </w:r>
    </w:p>
    <w:p w:rsidR="00C51E5B" w:rsidRDefault="00C51E5B" w:rsidP="00455E52">
      <w:pPr>
        <w:rPr>
          <w:shd w:val="clear" w:color="auto" w:fill="FFFFFF"/>
        </w:rPr>
      </w:pPr>
    </w:p>
    <w:tbl>
      <w:tblPr>
        <w:tblStyle w:val="a8"/>
        <w:tblW w:w="0" w:type="auto"/>
        <w:tblLook w:val="04A0" w:firstRow="1" w:lastRow="0" w:firstColumn="1" w:lastColumn="0" w:noHBand="0" w:noVBand="1"/>
      </w:tblPr>
      <w:tblGrid>
        <w:gridCol w:w="1075"/>
        <w:gridCol w:w="4410"/>
        <w:gridCol w:w="4770"/>
      </w:tblGrid>
      <w:tr w:rsidR="003A410F" w:rsidTr="003D4189">
        <w:tc>
          <w:tcPr>
            <w:tcW w:w="1075" w:type="dxa"/>
            <w:shd w:val="clear" w:color="auto" w:fill="AEAAAA" w:themeFill="background2" w:themeFillShade="BF"/>
            <w:vAlign w:val="center"/>
          </w:tcPr>
          <w:p w:rsidR="003A410F" w:rsidRPr="00B51992" w:rsidRDefault="003A410F" w:rsidP="003A410F">
            <w:pPr>
              <w:jc w:val="center"/>
              <w:rPr>
                <w:shd w:val="clear" w:color="auto" w:fill="FFFFFF"/>
              </w:rPr>
            </w:pPr>
          </w:p>
        </w:tc>
        <w:tc>
          <w:tcPr>
            <w:tcW w:w="4410" w:type="dxa"/>
            <w:shd w:val="clear" w:color="auto" w:fill="AEAAAA" w:themeFill="background2" w:themeFillShade="BF"/>
            <w:vAlign w:val="center"/>
          </w:tcPr>
          <w:p w:rsidR="003A410F" w:rsidRPr="000A0FEA" w:rsidRDefault="003A410F" w:rsidP="003A410F">
            <w:pPr>
              <w:jc w:val="center"/>
              <w:rPr>
                <w:b/>
                <w:szCs w:val="24"/>
                <w:shd w:val="clear" w:color="auto" w:fill="FFFFFF"/>
              </w:rPr>
            </w:pPr>
            <w:r w:rsidRPr="000A0FEA">
              <w:rPr>
                <w:b/>
                <w:szCs w:val="24"/>
              </w:rPr>
              <w:t>LONG</w:t>
            </w:r>
          </w:p>
        </w:tc>
        <w:tc>
          <w:tcPr>
            <w:tcW w:w="4770" w:type="dxa"/>
            <w:shd w:val="clear" w:color="auto" w:fill="AEAAAA" w:themeFill="background2" w:themeFillShade="BF"/>
            <w:vAlign w:val="center"/>
          </w:tcPr>
          <w:p w:rsidR="003A410F" w:rsidRPr="000A0FEA" w:rsidRDefault="003A410F" w:rsidP="003A410F">
            <w:pPr>
              <w:jc w:val="center"/>
              <w:rPr>
                <w:b/>
                <w:szCs w:val="24"/>
                <w:shd w:val="clear" w:color="auto" w:fill="FFFFFF"/>
              </w:rPr>
            </w:pPr>
            <w:r w:rsidRPr="000A0FEA">
              <w:rPr>
                <w:b/>
                <w:szCs w:val="24"/>
              </w:rPr>
              <w:t>SHORT</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lastRenderedPageBreak/>
              <w:t>a</w:t>
            </w:r>
          </w:p>
        </w:tc>
        <w:tc>
          <w:tcPr>
            <w:tcW w:w="4410" w:type="dxa"/>
            <w:vAlign w:val="center"/>
          </w:tcPr>
          <w:p w:rsidR="003A410F" w:rsidRPr="006B4438" w:rsidRDefault="006B4438" w:rsidP="003A410F">
            <w:pPr>
              <w:rPr>
                <w:b/>
                <w:i/>
                <w:shd w:val="clear" w:color="auto" w:fill="FFFFFF"/>
              </w:rPr>
            </w:pPr>
            <w:r>
              <w:rPr>
                <w:shd w:val="clear" w:color="auto" w:fill="FFFFFF"/>
              </w:rPr>
              <w:t xml:space="preserve">Similar to the </w:t>
            </w:r>
            <w:r w:rsidRPr="006B4438">
              <w:rPr>
                <w:b/>
                <w:shd w:val="clear" w:color="auto" w:fill="FFFFFF"/>
              </w:rPr>
              <w:t>a</w:t>
            </w:r>
            <w:r>
              <w:rPr>
                <w:b/>
                <w:shd w:val="clear" w:color="auto" w:fill="FFFFFF"/>
              </w:rPr>
              <w:t xml:space="preserve"> </w:t>
            </w:r>
            <w:r>
              <w:rPr>
                <w:shd w:val="clear" w:color="auto" w:fill="FFFFFF"/>
              </w:rPr>
              <w:t xml:space="preserve">in the English </w:t>
            </w:r>
            <w:r w:rsidRPr="00BE754E">
              <w:rPr>
                <w:b/>
                <w:i/>
                <w:highlight w:val="yellow"/>
                <w:shd w:val="clear" w:color="auto" w:fill="FFFFFF"/>
              </w:rPr>
              <w:t>father.</w:t>
            </w:r>
          </w:p>
        </w:tc>
        <w:tc>
          <w:tcPr>
            <w:tcW w:w="4770" w:type="dxa"/>
            <w:vAlign w:val="center"/>
          </w:tcPr>
          <w:p w:rsidR="003A410F" w:rsidRPr="007F26C9" w:rsidRDefault="007F26C9" w:rsidP="003A410F">
            <w:pPr>
              <w:rPr>
                <w:b/>
                <w:i/>
                <w:shd w:val="clear" w:color="auto" w:fill="FFFFFF"/>
              </w:rPr>
            </w:pPr>
            <w:r>
              <w:rPr>
                <w:shd w:val="clear" w:color="auto" w:fill="FFFFFF"/>
              </w:rPr>
              <w:t xml:space="preserve">Same sound as the long version, just a bit shorter, </w:t>
            </w:r>
            <w:r w:rsidRPr="007F26C9">
              <w:rPr>
                <w:highlight w:val="yellow"/>
                <w:shd w:val="clear" w:color="auto" w:fill="FFFFFF"/>
              </w:rPr>
              <w:t xml:space="preserve">like the vowel in </w:t>
            </w:r>
            <w:r w:rsidRPr="007F26C9">
              <w:rPr>
                <w:b/>
                <w:i/>
                <w:highlight w:val="yellow"/>
                <w:shd w:val="clear" w:color="auto" w:fill="FFFFFF"/>
              </w:rPr>
              <w:t>mop</w:t>
            </w:r>
            <w:r>
              <w:rPr>
                <w:b/>
                <w:i/>
                <w:shd w:val="clear" w:color="auto" w:fill="FFFFFF"/>
              </w:rPr>
              <w:t>.</w:t>
            </w:r>
          </w:p>
        </w:tc>
      </w:tr>
      <w:tr w:rsidR="003A410F" w:rsidTr="003D4189">
        <w:tc>
          <w:tcPr>
            <w:tcW w:w="1075" w:type="dxa"/>
            <w:vAlign w:val="center"/>
          </w:tcPr>
          <w:p w:rsidR="003A410F" w:rsidRPr="00C04E18" w:rsidRDefault="00B51992" w:rsidP="003A410F">
            <w:pPr>
              <w:jc w:val="center"/>
              <w:rPr>
                <w:b/>
                <w:sz w:val="28"/>
                <w:szCs w:val="28"/>
                <w:shd w:val="clear" w:color="auto" w:fill="FFFFFF"/>
                <w:lang w:val="de-DE"/>
              </w:rPr>
            </w:pPr>
            <w:r w:rsidRPr="00C04E18">
              <w:rPr>
                <w:b/>
                <w:sz w:val="28"/>
                <w:szCs w:val="28"/>
                <w:shd w:val="clear" w:color="auto" w:fill="FFFFFF"/>
                <w:lang w:val="de-DE"/>
              </w:rPr>
              <w:t>ä</w:t>
            </w:r>
          </w:p>
        </w:tc>
        <w:tc>
          <w:tcPr>
            <w:tcW w:w="4410" w:type="dxa"/>
            <w:vAlign w:val="center"/>
          </w:tcPr>
          <w:p w:rsidR="003A410F" w:rsidRDefault="00EF46BD" w:rsidP="003A410F">
            <w:pPr>
              <w:rPr>
                <w:shd w:val="clear" w:color="auto" w:fill="FFFFFF"/>
              </w:rPr>
            </w:pPr>
            <w:r>
              <w:rPr>
                <w:shd w:val="clear" w:color="auto" w:fill="FFFFFF"/>
              </w:rPr>
              <w:t xml:space="preserve">Like the sound </w:t>
            </w:r>
            <w:r w:rsidR="00CF2B4B">
              <w:rPr>
                <w:shd w:val="clear" w:color="auto" w:fill="FFFFFF"/>
              </w:rPr>
              <w:t xml:space="preserve">of </w:t>
            </w:r>
            <w:r w:rsidR="00CF2B4B" w:rsidRPr="0028341C">
              <w:rPr>
                <w:b/>
                <w:i/>
                <w:highlight w:val="yellow"/>
                <w:shd w:val="clear" w:color="auto" w:fill="FFFFFF"/>
              </w:rPr>
              <w:t>hair</w:t>
            </w:r>
            <w:r w:rsidR="00CF2B4B" w:rsidRPr="0028341C">
              <w:rPr>
                <w:highlight w:val="yellow"/>
                <w:shd w:val="clear" w:color="auto" w:fill="FFFFFF"/>
              </w:rPr>
              <w:t xml:space="preserve"> in</w:t>
            </w:r>
            <w:r w:rsidRPr="0028341C">
              <w:rPr>
                <w:highlight w:val="yellow"/>
                <w:shd w:val="clear" w:color="auto" w:fill="FFFFFF"/>
              </w:rPr>
              <w:t xml:space="preserve"> British</w:t>
            </w:r>
            <w:r w:rsidR="00CF2B4B" w:rsidRPr="0028341C">
              <w:rPr>
                <w:highlight w:val="yellow"/>
                <w:shd w:val="clear" w:color="auto" w:fill="FFFFFF"/>
              </w:rPr>
              <w:t xml:space="preserve"> English</w:t>
            </w:r>
            <w:r w:rsidR="00CF2B4B">
              <w:rPr>
                <w:shd w:val="clear" w:color="auto" w:fill="FFFFFF"/>
              </w:rPr>
              <w:t xml:space="preserve">. </w:t>
            </w:r>
          </w:p>
        </w:tc>
        <w:tc>
          <w:tcPr>
            <w:tcW w:w="4770" w:type="dxa"/>
            <w:vAlign w:val="center"/>
          </w:tcPr>
          <w:p w:rsidR="003A410F" w:rsidRDefault="003D3874" w:rsidP="003A410F">
            <w:pPr>
              <w:rPr>
                <w:shd w:val="clear" w:color="auto" w:fill="FFFFFF"/>
              </w:rPr>
            </w:pPr>
            <w:r>
              <w:rPr>
                <w:shd w:val="clear" w:color="auto" w:fill="FFFFFF"/>
              </w:rPr>
              <w:t xml:space="preserve">Same sound but shorter, perhaps verging </w:t>
            </w:r>
            <w:r w:rsidRPr="003D3874">
              <w:rPr>
                <w:highlight w:val="yellow"/>
                <w:shd w:val="clear" w:color="auto" w:fill="FFFFFF"/>
              </w:rPr>
              <w:t xml:space="preserve">closer to a short </w:t>
            </w:r>
            <w:r w:rsidRPr="003D3874">
              <w:rPr>
                <w:b/>
                <w:highlight w:val="yellow"/>
                <w:shd w:val="clear" w:color="auto" w:fill="FFFFFF"/>
              </w:rPr>
              <w:t>e</w:t>
            </w:r>
            <w:r>
              <w:rPr>
                <w:shd w:val="clear" w:color="auto" w:fill="FFFFFF"/>
              </w:rPr>
              <w:t>.</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e</w:t>
            </w:r>
          </w:p>
        </w:tc>
        <w:tc>
          <w:tcPr>
            <w:tcW w:w="4410" w:type="dxa"/>
            <w:vAlign w:val="center"/>
          </w:tcPr>
          <w:p w:rsidR="003A410F" w:rsidRPr="00FA434F" w:rsidRDefault="00FA434F" w:rsidP="003A410F">
            <w:pPr>
              <w:rPr>
                <w:shd w:val="clear" w:color="auto" w:fill="FFFFFF"/>
              </w:rPr>
            </w:pPr>
            <w:r>
              <w:rPr>
                <w:shd w:val="clear" w:color="auto" w:fill="FFFFFF"/>
              </w:rPr>
              <w:t xml:space="preserve">Like the long </w:t>
            </w:r>
            <w:r w:rsidRPr="003640B6">
              <w:rPr>
                <w:b/>
                <w:highlight w:val="yellow"/>
                <w:shd w:val="clear" w:color="auto" w:fill="FFFFFF"/>
              </w:rPr>
              <w:t>A</w:t>
            </w:r>
            <w:r w:rsidRPr="003640B6">
              <w:rPr>
                <w:highlight w:val="yellow"/>
                <w:shd w:val="clear" w:color="auto" w:fill="FFFFFF"/>
              </w:rPr>
              <w:t xml:space="preserve"> in English </w:t>
            </w:r>
            <w:r w:rsidRPr="003640B6">
              <w:rPr>
                <w:rFonts w:hint="eastAsia"/>
                <w:highlight w:val="yellow"/>
                <w:shd w:val="clear" w:color="auto" w:fill="FFFFFF"/>
              </w:rPr>
              <w:t>(</w:t>
            </w:r>
            <w:r w:rsidRPr="003640B6">
              <w:rPr>
                <w:b/>
                <w:i/>
                <w:highlight w:val="yellow"/>
                <w:shd w:val="clear" w:color="auto" w:fill="FFFFFF"/>
              </w:rPr>
              <w:t>day</w:t>
            </w:r>
            <w:r w:rsidRPr="003640B6">
              <w:rPr>
                <w:rFonts w:hint="eastAsia"/>
                <w:highlight w:val="yellow"/>
                <w:shd w:val="clear" w:color="auto" w:fill="FFFFFF"/>
              </w:rPr>
              <w:t>)</w:t>
            </w:r>
            <w:r>
              <w:rPr>
                <w:shd w:val="clear" w:color="auto" w:fill="FFFFFF"/>
              </w:rPr>
              <w:t xml:space="preserve"> but “flatter”, without the same rounding into an </w:t>
            </w:r>
            <w:r w:rsidRPr="00FA434F">
              <w:rPr>
                <w:b/>
                <w:shd w:val="clear" w:color="auto" w:fill="FFFFFF"/>
              </w:rPr>
              <w:t>eee</w:t>
            </w:r>
            <w:r>
              <w:rPr>
                <w:shd w:val="clear" w:color="auto" w:fill="FFFFFF"/>
              </w:rPr>
              <w:t xml:space="preserve"> sound at the end.</w:t>
            </w:r>
          </w:p>
        </w:tc>
        <w:tc>
          <w:tcPr>
            <w:tcW w:w="4770" w:type="dxa"/>
            <w:vAlign w:val="center"/>
          </w:tcPr>
          <w:p w:rsidR="003A410F" w:rsidRPr="00B63446" w:rsidRDefault="00B63446" w:rsidP="003A410F">
            <w:pPr>
              <w:rPr>
                <w:shd w:val="clear" w:color="auto" w:fill="FFFFFF"/>
              </w:rPr>
            </w:pPr>
            <w:r>
              <w:rPr>
                <w:shd w:val="clear" w:color="auto" w:fill="FFFFFF"/>
              </w:rPr>
              <w:t xml:space="preserve">The short </w:t>
            </w:r>
            <w:r w:rsidRPr="00B63446">
              <w:rPr>
                <w:b/>
                <w:shd w:val="clear" w:color="auto" w:fill="FFFFFF"/>
              </w:rPr>
              <w:t>e</w:t>
            </w:r>
            <w:r>
              <w:rPr>
                <w:shd w:val="clear" w:color="auto" w:fill="FFFFFF"/>
              </w:rPr>
              <w:t xml:space="preserve"> is identical to that in English, so German </w:t>
            </w:r>
            <w:r w:rsidRPr="00B63446">
              <w:rPr>
                <w:b/>
                <w:i/>
                <w:shd w:val="clear" w:color="auto" w:fill="FFFFFF"/>
              </w:rPr>
              <w:t>nett</w:t>
            </w:r>
            <w:r>
              <w:rPr>
                <w:shd w:val="clear" w:color="auto" w:fill="FFFFFF"/>
              </w:rPr>
              <w:t xml:space="preserve"> is just like English </w:t>
            </w:r>
            <w:r w:rsidRPr="00B63446">
              <w:rPr>
                <w:b/>
                <w:i/>
                <w:shd w:val="clear" w:color="auto" w:fill="FFFFFF"/>
              </w:rPr>
              <w:t>net</w:t>
            </w:r>
            <w:r>
              <w:rPr>
                <w:shd w:val="clear" w:color="auto" w:fill="FFFFFF"/>
              </w:rPr>
              <w:t>.</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i</w:t>
            </w:r>
          </w:p>
        </w:tc>
        <w:tc>
          <w:tcPr>
            <w:tcW w:w="4410" w:type="dxa"/>
            <w:vAlign w:val="center"/>
          </w:tcPr>
          <w:p w:rsidR="003A410F" w:rsidRPr="00BE60B0" w:rsidRDefault="00BE60B0" w:rsidP="003A410F">
            <w:pPr>
              <w:rPr>
                <w:shd w:val="clear" w:color="auto" w:fill="FFFFFF"/>
              </w:rPr>
            </w:pPr>
            <w:r>
              <w:rPr>
                <w:shd w:val="clear" w:color="auto" w:fill="FFFFFF"/>
              </w:rPr>
              <w:t xml:space="preserve">Rather like </w:t>
            </w:r>
            <w:r w:rsidRPr="00BE60B0">
              <w:rPr>
                <w:highlight w:val="yellow"/>
                <w:shd w:val="clear" w:color="auto" w:fill="FFFFFF"/>
              </w:rPr>
              <w:t xml:space="preserve">the </w:t>
            </w:r>
            <w:r w:rsidRPr="00BE60B0">
              <w:rPr>
                <w:b/>
                <w:highlight w:val="yellow"/>
                <w:shd w:val="clear" w:color="auto" w:fill="FFFFFF"/>
              </w:rPr>
              <w:t xml:space="preserve">ee </w:t>
            </w:r>
            <w:r w:rsidRPr="00BE60B0">
              <w:rPr>
                <w:highlight w:val="yellow"/>
                <w:shd w:val="clear" w:color="auto" w:fill="FFFFFF"/>
              </w:rPr>
              <w:t>sound in English (</w:t>
            </w:r>
            <w:r w:rsidRPr="00BE60B0">
              <w:rPr>
                <w:b/>
                <w:i/>
                <w:highlight w:val="yellow"/>
                <w:shd w:val="clear" w:color="auto" w:fill="FFFFFF"/>
              </w:rPr>
              <w:t>team, meet</w:t>
            </w:r>
            <w:r w:rsidRPr="00BE60B0">
              <w:rPr>
                <w:highlight w:val="yellow"/>
                <w:shd w:val="clear" w:color="auto" w:fill="FFFFFF"/>
              </w:rPr>
              <w:t>)</w:t>
            </w:r>
            <w:r w:rsidR="00AB58B5">
              <w:rPr>
                <w:shd w:val="clear" w:color="auto" w:fill="FFFFFF"/>
              </w:rPr>
              <w:t>.</w:t>
            </w:r>
          </w:p>
        </w:tc>
        <w:tc>
          <w:tcPr>
            <w:tcW w:w="4770" w:type="dxa"/>
            <w:vAlign w:val="center"/>
          </w:tcPr>
          <w:p w:rsidR="003A410F" w:rsidRPr="003B2FB0" w:rsidRDefault="003B2FB0" w:rsidP="003A410F">
            <w:pPr>
              <w:rPr>
                <w:shd w:val="clear" w:color="auto" w:fill="FFFFFF"/>
              </w:rPr>
            </w:pPr>
            <w:r>
              <w:rPr>
                <w:shd w:val="clear" w:color="auto" w:fill="FFFFFF"/>
              </w:rPr>
              <w:t xml:space="preserve">Very close to the </w:t>
            </w:r>
            <w:r w:rsidRPr="00AB58B5">
              <w:rPr>
                <w:highlight w:val="yellow"/>
                <w:shd w:val="clear" w:color="auto" w:fill="FFFFFF"/>
              </w:rPr>
              <w:t xml:space="preserve">English short </w:t>
            </w:r>
            <w:r w:rsidRPr="00AB58B5">
              <w:rPr>
                <w:b/>
                <w:highlight w:val="yellow"/>
                <w:shd w:val="clear" w:color="auto" w:fill="FFFFFF"/>
              </w:rPr>
              <w:t>i</w:t>
            </w:r>
            <w:r>
              <w:rPr>
                <w:b/>
                <w:shd w:val="clear" w:color="auto" w:fill="FFFFFF"/>
              </w:rPr>
              <w:t>,</w:t>
            </w:r>
            <w:r>
              <w:rPr>
                <w:shd w:val="clear" w:color="auto" w:fill="FFFFFF"/>
              </w:rPr>
              <w:t xml:space="preserve"> so German and English </w:t>
            </w:r>
            <w:r w:rsidRPr="003B2FB0">
              <w:rPr>
                <w:rFonts w:hint="eastAsia"/>
                <w:b/>
                <w:i/>
                <w:shd w:val="clear" w:color="auto" w:fill="FFFFFF"/>
              </w:rPr>
              <w:t>in</w:t>
            </w:r>
            <w:r>
              <w:rPr>
                <w:shd w:val="clear" w:color="auto" w:fill="FFFFFF"/>
              </w:rPr>
              <w:t xml:space="preserve"> and </w:t>
            </w:r>
            <w:r>
              <w:rPr>
                <w:b/>
                <w:i/>
                <w:shd w:val="clear" w:color="auto" w:fill="FFFFFF"/>
              </w:rPr>
              <w:t>Mist</w:t>
            </w:r>
            <w:r>
              <w:rPr>
                <w:shd w:val="clear" w:color="auto" w:fill="FFFFFF"/>
              </w:rPr>
              <w:t xml:space="preserve"> sound alike.</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o</w:t>
            </w:r>
          </w:p>
        </w:tc>
        <w:tc>
          <w:tcPr>
            <w:tcW w:w="4410" w:type="dxa"/>
            <w:vAlign w:val="center"/>
          </w:tcPr>
          <w:p w:rsidR="003A410F" w:rsidRPr="00AB58B5" w:rsidRDefault="00AB58B5" w:rsidP="003A410F">
            <w:pPr>
              <w:rPr>
                <w:shd w:val="clear" w:color="auto" w:fill="FFFFFF"/>
              </w:rPr>
            </w:pPr>
            <w:r>
              <w:rPr>
                <w:shd w:val="clear" w:color="auto" w:fill="FFFFFF"/>
              </w:rPr>
              <w:t xml:space="preserve">Like </w:t>
            </w:r>
            <w:r w:rsidRPr="009502F1">
              <w:rPr>
                <w:highlight w:val="yellow"/>
                <w:shd w:val="clear" w:color="auto" w:fill="FFFFFF"/>
              </w:rPr>
              <w:t xml:space="preserve">the </w:t>
            </w:r>
            <w:r w:rsidRPr="009502F1">
              <w:rPr>
                <w:b/>
                <w:highlight w:val="yellow"/>
                <w:shd w:val="clear" w:color="auto" w:fill="FFFFFF"/>
              </w:rPr>
              <w:t>O</w:t>
            </w:r>
            <w:r w:rsidRPr="009502F1">
              <w:rPr>
                <w:highlight w:val="yellow"/>
                <w:shd w:val="clear" w:color="auto" w:fill="FFFFFF"/>
              </w:rPr>
              <w:t xml:space="preserve"> in </w:t>
            </w:r>
            <w:r w:rsidRPr="009502F1">
              <w:rPr>
                <w:b/>
                <w:i/>
                <w:highlight w:val="yellow"/>
                <w:shd w:val="clear" w:color="auto" w:fill="FFFFFF"/>
              </w:rPr>
              <w:t>no</w:t>
            </w:r>
            <w:r>
              <w:rPr>
                <w:b/>
                <w:i/>
                <w:shd w:val="clear" w:color="auto" w:fill="FFFFFF"/>
              </w:rPr>
              <w:t xml:space="preserve"> </w:t>
            </w:r>
            <w:r>
              <w:rPr>
                <w:shd w:val="clear" w:color="auto" w:fill="FFFFFF"/>
              </w:rPr>
              <w:t xml:space="preserve">without the </w:t>
            </w:r>
            <w:r w:rsidRPr="00AB58B5">
              <w:rPr>
                <w:b/>
                <w:shd w:val="clear" w:color="auto" w:fill="FFFFFF"/>
              </w:rPr>
              <w:t>w</w:t>
            </w:r>
            <w:r>
              <w:rPr>
                <w:b/>
                <w:shd w:val="clear" w:color="auto" w:fill="FFFFFF"/>
              </w:rPr>
              <w:t xml:space="preserve"> </w:t>
            </w:r>
            <w:r>
              <w:rPr>
                <w:shd w:val="clear" w:color="auto" w:fill="FFFFFF"/>
              </w:rPr>
              <w:t>sound at the end.</w:t>
            </w:r>
          </w:p>
        </w:tc>
        <w:tc>
          <w:tcPr>
            <w:tcW w:w="4770" w:type="dxa"/>
            <w:vAlign w:val="center"/>
          </w:tcPr>
          <w:p w:rsidR="003A410F" w:rsidRDefault="00FE1B6E" w:rsidP="003A410F">
            <w:pPr>
              <w:rPr>
                <w:shd w:val="clear" w:color="auto" w:fill="FFFFFF"/>
              </w:rPr>
            </w:pPr>
            <w:r>
              <w:rPr>
                <w:shd w:val="clear" w:color="auto" w:fill="FFFFFF"/>
              </w:rPr>
              <w:t xml:space="preserve">Like the sound in </w:t>
            </w:r>
            <w:r w:rsidRPr="00FE1B6E">
              <w:rPr>
                <w:b/>
                <w:i/>
                <w:highlight w:val="yellow"/>
                <w:shd w:val="clear" w:color="auto" w:fill="FFFFFF"/>
              </w:rPr>
              <w:t>clots</w:t>
            </w:r>
            <w:r w:rsidRPr="00FE1B6E">
              <w:rPr>
                <w:highlight w:val="yellow"/>
                <w:shd w:val="clear" w:color="auto" w:fill="FFFFFF"/>
              </w:rPr>
              <w:t xml:space="preserve"> in British English.</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ö</w:t>
            </w:r>
          </w:p>
        </w:tc>
        <w:tc>
          <w:tcPr>
            <w:tcW w:w="4410" w:type="dxa"/>
            <w:vAlign w:val="center"/>
          </w:tcPr>
          <w:p w:rsidR="003A410F" w:rsidRDefault="00BC23A2" w:rsidP="003A410F">
            <w:pPr>
              <w:rPr>
                <w:shd w:val="clear" w:color="auto" w:fill="FFFFFF"/>
              </w:rPr>
            </w:pPr>
            <w:r>
              <w:rPr>
                <w:shd w:val="clear" w:color="auto" w:fill="FFFFFF"/>
              </w:rPr>
              <w:t xml:space="preserve">Similar to the English </w:t>
            </w:r>
            <w:r w:rsidRPr="002B2918">
              <w:rPr>
                <w:highlight w:val="yellow"/>
                <w:shd w:val="clear" w:color="auto" w:fill="FFFFFF"/>
              </w:rPr>
              <w:t xml:space="preserve">vowel sound in </w:t>
            </w:r>
            <w:r w:rsidRPr="002B2918">
              <w:rPr>
                <w:b/>
                <w:i/>
                <w:highlight w:val="yellow"/>
                <w:shd w:val="clear" w:color="auto" w:fill="FFFFFF"/>
              </w:rPr>
              <w:t>worst</w:t>
            </w:r>
            <w:r w:rsidRPr="002B2918">
              <w:rPr>
                <w:highlight w:val="yellow"/>
                <w:shd w:val="clear" w:color="auto" w:fill="FFFFFF"/>
              </w:rPr>
              <w:t xml:space="preserve"> or </w:t>
            </w:r>
            <w:r w:rsidRPr="002B2918">
              <w:rPr>
                <w:b/>
                <w:i/>
                <w:highlight w:val="yellow"/>
                <w:shd w:val="clear" w:color="auto" w:fill="FFFFFF"/>
              </w:rPr>
              <w:t>worry</w:t>
            </w:r>
            <w:r>
              <w:rPr>
                <w:shd w:val="clear" w:color="auto" w:fill="FFFFFF"/>
              </w:rPr>
              <w:t xml:space="preserve">. </w:t>
            </w:r>
          </w:p>
        </w:tc>
        <w:tc>
          <w:tcPr>
            <w:tcW w:w="4770" w:type="dxa"/>
            <w:vAlign w:val="center"/>
          </w:tcPr>
          <w:p w:rsidR="003A410F" w:rsidRPr="00771E61" w:rsidRDefault="00044103" w:rsidP="003A410F">
            <w:pPr>
              <w:rPr>
                <w:shd w:val="clear" w:color="auto" w:fill="FFFFFF"/>
              </w:rPr>
            </w:pPr>
            <w:r>
              <w:rPr>
                <w:shd w:val="clear" w:color="auto" w:fill="FFFFFF"/>
              </w:rPr>
              <w:t xml:space="preserve">Akin to </w:t>
            </w:r>
            <w:r w:rsidR="00771E61">
              <w:rPr>
                <w:shd w:val="clear" w:color="auto" w:fill="FFFFFF"/>
              </w:rPr>
              <w:t xml:space="preserve">the long version, short </w:t>
            </w:r>
            <w:r w:rsidR="00771E61" w:rsidRPr="00771E61">
              <w:rPr>
                <w:b/>
                <w:shd w:val="clear" w:color="auto" w:fill="FFFFFF"/>
              </w:rPr>
              <w:t>ö</w:t>
            </w:r>
            <w:r w:rsidR="00771E61">
              <w:rPr>
                <w:rFonts w:hint="eastAsia"/>
                <w:shd w:val="clear" w:color="auto" w:fill="FFFFFF"/>
              </w:rPr>
              <w:t xml:space="preserve"> </w:t>
            </w:r>
            <w:r w:rsidR="00771E61">
              <w:rPr>
                <w:shd w:val="clear" w:color="auto" w:fill="FFFFFF"/>
              </w:rPr>
              <w:t xml:space="preserve">is like short </w:t>
            </w:r>
            <w:r w:rsidR="00771E61" w:rsidRPr="00771E61">
              <w:rPr>
                <w:b/>
                <w:shd w:val="clear" w:color="auto" w:fill="FFFFFF"/>
              </w:rPr>
              <w:t>e</w:t>
            </w:r>
            <w:r w:rsidR="00771E61">
              <w:rPr>
                <w:b/>
                <w:shd w:val="clear" w:color="auto" w:fill="FFFFFF"/>
              </w:rPr>
              <w:t xml:space="preserve"> </w:t>
            </w:r>
            <w:r w:rsidR="00771E61">
              <w:rPr>
                <w:shd w:val="clear" w:color="auto" w:fill="FFFFFF"/>
              </w:rPr>
              <w:t>with rounded lips.</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u</w:t>
            </w:r>
          </w:p>
        </w:tc>
        <w:tc>
          <w:tcPr>
            <w:tcW w:w="4410" w:type="dxa"/>
            <w:vAlign w:val="center"/>
          </w:tcPr>
          <w:p w:rsidR="003A410F" w:rsidRPr="00F346E2" w:rsidRDefault="00F346E2" w:rsidP="003A410F">
            <w:pPr>
              <w:rPr>
                <w:shd w:val="clear" w:color="auto" w:fill="FFFFFF"/>
              </w:rPr>
            </w:pPr>
            <w:r>
              <w:rPr>
                <w:shd w:val="clear" w:color="auto" w:fill="FFFFFF"/>
              </w:rPr>
              <w:t xml:space="preserve">Rather like the </w:t>
            </w:r>
            <w:r w:rsidRPr="00F346E2">
              <w:rPr>
                <w:highlight w:val="yellow"/>
                <w:shd w:val="clear" w:color="auto" w:fill="FFFFFF"/>
              </w:rPr>
              <w:t xml:space="preserve">English </w:t>
            </w:r>
            <w:r w:rsidRPr="00841CA6">
              <w:rPr>
                <w:b/>
                <w:highlight w:val="yellow"/>
                <w:shd w:val="clear" w:color="auto" w:fill="FFFFFF"/>
              </w:rPr>
              <w:t>oo</w:t>
            </w:r>
            <w:r w:rsidRPr="00F346E2">
              <w:rPr>
                <w:b/>
                <w:i/>
                <w:highlight w:val="yellow"/>
                <w:shd w:val="clear" w:color="auto" w:fill="FFFFFF"/>
              </w:rPr>
              <w:t xml:space="preserve"> </w:t>
            </w:r>
            <w:r w:rsidRPr="00F346E2">
              <w:rPr>
                <w:highlight w:val="yellow"/>
                <w:shd w:val="clear" w:color="auto" w:fill="FFFFFF"/>
              </w:rPr>
              <w:t>sound</w:t>
            </w:r>
            <w:r>
              <w:rPr>
                <w:shd w:val="clear" w:color="auto" w:fill="FFFFFF"/>
              </w:rPr>
              <w:t xml:space="preserve">, as in </w:t>
            </w:r>
            <w:r w:rsidRPr="00F346E2">
              <w:rPr>
                <w:b/>
                <w:i/>
                <w:shd w:val="clear" w:color="auto" w:fill="FFFFFF"/>
              </w:rPr>
              <w:t>tube</w:t>
            </w:r>
            <w:r>
              <w:rPr>
                <w:shd w:val="clear" w:color="auto" w:fill="FFFFFF"/>
              </w:rPr>
              <w:t xml:space="preserve"> and </w:t>
            </w:r>
            <w:r w:rsidRPr="00F346E2">
              <w:rPr>
                <w:b/>
                <w:i/>
                <w:shd w:val="clear" w:color="auto" w:fill="FFFFFF"/>
              </w:rPr>
              <w:t>moon</w:t>
            </w:r>
            <w:r>
              <w:rPr>
                <w:shd w:val="clear" w:color="auto" w:fill="FFFFFF"/>
              </w:rPr>
              <w:t>.</w:t>
            </w:r>
          </w:p>
        </w:tc>
        <w:tc>
          <w:tcPr>
            <w:tcW w:w="4770" w:type="dxa"/>
            <w:vAlign w:val="center"/>
          </w:tcPr>
          <w:p w:rsidR="003A410F" w:rsidRPr="007A5C82" w:rsidRDefault="00841CA6" w:rsidP="003A410F">
            <w:pPr>
              <w:rPr>
                <w:shd w:val="clear" w:color="auto" w:fill="FFFFFF"/>
              </w:rPr>
            </w:pPr>
            <w:r>
              <w:rPr>
                <w:shd w:val="clear" w:color="auto" w:fill="FFFFFF"/>
              </w:rPr>
              <w:t xml:space="preserve">This is just like a clipped version of the </w:t>
            </w:r>
            <w:r w:rsidRPr="007A5C82">
              <w:rPr>
                <w:highlight w:val="yellow"/>
                <w:shd w:val="clear" w:color="auto" w:fill="FFFFFF"/>
              </w:rPr>
              <w:t xml:space="preserve">English short </w:t>
            </w:r>
            <w:r w:rsidRPr="007A5C82">
              <w:rPr>
                <w:b/>
                <w:highlight w:val="yellow"/>
                <w:shd w:val="clear" w:color="auto" w:fill="FFFFFF"/>
              </w:rPr>
              <w:t>u</w:t>
            </w:r>
            <w:r w:rsidR="007A5C82" w:rsidRPr="007A5C82">
              <w:rPr>
                <w:b/>
                <w:highlight w:val="yellow"/>
                <w:shd w:val="clear" w:color="auto" w:fill="FFFFFF"/>
              </w:rPr>
              <w:t xml:space="preserve"> </w:t>
            </w:r>
            <w:r w:rsidR="007A5C82" w:rsidRPr="007A5C82">
              <w:rPr>
                <w:highlight w:val="yellow"/>
                <w:shd w:val="clear" w:color="auto" w:fill="FFFFFF"/>
              </w:rPr>
              <w:t>in</w:t>
            </w:r>
            <w:r w:rsidR="007A5C82" w:rsidRPr="007A5C82">
              <w:rPr>
                <w:b/>
                <w:highlight w:val="yellow"/>
                <w:shd w:val="clear" w:color="auto" w:fill="FFFFFF"/>
              </w:rPr>
              <w:t xml:space="preserve"> </w:t>
            </w:r>
            <w:r w:rsidR="007A5C82" w:rsidRPr="007A5C82">
              <w:rPr>
                <w:b/>
                <w:i/>
                <w:highlight w:val="yellow"/>
                <w:shd w:val="clear" w:color="auto" w:fill="FFFFFF"/>
              </w:rPr>
              <w:t>put</w:t>
            </w:r>
            <w:r w:rsidR="007A5C82" w:rsidRPr="007A5C82">
              <w:rPr>
                <w:highlight w:val="yellow"/>
                <w:shd w:val="clear" w:color="auto" w:fill="FFFFFF"/>
              </w:rPr>
              <w:t xml:space="preserve"> and </w:t>
            </w:r>
            <w:r w:rsidR="007A5C82" w:rsidRPr="007A5C82">
              <w:rPr>
                <w:b/>
                <w:i/>
                <w:highlight w:val="yellow"/>
                <w:shd w:val="clear" w:color="auto" w:fill="FFFFFF"/>
              </w:rPr>
              <w:t>should</w:t>
            </w:r>
            <w:r w:rsidR="007A5C82">
              <w:rPr>
                <w:shd w:val="clear" w:color="auto" w:fill="FFFFFF"/>
              </w:rPr>
              <w:t>.</w:t>
            </w:r>
          </w:p>
        </w:tc>
      </w:tr>
      <w:tr w:rsidR="003A410F" w:rsidTr="003D4189">
        <w:tc>
          <w:tcPr>
            <w:tcW w:w="1075" w:type="dxa"/>
            <w:vAlign w:val="center"/>
          </w:tcPr>
          <w:p w:rsidR="003A410F" w:rsidRPr="00C04E18" w:rsidRDefault="00B51992" w:rsidP="003A410F">
            <w:pPr>
              <w:jc w:val="center"/>
              <w:rPr>
                <w:b/>
                <w:sz w:val="28"/>
                <w:szCs w:val="28"/>
                <w:shd w:val="clear" w:color="auto" w:fill="FFFFFF"/>
              </w:rPr>
            </w:pPr>
            <w:r w:rsidRPr="00C04E18">
              <w:rPr>
                <w:b/>
                <w:sz w:val="28"/>
                <w:szCs w:val="28"/>
                <w:shd w:val="clear" w:color="auto" w:fill="FFFFFF"/>
              </w:rPr>
              <w:t>ü</w:t>
            </w:r>
          </w:p>
        </w:tc>
        <w:tc>
          <w:tcPr>
            <w:tcW w:w="4410" w:type="dxa"/>
            <w:vAlign w:val="center"/>
          </w:tcPr>
          <w:p w:rsidR="003A410F" w:rsidRDefault="004F5543" w:rsidP="003A410F">
            <w:pPr>
              <w:rPr>
                <w:shd w:val="clear" w:color="auto" w:fill="FFFFFF"/>
              </w:rPr>
            </w:pPr>
            <w:r>
              <w:rPr>
                <w:shd w:val="clear" w:color="auto" w:fill="FFFFFF"/>
              </w:rPr>
              <w:t xml:space="preserve">For those who speak French, this is pronounced just like </w:t>
            </w:r>
            <w:r w:rsidRPr="009F0E12">
              <w:rPr>
                <w:highlight w:val="yellow"/>
                <w:shd w:val="clear" w:color="auto" w:fill="FFFFFF"/>
              </w:rPr>
              <w:t xml:space="preserve">French </w:t>
            </w:r>
            <w:r w:rsidRPr="009F0E12">
              <w:rPr>
                <w:b/>
                <w:highlight w:val="yellow"/>
                <w:shd w:val="clear" w:color="auto" w:fill="FFFFFF"/>
              </w:rPr>
              <w:t>u</w:t>
            </w:r>
            <w:r>
              <w:rPr>
                <w:b/>
                <w:shd w:val="clear" w:color="auto" w:fill="FFFFFF"/>
              </w:rPr>
              <w:t xml:space="preserve"> </w:t>
            </w:r>
            <w:r w:rsidRPr="004F5543">
              <w:rPr>
                <w:shd w:val="clear" w:color="auto" w:fill="FFFFFF"/>
              </w:rPr>
              <w:t>(</w:t>
            </w:r>
            <w:r>
              <w:rPr>
                <w:shd w:val="clear" w:color="auto" w:fill="FFFFFF"/>
              </w:rPr>
              <w:t xml:space="preserve">as in </w:t>
            </w:r>
            <w:r w:rsidRPr="004F5543">
              <w:rPr>
                <w:b/>
                <w:i/>
                <w:shd w:val="clear" w:color="auto" w:fill="FFFFFF"/>
              </w:rPr>
              <w:t>tu</w:t>
            </w:r>
            <w:r w:rsidRPr="004F5543">
              <w:rPr>
                <w:shd w:val="clear" w:color="auto" w:fill="FFFFFF"/>
              </w:rPr>
              <w:t>)</w:t>
            </w:r>
            <w:r w:rsidR="00C256E7">
              <w:rPr>
                <w:shd w:val="clear" w:color="auto" w:fill="FFFFFF"/>
              </w:rPr>
              <w:t>.</w:t>
            </w:r>
          </w:p>
        </w:tc>
        <w:tc>
          <w:tcPr>
            <w:tcW w:w="4770" w:type="dxa"/>
            <w:vAlign w:val="center"/>
          </w:tcPr>
          <w:p w:rsidR="003A410F" w:rsidRPr="00013CC4" w:rsidRDefault="00013CC4" w:rsidP="003A410F">
            <w:pPr>
              <w:rPr>
                <w:shd w:val="clear" w:color="auto" w:fill="FFFFFF"/>
              </w:rPr>
            </w:pPr>
            <w:r>
              <w:rPr>
                <w:shd w:val="clear" w:color="auto" w:fill="FFFFFF"/>
              </w:rPr>
              <w:t xml:space="preserve">This vowel is the result of many English speakers’ attempts to pronounce long </w:t>
            </w:r>
            <w:r w:rsidRPr="00013CC4">
              <w:rPr>
                <w:b/>
                <w:shd w:val="clear" w:color="auto" w:fill="FFFFFF"/>
              </w:rPr>
              <w:t>ü</w:t>
            </w:r>
            <w:r>
              <w:rPr>
                <w:rFonts w:hint="eastAsia"/>
                <w:shd w:val="clear" w:color="auto" w:fill="FFFFFF"/>
              </w:rPr>
              <w:t>.</w:t>
            </w:r>
          </w:p>
        </w:tc>
      </w:tr>
    </w:tbl>
    <w:p w:rsidR="00C51E5B" w:rsidRDefault="00C51E5B" w:rsidP="00455E52">
      <w:pPr>
        <w:rPr>
          <w:shd w:val="clear" w:color="auto" w:fill="FFFFFF"/>
        </w:rPr>
      </w:pPr>
    </w:p>
    <w:p w:rsidR="00B5025D" w:rsidRDefault="00ED7087" w:rsidP="00ED7087">
      <w:pPr>
        <w:rPr>
          <w:shd w:val="clear" w:color="auto" w:fill="FFFFFF"/>
        </w:rPr>
      </w:pPr>
      <w:r>
        <w:rPr>
          <w:shd w:val="clear" w:color="auto" w:fill="FFFFFF"/>
        </w:rPr>
        <w:t xml:space="preserve">In some instances, </w:t>
      </w:r>
      <w:r w:rsidRPr="00E120C9">
        <w:rPr>
          <w:b/>
          <w:shd w:val="clear" w:color="auto" w:fill="FFFFFF"/>
        </w:rPr>
        <w:t>vowels are marked as long by being doubled</w:t>
      </w:r>
      <w:r>
        <w:rPr>
          <w:shd w:val="clear" w:color="auto" w:fill="FFFFFF"/>
        </w:rPr>
        <w:t>, like in </w:t>
      </w:r>
      <w:r>
        <w:rPr>
          <w:rStyle w:val="a6"/>
          <w:rFonts w:ascii="Georgia" w:hAnsi="Georgia"/>
          <w:color w:val="373737"/>
          <w:sz w:val="21"/>
          <w:szCs w:val="21"/>
          <w:bdr w:val="none" w:sz="0" w:space="0" w:color="auto" w:frame="1"/>
          <w:shd w:val="clear" w:color="auto" w:fill="FFFFFF"/>
        </w:rPr>
        <w:t>Staat</w:t>
      </w:r>
      <w:r>
        <w:rPr>
          <w:shd w:val="clear" w:color="auto" w:fill="FFFFFF"/>
        </w:rPr>
        <w:t xml:space="preserve"> (state), </w:t>
      </w:r>
      <w:r w:rsidRPr="00E120C9">
        <w:rPr>
          <w:b/>
          <w:shd w:val="clear" w:color="auto" w:fill="FFFFFF"/>
        </w:rPr>
        <w:t>or by adding an </w:t>
      </w:r>
      <w:r w:rsidR="00F359D5">
        <w:rPr>
          <w:rStyle w:val="a6"/>
          <w:rFonts w:ascii="Georgia" w:hAnsi="Georgia"/>
          <w:b/>
          <w:i w:val="0"/>
          <w:color w:val="373737"/>
          <w:sz w:val="21"/>
          <w:szCs w:val="21"/>
          <w:bdr w:val="none" w:sz="0" w:space="0" w:color="auto" w:frame="1"/>
          <w:shd w:val="clear" w:color="auto" w:fill="FFFFFF"/>
        </w:rPr>
        <w:t>H</w:t>
      </w:r>
      <w:r w:rsidRPr="00E120C9">
        <w:rPr>
          <w:b/>
          <w:shd w:val="clear" w:color="auto" w:fill="FFFFFF"/>
        </w:rPr>
        <w:t> after a vowel</w:t>
      </w:r>
      <w:r>
        <w:rPr>
          <w:shd w:val="clear" w:color="auto" w:fill="FFFFFF"/>
        </w:rPr>
        <w:t>, like in </w:t>
      </w:r>
      <w:r>
        <w:rPr>
          <w:rStyle w:val="a6"/>
          <w:rFonts w:ascii="Georgia" w:hAnsi="Georgia"/>
          <w:color w:val="373737"/>
          <w:sz w:val="21"/>
          <w:szCs w:val="21"/>
          <w:bdr w:val="none" w:sz="0" w:space="0" w:color="auto" w:frame="1"/>
          <w:shd w:val="clear" w:color="auto" w:fill="FFFFFF"/>
        </w:rPr>
        <w:t>Stahl</w:t>
      </w:r>
      <w:r>
        <w:rPr>
          <w:shd w:val="clear" w:color="auto" w:fill="FFFFFF"/>
        </w:rPr>
        <w:t> (steel).</w:t>
      </w:r>
    </w:p>
    <w:p w:rsidR="00C8221C" w:rsidRDefault="00C8221C" w:rsidP="00ED7087">
      <w:pPr>
        <w:rPr>
          <w:shd w:val="clear" w:color="auto" w:fill="FFFFFF"/>
        </w:rPr>
      </w:pPr>
    </w:p>
    <w:p w:rsidR="00C8221C" w:rsidRDefault="00C8221C" w:rsidP="00C8221C">
      <w:pPr>
        <w:rPr>
          <w:shd w:val="clear" w:color="auto" w:fill="FFFFFF"/>
        </w:rPr>
      </w:pPr>
      <w:r>
        <w:rPr>
          <w:shd w:val="clear" w:color="auto" w:fill="FFFFFF"/>
        </w:rPr>
        <w:t>The other basic vowels sounds are as follows:</w:t>
      </w:r>
    </w:p>
    <w:p w:rsidR="00C8221C" w:rsidRDefault="00C8221C" w:rsidP="00C8221C">
      <w:pPr>
        <w:rPr>
          <w:shd w:val="clear" w:color="auto" w:fill="FFFFFF"/>
        </w:rPr>
      </w:pPr>
    </w:p>
    <w:p w:rsidR="005C5FAE" w:rsidRDefault="00FC11E6" w:rsidP="006E7BC8">
      <w:pPr>
        <w:pStyle w:val="a3"/>
        <w:numPr>
          <w:ilvl w:val="0"/>
          <w:numId w:val="7"/>
        </w:numPr>
      </w:pPr>
      <w:r>
        <w:rPr>
          <w:b/>
          <w:iCs/>
          <w:sz w:val="28"/>
          <w:szCs w:val="28"/>
          <w:bdr w:val="none" w:sz="0" w:space="0" w:color="auto" w:frame="1"/>
        </w:rPr>
        <w:t>y</w:t>
      </w:r>
      <w:r>
        <w:t xml:space="preserve"> </w:t>
      </w:r>
      <w:r w:rsidRPr="00D75173">
        <w:rPr>
          <w:b/>
        </w:rPr>
        <w:t xml:space="preserve">: </w:t>
      </w:r>
      <w:r w:rsidR="005C5FAE" w:rsidRPr="006E7BC8">
        <w:rPr>
          <w:b/>
        </w:rPr>
        <w:t>appears as a vowel in some words of Greek origin</w:t>
      </w:r>
      <w:r w:rsidR="005C5FAE" w:rsidRPr="005C5FAE">
        <w:t xml:space="preserve">, and it’s pronounced like </w:t>
      </w:r>
      <w:r w:rsidR="005C5FAE" w:rsidRPr="006E7BC8">
        <w:rPr>
          <w:highlight w:val="yellow"/>
        </w:rPr>
        <w:t>a long </w:t>
      </w:r>
      <w:r w:rsidR="005C5FAE" w:rsidRPr="006E7BC8">
        <w:rPr>
          <w:b/>
          <w:iCs/>
          <w:highlight w:val="yellow"/>
          <w:bdr w:val="none" w:sz="0" w:space="0" w:color="auto" w:frame="1"/>
        </w:rPr>
        <w:t>ü</w:t>
      </w:r>
      <w:r w:rsidR="003B1557">
        <w:t xml:space="preserve">. One common example is </w:t>
      </w:r>
      <w:r w:rsidR="005C5FAE" w:rsidRPr="006E7BC8">
        <w:rPr>
          <w:b/>
          <w:i/>
        </w:rPr>
        <w:t>typisch</w:t>
      </w:r>
      <w:r w:rsidR="005C5FAE" w:rsidRPr="005C5FAE">
        <w:t xml:space="preserve"> (typical).</w:t>
      </w:r>
    </w:p>
    <w:p w:rsidR="00886B03" w:rsidRPr="005C5FAE" w:rsidRDefault="00886B03" w:rsidP="00886B03">
      <w:pPr>
        <w:pStyle w:val="a3"/>
      </w:pPr>
    </w:p>
    <w:p w:rsidR="005C5FAE" w:rsidRDefault="00FC11E6" w:rsidP="006E7BC8">
      <w:pPr>
        <w:pStyle w:val="a3"/>
        <w:numPr>
          <w:ilvl w:val="0"/>
          <w:numId w:val="7"/>
        </w:numPr>
      </w:pPr>
      <w:r>
        <w:rPr>
          <w:b/>
          <w:iCs/>
          <w:sz w:val="28"/>
          <w:szCs w:val="28"/>
          <w:bdr w:val="none" w:sz="0" w:space="0" w:color="auto" w:frame="1"/>
        </w:rPr>
        <w:t>e</w:t>
      </w:r>
      <w:r>
        <w:t xml:space="preserve"> </w:t>
      </w:r>
      <w:r w:rsidRPr="00D75173">
        <w:rPr>
          <w:b/>
        </w:rPr>
        <w:t xml:space="preserve">: </w:t>
      </w:r>
      <w:r w:rsidR="005C5FAE" w:rsidRPr="006E7BC8">
        <w:rPr>
          <w:b/>
        </w:rPr>
        <w:t>appearing at the end of a word</w:t>
      </w:r>
      <w:r w:rsidR="005C5FAE" w:rsidRPr="005C5FAE">
        <w:t>, as in </w:t>
      </w:r>
      <w:r w:rsidR="005C5FAE" w:rsidRPr="006E7BC8">
        <w:rPr>
          <w:b/>
          <w:i/>
          <w:iCs/>
          <w:bdr w:val="none" w:sz="0" w:space="0" w:color="auto" w:frame="1"/>
        </w:rPr>
        <w:t>bitte</w:t>
      </w:r>
      <w:r w:rsidR="005C5FAE" w:rsidRPr="006E7BC8">
        <w:rPr>
          <w:i/>
          <w:iCs/>
          <w:bdr w:val="none" w:sz="0" w:space="0" w:color="auto" w:frame="1"/>
        </w:rPr>
        <w:t> </w:t>
      </w:r>
      <w:r w:rsidR="00BB1283">
        <w:t>(please</w:t>
      </w:r>
      <w:r w:rsidR="00BB1283" w:rsidRPr="00925452">
        <w:t xml:space="preserve">), </w:t>
      </w:r>
      <w:r w:rsidR="00BB1283" w:rsidRPr="006E7BC8">
        <w:rPr>
          <w:highlight w:val="yellow"/>
        </w:rPr>
        <w:t xml:space="preserve">is an unstressed </w:t>
      </w:r>
      <w:r w:rsidR="005C5FAE" w:rsidRPr="006E7BC8">
        <w:rPr>
          <w:b/>
          <w:highlight w:val="yellow"/>
        </w:rPr>
        <w:t>uh</w:t>
      </w:r>
      <w:r w:rsidR="005C5FAE" w:rsidRPr="005C5FAE">
        <w:t xml:space="preserve"> like a terminal  </w:t>
      </w:r>
      <w:r w:rsidR="005C5FAE" w:rsidRPr="006E7BC8">
        <w:rPr>
          <w:b/>
          <w:iCs/>
          <w:bdr w:val="none" w:sz="0" w:space="0" w:color="auto" w:frame="1"/>
        </w:rPr>
        <w:t>–a</w:t>
      </w:r>
      <w:r w:rsidR="005C5FAE" w:rsidRPr="005C5FAE">
        <w:t> in English (</w:t>
      </w:r>
      <w:r w:rsidR="005C5FAE" w:rsidRPr="006E7BC8">
        <w:rPr>
          <w:b/>
          <w:i/>
          <w:iCs/>
          <w:bdr w:val="none" w:sz="0" w:space="0" w:color="auto" w:frame="1"/>
        </w:rPr>
        <w:t>manna</w:t>
      </w:r>
      <w:r w:rsidR="005C5FAE" w:rsidRPr="006E7BC8">
        <w:rPr>
          <w:b/>
        </w:rPr>
        <w:t>, </w:t>
      </w:r>
      <w:r w:rsidR="005C5FAE" w:rsidRPr="006E7BC8">
        <w:rPr>
          <w:b/>
          <w:i/>
          <w:iCs/>
          <w:bdr w:val="none" w:sz="0" w:space="0" w:color="auto" w:frame="1"/>
        </w:rPr>
        <w:t>mania</w:t>
      </w:r>
      <w:r w:rsidR="005C5FAE" w:rsidRPr="005C5FAE">
        <w:t xml:space="preserve">) though the tongue is in a more neutral (central) position </w:t>
      </w:r>
      <w:r w:rsidR="009755D0">
        <w:t xml:space="preserve">in the mouth – like the second </w:t>
      </w:r>
      <w:r w:rsidR="005C5FAE" w:rsidRPr="006E7BC8">
        <w:rPr>
          <w:b/>
        </w:rPr>
        <w:t>e</w:t>
      </w:r>
      <w:r w:rsidR="009755D0">
        <w:t xml:space="preserve"> in </w:t>
      </w:r>
      <w:r w:rsidR="005C5FAE" w:rsidRPr="006E7BC8">
        <w:rPr>
          <w:b/>
          <w:i/>
        </w:rPr>
        <w:t>celebration</w:t>
      </w:r>
      <w:r w:rsidR="005C5FAE" w:rsidRPr="005C5FAE">
        <w:t xml:space="preserve"> when spoken quickly.</w:t>
      </w:r>
    </w:p>
    <w:p w:rsidR="007B77F1" w:rsidRPr="005C5FAE" w:rsidRDefault="007B77F1" w:rsidP="007B77F1">
      <w:pPr>
        <w:pStyle w:val="a3"/>
      </w:pPr>
    </w:p>
    <w:p w:rsidR="005C5FAE" w:rsidRDefault="00FC11E6" w:rsidP="006E7BC8">
      <w:pPr>
        <w:pStyle w:val="a3"/>
        <w:numPr>
          <w:ilvl w:val="0"/>
          <w:numId w:val="7"/>
        </w:numPr>
      </w:pPr>
      <w:r>
        <w:rPr>
          <w:b/>
          <w:iCs/>
          <w:sz w:val="28"/>
          <w:szCs w:val="28"/>
          <w:bdr w:val="none" w:sz="0" w:space="0" w:color="auto" w:frame="1"/>
        </w:rPr>
        <w:t>i</w:t>
      </w:r>
      <w:r w:rsidR="005C5FAE" w:rsidRPr="009F3EF5">
        <w:rPr>
          <w:b/>
          <w:iCs/>
          <w:sz w:val="28"/>
          <w:szCs w:val="28"/>
          <w:bdr w:val="none" w:sz="0" w:space="0" w:color="auto" w:frame="1"/>
        </w:rPr>
        <w:t>e</w:t>
      </w:r>
      <w:r>
        <w:t xml:space="preserve"> </w:t>
      </w:r>
      <w:r w:rsidRPr="00D75173">
        <w:rPr>
          <w:b/>
        </w:rPr>
        <w:t>:</w:t>
      </w:r>
      <w:r>
        <w:t xml:space="preserve"> </w:t>
      </w:r>
      <w:r w:rsidR="005C5FAE" w:rsidRPr="005C5FAE">
        <w:t xml:space="preserve">is pronounced </w:t>
      </w:r>
      <w:r w:rsidR="005C5FAE" w:rsidRPr="006E7BC8">
        <w:rPr>
          <w:highlight w:val="yellow"/>
        </w:rPr>
        <w:t>like a German long </w:t>
      </w:r>
      <w:r w:rsidR="00DA603E" w:rsidRPr="006E7BC8">
        <w:rPr>
          <w:b/>
          <w:iCs/>
          <w:highlight w:val="yellow"/>
          <w:bdr w:val="none" w:sz="0" w:space="0" w:color="auto" w:frame="1"/>
        </w:rPr>
        <w:t>i</w:t>
      </w:r>
      <w:r w:rsidR="005C5FAE" w:rsidRPr="005C5FAE">
        <w:t>, except at the end of some nouns</w:t>
      </w:r>
      <w:r w:rsidR="00951C8D">
        <w:t xml:space="preserve"> where it can be an unstressed </w:t>
      </w:r>
      <w:r w:rsidR="005C5FAE" w:rsidRPr="006E7BC8">
        <w:rPr>
          <w:b/>
          <w:i/>
        </w:rPr>
        <w:t>-yeh</w:t>
      </w:r>
      <w:r w:rsidR="005C5FAE" w:rsidRPr="005C5FAE">
        <w:t xml:space="preserve"> sound (e.g. </w:t>
      </w:r>
      <w:r w:rsidR="005C5FAE" w:rsidRPr="006E7BC8">
        <w:rPr>
          <w:b/>
          <w:i/>
          <w:iCs/>
          <w:bdr w:val="none" w:sz="0" w:space="0" w:color="auto" w:frame="1"/>
        </w:rPr>
        <w:t>Familie</w:t>
      </w:r>
      <w:r w:rsidR="005C5FAE" w:rsidRPr="005C5FAE">
        <w:t>)</w:t>
      </w:r>
      <w:r w:rsidR="007B77F1">
        <w:t>.</w:t>
      </w:r>
    </w:p>
    <w:p w:rsidR="007B77F1" w:rsidRPr="005C5FAE" w:rsidRDefault="007B77F1" w:rsidP="007B77F1">
      <w:pPr>
        <w:pStyle w:val="a3"/>
      </w:pPr>
    </w:p>
    <w:p w:rsidR="005C5FAE" w:rsidRPr="006E7BC8" w:rsidRDefault="00FC11E6" w:rsidP="006E7BC8">
      <w:pPr>
        <w:pStyle w:val="a3"/>
        <w:numPr>
          <w:ilvl w:val="0"/>
          <w:numId w:val="7"/>
        </w:numPr>
      </w:pPr>
      <w:r>
        <w:rPr>
          <w:b/>
          <w:iCs/>
          <w:sz w:val="28"/>
          <w:szCs w:val="28"/>
          <w:bdr w:val="none" w:sz="0" w:space="0" w:color="auto" w:frame="1"/>
        </w:rPr>
        <w:t>a</w:t>
      </w:r>
      <w:r w:rsidR="005C5FAE" w:rsidRPr="008F05A3">
        <w:rPr>
          <w:b/>
          <w:iCs/>
          <w:sz w:val="28"/>
          <w:szCs w:val="28"/>
          <w:bdr w:val="none" w:sz="0" w:space="0" w:color="auto" w:frame="1"/>
        </w:rPr>
        <w:t>u</w:t>
      </w:r>
      <w:r>
        <w:t xml:space="preserve"> </w:t>
      </w:r>
      <w:r w:rsidRPr="00D75173">
        <w:rPr>
          <w:b/>
        </w:rPr>
        <w:t>:</w:t>
      </w:r>
      <w:r>
        <w:t xml:space="preserve"> </w:t>
      </w:r>
      <w:r w:rsidR="005C5FAE" w:rsidRPr="005C5FAE">
        <w:t xml:space="preserve">is pronounced like the </w:t>
      </w:r>
      <w:r w:rsidR="005C5FAE" w:rsidRPr="006E7BC8">
        <w:rPr>
          <w:highlight w:val="yellow"/>
        </w:rPr>
        <w:t>English </w:t>
      </w:r>
      <w:r w:rsidR="005C5FAE" w:rsidRPr="006E7BC8">
        <w:rPr>
          <w:b/>
          <w:iCs/>
          <w:highlight w:val="yellow"/>
          <w:bdr w:val="none" w:sz="0" w:space="0" w:color="auto" w:frame="1"/>
        </w:rPr>
        <w:t>ow</w:t>
      </w:r>
      <w:r w:rsidR="005C5FAE" w:rsidRPr="006E7BC8">
        <w:rPr>
          <w:highlight w:val="yellow"/>
        </w:rPr>
        <w:t> in </w:t>
      </w:r>
      <w:r w:rsidR="005C5FAE" w:rsidRPr="006E7BC8">
        <w:rPr>
          <w:b/>
          <w:i/>
          <w:iCs/>
          <w:highlight w:val="yellow"/>
          <w:bdr w:val="none" w:sz="0" w:space="0" w:color="auto" w:frame="1"/>
        </w:rPr>
        <w:t>cow</w:t>
      </w:r>
      <w:r w:rsidR="007B77F1" w:rsidRPr="006E7BC8">
        <w:rPr>
          <w:b/>
          <w:i/>
          <w:iCs/>
          <w:bdr w:val="none" w:sz="0" w:space="0" w:color="auto" w:frame="1"/>
        </w:rPr>
        <w:t>.</w:t>
      </w:r>
    </w:p>
    <w:p w:rsidR="007B77F1" w:rsidRPr="00FC11E6" w:rsidRDefault="007B77F1" w:rsidP="007B77F1">
      <w:pPr>
        <w:pStyle w:val="a3"/>
      </w:pPr>
    </w:p>
    <w:p w:rsidR="005C5FAE" w:rsidRPr="00832CBE" w:rsidRDefault="00FC11E6" w:rsidP="006E7BC8">
      <w:pPr>
        <w:pStyle w:val="a3"/>
        <w:numPr>
          <w:ilvl w:val="0"/>
          <w:numId w:val="7"/>
        </w:numPr>
      </w:pPr>
      <w:r>
        <w:rPr>
          <w:b/>
          <w:iCs/>
          <w:sz w:val="28"/>
          <w:szCs w:val="28"/>
          <w:bdr w:val="none" w:sz="0" w:space="0" w:color="auto" w:frame="1"/>
        </w:rPr>
        <w:t>ä</w:t>
      </w:r>
      <w:r w:rsidR="005C5FAE" w:rsidRPr="00D534E8">
        <w:rPr>
          <w:b/>
          <w:iCs/>
          <w:sz w:val="28"/>
          <w:szCs w:val="28"/>
          <w:bdr w:val="none" w:sz="0" w:space="0" w:color="auto" w:frame="1"/>
        </w:rPr>
        <w:t>u</w:t>
      </w:r>
      <w:r>
        <w:t xml:space="preserve"> </w:t>
      </w:r>
      <w:r w:rsidRPr="00D75173">
        <w:rPr>
          <w:b/>
        </w:rPr>
        <w:t>:</w:t>
      </w:r>
      <w:r>
        <w:t xml:space="preserve"> </w:t>
      </w:r>
      <w:r w:rsidR="005C5FAE" w:rsidRPr="005C5FAE">
        <w:t>and </w:t>
      </w:r>
      <w:r w:rsidR="005C5FAE" w:rsidRPr="006E7BC8">
        <w:rPr>
          <w:b/>
          <w:iCs/>
          <w:bdr w:val="none" w:sz="0" w:space="0" w:color="auto" w:frame="1"/>
        </w:rPr>
        <w:t>eu</w:t>
      </w:r>
      <w:r w:rsidR="005C5FAE" w:rsidRPr="005C5FAE">
        <w:t xml:space="preserve"> are pronounced like the </w:t>
      </w:r>
      <w:r w:rsidR="005C5FAE" w:rsidRPr="006E7BC8">
        <w:rPr>
          <w:highlight w:val="yellow"/>
        </w:rPr>
        <w:t>English </w:t>
      </w:r>
      <w:r w:rsidR="005C5FAE" w:rsidRPr="006E7BC8">
        <w:rPr>
          <w:b/>
          <w:iCs/>
          <w:highlight w:val="yellow"/>
          <w:bdr w:val="none" w:sz="0" w:space="0" w:color="auto" w:frame="1"/>
        </w:rPr>
        <w:t>oy</w:t>
      </w:r>
      <w:r w:rsidR="005C5FAE" w:rsidRPr="006E7BC8">
        <w:rPr>
          <w:highlight w:val="yellow"/>
        </w:rPr>
        <w:t> in </w:t>
      </w:r>
      <w:r w:rsidR="005C5FAE" w:rsidRPr="006E7BC8">
        <w:rPr>
          <w:b/>
          <w:i/>
          <w:iCs/>
          <w:highlight w:val="yellow"/>
          <w:bdr w:val="none" w:sz="0" w:space="0" w:color="auto" w:frame="1"/>
        </w:rPr>
        <w:t>toy</w:t>
      </w:r>
    </w:p>
    <w:p w:rsidR="00832CBE" w:rsidRPr="005C5FAE" w:rsidRDefault="00832CBE" w:rsidP="00832CBE">
      <w:pPr>
        <w:pStyle w:val="a3"/>
      </w:pPr>
    </w:p>
    <w:p w:rsidR="005C5FAE" w:rsidRDefault="005C5FAE" w:rsidP="006E7BC8">
      <w:pPr>
        <w:pStyle w:val="a3"/>
        <w:numPr>
          <w:ilvl w:val="0"/>
          <w:numId w:val="7"/>
        </w:numPr>
      </w:pPr>
      <w:r w:rsidRPr="00D25315">
        <w:rPr>
          <w:b/>
          <w:iCs/>
          <w:sz w:val="28"/>
          <w:szCs w:val="28"/>
          <w:bdr w:val="none" w:sz="0" w:space="0" w:color="auto" w:frame="1"/>
        </w:rPr>
        <w:t>ei</w:t>
      </w:r>
      <w:r w:rsidRPr="00D25315">
        <w:rPr>
          <w:b/>
          <w:sz w:val="28"/>
          <w:szCs w:val="28"/>
        </w:rPr>
        <w:t>, </w:t>
      </w:r>
      <w:r w:rsidRPr="00D25315">
        <w:rPr>
          <w:b/>
          <w:iCs/>
          <w:sz w:val="28"/>
          <w:szCs w:val="28"/>
          <w:bdr w:val="none" w:sz="0" w:space="0" w:color="auto" w:frame="1"/>
        </w:rPr>
        <w:t>ey</w:t>
      </w:r>
      <w:r w:rsidRPr="00D25315">
        <w:rPr>
          <w:b/>
          <w:sz w:val="28"/>
          <w:szCs w:val="28"/>
        </w:rPr>
        <w:t>, and </w:t>
      </w:r>
      <w:r w:rsidRPr="00D25315">
        <w:rPr>
          <w:b/>
          <w:iCs/>
          <w:sz w:val="28"/>
          <w:szCs w:val="28"/>
          <w:bdr w:val="none" w:sz="0" w:space="0" w:color="auto" w:frame="1"/>
        </w:rPr>
        <w:t>ai</w:t>
      </w:r>
      <w:r w:rsidR="00FC3970">
        <w:t xml:space="preserve"> </w:t>
      </w:r>
      <w:r w:rsidR="00FC3970" w:rsidRPr="00D75173">
        <w:rPr>
          <w:b/>
        </w:rPr>
        <w:t xml:space="preserve">: </w:t>
      </w:r>
      <w:r w:rsidRPr="005C5FAE">
        <w:t>(as well as the </w:t>
      </w:r>
      <w:r w:rsidRPr="006E7BC8">
        <w:rPr>
          <w:i/>
          <w:iCs/>
          <w:bdr w:val="none" w:sz="0" w:space="0" w:color="auto" w:frame="1"/>
        </w:rPr>
        <w:t>ay</w:t>
      </w:r>
      <w:r w:rsidRPr="005C5FAE">
        <w:t> in </w:t>
      </w:r>
      <w:r w:rsidRPr="006E7BC8">
        <w:rPr>
          <w:i/>
          <w:iCs/>
          <w:bdr w:val="none" w:sz="0" w:space="0" w:color="auto" w:frame="1"/>
        </w:rPr>
        <w:t>Bayern</w:t>
      </w:r>
      <w:r w:rsidRPr="005C5FAE">
        <w:t>, the word for Bavaria) are all pronounced like an </w:t>
      </w:r>
      <w:r w:rsidRPr="006E7BC8">
        <w:rPr>
          <w:iCs/>
          <w:highlight w:val="yellow"/>
          <w:bdr w:val="none" w:sz="0" w:space="0" w:color="auto" w:frame="1"/>
        </w:rPr>
        <w:t>English</w:t>
      </w:r>
      <w:r w:rsidRPr="006E7BC8">
        <w:rPr>
          <w:highlight w:val="yellow"/>
        </w:rPr>
        <w:t xml:space="preserve"> long </w:t>
      </w:r>
      <w:r w:rsidR="00336B8F" w:rsidRPr="006E7BC8">
        <w:rPr>
          <w:b/>
          <w:highlight w:val="yellow"/>
        </w:rPr>
        <w:t>i</w:t>
      </w:r>
      <w:r w:rsidR="00744069" w:rsidRPr="006E7BC8">
        <w:rPr>
          <w:b/>
          <w:highlight w:val="yellow"/>
        </w:rPr>
        <w:t xml:space="preserve"> </w:t>
      </w:r>
      <w:r w:rsidR="00744069" w:rsidRPr="006E7BC8">
        <w:rPr>
          <w:highlight w:val="yellow"/>
        </w:rPr>
        <w:t>in</w:t>
      </w:r>
      <w:r w:rsidR="00CD1CD8" w:rsidRPr="006E7BC8">
        <w:rPr>
          <w:highlight w:val="yellow"/>
        </w:rPr>
        <w:t xml:space="preserve"> </w:t>
      </w:r>
      <w:r w:rsidR="00CD1CD8" w:rsidRPr="006E7BC8">
        <w:rPr>
          <w:b/>
          <w:i/>
          <w:highlight w:val="yellow"/>
        </w:rPr>
        <w:t>fight</w:t>
      </w:r>
      <w:r w:rsidR="00C84535">
        <w:t>.</w:t>
      </w:r>
    </w:p>
    <w:p w:rsidR="00B86EAB" w:rsidRDefault="00B86EAB" w:rsidP="00B86EAB"/>
    <w:p w:rsidR="00B86EAB" w:rsidRDefault="00E4505C" w:rsidP="00E4505C">
      <w:pPr>
        <w:rPr>
          <w:shd w:val="clear" w:color="auto" w:fill="FFFFFF"/>
        </w:rPr>
      </w:pPr>
      <w:r w:rsidRPr="00E4505C">
        <w:rPr>
          <w:shd w:val="clear" w:color="auto" w:fill="FFFFFF"/>
        </w:rPr>
        <w:t>Now, let's come back to the question of when to use </w:t>
      </w:r>
      <w:r w:rsidRPr="00FA41FC">
        <w:rPr>
          <w:rStyle w:val="a6"/>
          <w:b/>
          <w:i w:val="0"/>
          <w:color w:val="373737"/>
          <w:sz w:val="21"/>
          <w:szCs w:val="21"/>
          <w:bdr w:val="none" w:sz="0" w:space="0" w:color="auto" w:frame="1"/>
          <w:shd w:val="clear" w:color="auto" w:fill="FFFFFF"/>
        </w:rPr>
        <w:t>ss</w:t>
      </w:r>
      <w:r w:rsidRPr="00E4505C">
        <w:rPr>
          <w:rStyle w:val="a6"/>
          <w:color w:val="373737"/>
          <w:sz w:val="21"/>
          <w:szCs w:val="21"/>
          <w:bdr w:val="none" w:sz="0" w:space="0" w:color="auto" w:frame="1"/>
          <w:shd w:val="clear" w:color="auto" w:fill="FFFFFF"/>
        </w:rPr>
        <w:t> </w:t>
      </w:r>
      <w:r w:rsidRPr="00E4505C">
        <w:rPr>
          <w:shd w:val="clear" w:color="auto" w:fill="FFFFFF"/>
        </w:rPr>
        <w:t>and when to use </w:t>
      </w:r>
      <w:r w:rsidRPr="00FA41FC">
        <w:rPr>
          <w:rStyle w:val="a6"/>
          <w:b/>
          <w:i w:val="0"/>
          <w:color w:val="373737"/>
          <w:sz w:val="21"/>
          <w:szCs w:val="21"/>
          <w:bdr w:val="none" w:sz="0" w:space="0" w:color="auto" w:frame="1"/>
          <w:shd w:val="clear" w:color="auto" w:fill="FFFFFF"/>
        </w:rPr>
        <w:t>ß</w:t>
      </w:r>
      <w:r w:rsidRPr="00E4505C">
        <w:rPr>
          <w:shd w:val="clear" w:color="auto" w:fill="FFFFFF"/>
        </w:rPr>
        <w:t xml:space="preserve">. The rules for this have changed in recent years, but the current practice is </w:t>
      </w:r>
      <w:r w:rsidRPr="00305DD1">
        <w:rPr>
          <w:b/>
          <w:shd w:val="clear" w:color="auto" w:fill="FFFFFF"/>
        </w:rPr>
        <w:t>to use</w:t>
      </w:r>
      <w:r w:rsidRPr="00C54C18">
        <w:rPr>
          <w:b/>
          <w:shd w:val="clear" w:color="auto" w:fill="FFFFFF"/>
        </w:rPr>
        <w:t> </w:t>
      </w:r>
      <w:r w:rsidRPr="00C54C18">
        <w:rPr>
          <w:rStyle w:val="a6"/>
          <w:b/>
          <w:i w:val="0"/>
          <w:color w:val="373737"/>
          <w:sz w:val="21"/>
          <w:szCs w:val="21"/>
          <w:bdr w:val="none" w:sz="0" w:space="0" w:color="auto" w:frame="1"/>
          <w:shd w:val="clear" w:color="auto" w:fill="FFFFFF"/>
        </w:rPr>
        <w:t>ss</w:t>
      </w:r>
      <w:r w:rsidRPr="00C54C18">
        <w:rPr>
          <w:rStyle w:val="a6"/>
          <w:b/>
          <w:color w:val="373737"/>
          <w:sz w:val="21"/>
          <w:szCs w:val="21"/>
          <w:bdr w:val="none" w:sz="0" w:space="0" w:color="auto" w:frame="1"/>
          <w:shd w:val="clear" w:color="auto" w:fill="FFFFFF"/>
        </w:rPr>
        <w:t> </w:t>
      </w:r>
      <w:r w:rsidRPr="00C54C18">
        <w:rPr>
          <w:b/>
          <w:shd w:val="clear" w:color="auto" w:fill="FFFFFF"/>
        </w:rPr>
        <w:t>after short vowels, and </w:t>
      </w:r>
      <w:r w:rsidR="00D51D6E" w:rsidRPr="00C54C18">
        <w:rPr>
          <w:rStyle w:val="a6"/>
          <w:b/>
          <w:i w:val="0"/>
          <w:color w:val="373737"/>
          <w:sz w:val="21"/>
          <w:szCs w:val="21"/>
          <w:bdr w:val="none" w:sz="0" w:space="0" w:color="auto" w:frame="1"/>
          <w:shd w:val="clear" w:color="auto" w:fill="FFFFFF"/>
        </w:rPr>
        <w:t>ß</w:t>
      </w:r>
      <w:r w:rsidR="00873D88" w:rsidRPr="00C54C18">
        <w:rPr>
          <w:rStyle w:val="a6"/>
          <w:b/>
          <w:i w:val="0"/>
          <w:color w:val="373737"/>
          <w:sz w:val="21"/>
          <w:szCs w:val="21"/>
          <w:bdr w:val="none" w:sz="0" w:space="0" w:color="auto" w:frame="1"/>
          <w:shd w:val="clear" w:color="auto" w:fill="FFFFFF"/>
        </w:rPr>
        <w:t xml:space="preserve"> </w:t>
      </w:r>
      <w:r w:rsidRPr="00C54C18">
        <w:rPr>
          <w:b/>
          <w:shd w:val="clear" w:color="auto" w:fill="FFFFFF"/>
        </w:rPr>
        <w:t>after long vowels</w:t>
      </w:r>
      <w:r w:rsidRPr="00E4505C">
        <w:rPr>
          <w:shd w:val="clear" w:color="auto" w:fill="FFFFFF"/>
        </w:rPr>
        <w:t xml:space="preserve"> and diphthongs (vowel combinations). This may sound circular, since we just said that the length of a vowel is determined by the number of letters after it -- but in practice, you're usually either trying to spell a word that you've heard (in which case you should recognize whether the </w:t>
      </w:r>
      <w:r w:rsidRPr="00E4505C">
        <w:rPr>
          <w:shd w:val="clear" w:color="auto" w:fill="FFFFFF"/>
        </w:rPr>
        <w:lastRenderedPageBreak/>
        <w:t>vowel is long or short) or you're trying to pronounce a word that you've seen (in which case you'll already know whether it's</w:t>
      </w:r>
      <w:r w:rsidRPr="004213C1">
        <w:rPr>
          <w:szCs w:val="24"/>
          <w:shd w:val="clear" w:color="auto" w:fill="FFFFFF"/>
        </w:rPr>
        <w:t> </w:t>
      </w:r>
      <w:r w:rsidR="00C21099" w:rsidRPr="004213C1">
        <w:rPr>
          <w:rStyle w:val="a6"/>
          <w:b/>
          <w:i w:val="0"/>
          <w:color w:val="373737"/>
          <w:szCs w:val="24"/>
          <w:bdr w:val="none" w:sz="0" w:space="0" w:color="auto" w:frame="1"/>
          <w:shd w:val="clear" w:color="auto" w:fill="FFFFFF"/>
        </w:rPr>
        <w:t>ss</w:t>
      </w:r>
      <w:r w:rsidRPr="004213C1">
        <w:rPr>
          <w:rStyle w:val="a6"/>
          <w:color w:val="373737"/>
          <w:szCs w:val="24"/>
          <w:bdr w:val="none" w:sz="0" w:space="0" w:color="auto" w:frame="1"/>
          <w:shd w:val="clear" w:color="auto" w:fill="FFFFFF"/>
        </w:rPr>
        <w:t> </w:t>
      </w:r>
      <w:r w:rsidRPr="004213C1">
        <w:rPr>
          <w:szCs w:val="24"/>
          <w:shd w:val="clear" w:color="auto" w:fill="FFFFFF"/>
        </w:rPr>
        <w:t>or </w:t>
      </w:r>
      <w:r w:rsidR="00C21099" w:rsidRPr="004213C1">
        <w:rPr>
          <w:rStyle w:val="a6"/>
          <w:b/>
          <w:i w:val="0"/>
          <w:color w:val="373737"/>
          <w:szCs w:val="24"/>
          <w:bdr w:val="none" w:sz="0" w:space="0" w:color="auto" w:frame="1"/>
          <w:shd w:val="clear" w:color="auto" w:fill="FFFFFF"/>
        </w:rPr>
        <w:t>ß</w:t>
      </w:r>
      <w:r w:rsidRPr="004213C1">
        <w:rPr>
          <w:szCs w:val="24"/>
          <w:shd w:val="clear" w:color="auto" w:fill="FFFFFF"/>
        </w:rPr>
        <w:t>)</w:t>
      </w:r>
      <w:r w:rsidRPr="00E4505C">
        <w:rPr>
          <w:shd w:val="clear" w:color="auto" w:fill="FFFFFF"/>
        </w:rPr>
        <w:t>.</w:t>
      </w:r>
    </w:p>
    <w:p w:rsidR="00D93D57" w:rsidRDefault="00D93D57" w:rsidP="00E4505C">
      <w:pPr>
        <w:rPr>
          <w:shd w:val="clear" w:color="auto" w:fill="FFFFFF"/>
        </w:rPr>
      </w:pPr>
    </w:p>
    <w:p w:rsidR="00930B00" w:rsidRPr="00805E40" w:rsidRDefault="00805E40" w:rsidP="00E4505C">
      <w:pPr>
        <w:rPr>
          <w:b/>
          <w:shd w:val="clear" w:color="auto" w:fill="FFFFFF"/>
        </w:rPr>
      </w:pPr>
      <w:r w:rsidRPr="00805E40">
        <w:rPr>
          <w:b/>
          <w:shd w:val="clear" w:color="auto" w:fill="FFFFFF"/>
        </w:rPr>
        <w:t>A little more about umlauts</w:t>
      </w:r>
    </w:p>
    <w:p w:rsidR="00805E40" w:rsidRDefault="00805E40" w:rsidP="00E4505C">
      <w:pPr>
        <w:rPr>
          <w:shd w:val="clear" w:color="auto" w:fill="FFFFFF"/>
        </w:rPr>
      </w:pPr>
    </w:p>
    <w:p w:rsidR="008500E3" w:rsidRDefault="008500E3" w:rsidP="00A4710D">
      <w:r>
        <w:t>Many books define </w:t>
      </w:r>
      <w:r w:rsidR="008371A8" w:rsidRPr="00B51EF8">
        <w:rPr>
          <w:rStyle w:val="a6"/>
          <w:b/>
          <w:i w:val="0"/>
          <w:color w:val="373737"/>
          <w:szCs w:val="24"/>
          <w:bdr w:val="none" w:sz="0" w:space="0" w:color="auto" w:frame="1"/>
        </w:rPr>
        <w:t>ä</w:t>
      </w:r>
      <w:r w:rsidRPr="00B51EF8">
        <w:rPr>
          <w:szCs w:val="24"/>
        </w:rPr>
        <w:t>, </w:t>
      </w:r>
      <w:r w:rsidRPr="00B51EF8">
        <w:rPr>
          <w:rStyle w:val="a6"/>
          <w:b/>
          <w:i w:val="0"/>
          <w:color w:val="373737"/>
          <w:szCs w:val="24"/>
          <w:bdr w:val="none" w:sz="0" w:space="0" w:color="auto" w:frame="1"/>
        </w:rPr>
        <w:t>ö</w:t>
      </w:r>
      <w:r w:rsidRPr="00B51EF8">
        <w:rPr>
          <w:szCs w:val="24"/>
        </w:rPr>
        <w:t> and </w:t>
      </w:r>
      <w:r w:rsidRPr="00B51EF8">
        <w:rPr>
          <w:rStyle w:val="a6"/>
          <w:b/>
          <w:i w:val="0"/>
          <w:color w:val="373737"/>
          <w:szCs w:val="24"/>
          <w:bdr w:val="none" w:sz="0" w:space="0" w:color="auto" w:frame="1"/>
        </w:rPr>
        <w:t>ü</w:t>
      </w:r>
      <w:r w:rsidRPr="00B51EF8">
        <w:rPr>
          <w:szCs w:val="24"/>
        </w:rPr>
        <w:t> </w:t>
      </w:r>
      <w:r>
        <w:t>as full-fledged letters, but they aren’t quite; for example, they're not in the alphabet song that German children learn, and they don’t have their own sections in a dictionary. And they are closely related to their non-umlaut counterparts: most words with an </w:t>
      </w:r>
      <w:r w:rsidRPr="007E62E2">
        <w:rPr>
          <w:rStyle w:val="a6"/>
          <w:rFonts w:ascii="inherit" w:hAnsi="inherit"/>
          <w:b/>
          <w:i w:val="0"/>
          <w:color w:val="373737"/>
          <w:sz w:val="21"/>
          <w:szCs w:val="21"/>
          <w:bdr w:val="none" w:sz="0" w:space="0" w:color="auto" w:frame="1"/>
        </w:rPr>
        <w:t>ä</w:t>
      </w:r>
      <w:r>
        <w:rPr>
          <w:rStyle w:val="a6"/>
          <w:rFonts w:ascii="inherit" w:hAnsi="inherit"/>
          <w:color w:val="373737"/>
          <w:sz w:val="21"/>
          <w:szCs w:val="21"/>
          <w:bdr w:val="none" w:sz="0" w:space="0" w:color="auto" w:frame="1"/>
        </w:rPr>
        <w:t> </w:t>
      </w:r>
      <w:r>
        <w:t>are derived from “root” forms with an</w:t>
      </w:r>
      <w:r w:rsidRPr="00B51EF8">
        <w:rPr>
          <w:szCs w:val="24"/>
        </w:rPr>
        <w:t> </w:t>
      </w:r>
      <w:r w:rsidRPr="00B51EF8">
        <w:rPr>
          <w:rStyle w:val="a6"/>
          <w:b/>
          <w:i w:val="0"/>
          <w:color w:val="373737"/>
          <w:szCs w:val="24"/>
          <w:bdr w:val="none" w:sz="0" w:space="0" w:color="auto" w:frame="1"/>
        </w:rPr>
        <w:t>a</w:t>
      </w:r>
      <w:r>
        <w:t>.</w:t>
      </w:r>
    </w:p>
    <w:p w:rsidR="008500E3" w:rsidRDefault="008500E3" w:rsidP="00A4710D"/>
    <w:p w:rsidR="008500E3" w:rsidRDefault="008500E3" w:rsidP="00A4710D">
      <w:r w:rsidRPr="00DE0C69">
        <w:rPr>
          <w:b/>
        </w:rPr>
        <w:t>The original purpose of a Germanic umlaut was to shift from a "back vowel" to a "front vowel"</w:t>
      </w:r>
      <w:r>
        <w:t xml:space="preserve"> (these terms refer to the position of the tongue in the mouth) to make a derivative form of a word easier to pronounce, usually because it was adding another syllable. For example, </w:t>
      </w:r>
      <w:r w:rsidRPr="00B51EF8">
        <w:rPr>
          <w:rStyle w:val="a6"/>
          <w:b/>
          <w:color w:val="373737"/>
          <w:szCs w:val="24"/>
          <w:bdr w:val="none" w:sz="0" w:space="0" w:color="auto" w:frame="1"/>
        </w:rPr>
        <w:t>alt</w:t>
      </w:r>
      <w:r w:rsidRPr="00B51EF8">
        <w:rPr>
          <w:szCs w:val="24"/>
        </w:rPr>
        <w:t>(</w:t>
      </w:r>
      <w:r>
        <w:t>old) --&gt; </w:t>
      </w:r>
      <w:r w:rsidRPr="00B51EF8">
        <w:rPr>
          <w:rStyle w:val="a6"/>
          <w:b/>
          <w:color w:val="373737"/>
          <w:szCs w:val="24"/>
          <w:bdr w:val="none" w:sz="0" w:space="0" w:color="auto" w:frame="1"/>
        </w:rPr>
        <w:t>älter</w:t>
      </w:r>
      <w:r w:rsidRPr="00B51EF8">
        <w:rPr>
          <w:b/>
          <w:szCs w:val="24"/>
        </w:rPr>
        <w:t> </w:t>
      </w:r>
      <w:r>
        <w:t xml:space="preserve">(older). But they now appear in many words where this process is no longer apparent – usually because the extra syllable has been dropped (as in many noun plurals) or because the root form has fallen out of use. It can also happen because they’re being used to approximate a foreign pronunciation </w:t>
      </w:r>
      <w:r w:rsidRPr="00B51EF8">
        <w:rPr>
          <w:szCs w:val="24"/>
        </w:rPr>
        <w:t>(</w:t>
      </w:r>
      <w:r w:rsidRPr="00B51EF8">
        <w:rPr>
          <w:rStyle w:val="a6"/>
          <w:b/>
          <w:color w:val="373737"/>
          <w:szCs w:val="24"/>
          <w:bdr w:val="none" w:sz="0" w:space="0" w:color="auto" w:frame="1"/>
        </w:rPr>
        <w:t>militär</w:t>
      </w:r>
      <w:r w:rsidRPr="00B51EF8">
        <w:rPr>
          <w:szCs w:val="24"/>
        </w:rPr>
        <w:t>),</w:t>
      </w:r>
      <w:r>
        <w:t xml:space="preserve"> or for more complex reasons (e.g.</w:t>
      </w:r>
      <w:r w:rsidRPr="00B51EF8">
        <w:rPr>
          <w:szCs w:val="24"/>
        </w:rPr>
        <w:t> </w:t>
      </w:r>
      <w:r w:rsidRPr="00B51EF8">
        <w:rPr>
          <w:rStyle w:val="a6"/>
          <w:b/>
          <w:color w:val="373737"/>
          <w:szCs w:val="24"/>
          <w:bdr w:val="none" w:sz="0" w:space="0" w:color="auto" w:frame="1"/>
        </w:rPr>
        <w:t>für</w:t>
      </w:r>
      <w:r>
        <w:t> comes from </w:t>
      </w:r>
      <w:r w:rsidRPr="000A68B0">
        <w:rPr>
          <w:rStyle w:val="a6"/>
          <w:rFonts w:ascii="inherit" w:hAnsi="inherit"/>
          <w:b/>
          <w:color w:val="373737"/>
          <w:sz w:val="21"/>
          <w:szCs w:val="21"/>
          <w:bdr w:val="none" w:sz="0" w:space="0" w:color="auto" w:frame="1"/>
        </w:rPr>
        <w:t>vor</w:t>
      </w:r>
      <w:r>
        <w:t>, but even native speakers don’t usually think of them as related).</w:t>
      </w:r>
    </w:p>
    <w:p w:rsidR="008500E3" w:rsidRDefault="008500E3" w:rsidP="00A4710D"/>
    <w:p w:rsidR="008500E3" w:rsidRDefault="008500E3" w:rsidP="00A4710D">
      <w:r>
        <w:t>You certainly don’t need to think about this every time you read or hear an umlaut vowel, but it’s useful to have it in the back of your mind when learning vocabulary. The more you can visualize the umlaut forms of a word as “shifted” rather than as a whole separate word, the easier it will be to remember them.</w:t>
      </w:r>
    </w:p>
    <w:p w:rsidR="00BC5005" w:rsidRDefault="00BC5005" w:rsidP="008D304C">
      <w:pPr>
        <w:pStyle w:val="Title-2"/>
      </w:pPr>
    </w:p>
    <w:p w:rsidR="008D304C" w:rsidRDefault="008D304C" w:rsidP="008D304C">
      <w:pPr>
        <w:pStyle w:val="Title-2"/>
      </w:pPr>
    </w:p>
    <w:p w:rsidR="008D304C" w:rsidRPr="008D304C" w:rsidRDefault="008D304C" w:rsidP="00F5452B">
      <w:pPr>
        <w:pStyle w:val="Title-2"/>
        <w:numPr>
          <w:ilvl w:val="0"/>
          <w:numId w:val="24"/>
        </w:numPr>
      </w:pPr>
      <w:r w:rsidRPr="008D304C">
        <w:t>Loan Words in German</w:t>
      </w:r>
    </w:p>
    <w:p w:rsidR="008D304C" w:rsidRDefault="008D304C" w:rsidP="008D304C"/>
    <w:p w:rsidR="008D304C" w:rsidRPr="008D7ED2" w:rsidRDefault="008D304C" w:rsidP="008D304C">
      <w:r>
        <w:t>There</w:t>
      </w:r>
      <w:r w:rsidR="008D7ED2">
        <w:t xml:space="preserve"> are </w:t>
      </w:r>
      <w:r w:rsidR="008D7ED2" w:rsidRPr="008D7ED2">
        <w:t>a growing number of foreign words in German, and they sometimes break the pronunciation rules in the previous two sections. Most of them are from English or French – but even if you know the correct French or English pronunciation, that doesn’t tell you whether German will adapt it entirely or convert it to a more German pronunciation.</w:t>
      </w:r>
    </w:p>
    <w:p w:rsidR="00805E40" w:rsidRDefault="00805E40" w:rsidP="00A4710D">
      <w:pPr>
        <w:rPr>
          <w:shd w:val="clear" w:color="auto" w:fill="FFFFFF"/>
        </w:rPr>
      </w:pPr>
    </w:p>
    <w:p w:rsidR="006B74D8" w:rsidRPr="00A02491" w:rsidRDefault="006B74D8" w:rsidP="00294BC7">
      <w:pPr>
        <w:rPr>
          <w:szCs w:val="24"/>
          <w:shd w:val="clear" w:color="auto" w:fill="FFFFFF"/>
        </w:rPr>
      </w:pPr>
      <w:r w:rsidRPr="00A02491">
        <w:rPr>
          <w:szCs w:val="24"/>
          <w:shd w:val="clear" w:color="auto" w:fill="FFFFFF"/>
        </w:rPr>
        <w:t>However, once you have a sense of how native German words sound, you’ll start to get a good feel for it. Generally if there’s a way to pronounce the foreign word according to the German rules above, that’s what happens. The words that keep the foreign pronu</w:t>
      </w:r>
      <w:r w:rsidR="006B2395" w:rsidRPr="00A02491">
        <w:rPr>
          <w:szCs w:val="24"/>
          <w:shd w:val="clear" w:color="auto" w:fill="FFFFFF"/>
        </w:rPr>
        <w:t xml:space="preserve">nciation are usually ones like </w:t>
      </w:r>
      <w:r w:rsidRPr="00A02491">
        <w:rPr>
          <w:b/>
          <w:i/>
          <w:szCs w:val="24"/>
          <w:shd w:val="clear" w:color="auto" w:fill="FFFFFF"/>
        </w:rPr>
        <w:t>das Baby</w:t>
      </w:r>
      <w:r w:rsidR="006B2395" w:rsidRPr="00A02491">
        <w:rPr>
          <w:szCs w:val="24"/>
          <w:shd w:val="clear" w:color="auto" w:fill="FFFFFF"/>
        </w:rPr>
        <w:t xml:space="preserve"> or </w:t>
      </w:r>
      <w:r w:rsidRPr="00A02491">
        <w:rPr>
          <w:b/>
          <w:szCs w:val="24"/>
          <w:shd w:val="clear" w:color="auto" w:fill="FFFFFF"/>
        </w:rPr>
        <w:t>das Croissant</w:t>
      </w:r>
      <w:r w:rsidR="006B2395" w:rsidRPr="00A02491">
        <w:rPr>
          <w:szCs w:val="24"/>
          <w:shd w:val="clear" w:color="auto" w:fill="FFFFFF"/>
        </w:rPr>
        <w:t>,</w:t>
      </w:r>
      <w:r w:rsidRPr="00A02491">
        <w:rPr>
          <w:szCs w:val="24"/>
          <w:shd w:val="clear" w:color="auto" w:fill="FFFFFF"/>
        </w:rPr>
        <w:t xml:space="preserve"> w</w:t>
      </w:r>
      <w:r w:rsidR="004F3011" w:rsidRPr="00A02491">
        <w:rPr>
          <w:szCs w:val="24"/>
          <w:shd w:val="clear" w:color="auto" w:fill="FFFFFF"/>
        </w:rPr>
        <w:t xml:space="preserve">ith letters (like the terminal </w:t>
      </w:r>
      <w:r w:rsidRPr="00A02491">
        <w:rPr>
          <w:b/>
          <w:szCs w:val="24"/>
          <w:shd w:val="clear" w:color="auto" w:fill="FFFFFF"/>
        </w:rPr>
        <w:t>y</w:t>
      </w:r>
      <w:r w:rsidR="00AE66B4" w:rsidRPr="00A02491">
        <w:rPr>
          <w:szCs w:val="24"/>
          <w:shd w:val="clear" w:color="auto" w:fill="FFFFFF"/>
        </w:rPr>
        <w:t xml:space="preserve"> or the </w:t>
      </w:r>
      <w:r w:rsidR="00AE66B4" w:rsidRPr="00A02491">
        <w:rPr>
          <w:b/>
          <w:szCs w:val="24"/>
          <w:shd w:val="clear" w:color="auto" w:fill="FFFFFF"/>
        </w:rPr>
        <w:t>oi</w:t>
      </w:r>
      <w:r w:rsidRPr="00A02491">
        <w:rPr>
          <w:szCs w:val="24"/>
          <w:shd w:val="clear" w:color="auto" w:fill="FFFFFF"/>
        </w:rPr>
        <w:t>) that wouldn’t have any clear pronunciation in German. To be sure, there are exceptions, but it’s a good general rule. There are also some words that fall in between – for example, </w:t>
      </w:r>
      <w:r w:rsidRPr="00A02491">
        <w:rPr>
          <w:rStyle w:val="a6"/>
          <w:b/>
          <w:color w:val="373737"/>
          <w:szCs w:val="24"/>
          <w:bdr w:val="none" w:sz="0" w:space="0" w:color="auto" w:frame="1"/>
          <w:shd w:val="clear" w:color="auto" w:fill="FFFFFF"/>
        </w:rPr>
        <w:t>die Creme</w:t>
      </w:r>
      <w:r w:rsidRPr="00A02491">
        <w:rPr>
          <w:szCs w:val="24"/>
          <w:shd w:val="clear" w:color="auto" w:fill="FFFFFF"/>
        </w:rPr>
        <w:t>(cream) is pronounced with a long German </w:t>
      </w:r>
      <w:r w:rsidRPr="00A02491">
        <w:rPr>
          <w:rStyle w:val="a6"/>
          <w:b/>
          <w:color w:val="373737"/>
          <w:szCs w:val="24"/>
          <w:bdr w:val="none" w:sz="0" w:space="0" w:color="auto" w:frame="1"/>
          <w:shd w:val="clear" w:color="auto" w:fill="FFFFFF"/>
        </w:rPr>
        <w:t>e</w:t>
      </w:r>
      <w:r w:rsidRPr="00A02491">
        <w:rPr>
          <w:rStyle w:val="a6"/>
          <w:color w:val="373737"/>
          <w:szCs w:val="24"/>
          <w:bdr w:val="none" w:sz="0" w:space="0" w:color="auto" w:frame="1"/>
          <w:shd w:val="clear" w:color="auto" w:fill="FFFFFF"/>
        </w:rPr>
        <w:t> </w:t>
      </w:r>
      <w:r w:rsidRPr="00A02491">
        <w:rPr>
          <w:szCs w:val="24"/>
          <w:shd w:val="clear" w:color="auto" w:fill="FFFFFF"/>
        </w:rPr>
        <w:t>in the middle rather than the short </w:t>
      </w:r>
      <w:r w:rsidRPr="00A02491">
        <w:rPr>
          <w:rStyle w:val="a6"/>
          <w:b/>
          <w:color w:val="373737"/>
          <w:szCs w:val="24"/>
          <w:bdr w:val="none" w:sz="0" w:space="0" w:color="auto" w:frame="1"/>
          <w:shd w:val="clear" w:color="auto" w:fill="FFFFFF"/>
        </w:rPr>
        <w:t>è</w:t>
      </w:r>
      <w:r w:rsidRPr="00A02491">
        <w:rPr>
          <w:szCs w:val="24"/>
          <w:shd w:val="clear" w:color="auto" w:fill="FFFFFF"/>
        </w:rPr>
        <w:t> in French, but many speakers leave the second </w:t>
      </w:r>
      <w:r w:rsidRPr="00A02491">
        <w:rPr>
          <w:rStyle w:val="a6"/>
          <w:b/>
          <w:color w:val="373737"/>
          <w:szCs w:val="24"/>
          <w:bdr w:val="none" w:sz="0" w:space="0" w:color="auto" w:frame="1"/>
          <w:shd w:val="clear" w:color="auto" w:fill="FFFFFF"/>
        </w:rPr>
        <w:t>e</w:t>
      </w:r>
      <w:r w:rsidRPr="00A02491">
        <w:rPr>
          <w:szCs w:val="24"/>
          <w:shd w:val="clear" w:color="auto" w:fill="FFFFFF"/>
        </w:rPr>
        <w:t> silent as in French, rather than pronouncing it as you would in German.</w:t>
      </w:r>
    </w:p>
    <w:p w:rsidR="003544DD" w:rsidRDefault="003544DD" w:rsidP="00294BC7">
      <w:pPr>
        <w:rPr>
          <w:shd w:val="clear" w:color="auto" w:fill="FFFFFF"/>
        </w:rPr>
      </w:pPr>
    </w:p>
    <w:p w:rsidR="003544DD" w:rsidRDefault="00294BC7" w:rsidP="00294BC7">
      <w:pPr>
        <w:rPr>
          <w:szCs w:val="24"/>
          <w:shd w:val="clear" w:color="auto" w:fill="FFFFFF"/>
        </w:rPr>
      </w:pPr>
      <w:r w:rsidRPr="00526192">
        <w:rPr>
          <w:szCs w:val="24"/>
          <w:shd w:val="clear" w:color="auto" w:fill="FFFFFF"/>
        </w:rPr>
        <w:t>Also, remember that loan words often narrow their meanings. For example, we use </w:t>
      </w:r>
      <w:r w:rsidRPr="00526192">
        <w:rPr>
          <w:rStyle w:val="a6"/>
          <w:b/>
          <w:color w:val="373737"/>
          <w:szCs w:val="24"/>
          <w:bdr w:val="none" w:sz="0" w:space="0" w:color="auto" w:frame="1"/>
          <w:shd w:val="clear" w:color="auto" w:fill="FFFFFF"/>
        </w:rPr>
        <w:t>angst</w:t>
      </w:r>
      <w:r w:rsidRPr="00526192">
        <w:rPr>
          <w:szCs w:val="24"/>
          <w:shd w:val="clear" w:color="auto" w:fill="FFFFFF"/>
        </w:rPr>
        <w:t> with a more specific meaning than it has in German and </w:t>
      </w:r>
      <w:r w:rsidRPr="00526192">
        <w:rPr>
          <w:rStyle w:val="a6"/>
          <w:b/>
          <w:color w:val="373737"/>
          <w:szCs w:val="24"/>
          <w:bdr w:val="none" w:sz="0" w:space="0" w:color="auto" w:frame="1"/>
          <w:shd w:val="clear" w:color="auto" w:fill="FFFFFF"/>
        </w:rPr>
        <w:t>entourage</w:t>
      </w:r>
      <w:r w:rsidRPr="00526192">
        <w:rPr>
          <w:szCs w:val="24"/>
          <w:shd w:val="clear" w:color="auto" w:fill="FFFFFF"/>
        </w:rPr>
        <w:t> or </w:t>
      </w:r>
      <w:r w:rsidRPr="00526192">
        <w:rPr>
          <w:rStyle w:val="a6"/>
          <w:b/>
          <w:color w:val="373737"/>
          <w:szCs w:val="24"/>
          <w:bdr w:val="none" w:sz="0" w:space="0" w:color="auto" w:frame="1"/>
          <w:shd w:val="clear" w:color="auto" w:fill="FFFFFF"/>
        </w:rPr>
        <w:t>milieu</w:t>
      </w:r>
      <w:r w:rsidRPr="00526192">
        <w:rPr>
          <w:rStyle w:val="a6"/>
          <w:color w:val="373737"/>
          <w:szCs w:val="24"/>
          <w:bdr w:val="none" w:sz="0" w:space="0" w:color="auto" w:frame="1"/>
          <w:shd w:val="clear" w:color="auto" w:fill="FFFFFF"/>
        </w:rPr>
        <w:t> </w:t>
      </w:r>
      <w:r w:rsidRPr="00526192">
        <w:rPr>
          <w:szCs w:val="24"/>
          <w:shd w:val="clear" w:color="auto" w:fill="FFFFFF"/>
        </w:rPr>
        <w:t>with a narrower connotation than they have in French. A </w:t>
      </w:r>
      <w:r w:rsidRPr="004541DB">
        <w:rPr>
          <w:rStyle w:val="a6"/>
          <w:b/>
          <w:color w:val="373737"/>
          <w:szCs w:val="24"/>
          <w:bdr w:val="none" w:sz="0" w:space="0" w:color="auto" w:frame="1"/>
          <w:shd w:val="clear" w:color="auto" w:fill="FFFFFF"/>
        </w:rPr>
        <w:t>sombrero</w:t>
      </w:r>
      <w:r w:rsidRPr="00526192">
        <w:rPr>
          <w:rStyle w:val="a6"/>
          <w:color w:val="373737"/>
          <w:szCs w:val="24"/>
          <w:bdr w:val="none" w:sz="0" w:space="0" w:color="auto" w:frame="1"/>
          <w:shd w:val="clear" w:color="auto" w:fill="FFFFFF"/>
        </w:rPr>
        <w:t> </w:t>
      </w:r>
      <w:r w:rsidRPr="00526192">
        <w:rPr>
          <w:szCs w:val="24"/>
          <w:shd w:val="clear" w:color="auto" w:fill="FFFFFF"/>
        </w:rPr>
        <w:t>is a more specific style of hat in the US than in Mexico, and a </w:t>
      </w:r>
      <w:r w:rsidRPr="004541DB">
        <w:rPr>
          <w:rStyle w:val="a6"/>
          <w:b/>
          <w:color w:val="373737"/>
          <w:szCs w:val="24"/>
          <w:bdr w:val="none" w:sz="0" w:space="0" w:color="auto" w:frame="1"/>
          <w:shd w:val="clear" w:color="auto" w:fill="FFFFFF"/>
        </w:rPr>
        <w:t>taco</w:t>
      </w:r>
      <w:r w:rsidRPr="00526192">
        <w:rPr>
          <w:rStyle w:val="a6"/>
          <w:color w:val="373737"/>
          <w:szCs w:val="24"/>
          <w:bdr w:val="none" w:sz="0" w:space="0" w:color="auto" w:frame="1"/>
          <w:shd w:val="clear" w:color="auto" w:fill="FFFFFF"/>
        </w:rPr>
        <w:t> </w:t>
      </w:r>
      <w:r w:rsidRPr="00526192">
        <w:rPr>
          <w:szCs w:val="24"/>
          <w:shd w:val="clear" w:color="auto" w:fill="FFFFFF"/>
        </w:rPr>
        <w:t>is a more specific dish. Similarly, in German, </w:t>
      </w:r>
      <w:r w:rsidRPr="004541DB">
        <w:rPr>
          <w:rStyle w:val="a6"/>
          <w:b/>
          <w:color w:val="373737"/>
          <w:szCs w:val="24"/>
          <w:bdr w:val="none" w:sz="0" w:space="0" w:color="auto" w:frame="1"/>
          <w:shd w:val="clear" w:color="auto" w:fill="FFFFFF"/>
        </w:rPr>
        <w:t>das</w:t>
      </w:r>
      <w:r w:rsidRPr="00526192">
        <w:rPr>
          <w:rStyle w:val="a6"/>
          <w:color w:val="373737"/>
          <w:szCs w:val="24"/>
          <w:bdr w:val="none" w:sz="0" w:space="0" w:color="auto" w:frame="1"/>
          <w:shd w:val="clear" w:color="auto" w:fill="FFFFFF"/>
        </w:rPr>
        <w:t xml:space="preserve"> </w:t>
      </w:r>
      <w:r w:rsidRPr="004541DB">
        <w:rPr>
          <w:rStyle w:val="a6"/>
          <w:b/>
          <w:color w:val="373737"/>
          <w:szCs w:val="24"/>
          <w:bdr w:val="none" w:sz="0" w:space="0" w:color="auto" w:frame="1"/>
          <w:shd w:val="clear" w:color="auto" w:fill="FFFFFF"/>
        </w:rPr>
        <w:t>Notebook</w:t>
      </w:r>
      <w:r w:rsidRPr="004541DB">
        <w:rPr>
          <w:b/>
          <w:szCs w:val="24"/>
          <w:shd w:val="clear" w:color="auto" w:fill="FFFFFF"/>
        </w:rPr>
        <w:t> </w:t>
      </w:r>
      <w:r w:rsidRPr="00526192">
        <w:rPr>
          <w:szCs w:val="24"/>
          <w:shd w:val="clear" w:color="auto" w:fill="FFFFFF"/>
        </w:rPr>
        <w:t>refers only to a laptop computer, not to a paper notebook, and </w:t>
      </w:r>
      <w:r w:rsidRPr="004541DB">
        <w:rPr>
          <w:rStyle w:val="a6"/>
          <w:b/>
          <w:color w:val="373737"/>
          <w:szCs w:val="24"/>
          <w:bdr w:val="none" w:sz="0" w:space="0" w:color="auto" w:frame="1"/>
          <w:shd w:val="clear" w:color="auto" w:fill="FFFFFF"/>
        </w:rPr>
        <w:t>der Star</w:t>
      </w:r>
      <w:r w:rsidRPr="00526192">
        <w:rPr>
          <w:szCs w:val="24"/>
          <w:shd w:val="clear" w:color="auto" w:fill="FFFFFF"/>
        </w:rPr>
        <w:t xml:space="preserve"> is a celebrity, not a star in the sky. There </w:t>
      </w:r>
      <w:r w:rsidRPr="00526192">
        <w:rPr>
          <w:szCs w:val="24"/>
          <w:shd w:val="clear" w:color="auto" w:fill="FFFFFF"/>
        </w:rPr>
        <w:lastRenderedPageBreak/>
        <w:t>are also a few English words in German that are purely German coinages, like </w:t>
      </w:r>
      <w:r w:rsidRPr="004541DB">
        <w:rPr>
          <w:rStyle w:val="a6"/>
          <w:b/>
          <w:color w:val="373737"/>
          <w:szCs w:val="24"/>
          <w:bdr w:val="none" w:sz="0" w:space="0" w:color="auto" w:frame="1"/>
          <w:shd w:val="clear" w:color="auto" w:fill="FFFFFF"/>
        </w:rPr>
        <w:t>das Handy</w:t>
      </w:r>
      <w:r w:rsidRPr="00526192">
        <w:rPr>
          <w:szCs w:val="24"/>
          <w:shd w:val="clear" w:color="auto" w:fill="FFFFFF"/>
        </w:rPr>
        <w:t> for a cell phone, </w:t>
      </w:r>
      <w:r w:rsidRPr="004541DB">
        <w:rPr>
          <w:rStyle w:val="a6"/>
          <w:b/>
          <w:color w:val="373737"/>
          <w:szCs w:val="24"/>
          <w:bdr w:val="none" w:sz="0" w:space="0" w:color="auto" w:frame="1"/>
          <w:shd w:val="clear" w:color="auto" w:fill="FFFFFF"/>
        </w:rPr>
        <w:t>der Beamer</w:t>
      </w:r>
      <w:r w:rsidRPr="004541DB">
        <w:rPr>
          <w:b/>
          <w:szCs w:val="24"/>
          <w:shd w:val="clear" w:color="auto" w:fill="FFFFFF"/>
        </w:rPr>
        <w:t> </w:t>
      </w:r>
      <w:r w:rsidRPr="00526192">
        <w:rPr>
          <w:szCs w:val="24"/>
          <w:shd w:val="clear" w:color="auto" w:fill="FFFFFF"/>
        </w:rPr>
        <w:t>for a video projector, and </w:t>
      </w:r>
      <w:r w:rsidRPr="004541DB">
        <w:rPr>
          <w:rStyle w:val="a6"/>
          <w:b/>
          <w:color w:val="373737"/>
          <w:szCs w:val="24"/>
          <w:bdr w:val="none" w:sz="0" w:space="0" w:color="auto" w:frame="1"/>
          <w:shd w:val="clear" w:color="auto" w:fill="FFFFFF"/>
        </w:rPr>
        <w:t>der Oldtimer</w:t>
      </w:r>
      <w:r w:rsidRPr="00526192">
        <w:rPr>
          <w:szCs w:val="24"/>
          <w:shd w:val="clear" w:color="auto" w:fill="FFFFFF"/>
        </w:rPr>
        <w:t> for a vintage car.</w:t>
      </w:r>
    </w:p>
    <w:p w:rsidR="008A021E" w:rsidRDefault="008A021E" w:rsidP="00942A7F">
      <w:pPr>
        <w:pStyle w:val="Title-2"/>
        <w:rPr>
          <w:shd w:val="clear" w:color="auto" w:fill="FFFFFF"/>
        </w:rPr>
      </w:pPr>
    </w:p>
    <w:p w:rsidR="00942A7F" w:rsidRDefault="00942A7F" w:rsidP="00942A7F">
      <w:pPr>
        <w:pStyle w:val="Title-2"/>
        <w:rPr>
          <w:shd w:val="clear" w:color="auto" w:fill="FFFFFF"/>
        </w:rPr>
      </w:pPr>
    </w:p>
    <w:p w:rsidR="00942A7F" w:rsidRDefault="00942A7F" w:rsidP="00F5452B">
      <w:pPr>
        <w:pStyle w:val="Title-2"/>
        <w:numPr>
          <w:ilvl w:val="0"/>
          <w:numId w:val="24"/>
        </w:numPr>
        <w:rPr>
          <w:shd w:val="clear" w:color="auto" w:fill="FFFFFF"/>
        </w:rPr>
      </w:pPr>
      <w:r>
        <w:rPr>
          <w:shd w:val="clear" w:color="auto" w:fill="FFFFFF"/>
        </w:rPr>
        <w:t>Capitali</w:t>
      </w:r>
      <w:r>
        <w:rPr>
          <w:rFonts w:hint="eastAsia"/>
          <w:shd w:val="clear" w:color="auto" w:fill="FFFFFF"/>
        </w:rPr>
        <w:t>z</w:t>
      </w:r>
      <w:r>
        <w:rPr>
          <w:shd w:val="clear" w:color="auto" w:fill="FFFFFF"/>
        </w:rPr>
        <w:t>ation &amp; Punctuation</w:t>
      </w:r>
    </w:p>
    <w:p w:rsidR="00942A7F" w:rsidRDefault="00942A7F" w:rsidP="00942A7F">
      <w:pPr>
        <w:rPr>
          <w:shd w:val="clear" w:color="auto" w:fill="FFFFFF"/>
        </w:rPr>
      </w:pPr>
    </w:p>
    <w:p w:rsidR="00FC5D35" w:rsidRDefault="00FC5D35" w:rsidP="00FC5D35">
      <w:r w:rsidRPr="00FC5D35">
        <w:t>As you may have noticed by now, </w:t>
      </w:r>
      <w:r w:rsidRPr="00FC5D35">
        <w:rPr>
          <w:b/>
          <w:iCs/>
          <w:highlight w:val="yellow"/>
          <w:bdr w:val="none" w:sz="0" w:space="0" w:color="auto" w:frame="1"/>
        </w:rPr>
        <w:t>all</w:t>
      </w:r>
      <w:r w:rsidRPr="00FC5D35">
        <w:rPr>
          <w:b/>
          <w:highlight w:val="yellow"/>
        </w:rPr>
        <w:t> nouns are capitalized in German</w:t>
      </w:r>
      <w:r w:rsidRPr="00FC5D35">
        <w:t xml:space="preserve">, wherever they appear in a sentence. This is a nearly unique feature in a contemporary language, and it’s helpful in parsing sentences when there are words you don’t know. </w:t>
      </w:r>
      <w:r w:rsidRPr="001322AC">
        <w:rPr>
          <w:b/>
        </w:rPr>
        <w:t>We used to do it in English, as you can see in old documents like the U.S. Constitution</w:t>
      </w:r>
      <w:r w:rsidRPr="00FC5D35">
        <w:t>.</w:t>
      </w:r>
    </w:p>
    <w:p w:rsidR="001322AC" w:rsidRDefault="001322AC" w:rsidP="00FC5D35"/>
    <w:p w:rsidR="003A6D31" w:rsidRDefault="003A6D31" w:rsidP="00CD3496">
      <w:r w:rsidRPr="003911A7">
        <w:rPr>
          <w:b/>
          <w:iCs/>
          <w:bdr w:val="none" w:sz="0" w:space="0" w:color="auto" w:frame="1"/>
        </w:rPr>
        <w:t>Sie</w:t>
      </w:r>
      <w:r w:rsidRPr="003911A7">
        <w:rPr>
          <w:b/>
        </w:rPr>
        <w:t> (the formal "you") is always capitalized</w:t>
      </w:r>
      <w:r w:rsidRPr="003A6D31">
        <w:t>. This also applies to the related forms </w:t>
      </w:r>
      <w:r w:rsidRPr="000B7D29">
        <w:rPr>
          <w:b/>
          <w:i/>
          <w:iCs/>
          <w:bdr w:val="none" w:sz="0" w:space="0" w:color="auto" w:frame="1"/>
        </w:rPr>
        <w:t>Ihnen</w:t>
      </w:r>
      <w:r w:rsidR="000B7D29">
        <w:rPr>
          <w:b/>
          <w:i/>
          <w:iCs/>
          <w:bdr w:val="none" w:sz="0" w:space="0" w:color="auto" w:frame="1"/>
        </w:rPr>
        <w:t xml:space="preserve"> </w:t>
      </w:r>
      <w:r w:rsidRPr="000B7D29">
        <w:t>and</w:t>
      </w:r>
      <w:r w:rsidRPr="000B7D29">
        <w:rPr>
          <w:b/>
          <w:i/>
          <w:iCs/>
          <w:bdr w:val="none" w:sz="0" w:space="0" w:color="auto" w:frame="1"/>
        </w:rPr>
        <w:t> Ihr</w:t>
      </w:r>
      <w:r w:rsidRPr="003A6D31">
        <w:t>, although not to the reflexive pronoun </w:t>
      </w:r>
      <w:r w:rsidRPr="004B5AD7">
        <w:rPr>
          <w:b/>
          <w:i/>
          <w:iCs/>
          <w:bdr w:val="none" w:sz="0" w:space="0" w:color="auto" w:frame="1"/>
        </w:rPr>
        <w:t>sich</w:t>
      </w:r>
      <w:r w:rsidRPr="003A6D31">
        <w:t>.</w:t>
      </w:r>
    </w:p>
    <w:p w:rsidR="004B5AD7" w:rsidRDefault="004B5AD7" w:rsidP="00CD3496"/>
    <w:p w:rsidR="00B2317C" w:rsidRDefault="00B2317C" w:rsidP="00B2317C">
      <w:r w:rsidRPr="00B2317C">
        <w:t>Unlike the English </w:t>
      </w:r>
      <w:r w:rsidR="00F44B8A">
        <w:rPr>
          <w:b/>
          <w:iCs/>
          <w:bdr w:val="none" w:sz="0" w:space="0" w:color="auto" w:frame="1"/>
        </w:rPr>
        <w:t>I</w:t>
      </w:r>
      <w:r w:rsidRPr="00B2317C">
        <w:t>, the first-person singular pronoun </w:t>
      </w:r>
      <w:r w:rsidRPr="002A0E23">
        <w:rPr>
          <w:b/>
          <w:iCs/>
          <w:bdr w:val="none" w:sz="0" w:space="0" w:color="auto" w:frame="1"/>
        </w:rPr>
        <w:t>ich</w:t>
      </w:r>
      <w:r w:rsidRPr="00B2317C">
        <w:rPr>
          <w:i/>
          <w:iCs/>
          <w:bdr w:val="none" w:sz="0" w:space="0" w:color="auto" w:frame="1"/>
        </w:rPr>
        <w:t> </w:t>
      </w:r>
      <w:r w:rsidRPr="00B2317C">
        <w:t>is </w:t>
      </w:r>
      <w:r w:rsidRPr="00D115D4">
        <w:rPr>
          <w:iCs/>
          <w:bdr w:val="none" w:sz="0" w:space="0" w:color="auto" w:frame="1"/>
        </w:rPr>
        <w:t>not</w:t>
      </w:r>
      <w:r w:rsidRPr="00B2317C">
        <w:t> capitalized unless it begins a sentence</w:t>
      </w:r>
      <w:r w:rsidR="0058485C">
        <w:t>.</w:t>
      </w:r>
    </w:p>
    <w:p w:rsidR="0058485C" w:rsidRDefault="0058485C" w:rsidP="00B2317C"/>
    <w:p w:rsidR="00E722B3" w:rsidRPr="00E722B3" w:rsidRDefault="00E722B3" w:rsidP="00E722B3">
      <w:r w:rsidRPr="00E722B3">
        <w:t>Unlike in English, adjectives describing nationality, ethnicity and religion (</w:t>
      </w:r>
      <w:r w:rsidRPr="00A11BD3">
        <w:rPr>
          <w:b/>
          <w:i/>
          <w:iCs/>
          <w:bdr w:val="none" w:sz="0" w:space="0" w:color="auto" w:frame="1"/>
        </w:rPr>
        <w:t>the American car</w:t>
      </w:r>
      <w:r w:rsidRPr="00E722B3">
        <w:t>) are not capitalized in German (</w:t>
      </w:r>
      <w:r w:rsidRPr="00A11BD3">
        <w:rPr>
          <w:b/>
          <w:i/>
          <w:iCs/>
          <w:bdr w:val="none" w:sz="0" w:space="0" w:color="auto" w:frame="1"/>
        </w:rPr>
        <w:t>das amerikanische Auto</w:t>
      </w:r>
      <w:r w:rsidRPr="00E722B3">
        <w:t>) unless they’re part of a proper noun (</w:t>
      </w:r>
      <w:r w:rsidRPr="002936CD">
        <w:rPr>
          <w:b/>
          <w:i/>
          <w:iCs/>
          <w:bdr w:val="none" w:sz="0" w:space="0" w:color="auto" w:frame="1"/>
        </w:rPr>
        <w:t>Deutsche Bank</w:t>
      </w:r>
      <w:r w:rsidRPr="00E722B3">
        <w:t>)</w:t>
      </w:r>
    </w:p>
    <w:p w:rsidR="00422DD9" w:rsidRDefault="00422DD9" w:rsidP="00422DD9"/>
    <w:p w:rsidR="00422DD9" w:rsidRPr="00422DD9" w:rsidRDefault="00422DD9" w:rsidP="00422DD9">
      <w:r w:rsidRPr="00422DD9">
        <w:t>As in the rest of continental Europe, decimal points and commas are reversed in writing numbers (e.g. a coffee might cost 1,50€ while a car costs 15.000€)</w:t>
      </w:r>
      <w:r w:rsidR="00442642">
        <w:t>.</w:t>
      </w:r>
    </w:p>
    <w:p w:rsidR="004B5AD7" w:rsidRDefault="004B5AD7" w:rsidP="00422DD9"/>
    <w:p w:rsidR="001322AC" w:rsidRPr="00442642" w:rsidRDefault="00586EDB" w:rsidP="00442642">
      <w:pPr>
        <w:rPr>
          <w:szCs w:val="24"/>
        </w:rPr>
      </w:pPr>
      <w:r>
        <w:t xml:space="preserve">Typically the format for German quotation marks is </w:t>
      </w:r>
      <w:r w:rsidRPr="00BC0C98">
        <w:rPr>
          <w:b/>
        </w:rPr>
        <w:t>„___“</w:t>
      </w:r>
      <w:r>
        <w:t xml:space="preserve"> (rather than </w:t>
      </w:r>
      <w:r w:rsidRPr="00BC0C98">
        <w:rPr>
          <w:b/>
        </w:rPr>
        <w:t>“___”</w:t>
      </w:r>
      <w:r>
        <w:t xml:space="preserve">), with the opening quote mark upside down and both of </w:t>
      </w:r>
      <w:r w:rsidRPr="00442642">
        <w:rPr>
          <w:szCs w:val="24"/>
        </w:rPr>
        <w:t>them curling outwards (see our "</w:t>
      </w:r>
      <w:hyperlink r:id="rId9" w:tooltip="Non-German Keyboards" w:history="1">
        <w:r w:rsidRPr="00442642">
          <w:rPr>
            <w:rStyle w:val="a4"/>
            <w:b/>
            <w:bCs/>
            <w:color w:val="2A2AA7"/>
            <w:szCs w:val="24"/>
            <w:bdr w:val="none" w:sz="0" w:space="0" w:color="auto" w:frame="1"/>
          </w:rPr>
          <w:t>non-German keyboards</w:t>
        </w:r>
      </w:hyperlink>
      <w:r w:rsidRPr="00442642">
        <w:rPr>
          <w:szCs w:val="24"/>
        </w:rPr>
        <w:t>" section for how to type these)</w:t>
      </w:r>
      <w:r w:rsidR="00442642" w:rsidRPr="00442642">
        <w:rPr>
          <w:szCs w:val="24"/>
        </w:rPr>
        <w:t>.</w:t>
      </w:r>
    </w:p>
    <w:p w:rsidR="00442642" w:rsidRPr="00442642" w:rsidRDefault="00442642" w:rsidP="00442642"/>
    <w:p w:rsidR="00442642" w:rsidRPr="00442642" w:rsidRDefault="00442642" w:rsidP="00442642">
      <w:pPr>
        <w:rPr>
          <w:rFonts w:eastAsia="Times New Roman" w:cs="Times New Roman"/>
          <w:color w:val="373737"/>
        </w:rPr>
      </w:pPr>
      <w:r w:rsidRPr="00442642">
        <w:rPr>
          <w:rFonts w:eastAsia="Times New Roman" w:cs="Times New Roman"/>
          <w:color w:val="373737"/>
        </w:rPr>
        <w:t>French chevron-style quotation marks (</w:t>
      </w:r>
      <w:r w:rsidRPr="00442642">
        <w:rPr>
          <w:rFonts w:eastAsia="Times New Roman" w:cs="Times New Roman"/>
          <w:b/>
          <w:color w:val="373737"/>
        </w:rPr>
        <w:t>«___»</w:t>
      </w:r>
      <w:r w:rsidRPr="00442642">
        <w:rPr>
          <w:rFonts w:eastAsia="Times New Roman" w:cs="Times New Roman"/>
          <w:color w:val="373737"/>
        </w:rPr>
        <w:t>) are also sometimes used, although German tends to invert them (</w:t>
      </w:r>
      <w:r w:rsidRPr="00442642">
        <w:rPr>
          <w:rFonts w:eastAsia="Times New Roman" w:cs="Times New Roman"/>
          <w:b/>
          <w:color w:val="373737"/>
        </w:rPr>
        <w:t>»___«</w:t>
      </w:r>
      <w:r w:rsidRPr="00442642">
        <w:rPr>
          <w:rFonts w:eastAsia="Times New Roman" w:cs="Times New Roman"/>
          <w:color w:val="373737"/>
        </w:rPr>
        <w:t>)</w:t>
      </w:r>
      <w:r w:rsidR="001703F2">
        <w:rPr>
          <w:rFonts w:eastAsia="Times New Roman" w:cs="Times New Roman"/>
          <w:color w:val="373737"/>
        </w:rPr>
        <w:t>.</w:t>
      </w:r>
    </w:p>
    <w:p w:rsidR="00442642" w:rsidRPr="001703F2" w:rsidRDefault="00442642" w:rsidP="001703F2"/>
    <w:p w:rsidR="001703F2" w:rsidRPr="00781DD1" w:rsidRDefault="001703F2" w:rsidP="00781DD1">
      <w:pPr>
        <w:rPr>
          <w:szCs w:val="24"/>
        </w:rPr>
      </w:pPr>
      <w:r w:rsidRPr="001703F2">
        <w:t xml:space="preserve">German </w:t>
      </w:r>
      <w:r w:rsidRPr="00781DD1">
        <w:rPr>
          <w:szCs w:val="24"/>
        </w:rPr>
        <w:t>never uses the “</w:t>
      </w:r>
      <w:hyperlink r:id="rId10" w:history="1">
        <w:r w:rsidRPr="00781DD1">
          <w:rPr>
            <w:rStyle w:val="a4"/>
            <w:b/>
            <w:bCs/>
            <w:color w:val="2A2AA7"/>
            <w:szCs w:val="24"/>
            <w:bdr w:val="none" w:sz="0" w:space="0" w:color="auto" w:frame="1"/>
          </w:rPr>
          <w:t>Oxford comma</w:t>
        </w:r>
      </w:hyperlink>
      <w:r w:rsidRPr="00781DD1">
        <w:rPr>
          <w:szCs w:val="24"/>
        </w:rPr>
        <w:t>” at the end of a list</w:t>
      </w:r>
      <w:r w:rsidR="00B23AAC" w:rsidRPr="00781DD1">
        <w:rPr>
          <w:szCs w:val="24"/>
        </w:rPr>
        <w:t>.</w:t>
      </w:r>
    </w:p>
    <w:p w:rsidR="00942A7F" w:rsidRPr="00781DD1" w:rsidRDefault="00942A7F" w:rsidP="00781DD1">
      <w:pPr>
        <w:rPr>
          <w:szCs w:val="24"/>
          <w:shd w:val="clear" w:color="auto" w:fill="FFFFFF"/>
        </w:rPr>
      </w:pPr>
    </w:p>
    <w:p w:rsidR="00B23AAC" w:rsidRDefault="00B23AAC" w:rsidP="00781DD1">
      <w:pPr>
        <w:rPr>
          <w:rFonts w:eastAsia="Times New Roman" w:cs="Times New Roman"/>
          <w:b/>
          <w:szCs w:val="24"/>
        </w:rPr>
      </w:pPr>
      <w:r w:rsidRPr="00781DD1">
        <w:rPr>
          <w:rFonts w:eastAsia="Times New Roman" w:cs="Times New Roman"/>
          <w:szCs w:val="24"/>
        </w:rPr>
        <w:t xml:space="preserve">Unlike in English, </w:t>
      </w:r>
      <w:r w:rsidRPr="00C55BE4">
        <w:rPr>
          <w:rFonts w:eastAsia="Times New Roman" w:cs="Times New Roman"/>
          <w:b/>
          <w:szCs w:val="24"/>
        </w:rPr>
        <w:t>a comma can link two independent clauses in German</w:t>
      </w:r>
      <w:r w:rsidR="00C55BE4">
        <w:rPr>
          <w:rFonts w:eastAsia="Times New Roman" w:cs="Times New Roman"/>
          <w:b/>
          <w:szCs w:val="24"/>
        </w:rPr>
        <w:t>.</w:t>
      </w:r>
    </w:p>
    <w:p w:rsidR="00C55BE4" w:rsidRPr="00680423" w:rsidRDefault="00C55BE4" w:rsidP="00680423">
      <w:pPr>
        <w:rPr>
          <w:szCs w:val="24"/>
        </w:rPr>
      </w:pPr>
    </w:p>
    <w:p w:rsidR="00680423" w:rsidRPr="00680423" w:rsidRDefault="00680423" w:rsidP="00680423">
      <w:pPr>
        <w:rPr>
          <w:color w:val="373737"/>
          <w:szCs w:val="24"/>
        </w:rPr>
      </w:pPr>
      <w:r w:rsidRPr="00AF67F7">
        <w:rPr>
          <w:b/>
          <w:iCs/>
          <w:color w:val="373737"/>
          <w:szCs w:val="24"/>
          <w:bdr w:val="none" w:sz="0" w:space="0" w:color="auto" w:frame="1"/>
        </w:rPr>
        <w:t>du</w:t>
      </w:r>
      <w:r w:rsidRPr="00680423">
        <w:rPr>
          <w:b/>
          <w:color w:val="373737"/>
          <w:szCs w:val="24"/>
        </w:rPr>
        <w:t> </w:t>
      </w:r>
      <w:r w:rsidRPr="00680423">
        <w:rPr>
          <w:color w:val="373737"/>
          <w:szCs w:val="24"/>
        </w:rPr>
        <w:t>and its related forms (</w:t>
      </w:r>
      <w:r w:rsidRPr="00AF67F7">
        <w:rPr>
          <w:b/>
          <w:iCs/>
          <w:color w:val="373737"/>
          <w:szCs w:val="24"/>
          <w:bdr w:val="none" w:sz="0" w:space="0" w:color="auto" w:frame="1"/>
        </w:rPr>
        <w:t>dich</w:t>
      </w:r>
      <w:r w:rsidRPr="00AF67F7">
        <w:rPr>
          <w:b/>
          <w:color w:val="373737"/>
          <w:szCs w:val="24"/>
        </w:rPr>
        <w:t>/</w:t>
      </w:r>
      <w:r w:rsidRPr="00AF67F7">
        <w:rPr>
          <w:b/>
          <w:iCs/>
          <w:color w:val="373737"/>
          <w:szCs w:val="24"/>
          <w:bdr w:val="none" w:sz="0" w:space="0" w:color="auto" w:frame="1"/>
        </w:rPr>
        <w:t>dir</w:t>
      </w:r>
      <w:r w:rsidRPr="00AF67F7">
        <w:rPr>
          <w:b/>
          <w:color w:val="373737"/>
          <w:szCs w:val="24"/>
        </w:rPr>
        <w:t>/</w:t>
      </w:r>
      <w:r w:rsidRPr="00AF67F7">
        <w:rPr>
          <w:b/>
          <w:iCs/>
          <w:color w:val="373737"/>
          <w:szCs w:val="24"/>
          <w:bdr w:val="none" w:sz="0" w:space="0" w:color="auto" w:frame="1"/>
        </w:rPr>
        <w:t>euch</w:t>
      </w:r>
      <w:r w:rsidRPr="00680423">
        <w:rPr>
          <w:color w:val="373737"/>
          <w:szCs w:val="24"/>
        </w:rPr>
        <w:t>) used to be capitalized like </w:t>
      </w:r>
      <w:r w:rsidRPr="004A1EC8">
        <w:rPr>
          <w:b/>
          <w:iCs/>
          <w:color w:val="373737"/>
          <w:szCs w:val="24"/>
          <w:bdr w:val="none" w:sz="0" w:space="0" w:color="auto" w:frame="1"/>
        </w:rPr>
        <w:t>Sie</w:t>
      </w:r>
      <w:r w:rsidRPr="00680423">
        <w:rPr>
          <w:color w:val="373737"/>
          <w:szCs w:val="24"/>
        </w:rPr>
        <w:t>, and some people still capitalize them, especially in correspondence. This is certainly not wrong, but's no longer standard, and you don't need to do it unless you want to.</w:t>
      </w:r>
    </w:p>
    <w:p w:rsidR="006B74D8" w:rsidRDefault="006B74D8" w:rsidP="006F671A">
      <w:pPr>
        <w:pStyle w:val="Title-2"/>
        <w:rPr>
          <w:shd w:val="clear" w:color="auto" w:fill="FFFFFF"/>
        </w:rPr>
      </w:pPr>
    </w:p>
    <w:p w:rsidR="006F671A" w:rsidRDefault="006F671A" w:rsidP="006F671A">
      <w:pPr>
        <w:pStyle w:val="Title-2"/>
        <w:rPr>
          <w:shd w:val="clear" w:color="auto" w:fill="FFFFFF"/>
        </w:rPr>
      </w:pPr>
    </w:p>
    <w:p w:rsidR="006F671A" w:rsidRDefault="006F671A" w:rsidP="00F5452B">
      <w:pPr>
        <w:pStyle w:val="Title-2"/>
        <w:numPr>
          <w:ilvl w:val="0"/>
          <w:numId w:val="24"/>
        </w:numPr>
        <w:rPr>
          <w:shd w:val="clear" w:color="auto" w:fill="FFFFFF"/>
        </w:rPr>
      </w:pPr>
      <w:r>
        <w:rPr>
          <w:shd w:val="clear" w:color="auto" w:fill="FFFFFF"/>
        </w:rPr>
        <w:t>Sentence Structure &amp; Word Order</w:t>
      </w:r>
    </w:p>
    <w:p w:rsidR="006F671A" w:rsidRDefault="006F671A" w:rsidP="00A759AB">
      <w:pPr>
        <w:rPr>
          <w:shd w:val="clear" w:color="auto" w:fill="FFFFFF"/>
        </w:rPr>
      </w:pPr>
    </w:p>
    <w:p w:rsidR="00A759AB" w:rsidRDefault="00A32C70" w:rsidP="00A759AB">
      <w:r>
        <w:rPr>
          <w:shd w:val="clear" w:color="auto" w:fill="FFFFFF"/>
        </w:rPr>
        <w:t xml:space="preserve">A </w:t>
      </w:r>
      <w:r w:rsidRPr="00567FB1">
        <w:t>simple</w:t>
      </w:r>
      <w:r w:rsidR="00567FB1" w:rsidRPr="00567FB1">
        <w:t xml:space="preserve"> main clause in German can be written with the same word order as English:</w:t>
      </w:r>
    </w:p>
    <w:p w:rsidR="00915524" w:rsidRPr="001703F2" w:rsidRDefault="00915524" w:rsidP="00A759AB">
      <w:pPr>
        <w:rPr>
          <w:shd w:val="clear" w:color="auto" w:fill="FFFFFF"/>
        </w:rPr>
      </w:pPr>
    </w:p>
    <w:p w:rsidR="006B74D8" w:rsidRDefault="00416172" w:rsidP="00442642">
      <w:pPr>
        <w:rPr>
          <w:i/>
          <w:shd w:val="clear" w:color="auto" w:fill="FFFFFF"/>
          <w:lang w:val="de-DE"/>
        </w:rPr>
      </w:pPr>
      <w:r>
        <w:rPr>
          <w:shd w:val="clear" w:color="auto" w:fill="FFFFFF"/>
        </w:rPr>
        <w:tab/>
      </w:r>
      <w:r w:rsidR="00A940E2" w:rsidRPr="00A940E2">
        <w:rPr>
          <w:i/>
          <w:shd w:val="clear" w:color="auto" w:fill="FFFFFF"/>
          <w:lang w:val="de-DE"/>
        </w:rPr>
        <w:t>Ich gab dem Jungen e</w:t>
      </w:r>
      <w:r w:rsidR="00A940E2">
        <w:rPr>
          <w:i/>
          <w:shd w:val="clear" w:color="auto" w:fill="FFFFFF"/>
          <w:lang w:val="de-DE"/>
        </w:rPr>
        <w:t>inen Ball.</w:t>
      </w:r>
    </w:p>
    <w:p w:rsidR="00A940E2" w:rsidRDefault="00416172" w:rsidP="00442642">
      <w:pPr>
        <w:rPr>
          <w:shd w:val="clear" w:color="auto" w:fill="FFFFFF"/>
        </w:rPr>
      </w:pPr>
      <w:r>
        <w:rPr>
          <w:i/>
          <w:shd w:val="clear" w:color="auto" w:fill="FFFFFF"/>
          <w:lang w:val="de-DE"/>
        </w:rPr>
        <w:tab/>
      </w:r>
      <w:r w:rsidR="00A940E2" w:rsidRPr="00A940E2">
        <w:rPr>
          <w:shd w:val="clear" w:color="auto" w:fill="FFFFFF"/>
        </w:rPr>
        <w:t>I gave the boy a</w:t>
      </w:r>
      <w:r w:rsidR="00A940E2">
        <w:rPr>
          <w:shd w:val="clear" w:color="auto" w:fill="FFFFFF"/>
        </w:rPr>
        <w:t xml:space="preserve"> ball.</w:t>
      </w:r>
    </w:p>
    <w:p w:rsidR="00915524" w:rsidRDefault="00915524" w:rsidP="00442642">
      <w:pPr>
        <w:rPr>
          <w:shd w:val="clear" w:color="auto" w:fill="FFFFFF"/>
        </w:rPr>
      </w:pPr>
    </w:p>
    <w:p w:rsidR="00915524" w:rsidRDefault="003945C5" w:rsidP="003945C5">
      <w:pPr>
        <w:rPr>
          <w:shd w:val="clear" w:color="auto" w:fill="FFFFFF"/>
        </w:rPr>
      </w:pPr>
      <w:r>
        <w:rPr>
          <w:shd w:val="clear" w:color="auto" w:fill="FFFFFF"/>
        </w:rPr>
        <w:t>However, unlike</w:t>
      </w:r>
      <w:r>
        <w:rPr>
          <w:rStyle w:val="a6"/>
          <w:rFonts w:ascii="Georgia" w:hAnsi="Georgia"/>
          <w:color w:val="373737"/>
          <w:sz w:val="21"/>
          <w:szCs w:val="21"/>
          <w:bdr w:val="none" w:sz="0" w:space="0" w:color="auto" w:frame="1"/>
          <w:shd w:val="clear" w:color="auto" w:fill="FFFFFF"/>
        </w:rPr>
        <w:t> </w:t>
      </w:r>
      <w:r>
        <w:rPr>
          <w:shd w:val="clear" w:color="auto" w:fill="FFFFFF"/>
        </w:rPr>
        <w:t xml:space="preserve">in English, the word order in a main clause </w:t>
      </w:r>
      <w:r w:rsidRPr="001327FB">
        <w:rPr>
          <w:b/>
          <w:shd w:val="clear" w:color="auto" w:fill="FFFFFF"/>
        </w:rPr>
        <w:t>can also be rearranged to emphasize something</w:t>
      </w:r>
      <w:r>
        <w:rPr>
          <w:shd w:val="clear" w:color="auto" w:fill="FFFFFF"/>
        </w:rPr>
        <w:t xml:space="preserve"> other than the subject by putting it first – so long as the conjugated verb remains in the second position:</w:t>
      </w:r>
    </w:p>
    <w:p w:rsidR="00416172" w:rsidRDefault="00416172" w:rsidP="003945C5">
      <w:pPr>
        <w:rPr>
          <w:shd w:val="clear" w:color="auto" w:fill="FFFFFF"/>
        </w:rPr>
      </w:pPr>
    </w:p>
    <w:p w:rsidR="00416172" w:rsidRDefault="00416172" w:rsidP="003945C5">
      <w:pPr>
        <w:rPr>
          <w:i/>
          <w:shd w:val="clear" w:color="auto" w:fill="FFFFFF"/>
          <w:lang w:val="de-DE"/>
        </w:rPr>
      </w:pPr>
      <w:r>
        <w:rPr>
          <w:shd w:val="clear" w:color="auto" w:fill="FFFFFF"/>
        </w:rPr>
        <w:tab/>
      </w:r>
      <w:r w:rsidRPr="00416172">
        <w:rPr>
          <w:i/>
          <w:shd w:val="clear" w:color="auto" w:fill="FFFFFF"/>
          <w:lang w:val="de-DE"/>
        </w:rPr>
        <w:t>Einen Ball gab ich d</w:t>
      </w:r>
      <w:r>
        <w:rPr>
          <w:i/>
          <w:shd w:val="clear" w:color="auto" w:fill="FFFFFF"/>
          <w:lang w:val="de-DE"/>
        </w:rPr>
        <w:t>em Jungen.</w:t>
      </w:r>
    </w:p>
    <w:p w:rsidR="00416172" w:rsidRDefault="00416172" w:rsidP="003945C5">
      <w:pPr>
        <w:rPr>
          <w:shd w:val="clear" w:color="auto" w:fill="FFFFFF"/>
        </w:rPr>
      </w:pPr>
      <w:r>
        <w:rPr>
          <w:i/>
          <w:shd w:val="clear" w:color="auto" w:fill="FFFFFF"/>
          <w:lang w:val="de-DE"/>
        </w:rPr>
        <w:tab/>
      </w:r>
      <w:r w:rsidRPr="00416172">
        <w:rPr>
          <w:shd w:val="clear" w:color="auto" w:fill="FFFFFF"/>
        </w:rPr>
        <w:t>I gave the boy a</w:t>
      </w:r>
      <w:r>
        <w:rPr>
          <w:shd w:val="clear" w:color="auto" w:fill="FFFFFF"/>
        </w:rPr>
        <w:t xml:space="preserve"> </w:t>
      </w:r>
      <w:r w:rsidRPr="00C87B9F">
        <w:rPr>
          <w:b/>
          <w:shd w:val="clear" w:color="auto" w:fill="FFFFFF"/>
        </w:rPr>
        <w:t>ball</w:t>
      </w:r>
      <w:r w:rsidR="00C87B9F">
        <w:rPr>
          <w:shd w:val="clear" w:color="auto" w:fill="FFFFFF"/>
        </w:rPr>
        <w:t>. (as opposed to giving him something else)</w:t>
      </w:r>
    </w:p>
    <w:p w:rsidR="00C87B9F" w:rsidRDefault="00C87B9F" w:rsidP="003945C5">
      <w:pPr>
        <w:rPr>
          <w:shd w:val="clear" w:color="auto" w:fill="FFFFFF"/>
        </w:rPr>
      </w:pPr>
      <w:r>
        <w:rPr>
          <w:shd w:val="clear" w:color="auto" w:fill="FFFFFF"/>
        </w:rPr>
        <w:tab/>
      </w:r>
    </w:p>
    <w:p w:rsidR="00C87B9F" w:rsidRDefault="00C87B9F" w:rsidP="003945C5">
      <w:pPr>
        <w:rPr>
          <w:i/>
          <w:shd w:val="clear" w:color="auto" w:fill="FFFFFF"/>
          <w:lang w:val="de-DE"/>
        </w:rPr>
      </w:pPr>
      <w:r>
        <w:rPr>
          <w:shd w:val="clear" w:color="auto" w:fill="FFFFFF"/>
        </w:rPr>
        <w:tab/>
      </w:r>
      <w:r w:rsidRPr="00C87B9F">
        <w:rPr>
          <w:i/>
          <w:shd w:val="clear" w:color="auto" w:fill="FFFFFF"/>
          <w:lang w:val="de-DE"/>
        </w:rPr>
        <w:t>Dem Jungen gab ich ei</w:t>
      </w:r>
      <w:r>
        <w:rPr>
          <w:i/>
          <w:shd w:val="clear" w:color="auto" w:fill="FFFFFF"/>
          <w:lang w:val="de-DE"/>
        </w:rPr>
        <w:t>nen Ball.</w:t>
      </w:r>
    </w:p>
    <w:p w:rsidR="00C87B9F" w:rsidRPr="00C87B9F" w:rsidRDefault="00C87B9F" w:rsidP="003945C5">
      <w:pPr>
        <w:rPr>
          <w:shd w:val="clear" w:color="auto" w:fill="FFFFFF"/>
        </w:rPr>
      </w:pPr>
      <w:r>
        <w:rPr>
          <w:i/>
          <w:shd w:val="clear" w:color="auto" w:fill="FFFFFF"/>
          <w:lang w:val="de-DE"/>
        </w:rPr>
        <w:tab/>
      </w:r>
      <w:r w:rsidRPr="00C87B9F">
        <w:rPr>
          <w:shd w:val="clear" w:color="auto" w:fill="FFFFFF"/>
        </w:rPr>
        <w:t xml:space="preserve">I gave the </w:t>
      </w:r>
      <w:r w:rsidRPr="00C87B9F">
        <w:rPr>
          <w:b/>
          <w:shd w:val="clear" w:color="auto" w:fill="FFFFFF"/>
        </w:rPr>
        <w:t>boy</w:t>
      </w:r>
      <w:r w:rsidRPr="00C87B9F">
        <w:rPr>
          <w:shd w:val="clear" w:color="auto" w:fill="FFFFFF"/>
        </w:rPr>
        <w:t xml:space="preserve"> a</w:t>
      </w:r>
      <w:r>
        <w:rPr>
          <w:shd w:val="clear" w:color="auto" w:fill="FFFFFF"/>
        </w:rPr>
        <w:t xml:space="preserve"> ball. (as opposed to giving it to someone else)</w:t>
      </w:r>
    </w:p>
    <w:p w:rsidR="00D93D57" w:rsidRDefault="00D93D57" w:rsidP="00442642"/>
    <w:p w:rsidR="002B4AE0" w:rsidRDefault="002B4AE0" w:rsidP="002B4AE0">
      <w:pPr>
        <w:rPr>
          <w:b/>
          <w:shd w:val="clear" w:color="auto" w:fill="FFFFFF"/>
        </w:rPr>
      </w:pPr>
      <w:r>
        <w:rPr>
          <w:shd w:val="clear" w:color="auto" w:fill="FFFFFF"/>
        </w:rPr>
        <w:t xml:space="preserve">With a compound verb (consisting of a main verb and a helping verb), English usually keeps the two parts together. </w:t>
      </w:r>
      <w:r w:rsidRPr="00DE76DD">
        <w:rPr>
          <w:b/>
          <w:shd w:val="clear" w:color="auto" w:fill="FFFFFF"/>
        </w:rPr>
        <w:t>In German the conjugated verb must be in the second position</w:t>
      </w:r>
      <w:r w:rsidRPr="00964BF5">
        <w:rPr>
          <w:b/>
          <w:shd w:val="clear" w:color="auto" w:fill="FFFFFF"/>
        </w:rPr>
        <w:t>, while the other verb almost always goes at the end of the phrase:</w:t>
      </w:r>
    </w:p>
    <w:p w:rsidR="000142E5" w:rsidRDefault="000142E5" w:rsidP="002B4AE0">
      <w:pPr>
        <w:rPr>
          <w:b/>
          <w:shd w:val="clear" w:color="auto" w:fill="FFFFFF"/>
        </w:rPr>
      </w:pPr>
    </w:p>
    <w:p w:rsidR="000142E5" w:rsidRDefault="00257F1C" w:rsidP="002B4AE0">
      <w:pPr>
        <w:rPr>
          <w:b/>
          <w:i/>
          <w:shd w:val="clear" w:color="auto" w:fill="FFFFFF"/>
          <w:lang w:val="de-DE"/>
        </w:rPr>
      </w:pPr>
      <w:r>
        <w:rPr>
          <w:shd w:val="clear" w:color="auto" w:fill="FFFFFF"/>
        </w:rPr>
        <w:tab/>
      </w:r>
      <w:r w:rsidRPr="00257F1C">
        <w:rPr>
          <w:i/>
          <w:shd w:val="clear" w:color="auto" w:fill="FFFFFF"/>
          <w:lang w:val="de-DE"/>
        </w:rPr>
        <w:t xml:space="preserve">Ich </w:t>
      </w:r>
      <w:r w:rsidRPr="00257F1C">
        <w:rPr>
          <w:b/>
          <w:i/>
          <w:shd w:val="clear" w:color="auto" w:fill="FFFFFF"/>
          <w:lang w:val="de-DE"/>
        </w:rPr>
        <w:t xml:space="preserve">werde </w:t>
      </w:r>
      <w:r w:rsidRPr="00257F1C">
        <w:rPr>
          <w:i/>
          <w:shd w:val="clear" w:color="auto" w:fill="FFFFFF"/>
          <w:lang w:val="de-DE"/>
        </w:rPr>
        <w:t>das Buch b</w:t>
      </w:r>
      <w:r>
        <w:rPr>
          <w:i/>
          <w:shd w:val="clear" w:color="auto" w:fill="FFFFFF"/>
          <w:lang w:val="de-DE"/>
        </w:rPr>
        <w:t xml:space="preserve">ald </w:t>
      </w:r>
      <w:r>
        <w:rPr>
          <w:b/>
          <w:i/>
          <w:shd w:val="clear" w:color="auto" w:fill="FFFFFF"/>
          <w:lang w:val="de-DE"/>
        </w:rPr>
        <w:t>lesen.</w:t>
      </w:r>
    </w:p>
    <w:p w:rsidR="001F1915" w:rsidRDefault="001F1915" w:rsidP="002B4AE0">
      <w:pPr>
        <w:rPr>
          <w:shd w:val="clear" w:color="auto" w:fill="FFFFFF"/>
        </w:rPr>
      </w:pPr>
      <w:r>
        <w:rPr>
          <w:b/>
          <w:i/>
          <w:shd w:val="clear" w:color="auto" w:fill="FFFFFF"/>
          <w:lang w:val="de-DE"/>
        </w:rPr>
        <w:tab/>
      </w:r>
      <w:r w:rsidRPr="001F1915">
        <w:rPr>
          <w:shd w:val="clear" w:color="auto" w:fill="FFFFFF"/>
        </w:rPr>
        <w:t xml:space="preserve">I </w:t>
      </w:r>
      <w:r w:rsidRPr="001F1915">
        <w:rPr>
          <w:b/>
          <w:shd w:val="clear" w:color="auto" w:fill="FFFFFF"/>
        </w:rPr>
        <w:t xml:space="preserve">will read </w:t>
      </w:r>
      <w:r w:rsidRPr="001F1915">
        <w:rPr>
          <w:shd w:val="clear" w:color="auto" w:fill="FFFFFF"/>
        </w:rPr>
        <w:t>the b</w:t>
      </w:r>
      <w:r>
        <w:rPr>
          <w:shd w:val="clear" w:color="auto" w:fill="FFFFFF"/>
        </w:rPr>
        <w:t>ook soon.</w:t>
      </w:r>
    </w:p>
    <w:p w:rsidR="000C71AC" w:rsidRDefault="000C71AC" w:rsidP="002B4AE0">
      <w:pPr>
        <w:rPr>
          <w:shd w:val="clear" w:color="auto" w:fill="FFFFFF"/>
        </w:rPr>
      </w:pPr>
    </w:p>
    <w:p w:rsidR="000C71AC" w:rsidRPr="001F1915" w:rsidRDefault="000C71AC" w:rsidP="000C71AC">
      <w:r w:rsidRPr="000C71AC">
        <w:rPr>
          <w:b/>
          <w:shd w:val="clear" w:color="auto" w:fill="FFFFFF"/>
        </w:rPr>
        <w:t>In a subordinate clause, the verbs all go at the end of the phrase</w:t>
      </w:r>
      <w:r>
        <w:rPr>
          <w:shd w:val="clear" w:color="auto" w:fill="FFFFFF"/>
        </w:rPr>
        <w:t>. If there’s more than one, the conjugated verb comes last:</w:t>
      </w:r>
    </w:p>
    <w:p w:rsidR="00B5025D" w:rsidRDefault="00B5025D" w:rsidP="00442642"/>
    <w:p w:rsidR="00E32215" w:rsidRDefault="001327FB" w:rsidP="00442642">
      <w:pPr>
        <w:rPr>
          <w:b/>
          <w:i/>
          <w:lang w:val="de-DE"/>
        </w:rPr>
      </w:pPr>
      <w:r>
        <w:tab/>
      </w:r>
      <w:r w:rsidRPr="001327FB">
        <w:rPr>
          <w:i/>
          <w:lang w:val="de-DE"/>
        </w:rPr>
        <w:t xml:space="preserve">Ich trinke, </w:t>
      </w:r>
      <w:r w:rsidRPr="001327FB">
        <w:rPr>
          <w:i/>
          <w:u w:val="single"/>
          <w:lang w:val="de-DE"/>
        </w:rPr>
        <w:t xml:space="preserve">weil du mich </w:t>
      </w:r>
      <w:r w:rsidRPr="001327FB">
        <w:rPr>
          <w:b/>
          <w:i/>
          <w:u w:val="single"/>
          <w:lang w:val="de-DE"/>
        </w:rPr>
        <w:t>verlassen hast</w:t>
      </w:r>
      <w:r>
        <w:rPr>
          <w:b/>
          <w:i/>
          <w:lang w:val="de-DE"/>
        </w:rPr>
        <w:t>.</w:t>
      </w:r>
    </w:p>
    <w:p w:rsidR="001327FB" w:rsidRDefault="001327FB" w:rsidP="00442642">
      <w:r>
        <w:rPr>
          <w:b/>
          <w:i/>
          <w:lang w:val="de-DE"/>
        </w:rPr>
        <w:tab/>
      </w:r>
      <w:r w:rsidRPr="001327FB">
        <w:t>I’m drinking</w:t>
      </w:r>
      <w:r w:rsidRPr="001327FB">
        <w:rPr>
          <w:b/>
        </w:rPr>
        <w:t xml:space="preserve"> </w:t>
      </w:r>
      <w:r w:rsidRPr="001327FB">
        <w:rPr>
          <w:u w:val="single"/>
        </w:rPr>
        <w:t xml:space="preserve">because you </w:t>
      </w:r>
      <w:r w:rsidRPr="001327FB">
        <w:rPr>
          <w:b/>
          <w:u w:val="single"/>
        </w:rPr>
        <w:t>left</w:t>
      </w:r>
      <w:r w:rsidRPr="001327FB">
        <w:rPr>
          <w:u w:val="single"/>
        </w:rPr>
        <w:t xml:space="preserve"> m</w:t>
      </w:r>
      <w:r>
        <w:rPr>
          <w:u w:val="single"/>
        </w:rPr>
        <w:t>e.</w:t>
      </w:r>
    </w:p>
    <w:p w:rsidR="006E4622" w:rsidRDefault="006E4622" w:rsidP="00442642"/>
    <w:p w:rsidR="006E4622" w:rsidRDefault="006E4622" w:rsidP="006E4622">
      <w:pPr>
        <w:rPr>
          <w:shd w:val="clear" w:color="auto" w:fill="FFFFFF"/>
        </w:rPr>
      </w:pPr>
      <w:r>
        <w:rPr>
          <w:shd w:val="clear" w:color="auto" w:fill="FFFFFF"/>
        </w:rPr>
        <w:t xml:space="preserve">This is also true of any other dependent clauses, </w:t>
      </w:r>
      <w:r w:rsidRPr="00202606">
        <w:rPr>
          <w:b/>
          <w:shd w:val="clear" w:color="auto" w:fill="FFFFFF"/>
        </w:rPr>
        <w:t>like relative or infinitive constructions</w:t>
      </w:r>
      <w:r>
        <w:rPr>
          <w:shd w:val="clear" w:color="auto" w:fill="FFFFFF"/>
        </w:rPr>
        <w:t>:</w:t>
      </w:r>
    </w:p>
    <w:p w:rsidR="00202606" w:rsidRDefault="00202606" w:rsidP="006E4622">
      <w:pPr>
        <w:rPr>
          <w:shd w:val="clear" w:color="auto" w:fill="FFFFFF"/>
        </w:rPr>
      </w:pPr>
    </w:p>
    <w:p w:rsidR="00202606" w:rsidRDefault="00202606" w:rsidP="006E4622">
      <w:pPr>
        <w:rPr>
          <w:b/>
          <w:i/>
          <w:u w:val="single"/>
          <w:shd w:val="clear" w:color="auto" w:fill="FFFFFF"/>
          <w:lang w:val="de-DE"/>
        </w:rPr>
      </w:pPr>
      <w:r>
        <w:rPr>
          <w:shd w:val="clear" w:color="auto" w:fill="FFFFFF"/>
        </w:rPr>
        <w:tab/>
      </w:r>
      <w:r w:rsidR="0012589B" w:rsidRPr="0012589B">
        <w:rPr>
          <w:i/>
          <w:shd w:val="clear" w:color="auto" w:fill="FFFFFF"/>
          <w:lang w:val="de-DE"/>
        </w:rPr>
        <w:t xml:space="preserve">Da ist der Mann, </w:t>
      </w:r>
      <w:r w:rsidR="0012589B" w:rsidRPr="0012589B">
        <w:rPr>
          <w:i/>
          <w:u w:val="single"/>
          <w:shd w:val="clear" w:color="auto" w:fill="FFFFFF"/>
          <w:lang w:val="de-DE"/>
        </w:rPr>
        <w:t>denn w</w:t>
      </w:r>
      <w:r w:rsidR="0012589B">
        <w:rPr>
          <w:i/>
          <w:u w:val="single"/>
          <w:shd w:val="clear" w:color="auto" w:fill="FFFFFF"/>
          <w:lang w:val="de-DE"/>
        </w:rPr>
        <w:t xml:space="preserve">ir </w:t>
      </w:r>
      <w:r w:rsidR="0012589B">
        <w:rPr>
          <w:b/>
          <w:i/>
          <w:u w:val="single"/>
          <w:shd w:val="clear" w:color="auto" w:fill="FFFFFF"/>
          <w:lang w:val="de-DE"/>
        </w:rPr>
        <w:t>suchen!</w:t>
      </w:r>
    </w:p>
    <w:p w:rsidR="0012589B" w:rsidRDefault="0012589B" w:rsidP="006E4622">
      <w:pPr>
        <w:rPr>
          <w:shd w:val="clear" w:color="auto" w:fill="FFFFFF"/>
        </w:rPr>
      </w:pPr>
      <w:r>
        <w:rPr>
          <w:b/>
          <w:i/>
          <w:shd w:val="clear" w:color="auto" w:fill="FFFFFF"/>
          <w:lang w:val="de-DE"/>
        </w:rPr>
        <w:tab/>
      </w:r>
      <w:r w:rsidRPr="0012589B">
        <w:rPr>
          <w:shd w:val="clear" w:color="auto" w:fill="FFFFFF"/>
        </w:rPr>
        <w:t xml:space="preserve">There’s the man </w:t>
      </w:r>
      <w:r w:rsidRPr="00761BAE">
        <w:rPr>
          <w:u w:val="single"/>
          <w:shd w:val="clear" w:color="auto" w:fill="FFFFFF"/>
        </w:rPr>
        <w:t>who(m) we’re looking for!</w:t>
      </w:r>
    </w:p>
    <w:p w:rsidR="00761BAE" w:rsidRDefault="00761BAE" w:rsidP="006E4622">
      <w:pPr>
        <w:rPr>
          <w:shd w:val="clear" w:color="auto" w:fill="FFFFFF"/>
        </w:rPr>
      </w:pPr>
    </w:p>
    <w:p w:rsidR="00761BAE" w:rsidRDefault="00761BAE" w:rsidP="006E4622">
      <w:pPr>
        <w:rPr>
          <w:b/>
          <w:i/>
          <w:u w:val="single"/>
          <w:shd w:val="clear" w:color="auto" w:fill="FFFFFF"/>
          <w:lang w:val="de-DE"/>
        </w:rPr>
      </w:pPr>
      <w:r>
        <w:rPr>
          <w:shd w:val="clear" w:color="auto" w:fill="FFFFFF"/>
        </w:rPr>
        <w:tab/>
      </w:r>
      <w:r w:rsidRPr="00761BAE">
        <w:rPr>
          <w:i/>
          <w:shd w:val="clear" w:color="auto" w:fill="FFFFFF"/>
          <w:lang w:val="de-DE"/>
        </w:rPr>
        <w:t xml:space="preserve">Ich finde es schwer, </w:t>
      </w:r>
      <w:r w:rsidRPr="00761BAE">
        <w:rPr>
          <w:i/>
          <w:u w:val="single"/>
          <w:shd w:val="clear" w:color="auto" w:fill="FFFFFF"/>
          <w:lang w:val="de-DE"/>
        </w:rPr>
        <w:t>ü</w:t>
      </w:r>
      <w:r w:rsidRPr="00761BAE">
        <w:rPr>
          <w:rFonts w:hint="eastAsia"/>
          <w:i/>
          <w:u w:val="single"/>
          <w:shd w:val="clear" w:color="auto" w:fill="FFFFFF"/>
          <w:lang w:val="de-DE"/>
        </w:rPr>
        <w:t>b</w:t>
      </w:r>
      <w:r w:rsidRPr="00761BAE">
        <w:rPr>
          <w:i/>
          <w:u w:val="single"/>
          <w:shd w:val="clear" w:color="auto" w:fill="FFFFFF"/>
          <w:lang w:val="de-DE"/>
        </w:rPr>
        <w:t>er m</w:t>
      </w:r>
      <w:r>
        <w:rPr>
          <w:i/>
          <w:u w:val="single"/>
          <w:shd w:val="clear" w:color="auto" w:fill="FFFFFF"/>
          <w:lang w:val="de-DE"/>
        </w:rPr>
        <w:t xml:space="preserve">ich selbst </w:t>
      </w:r>
      <w:r>
        <w:rPr>
          <w:b/>
          <w:i/>
          <w:u w:val="single"/>
          <w:shd w:val="clear" w:color="auto" w:fill="FFFFFF"/>
          <w:lang w:val="de-DE"/>
        </w:rPr>
        <w:t>zu reden.</w:t>
      </w:r>
    </w:p>
    <w:p w:rsidR="00761BAE" w:rsidRDefault="00761BAE" w:rsidP="006E4622">
      <w:pPr>
        <w:rPr>
          <w:shd w:val="clear" w:color="auto" w:fill="FFFFFF"/>
        </w:rPr>
      </w:pPr>
      <w:r>
        <w:rPr>
          <w:b/>
          <w:i/>
          <w:shd w:val="clear" w:color="auto" w:fill="FFFFFF"/>
          <w:lang w:val="de-DE"/>
        </w:rPr>
        <w:tab/>
      </w:r>
      <w:r w:rsidRPr="00761BAE">
        <w:rPr>
          <w:shd w:val="clear" w:color="auto" w:fill="FFFFFF"/>
        </w:rPr>
        <w:t xml:space="preserve">I find it hard </w:t>
      </w:r>
      <w:r>
        <w:rPr>
          <w:b/>
          <w:u w:val="single"/>
          <w:shd w:val="clear" w:color="auto" w:fill="FFFFFF"/>
        </w:rPr>
        <w:t>to talk</w:t>
      </w:r>
      <w:r>
        <w:rPr>
          <w:shd w:val="clear" w:color="auto" w:fill="FFFFFF"/>
        </w:rPr>
        <w:t xml:space="preserve"> about myself.</w:t>
      </w:r>
    </w:p>
    <w:p w:rsidR="003D6825" w:rsidRDefault="003D6825" w:rsidP="006E4622">
      <w:pPr>
        <w:rPr>
          <w:shd w:val="clear" w:color="auto" w:fill="FFFFFF"/>
        </w:rPr>
      </w:pPr>
    </w:p>
    <w:p w:rsidR="003D6825" w:rsidRDefault="00F07D7B" w:rsidP="00F07D7B">
      <w:pPr>
        <w:rPr>
          <w:shd w:val="clear" w:color="auto" w:fill="FFFFFF"/>
        </w:rPr>
      </w:pPr>
      <w:r>
        <w:rPr>
          <w:shd w:val="clear" w:color="auto" w:fill="FFFFFF"/>
        </w:rPr>
        <w:t>However, with a few common conjunctions (</w:t>
      </w:r>
      <w:r w:rsidRPr="00F07D7B">
        <w:rPr>
          <w:b/>
          <w:shd w:val="clear" w:color="auto" w:fill="FFFFFF"/>
        </w:rPr>
        <w:t>and/or/but</w:t>
      </w:r>
      <w:r>
        <w:rPr>
          <w:shd w:val="clear" w:color="auto" w:fill="FFFFFF"/>
        </w:rPr>
        <w:t xml:space="preserve">), </w:t>
      </w:r>
      <w:r w:rsidRPr="00D36831">
        <w:rPr>
          <w:b/>
          <w:shd w:val="clear" w:color="auto" w:fill="FFFFFF"/>
        </w:rPr>
        <w:t>the standard main-clause word order is kept in both clauses</w:t>
      </w:r>
      <w:r>
        <w:rPr>
          <w:shd w:val="clear" w:color="auto" w:fill="FFFFFF"/>
        </w:rPr>
        <w:t>:</w:t>
      </w:r>
    </w:p>
    <w:p w:rsidR="00D36831" w:rsidRDefault="00D36831" w:rsidP="00F07D7B">
      <w:pPr>
        <w:rPr>
          <w:shd w:val="clear" w:color="auto" w:fill="FFFFFF"/>
        </w:rPr>
      </w:pPr>
    </w:p>
    <w:p w:rsidR="00D36831" w:rsidRDefault="00561513" w:rsidP="00F07D7B">
      <w:pPr>
        <w:rPr>
          <w:i/>
          <w:shd w:val="clear" w:color="auto" w:fill="FFFFFF"/>
          <w:lang w:val="de-DE"/>
        </w:rPr>
      </w:pPr>
      <w:r>
        <w:rPr>
          <w:shd w:val="clear" w:color="auto" w:fill="FFFFFF"/>
        </w:rPr>
        <w:tab/>
      </w:r>
      <w:r w:rsidRPr="00561513">
        <w:rPr>
          <w:i/>
          <w:shd w:val="clear" w:color="auto" w:fill="FFFFFF"/>
          <w:lang w:val="de-DE"/>
        </w:rPr>
        <w:t xml:space="preserve">Die Sonne scheint </w:t>
      </w:r>
      <w:r w:rsidRPr="00561513">
        <w:rPr>
          <w:b/>
          <w:i/>
          <w:shd w:val="clear" w:color="auto" w:fill="FFFFFF"/>
          <w:lang w:val="de-DE"/>
        </w:rPr>
        <w:t xml:space="preserve">und </w:t>
      </w:r>
      <w:r w:rsidRPr="00561513">
        <w:rPr>
          <w:i/>
          <w:shd w:val="clear" w:color="auto" w:fill="FFFFFF"/>
          <w:lang w:val="de-DE"/>
        </w:rPr>
        <w:t>die V</w:t>
      </w:r>
      <w:r>
        <w:rPr>
          <w:i/>
          <w:shd w:val="clear" w:color="auto" w:fill="FFFFFF"/>
          <w:lang w:val="de-DE"/>
        </w:rPr>
        <w:t>ö</w:t>
      </w:r>
      <w:r w:rsidRPr="00561513">
        <w:rPr>
          <w:rFonts w:hint="eastAsia"/>
          <w:i/>
          <w:shd w:val="clear" w:color="auto" w:fill="FFFFFF"/>
          <w:lang w:val="de-DE"/>
        </w:rPr>
        <w:t>g</w:t>
      </w:r>
      <w:r>
        <w:rPr>
          <w:i/>
          <w:shd w:val="clear" w:color="auto" w:fill="FFFFFF"/>
          <w:lang w:val="de-DE"/>
        </w:rPr>
        <w:t>el singen.</w:t>
      </w:r>
    </w:p>
    <w:p w:rsidR="00561513" w:rsidRDefault="00561513" w:rsidP="00F07D7B">
      <w:pPr>
        <w:rPr>
          <w:shd w:val="clear" w:color="auto" w:fill="FFFFFF"/>
        </w:rPr>
      </w:pPr>
      <w:r>
        <w:rPr>
          <w:i/>
          <w:shd w:val="clear" w:color="auto" w:fill="FFFFFF"/>
          <w:lang w:val="de-DE"/>
        </w:rPr>
        <w:tab/>
      </w:r>
      <w:r w:rsidRPr="00561513">
        <w:rPr>
          <w:shd w:val="clear" w:color="auto" w:fill="FFFFFF"/>
        </w:rPr>
        <w:t xml:space="preserve">The sun is shining </w:t>
      </w:r>
      <w:r w:rsidRPr="00561513">
        <w:rPr>
          <w:b/>
          <w:shd w:val="clear" w:color="auto" w:fill="FFFFFF"/>
        </w:rPr>
        <w:t xml:space="preserve">and </w:t>
      </w:r>
      <w:r w:rsidRPr="00561513">
        <w:rPr>
          <w:shd w:val="clear" w:color="auto" w:fill="FFFFFF"/>
        </w:rPr>
        <w:t>t</w:t>
      </w:r>
      <w:r>
        <w:rPr>
          <w:shd w:val="clear" w:color="auto" w:fill="FFFFFF"/>
        </w:rPr>
        <w:t>he birds are singing.</w:t>
      </w:r>
    </w:p>
    <w:p w:rsidR="00561513" w:rsidRDefault="00561513" w:rsidP="00F07D7B">
      <w:pPr>
        <w:rPr>
          <w:shd w:val="clear" w:color="auto" w:fill="FFFFFF"/>
        </w:rPr>
      </w:pPr>
    </w:p>
    <w:p w:rsidR="00561513" w:rsidRDefault="000A4BC2" w:rsidP="000A4BC2">
      <w:pPr>
        <w:rPr>
          <w:szCs w:val="24"/>
          <w:shd w:val="clear" w:color="auto" w:fill="FFFFFF"/>
        </w:rPr>
      </w:pPr>
      <w:r>
        <w:rPr>
          <w:szCs w:val="24"/>
          <w:shd w:val="clear" w:color="auto" w:fill="FFFFFF"/>
        </w:rPr>
        <w:t xml:space="preserve">These are called </w:t>
      </w:r>
      <w:r w:rsidRPr="000A4BC2">
        <w:rPr>
          <w:b/>
          <w:szCs w:val="24"/>
          <w:shd w:val="clear" w:color="auto" w:fill="FFFFFF"/>
        </w:rPr>
        <w:t>coordinating conjunctions</w:t>
      </w:r>
      <w:r>
        <w:rPr>
          <w:szCs w:val="24"/>
          <w:shd w:val="clear" w:color="auto" w:fill="FFFFFF"/>
        </w:rPr>
        <w:t>,</w:t>
      </w:r>
      <w:r w:rsidRPr="000A4BC2">
        <w:rPr>
          <w:szCs w:val="24"/>
          <w:shd w:val="clear" w:color="auto" w:fill="FFFFFF"/>
        </w:rPr>
        <w:t xml:space="preserve"> and the ones that introduce a subordinate clause (like </w:t>
      </w:r>
      <w:r w:rsidRPr="00CC1D4D">
        <w:rPr>
          <w:rStyle w:val="a6"/>
          <w:b/>
          <w:i w:val="0"/>
          <w:color w:val="373737"/>
          <w:szCs w:val="24"/>
          <w:bdr w:val="none" w:sz="0" w:space="0" w:color="auto" w:frame="1"/>
          <w:shd w:val="clear" w:color="auto" w:fill="FFFFFF"/>
        </w:rPr>
        <w:t>because</w:t>
      </w:r>
      <w:r w:rsidR="00EB5CD1">
        <w:rPr>
          <w:szCs w:val="24"/>
          <w:shd w:val="clear" w:color="auto" w:fill="FFFFFF"/>
        </w:rPr>
        <w:t xml:space="preserve">) are called </w:t>
      </w:r>
      <w:r w:rsidRPr="00EB5CD1">
        <w:rPr>
          <w:b/>
          <w:szCs w:val="24"/>
          <w:shd w:val="clear" w:color="auto" w:fill="FFFFFF"/>
        </w:rPr>
        <w:t>subordinating conjunctions</w:t>
      </w:r>
      <w:r w:rsidR="00EB5CD1">
        <w:rPr>
          <w:szCs w:val="24"/>
          <w:shd w:val="clear" w:color="auto" w:fill="FFFFFF"/>
        </w:rPr>
        <w:t>.</w:t>
      </w:r>
      <w:r w:rsidRPr="000A4BC2">
        <w:rPr>
          <w:szCs w:val="24"/>
          <w:shd w:val="clear" w:color="auto" w:fill="FFFFFF"/>
        </w:rPr>
        <w:t xml:space="preserve"> When we cover all the German conjunctions in VII.2, we’ll present them in these two groups. So don’t worry if you’re not exactly clear on what a subordinate clause is – you’ll just learn to tell from the conjunction whether the verb goes at the end or not.</w:t>
      </w:r>
    </w:p>
    <w:p w:rsidR="00AE64CE" w:rsidRDefault="00AE64CE" w:rsidP="000A4BC2">
      <w:pPr>
        <w:rPr>
          <w:szCs w:val="24"/>
          <w:shd w:val="clear" w:color="auto" w:fill="FFFFFF"/>
        </w:rPr>
      </w:pPr>
    </w:p>
    <w:p w:rsidR="00AE64CE" w:rsidRDefault="001C2C3E" w:rsidP="001C2C3E">
      <w:pPr>
        <w:rPr>
          <w:shd w:val="clear" w:color="auto" w:fill="FFFFFF"/>
        </w:rPr>
      </w:pPr>
      <w:r>
        <w:rPr>
          <w:shd w:val="clear" w:color="auto" w:fill="FFFFFF"/>
        </w:rPr>
        <w:t xml:space="preserve">In questions, </w:t>
      </w:r>
      <w:r w:rsidRPr="00C10E1B">
        <w:rPr>
          <w:b/>
          <w:shd w:val="clear" w:color="auto" w:fill="FFFFFF"/>
        </w:rPr>
        <w:t>the conjugated verb is again in the second position</w:t>
      </w:r>
      <w:r>
        <w:rPr>
          <w:shd w:val="clear" w:color="auto" w:fill="FFFFFF"/>
        </w:rPr>
        <w:t>:</w:t>
      </w:r>
    </w:p>
    <w:p w:rsidR="001C2C3E" w:rsidRDefault="001C2C3E" w:rsidP="001C2C3E">
      <w:pPr>
        <w:rPr>
          <w:shd w:val="clear" w:color="auto" w:fill="FFFFFF"/>
        </w:rPr>
      </w:pPr>
    </w:p>
    <w:p w:rsidR="001C2C3E" w:rsidRPr="000154C5" w:rsidRDefault="001C2C3E" w:rsidP="001C2C3E">
      <w:pPr>
        <w:rPr>
          <w:i/>
          <w:shd w:val="clear" w:color="auto" w:fill="FFFFFF"/>
          <w:lang w:val="de-DE"/>
        </w:rPr>
      </w:pPr>
      <w:r>
        <w:rPr>
          <w:shd w:val="clear" w:color="auto" w:fill="FFFFFF"/>
        </w:rPr>
        <w:lastRenderedPageBreak/>
        <w:tab/>
      </w:r>
      <w:r w:rsidRPr="000154C5">
        <w:rPr>
          <w:i/>
          <w:shd w:val="clear" w:color="auto" w:fill="FFFFFF"/>
          <w:lang w:val="de-DE"/>
        </w:rPr>
        <w:t xml:space="preserve">Was </w:t>
      </w:r>
      <w:r w:rsidRPr="000154C5">
        <w:rPr>
          <w:b/>
          <w:i/>
          <w:shd w:val="clear" w:color="auto" w:fill="FFFFFF"/>
          <w:lang w:val="de-DE"/>
        </w:rPr>
        <w:t xml:space="preserve">hast </w:t>
      </w:r>
      <w:r w:rsidRPr="000154C5">
        <w:rPr>
          <w:i/>
          <w:shd w:val="clear" w:color="auto" w:fill="FFFFFF"/>
          <w:lang w:val="de-DE"/>
        </w:rPr>
        <w:t xml:space="preserve">du </w:t>
      </w:r>
      <w:r w:rsidRPr="000154C5">
        <w:rPr>
          <w:b/>
          <w:i/>
          <w:shd w:val="clear" w:color="auto" w:fill="FFFFFF"/>
          <w:lang w:val="de-DE"/>
        </w:rPr>
        <w:t>gemacht?</w:t>
      </w:r>
      <w:r w:rsidRPr="000154C5">
        <w:rPr>
          <w:b/>
          <w:i/>
          <w:shd w:val="clear" w:color="auto" w:fill="FFFFFF"/>
          <w:lang w:val="de-DE"/>
        </w:rPr>
        <w:tab/>
      </w:r>
      <w:r w:rsidRPr="000154C5">
        <w:rPr>
          <w:b/>
          <w:i/>
          <w:shd w:val="clear" w:color="auto" w:fill="FFFFFF"/>
          <w:lang w:val="de-DE"/>
        </w:rPr>
        <w:tab/>
      </w:r>
      <w:r w:rsidRPr="000154C5">
        <w:rPr>
          <w:i/>
          <w:shd w:val="clear" w:color="auto" w:fill="FFFFFF"/>
          <w:lang w:val="de-DE"/>
        </w:rPr>
        <w:t xml:space="preserve">Warum </w:t>
      </w:r>
      <w:r w:rsidRPr="000154C5">
        <w:rPr>
          <w:b/>
          <w:i/>
          <w:shd w:val="clear" w:color="auto" w:fill="FFFFFF"/>
          <w:lang w:val="de-DE"/>
        </w:rPr>
        <w:t xml:space="preserve">sagst </w:t>
      </w:r>
      <w:r w:rsidRPr="000154C5">
        <w:rPr>
          <w:i/>
          <w:shd w:val="clear" w:color="auto" w:fill="FFFFFF"/>
          <w:lang w:val="de-DE"/>
        </w:rPr>
        <w:t>du das?</w:t>
      </w:r>
    </w:p>
    <w:p w:rsidR="001C2C3E" w:rsidRDefault="001C2C3E" w:rsidP="001C2C3E">
      <w:pPr>
        <w:rPr>
          <w:shd w:val="clear" w:color="auto" w:fill="FFFFFF"/>
        </w:rPr>
      </w:pPr>
      <w:r w:rsidRPr="000154C5">
        <w:rPr>
          <w:i/>
          <w:shd w:val="clear" w:color="auto" w:fill="FFFFFF"/>
          <w:lang w:val="de-DE"/>
        </w:rPr>
        <w:tab/>
      </w:r>
      <w:r>
        <w:rPr>
          <w:shd w:val="clear" w:color="auto" w:fill="FFFFFF"/>
        </w:rPr>
        <w:t xml:space="preserve">What </w:t>
      </w:r>
      <w:r>
        <w:rPr>
          <w:b/>
          <w:shd w:val="clear" w:color="auto" w:fill="FFFFFF"/>
        </w:rPr>
        <w:t xml:space="preserve">have </w:t>
      </w:r>
      <w:r>
        <w:rPr>
          <w:shd w:val="clear" w:color="auto" w:fill="FFFFFF"/>
        </w:rPr>
        <w:t xml:space="preserve">you </w:t>
      </w:r>
      <w:r>
        <w:rPr>
          <w:b/>
          <w:shd w:val="clear" w:color="auto" w:fill="FFFFFF"/>
        </w:rPr>
        <w:t>done?</w:t>
      </w:r>
      <w:r>
        <w:rPr>
          <w:b/>
          <w:shd w:val="clear" w:color="auto" w:fill="FFFFFF"/>
        </w:rPr>
        <w:tab/>
      </w:r>
      <w:r>
        <w:rPr>
          <w:b/>
          <w:shd w:val="clear" w:color="auto" w:fill="FFFFFF"/>
        </w:rPr>
        <w:tab/>
      </w:r>
      <w:r>
        <w:rPr>
          <w:shd w:val="clear" w:color="auto" w:fill="FFFFFF"/>
        </w:rPr>
        <w:t xml:space="preserve">Why do you </w:t>
      </w:r>
      <w:r>
        <w:rPr>
          <w:b/>
          <w:shd w:val="clear" w:color="auto" w:fill="FFFFFF"/>
        </w:rPr>
        <w:t>say</w:t>
      </w:r>
      <w:r>
        <w:rPr>
          <w:shd w:val="clear" w:color="auto" w:fill="FFFFFF"/>
        </w:rPr>
        <w:t xml:space="preserve"> that?</w:t>
      </w:r>
    </w:p>
    <w:p w:rsidR="00BA1590" w:rsidRDefault="00BA1590" w:rsidP="001C2C3E">
      <w:pPr>
        <w:rPr>
          <w:shd w:val="clear" w:color="auto" w:fill="FFFFFF"/>
        </w:rPr>
      </w:pPr>
    </w:p>
    <w:p w:rsidR="00BA1590" w:rsidRDefault="00BA1590" w:rsidP="00BA1590">
      <w:pPr>
        <w:rPr>
          <w:shd w:val="clear" w:color="auto" w:fill="FFFFFF"/>
        </w:rPr>
      </w:pPr>
      <w:r>
        <w:rPr>
          <w:shd w:val="clear" w:color="auto" w:fill="FFFFFF"/>
        </w:rPr>
        <w:t xml:space="preserve">In an imperative statement (a direct order), </w:t>
      </w:r>
      <w:r w:rsidRPr="00C10E1B">
        <w:rPr>
          <w:b/>
          <w:shd w:val="clear" w:color="auto" w:fill="FFFFFF"/>
        </w:rPr>
        <w:t>the conjugated verb comes first</w:t>
      </w:r>
      <w:r>
        <w:rPr>
          <w:shd w:val="clear" w:color="auto" w:fill="FFFFFF"/>
        </w:rPr>
        <w:t>, just like in English:</w:t>
      </w:r>
    </w:p>
    <w:p w:rsidR="00D37BAB" w:rsidRDefault="00D37BAB" w:rsidP="00BA1590">
      <w:pPr>
        <w:rPr>
          <w:shd w:val="clear" w:color="auto" w:fill="FFFFFF"/>
        </w:rPr>
      </w:pPr>
    </w:p>
    <w:p w:rsidR="00D37BAB" w:rsidRPr="000154C5" w:rsidRDefault="00EA5606" w:rsidP="00BA1590">
      <w:pPr>
        <w:rPr>
          <w:i/>
          <w:szCs w:val="24"/>
          <w:lang w:val="de-DE"/>
        </w:rPr>
      </w:pPr>
      <w:r>
        <w:rPr>
          <w:szCs w:val="24"/>
        </w:rPr>
        <w:tab/>
      </w:r>
      <w:r w:rsidRPr="000154C5">
        <w:rPr>
          <w:b/>
          <w:i/>
          <w:szCs w:val="24"/>
          <w:lang w:val="de-DE"/>
        </w:rPr>
        <w:t>Sei</w:t>
      </w:r>
      <w:r w:rsidRPr="000154C5">
        <w:rPr>
          <w:szCs w:val="24"/>
          <w:lang w:val="de-DE"/>
        </w:rPr>
        <w:t xml:space="preserve"> </w:t>
      </w:r>
      <w:r w:rsidRPr="000154C5">
        <w:rPr>
          <w:i/>
          <w:szCs w:val="24"/>
          <w:lang w:val="de-DE"/>
        </w:rPr>
        <w:t>still!</w:t>
      </w:r>
      <w:r w:rsidRPr="000154C5">
        <w:rPr>
          <w:i/>
          <w:szCs w:val="24"/>
          <w:lang w:val="de-DE"/>
        </w:rPr>
        <w:tab/>
      </w:r>
      <w:r w:rsidRPr="000154C5">
        <w:rPr>
          <w:i/>
          <w:szCs w:val="24"/>
          <w:lang w:val="de-DE"/>
        </w:rPr>
        <w:tab/>
      </w:r>
      <w:r w:rsidRPr="000154C5">
        <w:rPr>
          <w:b/>
          <w:i/>
          <w:szCs w:val="24"/>
          <w:lang w:val="de-DE"/>
        </w:rPr>
        <w:t xml:space="preserve">Gib </w:t>
      </w:r>
      <w:r w:rsidRPr="000154C5">
        <w:rPr>
          <w:i/>
          <w:szCs w:val="24"/>
          <w:lang w:val="de-DE"/>
        </w:rPr>
        <w:t>mir das!</w:t>
      </w:r>
    </w:p>
    <w:p w:rsidR="00EA5606" w:rsidRDefault="00EA5606" w:rsidP="00BA1590">
      <w:pPr>
        <w:rPr>
          <w:szCs w:val="24"/>
        </w:rPr>
      </w:pPr>
      <w:r w:rsidRPr="000154C5">
        <w:rPr>
          <w:i/>
          <w:szCs w:val="24"/>
          <w:lang w:val="de-DE"/>
        </w:rPr>
        <w:tab/>
      </w:r>
      <w:r>
        <w:rPr>
          <w:b/>
          <w:szCs w:val="24"/>
        </w:rPr>
        <w:t xml:space="preserve">Be </w:t>
      </w:r>
      <w:r w:rsidRPr="00EA5606">
        <w:rPr>
          <w:szCs w:val="24"/>
        </w:rPr>
        <w:t>quiet!</w:t>
      </w:r>
      <w:r>
        <w:rPr>
          <w:szCs w:val="24"/>
        </w:rPr>
        <w:tab/>
      </w:r>
      <w:r>
        <w:rPr>
          <w:szCs w:val="24"/>
        </w:rPr>
        <w:tab/>
      </w:r>
      <w:r>
        <w:rPr>
          <w:b/>
          <w:szCs w:val="24"/>
        </w:rPr>
        <w:t xml:space="preserve">Give </w:t>
      </w:r>
      <w:r>
        <w:rPr>
          <w:szCs w:val="24"/>
        </w:rPr>
        <w:t>me that!</w:t>
      </w:r>
    </w:p>
    <w:p w:rsidR="00FD2784" w:rsidRDefault="00FD2784" w:rsidP="00BA1590">
      <w:pPr>
        <w:rPr>
          <w:szCs w:val="24"/>
        </w:rPr>
      </w:pPr>
    </w:p>
    <w:p w:rsidR="00FD2784" w:rsidRPr="00EA5606" w:rsidRDefault="00FD2784" w:rsidP="00BA1590">
      <w:pPr>
        <w:rPr>
          <w:szCs w:val="24"/>
        </w:rPr>
      </w:pPr>
    </w:p>
    <w:sectPr w:rsidR="00FD2784" w:rsidRPr="00EA5606" w:rsidSect="00FA12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ue Haas Grotesk Text Pro">
    <w:panose1 w:val="020B05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FEC"/>
    <w:multiLevelType w:val="multilevel"/>
    <w:tmpl w:val="A5F6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69CD"/>
    <w:multiLevelType w:val="multilevel"/>
    <w:tmpl w:val="4DAC4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03680"/>
    <w:multiLevelType w:val="hybridMultilevel"/>
    <w:tmpl w:val="CD5612C0"/>
    <w:lvl w:ilvl="0" w:tplc="0664848E">
      <w:numFmt w:val="bullet"/>
      <w:lvlText w:val="-"/>
      <w:lvlJc w:val="left"/>
      <w:pPr>
        <w:ind w:left="1080" w:hanging="360"/>
      </w:pPr>
      <w:rPr>
        <w:rFonts w:ascii="Bookman Old Style" w:eastAsia="等线 Light"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C36CB4"/>
    <w:multiLevelType w:val="multilevel"/>
    <w:tmpl w:val="E63E5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C35CA"/>
    <w:multiLevelType w:val="hybridMultilevel"/>
    <w:tmpl w:val="CB421CC0"/>
    <w:lvl w:ilvl="0" w:tplc="78E8F9E8">
      <w:numFmt w:val="bullet"/>
      <w:lvlText w:val=""/>
      <w:lvlJc w:val="left"/>
      <w:pPr>
        <w:ind w:left="720" w:hanging="360"/>
      </w:pPr>
      <w:rPr>
        <w:rFonts w:ascii="Symbol" w:eastAsia="等线 Light"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A3AEE"/>
    <w:multiLevelType w:val="hybridMultilevel"/>
    <w:tmpl w:val="6172E4D6"/>
    <w:lvl w:ilvl="0" w:tplc="38B85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97DBE"/>
    <w:multiLevelType w:val="multilevel"/>
    <w:tmpl w:val="906C1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12240"/>
    <w:multiLevelType w:val="hybridMultilevel"/>
    <w:tmpl w:val="63F088D8"/>
    <w:lvl w:ilvl="0" w:tplc="07E66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15"/>
    <w:multiLevelType w:val="hybridMultilevel"/>
    <w:tmpl w:val="95BE36B8"/>
    <w:lvl w:ilvl="0" w:tplc="616020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86521"/>
    <w:multiLevelType w:val="multilevel"/>
    <w:tmpl w:val="CFD49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02A2C"/>
    <w:multiLevelType w:val="hybridMultilevel"/>
    <w:tmpl w:val="743A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B19D2"/>
    <w:multiLevelType w:val="hybridMultilevel"/>
    <w:tmpl w:val="9B266D6C"/>
    <w:lvl w:ilvl="0" w:tplc="6EEAA5C2">
      <w:numFmt w:val="bullet"/>
      <w:lvlText w:val="-"/>
      <w:lvlJc w:val="left"/>
      <w:pPr>
        <w:ind w:left="1080" w:hanging="360"/>
      </w:pPr>
      <w:rPr>
        <w:rFonts w:ascii="Bookman Old Style" w:eastAsia="等线 Light"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595BFC"/>
    <w:multiLevelType w:val="multilevel"/>
    <w:tmpl w:val="59DE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33B60"/>
    <w:multiLevelType w:val="multilevel"/>
    <w:tmpl w:val="38D0F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A41"/>
    <w:multiLevelType w:val="hybridMultilevel"/>
    <w:tmpl w:val="EC2E4A1C"/>
    <w:lvl w:ilvl="0" w:tplc="CE3EADD8">
      <w:numFmt w:val="bullet"/>
      <w:lvlText w:val=""/>
      <w:lvlJc w:val="left"/>
      <w:pPr>
        <w:ind w:left="720" w:hanging="360"/>
      </w:pPr>
      <w:rPr>
        <w:rFonts w:ascii="Symbol" w:eastAsia="等线 Light"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950C9"/>
    <w:multiLevelType w:val="multilevel"/>
    <w:tmpl w:val="D3062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D7BF9"/>
    <w:multiLevelType w:val="multilevel"/>
    <w:tmpl w:val="B85E9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95BCE"/>
    <w:multiLevelType w:val="hybridMultilevel"/>
    <w:tmpl w:val="1CA4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829E9"/>
    <w:multiLevelType w:val="hybridMultilevel"/>
    <w:tmpl w:val="992E11A8"/>
    <w:lvl w:ilvl="0" w:tplc="202A5014">
      <w:numFmt w:val="bullet"/>
      <w:lvlText w:val="-"/>
      <w:lvlJc w:val="left"/>
      <w:pPr>
        <w:ind w:left="1080" w:hanging="360"/>
      </w:pPr>
      <w:rPr>
        <w:rFonts w:ascii="Bookman Old Style" w:eastAsia="等线 Light"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1A252E"/>
    <w:multiLevelType w:val="multilevel"/>
    <w:tmpl w:val="F9AE5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12510"/>
    <w:multiLevelType w:val="multilevel"/>
    <w:tmpl w:val="3A205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810FE"/>
    <w:multiLevelType w:val="multilevel"/>
    <w:tmpl w:val="3E803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37D58"/>
    <w:multiLevelType w:val="hybridMultilevel"/>
    <w:tmpl w:val="5D2014B2"/>
    <w:lvl w:ilvl="0" w:tplc="342C0B36">
      <w:numFmt w:val="bullet"/>
      <w:lvlText w:val="-"/>
      <w:lvlJc w:val="left"/>
      <w:pPr>
        <w:ind w:left="1080" w:hanging="360"/>
      </w:pPr>
      <w:rPr>
        <w:rFonts w:ascii="Bookman Old Style" w:eastAsia="等线 Light"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127B11"/>
    <w:multiLevelType w:val="multilevel"/>
    <w:tmpl w:val="16924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17"/>
  </w:num>
  <w:num w:numId="5">
    <w:abstractNumId w:val="4"/>
  </w:num>
  <w:num w:numId="6">
    <w:abstractNumId w:val="16"/>
  </w:num>
  <w:num w:numId="7">
    <w:abstractNumId w:val="14"/>
  </w:num>
  <w:num w:numId="8">
    <w:abstractNumId w:val="22"/>
  </w:num>
  <w:num w:numId="9">
    <w:abstractNumId w:val="11"/>
  </w:num>
  <w:num w:numId="10">
    <w:abstractNumId w:val="18"/>
  </w:num>
  <w:num w:numId="11">
    <w:abstractNumId w:val="2"/>
  </w:num>
  <w:num w:numId="12">
    <w:abstractNumId w:val="23"/>
  </w:num>
  <w:num w:numId="13">
    <w:abstractNumId w:val="1"/>
  </w:num>
  <w:num w:numId="14">
    <w:abstractNumId w:val="15"/>
  </w:num>
  <w:num w:numId="15">
    <w:abstractNumId w:val="6"/>
  </w:num>
  <w:num w:numId="16">
    <w:abstractNumId w:val="20"/>
  </w:num>
  <w:num w:numId="17">
    <w:abstractNumId w:val="12"/>
  </w:num>
  <w:num w:numId="18">
    <w:abstractNumId w:val="3"/>
  </w:num>
  <w:num w:numId="19">
    <w:abstractNumId w:val="13"/>
  </w:num>
  <w:num w:numId="20">
    <w:abstractNumId w:val="0"/>
  </w:num>
  <w:num w:numId="21">
    <w:abstractNumId w:val="19"/>
  </w:num>
  <w:num w:numId="22">
    <w:abstractNumId w:val="9"/>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33"/>
    <w:rsid w:val="00013CC4"/>
    <w:rsid w:val="000142E5"/>
    <w:rsid w:val="000154C5"/>
    <w:rsid w:val="000306A8"/>
    <w:rsid w:val="00044103"/>
    <w:rsid w:val="00046590"/>
    <w:rsid w:val="00055E88"/>
    <w:rsid w:val="00065A88"/>
    <w:rsid w:val="00066626"/>
    <w:rsid w:val="000736D4"/>
    <w:rsid w:val="0007503B"/>
    <w:rsid w:val="000774D6"/>
    <w:rsid w:val="00080B67"/>
    <w:rsid w:val="00084E52"/>
    <w:rsid w:val="0009181A"/>
    <w:rsid w:val="000A0FEA"/>
    <w:rsid w:val="000A4BC2"/>
    <w:rsid w:val="000A68B0"/>
    <w:rsid w:val="000B0623"/>
    <w:rsid w:val="000B1102"/>
    <w:rsid w:val="000B6887"/>
    <w:rsid w:val="000B6D03"/>
    <w:rsid w:val="000B7D29"/>
    <w:rsid w:val="000C71AC"/>
    <w:rsid w:val="000D158C"/>
    <w:rsid w:val="000D504A"/>
    <w:rsid w:val="000E00F4"/>
    <w:rsid w:val="000F1540"/>
    <w:rsid w:val="000F45B3"/>
    <w:rsid w:val="001039EF"/>
    <w:rsid w:val="00107D81"/>
    <w:rsid w:val="00110D3F"/>
    <w:rsid w:val="00117E19"/>
    <w:rsid w:val="001243BA"/>
    <w:rsid w:val="0012589B"/>
    <w:rsid w:val="00127ED2"/>
    <w:rsid w:val="001322AC"/>
    <w:rsid w:val="001327FB"/>
    <w:rsid w:val="00134261"/>
    <w:rsid w:val="00135396"/>
    <w:rsid w:val="00142BEA"/>
    <w:rsid w:val="0015078F"/>
    <w:rsid w:val="00153093"/>
    <w:rsid w:val="00157356"/>
    <w:rsid w:val="001703F2"/>
    <w:rsid w:val="0017505F"/>
    <w:rsid w:val="001823F8"/>
    <w:rsid w:val="00186EA6"/>
    <w:rsid w:val="001961FF"/>
    <w:rsid w:val="001A3573"/>
    <w:rsid w:val="001A6E85"/>
    <w:rsid w:val="001B72A0"/>
    <w:rsid w:val="001C1129"/>
    <w:rsid w:val="001C2C3E"/>
    <w:rsid w:val="001D026C"/>
    <w:rsid w:val="001F1915"/>
    <w:rsid w:val="00202606"/>
    <w:rsid w:val="00216224"/>
    <w:rsid w:val="0022028B"/>
    <w:rsid w:val="00233367"/>
    <w:rsid w:val="00237030"/>
    <w:rsid w:val="00247B2C"/>
    <w:rsid w:val="00250B40"/>
    <w:rsid w:val="00257F1C"/>
    <w:rsid w:val="00264E0D"/>
    <w:rsid w:val="0027300D"/>
    <w:rsid w:val="002735AC"/>
    <w:rsid w:val="00276C72"/>
    <w:rsid w:val="00276FB1"/>
    <w:rsid w:val="0028341C"/>
    <w:rsid w:val="0029079F"/>
    <w:rsid w:val="002936CD"/>
    <w:rsid w:val="00294BC7"/>
    <w:rsid w:val="00296E9E"/>
    <w:rsid w:val="002A0E23"/>
    <w:rsid w:val="002A3A18"/>
    <w:rsid w:val="002B09D4"/>
    <w:rsid w:val="002B1EF6"/>
    <w:rsid w:val="002B2918"/>
    <w:rsid w:val="002B4AE0"/>
    <w:rsid w:val="002C1856"/>
    <w:rsid w:val="002C646A"/>
    <w:rsid w:val="002C7CEF"/>
    <w:rsid w:val="002D4AAE"/>
    <w:rsid w:val="002E4A17"/>
    <w:rsid w:val="002E7A37"/>
    <w:rsid w:val="00305DD1"/>
    <w:rsid w:val="003223B8"/>
    <w:rsid w:val="00336B8F"/>
    <w:rsid w:val="00345847"/>
    <w:rsid w:val="003544DD"/>
    <w:rsid w:val="003640B6"/>
    <w:rsid w:val="00364FC2"/>
    <w:rsid w:val="003827A6"/>
    <w:rsid w:val="003911A7"/>
    <w:rsid w:val="003945C5"/>
    <w:rsid w:val="00396EC6"/>
    <w:rsid w:val="003A410F"/>
    <w:rsid w:val="003A6D31"/>
    <w:rsid w:val="003B1557"/>
    <w:rsid w:val="003B2FB0"/>
    <w:rsid w:val="003B58FC"/>
    <w:rsid w:val="003C0D08"/>
    <w:rsid w:val="003D3874"/>
    <w:rsid w:val="003D4189"/>
    <w:rsid w:val="003D6825"/>
    <w:rsid w:val="003F08F3"/>
    <w:rsid w:val="00406DB9"/>
    <w:rsid w:val="00416172"/>
    <w:rsid w:val="004213C1"/>
    <w:rsid w:val="00422B22"/>
    <w:rsid w:val="00422DD9"/>
    <w:rsid w:val="00435FA7"/>
    <w:rsid w:val="00441A93"/>
    <w:rsid w:val="00442642"/>
    <w:rsid w:val="00453C26"/>
    <w:rsid w:val="004541DB"/>
    <w:rsid w:val="00455E52"/>
    <w:rsid w:val="004575F8"/>
    <w:rsid w:val="0047151D"/>
    <w:rsid w:val="00477217"/>
    <w:rsid w:val="004A1EC8"/>
    <w:rsid w:val="004A3018"/>
    <w:rsid w:val="004B5AD7"/>
    <w:rsid w:val="004D458F"/>
    <w:rsid w:val="004D4F18"/>
    <w:rsid w:val="004F15A5"/>
    <w:rsid w:val="004F3011"/>
    <w:rsid w:val="004F3AED"/>
    <w:rsid w:val="004F5543"/>
    <w:rsid w:val="004F778E"/>
    <w:rsid w:val="00505248"/>
    <w:rsid w:val="005233EF"/>
    <w:rsid w:val="00523A1F"/>
    <w:rsid w:val="00526192"/>
    <w:rsid w:val="005518B9"/>
    <w:rsid w:val="00553614"/>
    <w:rsid w:val="00554EE0"/>
    <w:rsid w:val="0055597C"/>
    <w:rsid w:val="00561513"/>
    <w:rsid w:val="00567FB1"/>
    <w:rsid w:val="00574D10"/>
    <w:rsid w:val="005800FF"/>
    <w:rsid w:val="0058485C"/>
    <w:rsid w:val="00584F2D"/>
    <w:rsid w:val="00586EDB"/>
    <w:rsid w:val="005B2320"/>
    <w:rsid w:val="005B2E57"/>
    <w:rsid w:val="005B6E4C"/>
    <w:rsid w:val="005C30F3"/>
    <w:rsid w:val="005C454A"/>
    <w:rsid w:val="005C5FAE"/>
    <w:rsid w:val="005D61E9"/>
    <w:rsid w:val="005E367D"/>
    <w:rsid w:val="005E5D86"/>
    <w:rsid w:val="005F07BF"/>
    <w:rsid w:val="00602266"/>
    <w:rsid w:val="00625D68"/>
    <w:rsid w:val="00631087"/>
    <w:rsid w:val="00647FFB"/>
    <w:rsid w:val="0065382C"/>
    <w:rsid w:val="0065720B"/>
    <w:rsid w:val="006659A4"/>
    <w:rsid w:val="00680423"/>
    <w:rsid w:val="006827BC"/>
    <w:rsid w:val="00687E2D"/>
    <w:rsid w:val="006902E3"/>
    <w:rsid w:val="00693D56"/>
    <w:rsid w:val="006B2395"/>
    <w:rsid w:val="006B4438"/>
    <w:rsid w:val="006B74D8"/>
    <w:rsid w:val="006C1A84"/>
    <w:rsid w:val="006E4622"/>
    <w:rsid w:val="006E5B80"/>
    <w:rsid w:val="006E769B"/>
    <w:rsid w:val="006E7BC8"/>
    <w:rsid w:val="006F671A"/>
    <w:rsid w:val="007101E3"/>
    <w:rsid w:val="00713B50"/>
    <w:rsid w:val="007263F4"/>
    <w:rsid w:val="00727BAF"/>
    <w:rsid w:val="00730A7D"/>
    <w:rsid w:val="00740A33"/>
    <w:rsid w:val="00744069"/>
    <w:rsid w:val="00744298"/>
    <w:rsid w:val="00753624"/>
    <w:rsid w:val="00753FF7"/>
    <w:rsid w:val="00761BAE"/>
    <w:rsid w:val="0077033F"/>
    <w:rsid w:val="00771E61"/>
    <w:rsid w:val="00773483"/>
    <w:rsid w:val="00774ACF"/>
    <w:rsid w:val="007810E6"/>
    <w:rsid w:val="00781DD1"/>
    <w:rsid w:val="00786D8C"/>
    <w:rsid w:val="0079478E"/>
    <w:rsid w:val="0079555B"/>
    <w:rsid w:val="007A5C82"/>
    <w:rsid w:val="007A6FA7"/>
    <w:rsid w:val="007B1427"/>
    <w:rsid w:val="007B77F1"/>
    <w:rsid w:val="007C0275"/>
    <w:rsid w:val="007C3451"/>
    <w:rsid w:val="007C5127"/>
    <w:rsid w:val="007E14B3"/>
    <w:rsid w:val="007E62E2"/>
    <w:rsid w:val="007F26C9"/>
    <w:rsid w:val="007F3142"/>
    <w:rsid w:val="00802903"/>
    <w:rsid w:val="00805E40"/>
    <w:rsid w:val="00815B08"/>
    <w:rsid w:val="0081751D"/>
    <w:rsid w:val="00820F55"/>
    <w:rsid w:val="00823114"/>
    <w:rsid w:val="00832CBE"/>
    <w:rsid w:val="008371A8"/>
    <w:rsid w:val="00841CA6"/>
    <w:rsid w:val="008500E3"/>
    <w:rsid w:val="00855B52"/>
    <w:rsid w:val="00857B40"/>
    <w:rsid w:val="00873D88"/>
    <w:rsid w:val="00875C15"/>
    <w:rsid w:val="00882331"/>
    <w:rsid w:val="00883198"/>
    <w:rsid w:val="00885AA6"/>
    <w:rsid w:val="00886B03"/>
    <w:rsid w:val="008A021E"/>
    <w:rsid w:val="008A644F"/>
    <w:rsid w:val="008B0F0D"/>
    <w:rsid w:val="008B181F"/>
    <w:rsid w:val="008B32DE"/>
    <w:rsid w:val="008B46B7"/>
    <w:rsid w:val="008B5D44"/>
    <w:rsid w:val="008C1AF8"/>
    <w:rsid w:val="008C229B"/>
    <w:rsid w:val="008C6E54"/>
    <w:rsid w:val="008D1176"/>
    <w:rsid w:val="008D304C"/>
    <w:rsid w:val="008D57B7"/>
    <w:rsid w:val="008D7ED2"/>
    <w:rsid w:val="008E3625"/>
    <w:rsid w:val="008E61ED"/>
    <w:rsid w:val="008F05A3"/>
    <w:rsid w:val="00905A95"/>
    <w:rsid w:val="00910997"/>
    <w:rsid w:val="00915524"/>
    <w:rsid w:val="00925452"/>
    <w:rsid w:val="00930B00"/>
    <w:rsid w:val="00932CDE"/>
    <w:rsid w:val="00942A7F"/>
    <w:rsid w:val="009433E3"/>
    <w:rsid w:val="009502F1"/>
    <w:rsid w:val="00951C8D"/>
    <w:rsid w:val="00964021"/>
    <w:rsid w:val="00964BF5"/>
    <w:rsid w:val="0096667D"/>
    <w:rsid w:val="00974953"/>
    <w:rsid w:val="009755D0"/>
    <w:rsid w:val="0098145B"/>
    <w:rsid w:val="009847A8"/>
    <w:rsid w:val="009873D7"/>
    <w:rsid w:val="00996E39"/>
    <w:rsid w:val="009A05B2"/>
    <w:rsid w:val="009A7E38"/>
    <w:rsid w:val="009D2DB7"/>
    <w:rsid w:val="009D4A49"/>
    <w:rsid w:val="009E2DFA"/>
    <w:rsid w:val="009E777D"/>
    <w:rsid w:val="009F0E12"/>
    <w:rsid w:val="009F3EF5"/>
    <w:rsid w:val="009F5915"/>
    <w:rsid w:val="00A02491"/>
    <w:rsid w:val="00A064F7"/>
    <w:rsid w:val="00A101A9"/>
    <w:rsid w:val="00A108A4"/>
    <w:rsid w:val="00A11BD3"/>
    <w:rsid w:val="00A21FE6"/>
    <w:rsid w:val="00A3157C"/>
    <w:rsid w:val="00A32C70"/>
    <w:rsid w:val="00A3383D"/>
    <w:rsid w:val="00A35E42"/>
    <w:rsid w:val="00A40FF0"/>
    <w:rsid w:val="00A4710D"/>
    <w:rsid w:val="00A47813"/>
    <w:rsid w:val="00A62FD1"/>
    <w:rsid w:val="00A6672B"/>
    <w:rsid w:val="00A675FC"/>
    <w:rsid w:val="00A759AB"/>
    <w:rsid w:val="00A76967"/>
    <w:rsid w:val="00A82FEE"/>
    <w:rsid w:val="00A940E2"/>
    <w:rsid w:val="00AA4994"/>
    <w:rsid w:val="00AB4CEC"/>
    <w:rsid w:val="00AB58B5"/>
    <w:rsid w:val="00AD1D08"/>
    <w:rsid w:val="00AD23CC"/>
    <w:rsid w:val="00AE64CE"/>
    <w:rsid w:val="00AE66B4"/>
    <w:rsid w:val="00AF5752"/>
    <w:rsid w:val="00AF67F7"/>
    <w:rsid w:val="00B01EA3"/>
    <w:rsid w:val="00B02A4E"/>
    <w:rsid w:val="00B07D5C"/>
    <w:rsid w:val="00B07DDF"/>
    <w:rsid w:val="00B14A87"/>
    <w:rsid w:val="00B2317C"/>
    <w:rsid w:val="00B23AAC"/>
    <w:rsid w:val="00B241F3"/>
    <w:rsid w:val="00B255DC"/>
    <w:rsid w:val="00B432B0"/>
    <w:rsid w:val="00B46EAF"/>
    <w:rsid w:val="00B5025D"/>
    <w:rsid w:val="00B51992"/>
    <w:rsid w:val="00B51EF8"/>
    <w:rsid w:val="00B63446"/>
    <w:rsid w:val="00B6545D"/>
    <w:rsid w:val="00B70817"/>
    <w:rsid w:val="00B71D05"/>
    <w:rsid w:val="00B7361F"/>
    <w:rsid w:val="00B86EAB"/>
    <w:rsid w:val="00B972EC"/>
    <w:rsid w:val="00BA1590"/>
    <w:rsid w:val="00BA1A20"/>
    <w:rsid w:val="00BB1283"/>
    <w:rsid w:val="00BC0C98"/>
    <w:rsid w:val="00BC23A2"/>
    <w:rsid w:val="00BC5005"/>
    <w:rsid w:val="00BE03A9"/>
    <w:rsid w:val="00BE60B0"/>
    <w:rsid w:val="00BE754E"/>
    <w:rsid w:val="00C04E18"/>
    <w:rsid w:val="00C050C5"/>
    <w:rsid w:val="00C10E1B"/>
    <w:rsid w:val="00C21099"/>
    <w:rsid w:val="00C256E7"/>
    <w:rsid w:val="00C25941"/>
    <w:rsid w:val="00C42E8F"/>
    <w:rsid w:val="00C4528E"/>
    <w:rsid w:val="00C45592"/>
    <w:rsid w:val="00C51E5B"/>
    <w:rsid w:val="00C54C18"/>
    <w:rsid w:val="00C55BE4"/>
    <w:rsid w:val="00C804FF"/>
    <w:rsid w:val="00C8221C"/>
    <w:rsid w:val="00C84535"/>
    <w:rsid w:val="00C84A54"/>
    <w:rsid w:val="00C87B9F"/>
    <w:rsid w:val="00C87CA2"/>
    <w:rsid w:val="00CA082B"/>
    <w:rsid w:val="00CA649F"/>
    <w:rsid w:val="00CB0E43"/>
    <w:rsid w:val="00CB41C2"/>
    <w:rsid w:val="00CC145B"/>
    <w:rsid w:val="00CC1D4D"/>
    <w:rsid w:val="00CC32A7"/>
    <w:rsid w:val="00CC41BA"/>
    <w:rsid w:val="00CC44BA"/>
    <w:rsid w:val="00CD1CD8"/>
    <w:rsid w:val="00CD3496"/>
    <w:rsid w:val="00CE5014"/>
    <w:rsid w:val="00CF0331"/>
    <w:rsid w:val="00CF2B4B"/>
    <w:rsid w:val="00CF7E5A"/>
    <w:rsid w:val="00D07CA1"/>
    <w:rsid w:val="00D112FD"/>
    <w:rsid w:val="00D115D4"/>
    <w:rsid w:val="00D16354"/>
    <w:rsid w:val="00D222FE"/>
    <w:rsid w:val="00D25315"/>
    <w:rsid w:val="00D36831"/>
    <w:rsid w:val="00D37BAB"/>
    <w:rsid w:val="00D40ECE"/>
    <w:rsid w:val="00D41D20"/>
    <w:rsid w:val="00D51D6E"/>
    <w:rsid w:val="00D522F7"/>
    <w:rsid w:val="00D534E8"/>
    <w:rsid w:val="00D53D00"/>
    <w:rsid w:val="00D70A23"/>
    <w:rsid w:val="00D71FA4"/>
    <w:rsid w:val="00D72127"/>
    <w:rsid w:val="00D75173"/>
    <w:rsid w:val="00D93D57"/>
    <w:rsid w:val="00DA603E"/>
    <w:rsid w:val="00DB6F72"/>
    <w:rsid w:val="00DC6928"/>
    <w:rsid w:val="00DC7051"/>
    <w:rsid w:val="00DD4195"/>
    <w:rsid w:val="00DE0C69"/>
    <w:rsid w:val="00DE57B6"/>
    <w:rsid w:val="00DE76DD"/>
    <w:rsid w:val="00DF2A5F"/>
    <w:rsid w:val="00E120C9"/>
    <w:rsid w:val="00E142E3"/>
    <w:rsid w:val="00E32215"/>
    <w:rsid w:val="00E44024"/>
    <w:rsid w:val="00E4505C"/>
    <w:rsid w:val="00E512D5"/>
    <w:rsid w:val="00E51D1C"/>
    <w:rsid w:val="00E637DB"/>
    <w:rsid w:val="00E722B3"/>
    <w:rsid w:val="00E81CD1"/>
    <w:rsid w:val="00E909A5"/>
    <w:rsid w:val="00E934A3"/>
    <w:rsid w:val="00E93561"/>
    <w:rsid w:val="00E93C50"/>
    <w:rsid w:val="00E96FEF"/>
    <w:rsid w:val="00EA07DC"/>
    <w:rsid w:val="00EA2505"/>
    <w:rsid w:val="00EA5606"/>
    <w:rsid w:val="00EB2F80"/>
    <w:rsid w:val="00EB5CD1"/>
    <w:rsid w:val="00EC1FD5"/>
    <w:rsid w:val="00EC2156"/>
    <w:rsid w:val="00EC7A79"/>
    <w:rsid w:val="00ED1EDE"/>
    <w:rsid w:val="00ED2645"/>
    <w:rsid w:val="00ED7007"/>
    <w:rsid w:val="00ED7087"/>
    <w:rsid w:val="00EF46BD"/>
    <w:rsid w:val="00F07D7B"/>
    <w:rsid w:val="00F3168A"/>
    <w:rsid w:val="00F346E2"/>
    <w:rsid w:val="00F359D5"/>
    <w:rsid w:val="00F44392"/>
    <w:rsid w:val="00F44B8A"/>
    <w:rsid w:val="00F5452B"/>
    <w:rsid w:val="00F7161D"/>
    <w:rsid w:val="00F71AFD"/>
    <w:rsid w:val="00F86080"/>
    <w:rsid w:val="00FA1273"/>
    <w:rsid w:val="00FA356F"/>
    <w:rsid w:val="00FA41FC"/>
    <w:rsid w:val="00FA434F"/>
    <w:rsid w:val="00FB1480"/>
    <w:rsid w:val="00FB688C"/>
    <w:rsid w:val="00FC11E6"/>
    <w:rsid w:val="00FC1933"/>
    <w:rsid w:val="00FC3970"/>
    <w:rsid w:val="00FC595A"/>
    <w:rsid w:val="00FC5D35"/>
    <w:rsid w:val="00FD2784"/>
    <w:rsid w:val="00FE1B6E"/>
    <w:rsid w:val="00FE2D3E"/>
    <w:rsid w:val="00FE3EAE"/>
    <w:rsid w:val="00FE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96C5-44BB-4704-9411-8ED51C80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等线 Light"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273"/>
    <w:pPr>
      <w:spacing w:after="0" w:line="240" w:lineRule="auto"/>
    </w:pPr>
    <w:rPr>
      <w:rFonts w:ascii="Neue Haas Grotesk Text Pro" w:hAnsi="Neue Haas Grotesk Text Pro"/>
      <w:sz w:val="24"/>
    </w:rPr>
  </w:style>
  <w:style w:type="paragraph" w:styleId="1">
    <w:name w:val="heading 1"/>
    <w:basedOn w:val="a"/>
    <w:next w:val="a"/>
    <w:link w:val="10"/>
    <w:uiPriority w:val="9"/>
    <w:qFormat/>
    <w:rsid w:val="00A064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C30F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link w:val="Title-1Char"/>
    <w:qFormat/>
    <w:rsid w:val="00FA1273"/>
    <w:rPr>
      <w:b/>
      <w:sz w:val="40"/>
    </w:rPr>
  </w:style>
  <w:style w:type="character" w:customStyle="1" w:styleId="Title-1Char">
    <w:name w:val="Title-1 Char"/>
    <w:basedOn w:val="a0"/>
    <w:link w:val="Title-1"/>
    <w:rsid w:val="00FA1273"/>
    <w:rPr>
      <w:rFonts w:ascii="Neue Haas Grotesk Text Pro" w:hAnsi="Neue Haas Grotesk Text Pro"/>
      <w:b/>
      <w:sz w:val="40"/>
    </w:rPr>
  </w:style>
  <w:style w:type="paragraph" w:customStyle="1" w:styleId="Title-2">
    <w:name w:val="Title-2"/>
    <w:basedOn w:val="Title-1"/>
    <w:link w:val="Title-2Char"/>
    <w:qFormat/>
    <w:rsid w:val="009F5915"/>
    <w:pPr>
      <w:spacing w:after="120"/>
    </w:pPr>
    <w:rPr>
      <w:sz w:val="36"/>
    </w:rPr>
  </w:style>
  <w:style w:type="character" w:customStyle="1" w:styleId="Title-2Char">
    <w:name w:val="Title-2 Char"/>
    <w:basedOn w:val="Title-1Char"/>
    <w:link w:val="Title-2"/>
    <w:rsid w:val="009F5915"/>
    <w:rPr>
      <w:rFonts w:ascii="Bookman Old Style" w:hAnsi="Bookman Old Style"/>
      <w:b/>
      <w:sz w:val="36"/>
    </w:rPr>
  </w:style>
  <w:style w:type="paragraph" w:customStyle="1" w:styleId="Title-3">
    <w:name w:val="Title-3"/>
    <w:basedOn w:val="Title-2"/>
    <w:link w:val="Title-3Char"/>
    <w:qFormat/>
    <w:rsid w:val="00CC32A7"/>
    <w:rPr>
      <w:sz w:val="28"/>
    </w:rPr>
  </w:style>
  <w:style w:type="character" w:customStyle="1" w:styleId="Title-3Char">
    <w:name w:val="Title-3 Char"/>
    <w:basedOn w:val="Title-2Char"/>
    <w:link w:val="Title-3"/>
    <w:rsid w:val="00CC32A7"/>
    <w:rPr>
      <w:rFonts w:ascii="Bookman Old Style" w:hAnsi="Bookman Old Style"/>
      <w:b/>
      <w:sz w:val="28"/>
    </w:rPr>
  </w:style>
  <w:style w:type="paragraph" w:styleId="a3">
    <w:name w:val="List Paragraph"/>
    <w:basedOn w:val="a"/>
    <w:uiPriority w:val="34"/>
    <w:qFormat/>
    <w:rsid w:val="000774D6"/>
    <w:pPr>
      <w:ind w:left="720"/>
      <w:contextualSpacing/>
    </w:pPr>
  </w:style>
  <w:style w:type="character" w:styleId="a4">
    <w:name w:val="Hyperlink"/>
    <w:basedOn w:val="a0"/>
    <w:uiPriority w:val="99"/>
    <w:unhideWhenUsed/>
    <w:rsid w:val="003C0D08"/>
    <w:rPr>
      <w:color w:val="0000FF"/>
      <w:u w:val="single"/>
    </w:rPr>
  </w:style>
  <w:style w:type="character" w:styleId="a5">
    <w:name w:val="FollowedHyperlink"/>
    <w:basedOn w:val="a0"/>
    <w:uiPriority w:val="99"/>
    <w:semiHidden/>
    <w:unhideWhenUsed/>
    <w:rsid w:val="009A7E38"/>
    <w:rPr>
      <w:color w:val="954F72" w:themeColor="followedHyperlink"/>
      <w:u w:val="single"/>
    </w:rPr>
  </w:style>
  <w:style w:type="character" w:customStyle="1" w:styleId="10">
    <w:name w:val="标题 1 字符"/>
    <w:basedOn w:val="a0"/>
    <w:link w:val="1"/>
    <w:uiPriority w:val="9"/>
    <w:rsid w:val="00A064F7"/>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A064F7"/>
    <w:pPr>
      <w:spacing w:line="259" w:lineRule="auto"/>
      <w:outlineLvl w:val="9"/>
    </w:pPr>
    <w:rPr>
      <w:lang w:eastAsia="en-US"/>
    </w:rPr>
  </w:style>
  <w:style w:type="character" w:styleId="a6">
    <w:name w:val="Emphasis"/>
    <w:basedOn w:val="a0"/>
    <w:uiPriority w:val="20"/>
    <w:qFormat/>
    <w:rsid w:val="00EC7A79"/>
    <w:rPr>
      <w:i/>
      <w:iCs/>
    </w:rPr>
  </w:style>
  <w:style w:type="character" w:customStyle="1" w:styleId="30">
    <w:name w:val="标题 3 字符"/>
    <w:basedOn w:val="a0"/>
    <w:link w:val="3"/>
    <w:uiPriority w:val="9"/>
    <w:semiHidden/>
    <w:rsid w:val="005C30F3"/>
    <w:rPr>
      <w:rFonts w:asciiTheme="majorHAnsi" w:eastAsiaTheme="majorEastAsia" w:hAnsiTheme="majorHAnsi" w:cstheme="majorBidi"/>
      <w:color w:val="1F3763" w:themeColor="accent1" w:themeShade="7F"/>
      <w:sz w:val="24"/>
      <w:szCs w:val="24"/>
    </w:rPr>
  </w:style>
  <w:style w:type="character" w:styleId="a7">
    <w:name w:val="Strong"/>
    <w:basedOn w:val="a0"/>
    <w:uiPriority w:val="22"/>
    <w:qFormat/>
    <w:rsid w:val="00B5025D"/>
    <w:rPr>
      <w:b/>
      <w:bCs/>
    </w:rPr>
  </w:style>
  <w:style w:type="table" w:styleId="a8">
    <w:name w:val="Table Grid"/>
    <w:basedOn w:val="a1"/>
    <w:uiPriority w:val="39"/>
    <w:rsid w:val="003A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8500E3"/>
    <w:pPr>
      <w:spacing w:before="100" w:beforeAutospacing="1" w:after="100" w:afterAutospacing="1"/>
    </w:pPr>
    <w:rPr>
      <w:rFonts w:ascii="Times New Roman" w:eastAsia="Times New Roman" w:hAnsi="Times New Roman" w:cs="Times New Roman"/>
      <w:szCs w:val="24"/>
    </w:rPr>
  </w:style>
  <w:style w:type="character" w:customStyle="1" w:styleId="UnresolvedMention">
    <w:name w:val="Unresolved Mention"/>
    <w:basedOn w:val="a0"/>
    <w:uiPriority w:val="99"/>
    <w:semiHidden/>
    <w:unhideWhenUsed/>
    <w:rsid w:val="000154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9272">
      <w:bodyDiv w:val="1"/>
      <w:marLeft w:val="0"/>
      <w:marRight w:val="0"/>
      <w:marTop w:val="0"/>
      <w:marBottom w:val="0"/>
      <w:divBdr>
        <w:top w:val="none" w:sz="0" w:space="0" w:color="auto"/>
        <w:left w:val="none" w:sz="0" w:space="0" w:color="auto"/>
        <w:bottom w:val="none" w:sz="0" w:space="0" w:color="auto"/>
        <w:right w:val="none" w:sz="0" w:space="0" w:color="auto"/>
      </w:divBdr>
    </w:div>
    <w:div w:id="225142933">
      <w:bodyDiv w:val="1"/>
      <w:marLeft w:val="0"/>
      <w:marRight w:val="0"/>
      <w:marTop w:val="0"/>
      <w:marBottom w:val="0"/>
      <w:divBdr>
        <w:top w:val="none" w:sz="0" w:space="0" w:color="auto"/>
        <w:left w:val="none" w:sz="0" w:space="0" w:color="auto"/>
        <w:bottom w:val="none" w:sz="0" w:space="0" w:color="auto"/>
        <w:right w:val="none" w:sz="0" w:space="0" w:color="auto"/>
      </w:divBdr>
    </w:div>
    <w:div w:id="433860940">
      <w:bodyDiv w:val="1"/>
      <w:marLeft w:val="0"/>
      <w:marRight w:val="0"/>
      <w:marTop w:val="0"/>
      <w:marBottom w:val="0"/>
      <w:divBdr>
        <w:top w:val="none" w:sz="0" w:space="0" w:color="auto"/>
        <w:left w:val="none" w:sz="0" w:space="0" w:color="auto"/>
        <w:bottom w:val="none" w:sz="0" w:space="0" w:color="auto"/>
        <w:right w:val="none" w:sz="0" w:space="0" w:color="auto"/>
      </w:divBdr>
    </w:div>
    <w:div w:id="486439316">
      <w:bodyDiv w:val="1"/>
      <w:marLeft w:val="0"/>
      <w:marRight w:val="0"/>
      <w:marTop w:val="0"/>
      <w:marBottom w:val="0"/>
      <w:divBdr>
        <w:top w:val="none" w:sz="0" w:space="0" w:color="auto"/>
        <w:left w:val="none" w:sz="0" w:space="0" w:color="auto"/>
        <w:bottom w:val="none" w:sz="0" w:space="0" w:color="auto"/>
        <w:right w:val="none" w:sz="0" w:space="0" w:color="auto"/>
      </w:divBdr>
    </w:div>
    <w:div w:id="507016103">
      <w:bodyDiv w:val="1"/>
      <w:marLeft w:val="0"/>
      <w:marRight w:val="0"/>
      <w:marTop w:val="0"/>
      <w:marBottom w:val="0"/>
      <w:divBdr>
        <w:top w:val="none" w:sz="0" w:space="0" w:color="auto"/>
        <w:left w:val="none" w:sz="0" w:space="0" w:color="auto"/>
        <w:bottom w:val="none" w:sz="0" w:space="0" w:color="auto"/>
        <w:right w:val="none" w:sz="0" w:space="0" w:color="auto"/>
      </w:divBdr>
    </w:div>
    <w:div w:id="527911092">
      <w:bodyDiv w:val="1"/>
      <w:marLeft w:val="0"/>
      <w:marRight w:val="0"/>
      <w:marTop w:val="0"/>
      <w:marBottom w:val="0"/>
      <w:divBdr>
        <w:top w:val="none" w:sz="0" w:space="0" w:color="auto"/>
        <w:left w:val="none" w:sz="0" w:space="0" w:color="auto"/>
        <w:bottom w:val="none" w:sz="0" w:space="0" w:color="auto"/>
        <w:right w:val="none" w:sz="0" w:space="0" w:color="auto"/>
      </w:divBdr>
    </w:div>
    <w:div w:id="605190539">
      <w:bodyDiv w:val="1"/>
      <w:marLeft w:val="0"/>
      <w:marRight w:val="0"/>
      <w:marTop w:val="0"/>
      <w:marBottom w:val="0"/>
      <w:divBdr>
        <w:top w:val="none" w:sz="0" w:space="0" w:color="auto"/>
        <w:left w:val="none" w:sz="0" w:space="0" w:color="auto"/>
        <w:bottom w:val="none" w:sz="0" w:space="0" w:color="auto"/>
        <w:right w:val="none" w:sz="0" w:space="0" w:color="auto"/>
      </w:divBdr>
    </w:div>
    <w:div w:id="672414992">
      <w:bodyDiv w:val="1"/>
      <w:marLeft w:val="0"/>
      <w:marRight w:val="0"/>
      <w:marTop w:val="0"/>
      <w:marBottom w:val="0"/>
      <w:divBdr>
        <w:top w:val="none" w:sz="0" w:space="0" w:color="auto"/>
        <w:left w:val="none" w:sz="0" w:space="0" w:color="auto"/>
        <w:bottom w:val="none" w:sz="0" w:space="0" w:color="auto"/>
        <w:right w:val="none" w:sz="0" w:space="0" w:color="auto"/>
      </w:divBdr>
    </w:div>
    <w:div w:id="954405916">
      <w:bodyDiv w:val="1"/>
      <w:marLeft w:val="0"/>
      <w:marRight w:val="0"/>
      <w:marTop w:val="0"/>
      <w:marBottom w:val="0"/>
      <w:divBdr>
        <w:top w:val="none" w:sz="0" w:space="0" w:color="auto"/>
        <w:left w:val="none" w:sz="0" w:space="0" w:color="auto"/>
        <w:bottom w:val="none" w:sz="0" w:space="0" w:color="auto"/>
        <w:right w:val="none" w:sz="0" w:space="0" w:color="auto"/>
      </w:divBdr>
    </w:div>
    <w:div w:id="1003364652">
      <w:bodyDiv w:val="1"/>
      <w:marLeft w:val="0"/>
      <w:marRight w:val="0"/>
      <w:marTop w:val="0"/>
      <w:marBottom w:val="0"/>
      <w:divBdr>
        <w:top w:val="none" w:sz="0" w:space="0" w:color="auto"/>
        <w:left w:val="none" w:sz="0" w:space="0" w:color="auto"/>
        <w:bottom w:val="none" w:sz="0" w:space="0" w:color="auto"/>
        <w:right w:val="none" w:sz="0" w:space="0" w:color="auto"/>
      </w:divBdr>
    </w:div>
    <w:div w:id="1075007054">
      <w:bodyDiv w:val="1"/>
      <w:marLeft w:val="0"/>
      <w:marRight w:val="0"/>
      <w:marTop w:val="0"/>
      <w:marBottom w:val="0"/>
      <w:divBdr>
        <w:top w:val="none" w:sz="0" w:space="0" w:color="auto"/>
        <w:left w:val="none" w:sz="0" w:space="0" w:color="auto"/>
        <w:bottom w:val="none" w:sz="0" w:space="0" w:color="auto"/>
        <w:right w:val="none" w:sz="0" w:space="0" w:color="auto"/>
      </w:divBdr>
    </w:div>
    <w:div w:id="1269385466">
      <w:bodyDiv w:val="1"/>
      <w:marLeft w:val="0"/>
      <w:marRight w:val="0"/>
      <w:marTop w:val="0"/>
      <w:marBottom w:val="0"/>
      <w:divBdr>
        <w:top w:val="none" w:sz="0" w:space="0" w:color="auto"/>
        <w:left w:val="none" w:sz="0" w:space="0" w:color="auto"/>
        <w:bottom w:val="none" w:sz="0" w:space="0" w:color="auto"/>
        <w:right w:val="none" w:sz="0" w:space="0" w:color="auto"/>
      </w:divBdr>
    </w:div>
    <w:div w:id="1425108727">
      <w:bodyDiv w:val="1"/>
      <w:marLeft w:val="0"/>
      <w:marRight w:val="0"/>
      <w:marTop w:val="0"/>
      <w:marBottom w:val="0"/>
      <w:divBdr>
        <w:top w:val="none" w:sz="0" w:space="0" w:color="auto"/>
        <w:left w:val="none" w:sz="0" w:space="0" w:color="auto"/>
        <w:bottom w:val="none" w:sz="0" w:space="0" w:color="auto"/>
        <w:right w:val="none" w:sz="0" w:space="0" w:color="auto"/>
      </w:divBdr>
    </w:div>
    <w:div w:id="1453789229">
      <w:bodyDiv w:val="1"/>
      <w:marLeft w:val="0"/>
      <w:marRight w:val="0"/>
      <w:marTop w:val="0"/>
      <w:marBottom w:val="0"/>
      <w:divBdr>
        <w:top w:val="none" w:sz="0" w:space="0" w:color="auto"/>
        <w:left w:val="none" w:sz="0" w:space="0" w:color="auto"/>
        <w:bottom w:val="none" w:sz="0" w:space="0" w:color="auto"/>
        <w:right w:val="none" w:sz="0" w:space="0" w:color="auto"/>
      </w:divBdr>
    </w:div>
    <w:div w:id="1540432135">
      <w:bodyDiv w:val="1"/>
      <w:marLeft w:val="0"/>
      <w:marRight w:val="0"/>
      <w:marTop w:val="0"/>
      <w:marBottom w:val="0"/>
      <w:divBdr>
        <w:top w:val="none" w:sz="0" w:space="0" w:color="auto"/>
        <w:left w:val="none" w:sz="0" w:space="0" w:color="auto"/>
        <w:bottom w:val="none" w:sz="0" w:space="0" w:color="auto"/>
        <w:right w:val="none" w:sz="0" w:space="0" w:color="auto"/>
      </w:divBdr>
    </w:div>
    <w:div w:id="159062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rmanforenglishspeakers.com/non-german-keyboards/" TargetMode="External"/><Relationship Id="rId3" Type="http://schemas.openxmlformats.org/officeDocument/2006/relationships/styles" Target="styles.xml"/><Relationship Id="rId7" Type="http://schemas.openxmlformats.org/officeDocument/2006/relationships/hyperlink" Target="http://en.wikipedia.org/wiki/Typographic_liga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ermanforenglishspeaker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Serial_comma" TargetMode="External"/><Relationship Id="rId4" Type="http://schemas.openxmlformats.org/officeDocument/2006/relationships/settings" Target="settings.xml"/><Relationship Id="rId9" Type="http://schemas.openxmlformats.org/officeDocument/2006/relationships/hyperlink" Target="http://germanforenglishspeakers.com/reference/non-german-key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FFDF-7FFA-48B4-A1F1-D6E22B48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 Zhu</dc:creator>
  <cp:keywords/>
  <dc:description/>
  <cp:lastModifiedBy>Wanli</cp:lastModifiedBy>
  <cp:revision>482</cp:revision>
  <cp:lastPrinted>2018-12-26T06:54:00Z</cp:lastPrinted>
  <dcterms:created xsi:type="dcterms:W3CDTF">2018-12-26T06:38:00Z</dcterms:created>
  <dcterms:modified xsi:type="dcterms:W3CDTF">2018-12-26T15:01:00Z</dcterms:modified>
</cp:coreProperties>
</file>