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4B2A7" w14:textId="4494BE39" w:rsidR="00F92AA4" w:rsidRPr="002642CB" w:rsidRDefault="00A13B39">
      <w:pPr>
        <w:spacing w:after="0" w:line="240" w:lineRule="auto"/>
        <w:jc w:val="center"/>
        <w:rPr>
          <w:b/>
          <w:sz w:val="24"/>
          <w:szCs w:val="24"/>
        </w:rPr>
      </w:pPr>
      <w:r w:rsidRPr="002642CB">
        <w:rPr>
          <w:b/>
          <w:sz w:val="24"/>
          <w:szCs w:val="24"/>
        </w:rPr>
        <w:t xml:space="preserve">Practica Calificada </w:t>
      </w:r>
      <w:r w:rsidR="00855D8A">
        <w:rPr>
          <w:b/>
          <w:sz w:val="24"/>
          <w:szCs w:val="24"/>
        </w:rPr>
        <w:t>2</w:t>
      </w:r>
    </w:p>
    <w:p w14:paraId="3906A8B4" w14:textId="77777777" w:rsidR="00F92AA4" w:rsidRPr="002642CB" w:rsidRDefault="00A13B39">
      <w:pPr>
        <w:spacing w:after="0" w:line="240" w:lineRule="auto"/>
        <w:jc w:val="center"/>
        <w:rPr>
          <w:sz w:val="24"/>
          <w:szCs w:val="24"/>
        </w:rPr>
      </w:pPr>
      <w:r w:rsidRPr="002642CB">
        <w:rPr>
          <w:sz w:val="24"/>
          <w:szCs w:val="24"/>
        </w:rPr>
        <w:t>Profesor Heider Sanchez</w:t>
      </w:r>
    </w:p>
    <w:p w14:paraId="4F82DAEE" w14:textId="77777777" w:rsidR="00F92AA4" w:rsidRPr="002642CB" w:rsidRDefault="00F92AA4">
      <w:pPr>
        <w:spacing w:after="0" w:line="240" w:lineRule="auto"/>
        <w:jc w:val="center"/>
        <w:rPr>
          <w:sz w:val="24"/>
          <w:szCs w:val="24"/>
        </w:rPr>
      </w:pPr>
    </w:p>
    <w:p w14:paraId="6A15B89F" w14:textId="77777777" w:rsidR="00F92AA4" w:rsidRPr="002642CB" w:rsidRDefault="00A13B39">
      <w:pPr>
        <w:pBdr>
          <w:bottom w:val="single" w:sz="6" w:space="1" w:color="000000"/>
        </w:pBdr>
        <w:tabs>
          <w:tab w:val="left" w:pos="426"/>
        </w:tabs>
        <w:spacing w:after="0" w:line="240" w:lineRule="auto"/>
        <w:jc w:val="both"/>
        <w:rPr>
          <w:b/>
          <w:sz w:val="24"/>
          <w:szCs w:val="24"/>
        </w:rPr>
      </w:pPr>
      <w:r w:rsidRPr="002642CB">
        <w:rPr>
          <w:b/>
          <w:sz w:val="24"/>
          <w:szCs w:val="24"/>
        </w:rPr>
        <w:t>Alumno:</w:t>
      </w:r>
    </w:p>
    <w:p w14:paraId="5E5895A2" w14:textId="77777777" w:rsidR="00F92AA4" w:rsidRPr="002642CB" w:rsidRDefault="00F92AA4">
      <w:pPr>
        <w:pBdr>
          <w:bottom w:val="single" w:sz="6" w:space="1" w:color="000000"/>
        </w:pBdr>
        <w:tabs>
          <w:tab w:val="left" w:pos="426"/>
        </w:tabs>
        <w:spacing w:after="0"/>
        <w:jc w:val="both"/>
        <w:rPr>
          <w:sz w:val="24"/>
          <w:szCs w:val="24"/>
        </w:rPr>
      </w:pPr>
    </w:p>
    <w:p w14:paraId="07715AF2" w14:textId="77777777" w:rsidR="00F92AA4" w:rsidRPr="002642CB" w:rsidRDefault="00F92AA4">
      <w:pPr>
        <w:spacing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2BAA964" w14:textId="77777777" w:rsidR="00F92AA4" w:rsidRPr="002642CB" w:rsidRDefault="00A13B39">
      <w:pPr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642CB">
        <w:rPr>
          <w:rFonts w:ascii="Arial" w:eastAsia="Arial" w:hAnsi="Arial" w:cs="Arial"/>
          <w:b/>
          <w:color w:val="000000"/>
          <w:sz w:val="24"/>
          <w:szCs w:val="24"/>
        </w:rPr>
        <w:t>Instrucciones:</w:t>
      </w:r>
    </w:p>
    <w:p w14:paraId="0B84151D" w14:textId="77777777" w:rsidR="005860C5" w:rsidRPr="005860C5" w:rsidRDefault="005860C5" w:rsidP="009D65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>La prueba dura 100 minutos.</w:t>
      </w:r>
    </w:p>
    <w:p w14:paraId="652AA750" w14:textId="77777777" w:rsidR="005860C5" w:rsidRPr="005860C5" w:rsidRDefault="005860C5" w:rsidP="009D65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 xml:space="preserve">Resuelva los ejercicios en un documento diferente. </w:t>
      </w:r>
    </w:p>
    <w:p w14:paraId="3061A797" w14:textId="77777777" w:rsidR="005860C5" w:rsidRPr="005860C5" w:rsidRDefault="005860C5" w:rsidP="009D65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>No copie los enunciados, solo lo necesario para resolver el ejercicio.</w:t>
      </w:r>
    </w:p>
    <w:p w14:paraId="2D672B8A" w14:textId="77777777" w:rsidR="005860C5" w:rsidRPr="005860C5" w:rsidRDefault="005860C5" w:rsidP="009D65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 xml:space="preserve">Mantenga el orden de los enunciados en el documento de resolución. </w:t>
      </w:r>
    </w:p>
    <w:p w14:paraId="69FE253F" w14:textId="77777777" w:rsidR="005860C5" w:rsidRPr="005860C5" w:rsidRDefault="005860C5" w:rsidP="009D65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 xml:space="preserve">Queda prohibido cualquier comunicación entre alumnos. </w:t>
      </w:r>
    </w:p>
    <w:p w14:paraId="55E7D31A" w14:textId="0EDEC163" w:rsidR="005860C5" w:rsidRPr="005860C5" w:rsidRDefault="00B14D89" w:rsidP="009D65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>
        <w:rPr>
          <w:rFonts w:ascii="Cambria" w:hAnsi="Cambria" w:cstheme="majorHAnsi"/>
          <w:b/>
          <w:bCs/>
          <w:color w:val="000000" w:themeColor="text1"/>
          <w:sz w:val="20"/>
          <w:szCs w:val="20"/>
          <w:lang w:val="es-ES"/>
        </w:rPr>
        <w:t>Está prohibido revisar cualquier material de referencia</w:t>
      </w:r>
      <w:r w:rsidR="005860C5" w:rsidRPr="005860C5">
        <w:rPr>
          <w:rFonts w:ascii="Cambria" w:hAnsi="Cambria" w:cstheme="majorHAnsi"/>
          <w:b/>
          <w:bCs/>
          <w:color w:val="000000" w:themeColor="text1"/>
          <w:sz w:val="20"/>
          <w:szCs w:val="20"/>
          <w:lang w:val="es-ES"/>
        </w:rPr>
        <w:t>.</w:t>
      </w:r>
    </w:p>
    <w:p w14:paraId="05ACF580" w14:textId="062D692B" w:rsidR="005860C5" w:rsidRPr="005860C5" w:rsidRDefault="005860C5" w:rsidP="009D65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b/>
          <w:bCs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b/>
          <w:bCs/>
          <w:color w:val="000000" w:themeColor="text1"/>
          <w:sz w:val="20"/>
          <w:szCs w:val="20"/>
          <w:lang w:val="es-ES"/>
        </w:rPr>
        <w:t xml:space="preserve">Sino sabe la respuesta, deje la pregunta en blanco. </w:t>
      </w:r>
    </w:p>
    <w:p w14:paraId="00CCBC43" w14:textId="495F0D30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5E89C2C7" w14:textId="66023783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E189A04" w14:textId="10D98E35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05313963" w14:textId="4C732BEF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96946AA" w14:textId="56C8D59A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1B759DF" w14:textId="21FFB38E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699805A8" w14:textId="3940CFA5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066ACF7A" w14:textId="4AA62953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638C4338" w14:textId="16FBB508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515CA6C8" w14:textId="6A772D4E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91203B1" w14:textId="43248EE4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6C8AA8C0" w14:textId="1E78CB7B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1B22FFBC" w14:textId="28B97ECE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6F425E74" w14:textId="602E7C21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25CDEB8" w14:textId="1B203020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3CE2F7A5" w14:textId="12AD9942" w:rsidR="00DC6FA3" w:rsidRDefault="00DC6FA3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28DD257C" w14:textId="46F3DBD7" w:rsidR="00B14D89" w:rsidRDefault="00B14D89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1445A020" w14:textId="486D63A2" w:rsidR="00B14D89" w:rsidRDefault="00B14D89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2794097E" w14:textId="77777777" w:rsidR="00EE45D8" w:rsidRDefault="00EE45D8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10386F1B" w14:textId="1C226A06" w:rsidR="00EE45D8" w:rsidRPr="004C46A6" w:rsidRDefault="00EE45D8" w:rsidP="00EE45D8">
      <w:pPr>
        <w:pStyle w:val="ListParagraph"/>
        <w:numPr>
          <w:ilvl w:val="0"/>
          <w:numId w:val="7"/>
        </w:numPr>
        <w:rPr>
          <w:rFonts w:ascii="Cambria" w:hAnsi="Cambria" w:cstheme="majorHAnsi"/>
          <w:b/>
          <w:sz w:val="24"/>
        </w:rPr>
      </w:pPr>
      <w:r w:rsidRPr="004C46A6">
        <w:rPr>
          <w:rFonts w:ascii="Cambria" w:hAnsi="Cambria" w:cstheme="majorHAnsi"/>
          <w:b/>
          <w:sz w:val="24"/>
        </w:rPr>
        <w:lastRenderedPageBreak/>
        <w:t>(</w:t>
      </w:r>
      <w:r w:rsidR="00936125">
        <w:rPr>
          <w:rFonts w:ascii="Cambria" w:hAnsi="Cambria" w:cstheme="majorHAnsi"/>
          <w:b/>
          <w:sz w:val="24"/>
        </w:rPr>
        <w:t>9</w:t>
      </w:r>
      <w:r w:rsidRPr="004C46A6">
        <w:rPr>
          <w:rFonts w:ascii="Cambria" w:hAnsi="Cambria" w:cstheme="majorHAnsi"/>
          <w:b/>
          <w:sz w:val="24"/>
        </w:rPr>
        <w:t xml:space="preserve"> puntos)</w:t>
      </w:r>
      <w:r>
        <w:rPr>
          <w:rFonts w:ascii="Cambria" w:hAnsi="Cambria" w:cstheme="majorHAnsi"/>
          <w:b/>
          <w:sz w:val="24"/>
        </w:rPr>
        <w:t xml:space="preserve"> </w:t>
      </w:r>
      <w:r w:rsidR="002007C1">
        <w:rPr>
          <w:rFonts w:ascii="Cambria" w:hAnsi="Cambria" w:cstheme="majorHAnsi"/>
          <w:b/>
          <w:sz w:val="24"/>
        </w:rPr>
        <w:t>Optimización</w:t>
      </w:r>
      <w:r w:rsidRPr="004C46A6">
        <w:rPr>
          <w:rFonts w:ascii="Cambria" w:hAnsi="Cambria" w:cstheme="majorHAnsi"/>
          <w:b/>
          <w:sz w:val="24"/>
        </w:rPr>
        <w:t>:</w:t>
      </w:r>
    </w:p>
    <w:p w14:paraId="600B0CE3" w14:textId="7A44E92F" w:rsidR="00EE45D8" w:rsidRDefault="00D0071F" w:rsidP="00EE45D8">
      <w:pPr>
        <w:spacing w:after="0" w:line="276" w:lineRule="auto"/>
        <w:ind w:firstLine="360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Dada la siguiente tabla:</w:t>
      </w:r>
    </w:p>
    <w:p w14:paraId="40B2A7CF" w14:textId="46A485A9" w:rsidR="00D0071F" w:rsidRPr="00EE45D8" w:rsidRDefault="008207DF" w:rsidP="008207DF">
      <w:pPr>
        <w:tabs>
          <w:tab w:val="left" w:pos="793"/>
        </w:tabs>
        <w:spacing w:after="0" w:line="276" w:lineRule="auto"/>
        <w:ind w:firstLine="360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ab/>
      </w:r>
    </w:p>
    <w:p w14:paraId="22FA5581" w14:textId="040537B6" w:rsidR="00EE45D8" w:rsidRPr="004C46A6" w:rsidRDefault="00CC40A1" w:rsidP="00EE45D8">
      <w:pPr>
        <w:spacing w:after="0" w:line="276" w:lineRule="auto"/>
        <w:ind w:firstLine="360"/>
        <w:jc w:val="both"/>
        <w:rPr>
          <w:rFonts w:ascii="Cambria" w:hAnsi="Cambria" w:cstheme="majorHAnsi"/>
          <w:b/>
          <w:sz w:val="24"/>
        </w:rPr>
      </w:pPr>
      <w:proofErr w:type="spellStart"/>
      <w:r>
        <w:rPr>
          <w:rFonts w:ascii="Cambria" w:hAnsi="Cambria" w:cstheme="majorHAnsi"/>
          <w:b/>
          <w:sz w:val="24"/>
        </w:rPr>
        <w:t>TN</w:t>
      </w:r>
      <w:r w:rsidR="00EE45D8">
        <w:rPr>
          <w:rFonts w:ascii="Cambria" w:hAnsi="Cambria" w:cstheme="majorHAnsi"/>
          <w:b/>
          <w:sz w:val="24"/>
        </w:rPr>
        <w:t>otas</w:t>
      </w:r>
      <w:proofErr w:type="spellEnd"/>
    </w:p>
    <w:tbl>
      <w:tblPr>
        <w:tblStyle w:val="TableGrid"/>
        <w:tblW w:w="7333" w:type="dxa"/>
        <w:tblInd w:w="421" w:type="dxa"/>
        <w:tblLook w:val="04A0" w:firstRow="1" w:lastRow="0" w:firstColumn="1" w:lastColumn="0" w:noHBand="0" w:noVBand="1"/>
      </w:tblPr>
      <w:tblGrid>
        <w:gridCol w:w="895"/>
        <w:gridCol w:w="1396"/>
        <w:gridCol w:w="1339"/>
        <w:gridCol w:w="1637"/>
        <w:gridCol w:w="908"/>
        <w:gridCol w:w="1158"/>
      </w:tblGrid>
      <w:tr w:rsidR="00EE45D8" w:rsidRPr="004C46A6" w14:paraId="07FBA21A" w14:textId="77777777" w:rsidTr="00D26563">
        <w:trPr>
          <w:trHeight w:val="194"/>
        </w:trPr>
        <w:tc>
          <w:tcPr>
            <w:tcW w:w="1028" w:type="dxa"/>
          </w:tcPr>
          <w:p w14:paraId="78AF050F" w14:textId="77777777" w:rsidR="00EE45D8" w:rsidRDefault="00EE45D8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Cs w:val="20"/>
              </w:rPr>
            </w:pPr>
            <w:r>
              <w:rPr>
                <w:rFonts w:ascii="Cambria" w:hAnsi="Cambria" w:cstheme="majorHAnsi"/>
                <w:b/>
                <w:szCs w:val="20"/>
              </w:rPr>
              <w:t>Id</w:t>
            </w:r>
          </w:p>
        </w:tc>
        <w:tc>
          <w:tcPr>
            <w:tcW w:w="979" w:type="dxa"/>
          </w:tcPr>
          <w:p w14:paraId="6D62106D" w14:textId="4054C37F" w:rsidR="00EE45D8" w:rsidRPr="00B745E8" w:rsidRDefault="00EE45D8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 w:val="22"/>
                <w:szCs w:val="20"/>
              </w:rPr>
              <w:t>CodAlumno</w:t>
            </w:r>
            <w:proofErr w:type="spellEnd"/>
          </w:p>
        </w:tc>
        <w:tc>
          <w:tcPr>
            <w:tcW w:w="1385" w:type="dxa"/>
          </w:tcPr>
          <w:p w14:paraId="661D08BA" w14:textId="1666171A" w:rsidR="00EE45D8" w:rsidRPr="004C46A6" w:rsidRDefault="00EE45D8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 w:val="22"/>
                <w:szCs w:val="20"/>
              </w:rPr>
              <w:t>CodCurso</w:t>
            </w:r>
            <w:proofErr w:type="spellEnd"/>
          </w:p>
        </w:tc>
        <w:tc>
          <w:tcPr>
            <w:tcW w:w="1707" w:type="dxa"/>
          </w:tcPr>
          <w:p w14:paraId="02E4AD67" w14:textId="0F32D719" w:rsidR="00EE45D8" w:rsidRPr="004C46A6" w:rsidRDefault="00EE45D8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 w:val="22"/>
                <w:szCs w:val="20"/>
              </w:rPr>
              <w:t>CodRubrica</w:t>
            </w:r>
            <w:proofErr w:type="spellEnd"/>
          </w:p>
        </w:tc>
        <w:tc>
          <w:tcPr>
            <w:tcW w:w="972" w:type="dxa"/>
          </w:tcPr>
          <w:p w14:paraId="19DCF620" w14:textId="0305C7E9" w:rsidR="00EE45D8" w:rsidRPr="004C46A6" w:rsidRDefault="00EE45D8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r>
              <w:rPr>
                <w:rFonts w:ascii="Cambria" w:hAnsi="Cambria" w:cstheme="majorHAnsi"/>
                <w:b/>
                <w:sz w:val="22"/>
                <w:szCs w:val="20"/>
              </w:rPr>
              <w:t>Nota</w:t>
            </w:r>
          </w:p>
        </w:tc>
        <w:tc>
          <w:tcPr>
            <w:tcW w:w="1262" w:type="dxa"/>
          </w:tcPr>
          <w:p w14:paraId="4CDAFBD3" w14:textId="17BCD1A4" w:rsidR="00EE45D8" w:rsidRPr="004C46A6" w:rsidRDefault="00EE45D8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 w:val="22"/>
                <w:szCs w:val="20"/>
              </w:rPr>
              <w:t>Fecha</w:t>
            </w:r>
            <w:proofErr w:type="spellEnd"/>
          </w:p>
        </w:tc>
      </w:tr>
    </w:tbl>
    <w:p w14:paraId="492F61B7" w14:textId="77777777" w:rsidR="00D0071F" w:rsidRPr="00A35C6C" w:rsidRDefault="00D0071F" w:rsidP="00A35C6C">
      <w:pPr>
        <w:spacing w:line="360" w:lineRule="auto"/>
        <w:jc w:val="both"/>
        <w:rPr>
          <w:rFonts w:ascii="Cambria" w:hAnsi="Cambria" w:cstheme="majorHAnsi"/>
          <w:sz w:val="24"/>
        </w:rPr>
      </w:pPr>
    </w:p>
    <w:p w14:paraId="67C322FD" w14:textId="54FE10EF" w:rsidR="001E3D3B" w:rsidRDefault="001E3D3B" w:rsidP="001E3D3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 xml:space="preserve">Asumir que la tabla tiene una cantidad 12000 tuplas y se distribuye equitativamente en cada partición que se genere. </w:t>
      </w:r>
    </w:p>
    <w:p w14:paraId="335FF4AA" w14:textId="6F0EEC9E" w:rsidR="00CB53F9" w:rsidRDefault="001E3D3B" w:rsidP="001E3D3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La t</w:t>
      </w:r>
      <w:r w:rsidRPr="001E3D3B">
        <w:rPr>
          <w:rFonts w:ascii="Cambria" w:hAnsi="Cambria" w:cstheme="majorHAnsi"/>
          <w:sz w:val="24"/>
        </w:rPr>
        <w:t xml:space="preserve">abla </w:t>
      </w:r>
      <w:r w:rsidR="00D0071F">
        <w:rPr>
          <w:rFonts w:ascii="Cambria" w:hAnsi="Cambria" w:cstheme="majorHAnsi"/>
          <w:sz w:val="24"/>
        </w:rPr>
        <w:t>esta</w:t>
      </w:r>
      <w:r>
        <w:rPr>
          <w:rFonts w:ascii="Cambria" w:hAnsi="Cambria" w:cstheme="majorHAnsi"/>
          <w:sz w:val="24"/>
        </w:rPr>
        <w:t xml:space="preserve"> fragmenta</w:t>
      </w:r>
      <w:r w:rsidR="00D0071F">
        <w:rPr>
          <w:rFonts w:ascii="Cambria" w:hAnsi="Cambria" w:cstheme="majorHAnsi"/>
          <w:sz w:val="24"/>
        </w:rPr>
        <w:t>do</w:t>
      </w:r>
      <w:r>
        <w:rPr>
          <w:rFonts w:ascii="Cambria" w:hAnsi="Cambria" w:cstheme="majorHAnsi"/>
          <w:sz w:val="24"/>
        </w:rPr>
        <w:t xml:space="preserve"> en el </w:t>
      </w:r>
      <w:r w:rsidRPr="00F604E9">
        <w:rPr>
          <w:rFonts w:ascii="Cambria" w:hAnsi="Cambria" w:cstheme="majorHAnsi"/>
          <w:b/>
          <w:bCs/>
          <w:sz w:val="24"/>
        </w:rPr>
        <w:t>año de la fecha</w:t>
      </w:r>
      <w:r>
        <w:rPr>
          <w:rFonts w:ascii="Cambria" w:hAnsi="Cambria" w:cstheme="majorHAnsi"/>
          <w:sz w:val="24"/>
        </w:rPr>
        <w:t xml:space="preserve"> con el vector</w:t>
      </w:r>
      <w:r w:rsidR="00CB53F9">
        <w:rPr>
          <w:rFonts w:ascii="Cambria" w:hAnsi="Cambria" w:cstheme="majorHAnsi"/>
          <w:sz w:val="24"/>
        </w:rPr>
        <w:t xml:space="preserve"> de partición </w:t>
      </w:r>
    </w:p>
    <w:p w14:paraId="4E8BEF93" w14:textId="4F9AD3D5" w:rsidR="001E3D3B" w:rsidRDefault="00CB53F9" w:rsidP="00CB53F9">
      <w:pPr>
        <w:pStyle w:val="ListParagraph"/>
        <w:spacing w:line="360" w:lineRule="auto"/>
        <w:jc w:val="both"/>
        <w:rPr>
          <w:rFonts w:ascii="Cambria" w:hAnsi="Cambria" w:cstheme="majorHAnsi"/>
          <w:sz w:val="24"/>
        </w:rPr>
      </w:pPr>
      <w:r w:rsidRPr="004C46A6">
        <w:rPr>
          <w:rFonts w:ascii="Cambria" w:hAnsi="Cambria" w:cstheme="majorHAnsi"/>
          <w:sz w:val="24"/>
        </w:rPr>
        <w:t>[</w:t>
      </w:r>
      <w:r>
        <w:rPr>
          <w:rFonts w:ascii="Cambria" w:hAnsi="Cambria" w:cstheme="majorHAnsi"/>
          <w:sz w:val="24"/>
        </w:rPr>
        <w:t>2000, 2010</w:t>
      </w:r>
      <w:r w:rsidRPr="004C46A6">
        <w:rPr>
          <w:rFonts w:ascii="Cambria" w:hAnsi="Cambria" w:cstheme="majorHAnsi"/>
          <w:sz w:val="24"/>
        </w:rPr>
        <w:t xml:space="preserve">, </w:t>
      </w:r>
      <w:r>
        <w:rPr>
          <w:rFonts w:ascii="Cambria" w:hAnsi="Cambria" w:cstheme="majorHAnsi"/>
          <w:sz w:val="24"/>
        </w:rPr>
        <w:t>2018</w:t>
      </w:r>
      <w:r w:rsidRPr="004C46A6">
        <w:rPr>
          <w:rFonts w:ascii="Cambria" w:hAnsi="Cambria" w:cstheme="majorHAnsi"/>
          <w:sz w:val="24"/>
        </w:rPr>
        <w:t>]</w:t>
      </w:r>
      <w:r w:rsidR="001E3D3B">
        <w:rPr>
          <w:rFonts w:ascii="Cambria" w:hAnsi="Cambria" w:cstheme="majorHAnsi"/>
          <w:sz w:val="24"/>
        </w:rPr>
        <w:t>.</w:t>
      </w:r>
    </w:p>
    <w:p w14:paraId="01BD8087" w14:textId="0A1EBCE1" w:rsidR="00A35C6C" w:rsidRDefault="00A35C6C" w:rsidP="00A35C6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theme="majorHAnsi"/>
          <w:sz w:val="24"/>
        </w:rPr>
      </w:pPr>
      <w:proofErr w:type="spellStart"/>
      <w:r>
        <w:rPr>
          <w:rFonts w:ascii="Cambria" w:hAnsi="Cambria" w:cstheme="majorHAnsi"/>
          <w:sz w:val="24"/>
        </w:rPr>
        <w:t>CodRubrica</w:t>
      </w:r>
      <w:proofErr w:type="spellEnd"/>
      <w:r>
        <w:rPr>
          <w:rFonts w:ascii="Cambria" w:hAnsi="Cambria" w:cstheme="majorHAnsi"/>
          <w:sz w:val="24"/>
        </w:rPr>
        <w:t xml:space="preserve"> es un atributo categórico y tiene las siguientes opciones {EC, PR, EP, EF}</w:t>
      </w:r>
    </w:p>
    <w:p w14:paraId="24DE45BA" w14:textId="798B2405" w:rsidR="00CB53F9" w:rsidRDefault="00A35C6C" w:rsidP="001E3D3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C</w:t>
      </w:r>
      <w:r w:rsidR="00CB53F9">
        <w:rPr>
          <w:rFonts w:ascii="Cambria" w:hAnsi="Cambria" w:cstheme="majorHAnsi"/>
          <w:sz w:val="24"/>
        </w:rPr>
        <w:t>ada fragmento est</w:t>
      </w:r>
      <w:r>
        <w:rPr>
          <w:rFonts w:ascii="Cambria" w:hAnsi="Cambria" w:cstheme="majorHAnsi"/>
          <w:sz w:val="24"/>
        </w:rPr>
        <w:t>á</w:t>
      </w:r>
      <w:r w:rsidR="00CB53F9">
        <w:rPr>
          <w:rFonts w:ascii="Cambria" w:hAnsi="Cambria" w:cstheme="majorHAnsi"/>
          <w:sz w:val="24"/>
        </w:rPr>
        <w:t xml:space="preserve"> asignado a un servidor diferente.</w:t>
      </w:r>
    </w:p>
    <w:p w14:paraId="349AF721" w14:textId="1E164A3A" w:rsidR="00CB53F9" w:rsidRPr="00667E7C" w:rsidRDefault="00667E7C" w:rsidP="007937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theme="majorHAnsi"/>
          <w:sz w:val="24"/>
        </w:rPr>
      </w:pPr>
      <w:r w:rsidRPr="00667E7C">
        <w:rPr>
          <w:rFonts w:ascii="Cambria" w:hAnsi="Cambria" w:cstheme="majorHAnsi"/>
          <w:sz w:val="24"/>
        </w:rPr>
        <w:t>Dada la siguiente consulta de usuario:</w:t>
      </w:r>
    </w:p>
    <w:p w14:paraId="03E82DA7" w14:textId="258BF38B" w:rsidR="00667E7C" w:rsidRPr="00667E7C" w:rsidRDefault="00667E7C" w:rsidP="00667E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7E7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A35C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CodRubrica</w:t>
      </w:r>
      <w:proofErr w:type="spellEnd"/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gramStart"/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Id) </w:t>
      </w:r>
      <w:r w:rsidRPr="00667E7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Cont</w:t>
      </w:r>
      <w:proofErr w:type="spellEnd"/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AVG(Nota) </w:t>
      </w:r>
      <w:r w:rsidRPr="00667E7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Prom</w:t>
      </w:r>
    </w:p>
    <w:p w14:paraId="7D2C1E74" w14:textId="77777777" w:rsidR="00667E7C" w:rsidRPr="00667E7C" w:rsidRDefault="00667E7C" w:rsidP="00667E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7E7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TNotas</w:t>
      </w:r>
      <w:proofErr w:type="spellEnd"/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20995096" w14:textId="6C1B2C2A" w:rsidR="00667E7C" w:rsidRPr="00667E7C" w:rsidRDefault="00667E7C" w:rsidP="00667E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7E7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Extract(</w:t>
      </w:r>
      <w:proofErr w:type="gramEnd"/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Month </w:t>
      </w:r>
      <w:r w:rsidRPr="00667E7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</w:t>
      </w:r>
      <w:proofErr w:type="spellEnd"/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&gt; </w:t>
      </w:r>
      <w:r w:rsidRPr="00667E7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="0094144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67E7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</w:p>
    <w:p w14:paraId="34B55B7E" w14:textId="49A834CA" w:rsidR="00667E7C" w:rsidRPr="00667E7C" w:rsidRDefault="00667E7C" w:rsidP="00667E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7E7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Group </w:t>
      </w:r>
      <w:proofErr w:type="gramStart"/>
      <w:r w:rsidRPr="00667E7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proofErr w:type="gramEnd"/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A35C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CodRubrica</w:t>
      </w:r>
      <w:proofErr w:type="spellEnd"/>
    </w:p>
    <w:p w14:paraId="2C83B1D0" w14:textId="48ED5F3F" w:rsidR="00667E7C" w:rsidRPr="00667E7C" w:rsidRDefault="00667E7C" w:rsidP="00667E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7E7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Having</w:t>
      </w:r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667E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id) &gt;= </w:t>
      </w:r>
      <w:r w:rsidRPr="00667E7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="00652D3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;</w:t>
      </w:r>
    </w:p>
    <w:p w14:paraId="53494583" w14:textId="77777777" w:rsidR="00667E7C" w:rsidRPr="00667E7C" w:rsidRDefault="00667E7C" w:rsidP="00667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6EB7323" w14:textId="77777777" w:rsidR="00AD55BC" w:rsidRPr="00667E7C" w:rsidRDefault="00AD55BC" w:rsidP="00AD55BC">
      <w:pPr>
        <w:pStyle w:val="ListParagraph"/>
        <w:spacing w:line="360" w:lineRule="auto"/>
        <w:ind w:left="1080"/>
        <w:jc w:val="both"/>
        <w:rPr>
          <w:rFonts w:ascii="Cambria" w:hAnsi="Cambria" w:cstheme="majorHAnsi"/>
          <w:sz w:val="24"/>
          <w:lang w:val="en-US"/>
        </w:rPr>
      </w:pPr>
    </w:p>
    <w:p w14:paraId="01396F06" w14:textId="7D4955B4" w:rsidR="00EE45D8" w:rsidRDefault="00EE45D8" w:rsidP="00EE45D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 w:cstheme="majorHAnsi"/>
          <w:sz w:val="24"/>
        </w:rPr>
      </w:pPr>
      <w:r w:rsidRPr="00EE45D8">
        <w:rPr>
          <w:rFonts w:ascii="Cambria" w:hAnsi="Cambria" w:cstheme="majorHAnsi"/>
          <w:sz w:val="24"/>
        </w:rPr>
        <w:t>(</w:t>
      </w:r>
      <w:r w:rsidR="00936125">
        <w:rPr>
          <w:rFonts w:ascii="Cambria" w:hAnsi="Cambria" w:cstheme="majorHAnsi"/>
          <w:sz w:val="24"/>
        </w:rPr>
        <w:t>4</w:t>
      </w:r>
      <w:r w:rsidRPr="00EE45D8">
        <w:rPr>
          <w:rFonts w:ascii="Cambria" w:hAnsi="Cambria" w:cstheme="majorHAnsi"/>
          <w:sz w:val="24"/>
        </w:rPr>
        <w:t xml:space="preserve"> </w:t>
      </w:r>
      <w:proofErr w:type="spellStart"/>
      <w:r w:rsidRPr="00EE45D8">
        <w:rPr>
          <w:rFonts w:ascii="Cambria" w:hAnsi="Cambria" w:cstheme="majorHAnsi"/>
          <w:sz w:val="24"/>
        </w:rPr>
        <w:t>pts</w:t>
      </w:r>
      <w:proofErr w:type="spellEnd"/>
      <w:r w:rsidRPr="00EE45D8">
        <w:rPr>
          <w:rFonts w:ascii="Cambria" w:hAnsi="Cambria" w:cstheme="majorHAnsi"/>
          <w:sz w:val="24"/>
        </w:rPr>
        <w:t xml:space="preserve">) </w:t>
      </w:r>
      <w:r w:rsidR="00AA6B18">
        <w:rPr>
          <w:rFonts w:ascii="Cambria" w:hAnsi="Cambria" w:cstheme="majorHAnsi"/>
          <w:sz w:val="24"/>
        </w:rPr>
        <w:t xml:space="preserve">Diseñar el </w:t>
      </w:r>
      <w:r w:rsidR="00AA6B18" w:rsidRPr="00836D4B">
        <w:rPr>
          <w:rFonts w:ascii="Cambria" w:hAnsi="Cambria" w:cstheme="majorHAnsi"/>
          <w:b/>
          <w:bCs/>
          <w:sz w:val="24"/>
        </w:rPr>
        <w:t>algoritmo distribuido</w:t>
      </w:r>
      <w:r w:rsidR="00A35C6C" w:rsidRPr="00836D4B">
        <w:rPr>
          <w:rFonts w:ascii="Cambria" w:hAnsi="Cambria" w:cstheme="majorHAnsi"/>
          <w:b/>
          <w:bCs/>
          <w:sz w:val="24"/>
        </w:rPr>
        <w:t xml:space="preserve"> optimizado</w:t>
      </w:r>
      <w:r w:rsidR="00AA6B18">
        <w:rPr>
          <w:rFonts w:ascii="Cambria" w:hAnsi="Cambria" w:cstheme="majorHAnsi"/>
          <w:sz w:val="24"/>
        </w:rPr>
        <w:t xml:space="preserve"> </w:t>
      </w:r>
      <w:r w:rsidR="00A35C6C">
        <w:rPr>
          <w:rFonts w:ascii="Cambria" w:hAnsi="Cambria" w:cstheme="majorHAnsi"/>
          <w:sz w:val="24"/>
        </w:rPr>
        <w:t xml:space="preserve">mostrando </w:t>
      </w:r>
      <w:r w:rsidR="00F604E9">
        <w:rPr>
          <w:rFonts w:ascii="Cambria" w:hAnsi="Cambria" w:cstheme="majorHAnsi"/>
          <w:sz w:val="24"/>
        </w:rPr>
        <w:t>gráficamente</w:t>
      </w:r>
      <w:r w:rsidR="00A35C6C">
        <w:rPr>
          <w:rFonts w:ascii="Cambria" w:hAnsi="Cambria" w:cstheme="majorHAnsi"/>
          <w:sz w:val="24"/>
        </w:rPr>
        <w:t xml:space="preserve"> cada fase del algoritmo</w:t>
      </w:r>
      <w:r w:rsidR="00F604E9">
        <w:rPr>
          <w:rFonts w:ascii="Cambria" w:hAnsi="Cambria" w:cstheme="majorHAnsi"/>
          <w:sz w:val="24"/>
        </w:rPr>
        <w:t>,</w:t>
      </w:r>
      <w:r w:rsidR="00A35C6C">
        <w:rPr>
          <w:rFonts w:ascii="Cambria" w:hAnsi="Cambria" w:cstheme="majorHAnsi"/>
          <w:sz w:val="24"/>
        </w:rPr>
        <w:t xml:space="preserve"> y </w:t>
      </w:r>
      <w:r w:rsidR="00C062DF">
        <w:rPr>
          <w:rFonts w:ascii="Cambria" w:hAnsi="Cambria" w:cstheme="majorHAnsi"/>
          <w:sz w:val="24"/>
        </w:rPr>
        <w:t xml:space="preserve">aloje las particiones intermedias en </w:t>
      </w:r>
      <w:r w:rsidR="00A35C6C">
        <w:rPr>
          <w:rFonts w:ascii="Cambria" w:hAnsi="Cambria" w:cstheme="majorHAnsi"/>
          <w:sz w:val="24"/>
        </w:rPr>
        <w:t xml:space="preserve">los sitios más </w:t>
      </w:r>
      <w:r w:rsidR="00C062DF">
        <w:rPr>
          <w:rFonts w:ascii="Cambria" w:hAnsi="Cambria" w:cstheme="majorHAnsi"/>
          <w:sz w:val="24"/>
        </w:rPr>
        <w:t>apropiados con el fin de reducir la transmisión de datos</w:t>
      </w:r>
      <w:r>
        <w:rPr>
          <w:rFonts w:ascii="Cambria" w:hAnsi="Cambria" w:cstheme="majorHAnsi"/>
          <w:sz w:val="24"/>
        </w:rPr>
        <w:t>.</w:t>
      </w:r>
    </w:p>
    <w:p w14:paraId="33E726A5" w14:textId="27500A48" w:rsidR="00A35C6C" w:rsidRDefault="00A35C6C" w:rsidP="00A35C6C">
      <w:pPr>
        <w:spacing w:line="360" w:lineRule="auto"/>
        <w:jc w:val="both"/>
        <w:rPr>
          <w:rFonts w:ascii="Cambria" w:hAnsi="Cambria" w:cstheme="majorHAnsi"/>
          <w:sz w:val="24"/>
        </w:rPr>
      </w:pPr>
    </w:p>
    <w:p w14:paraId="44A7446C" w14:textId="77777777" w:rsidR="009A47A1" w:rsidRPr="00A35C6C" w:rsidRDefault="009A47A1" w:rsidP="00A35C6C">
      <w:pPr>
        <w:spacing w:line="360" w:lineRule="auto"/>
        <w:jc w:val="both"/>
        <w:rPr>
          <w:rFonts w:ascii="Cambria" w:hAnsi="Cambria" w:cstheme="majorHAnsi"/>
          <w:sz w:val="24"/>
        </w:rPr>
      </w:pPr>
    </w:p>
    <w:p w14:paraId="7187D5B8" w14:textId="77777777" w:rsidR="00AD55BC" w:rsidRPr="00AD55BC" w:rsidRDefault="00AD55BC" w:rsidP="00AD55BC">
      <w:pPr>
        <w:pStyle w:val="ListParagraph"/>
        <w:rPr>
          <w:rFonts w:ascii="Cambria" w:hAnsi="Cambria" w:cstheme="majorHAnsi"/>
          <w:sz w:val="24"/>
        </w:rPr>
      </w:pPr>
    </w:p>
    <w:p w14:paraId="21F75949" w14:textId="3DE07470" w:rsidR="00EE45D8" w:rsidRDefault="00EE45D8" w:rsidP="001120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(</w:t>
      </w:r>
      <w:r w:rsidR="00A35C6C">
        <w:rPr>
          <w:rFonts w:ascii="Cambria" w:hAnsi="Cambria" w:cstheme="majorHAnsi"/>
          <w:sz w:val="24"/>
        </w:rPr>
        <w:t>3</w:t>
      </w:r>
      <w:r>
        <w:rPr>
          <w:rFonts w:ascii="Cambria" w:hAnsi="Cambria" w:cstheme="majorHAnsi"/>
          <w:sz w:val="24"/>
        </w:rPr>
        <w:t xml:space="preserve"> </w:t>
      </w:r>
      <w:proofErr w:type="spellStart"/>
      <w:r>
        <w:rPr>
          <w:rFonts w:ascii="Cambria" w:hAnsi="Cambria" w:cstheme="majorHAnsi"/>
          <w:sz w:val="24"/>
        </w:rPr>
        <w:t>pts</w:t>
      </w:r>
      <w:proofErr w:type="spellEnd"/>
      <w:r>
        <w:rPr>
          <w:rFonts w:ascii="Cambria" w:hAnsi="Cambria" w:cstheme="majorHAnsi"/>
          <w:sz w:val="24"/>
        </w:rPr>
        <w:t xml:space="preserve">) </w:t>
      </w:r>
      <w:r w:rsidR="0011206A">
        <w:rPr>
          <w:rFonts w:ascii="Cambria" w:hAnsi="Cambria" w:cstheme="majorHAnsi"/>
          <w:sz w:val="24"/>
        </w:rPr>
        <w:t>Mostrar la</w:t>
      </w:r>
      <w:r w:rsidRPr="00A6163B">
        <w:rPr>
          <w:rFonts w:ascii="Cambria" w:hAnsi="Cambria" w:cstheme="majorHAnsi"/>
          <w:sz w:val="24"/>
        </w:rPr>
        <w:t xml:space="preserve"> sentencia SQL </w:t>
      </w:r>
      <w:r w:rsidR="0001283D">
        <w:rPr>
          <w:rFonts w:ascii="Cambria" w:hAnsi="Cambria" w:cstheme="majorHAnsi"/>
          <w:sz w:val="24"/>
        </w:rPr>
        <w:t>que</w:t>
      </w:r>
      <w:r w:rsidR="00AD55BC">
        <w:rPr>
          <w:rFonts w:ascii="Cambria" w:hAnsi="Cambria" w:cstheme="majorHAnsi"/>
          <w:sz w:val="24"/>
        </w:rPr>
        <w:t xml:space="preserve"> </w:t>
      </w:r>
      <w:r w:rsidR="0001283D">
        <w:rPr>
          <w:rFonts w:ascii="Cambria" w:hAnsi="Cambria" w:cstheme="majorHAnsi"/>
          <w:sz w:val="24"/>
        </w:rPr>
        <w:t>se deriva del algoritmo distribuido</w:t>
      </w:r>
      <w:r>
        <w:rPr>
          <w:rFonts w:ascii="Cambria" w:hAnsi="Cambria" w:cstheme="majorHAnsi"/>
          <w:sz w:val="24"/>
        </w:rPr>
        <w:t>.</w:t>
      </w:r>
    </w:p>
    <w:p w14:paraId="50BEB1DF" w14:textId="5FF8BC06" w:rsidR="00AD55BC" w:rsidRDefault="00AD55BC" w:rsidP="00AD55BC">
      <w:pPr>
        <w:pStyle w:val="ListParagraph"/>
        <w:rPr>
          <w:rFonts w:ascii="Cambria" w:hAnsi="Cambria" w:cstheme="majorHAnsi"/>
          <w:sz w:val="24"/>
        </w:rPr>
      </w:pPr>
    </w:p>
    <w:p w14:paraId="64521562" w14:textId="77777777" w:rsidR="009A47A1" w:rsidRDefault="009A47A1" w:rsidP="00AD55BC">
      <w:pPr>
        <w:pStyle w:val="ListParagraph"/>
        <w:rPr>
          <w:rFonts w:ascii="Cambria" w:hAnsi="Cambria" w:cstheme="majorHAnsi"/>
          <w:sz w:val="24"/>
        </w:rPr>
      </w:pPr>
    </w:p>
    <w:p w14:paraId="7D1F2B7D" w14:textId="33A6320C" w:rsidR="0001283D" w:rsidRDefault="0001283D" w:rsidP="00AD55BC">
      <w:pPr>
        <w:pStyle w:val="ListParagraph"/>
        <w:rPr>
          <w:rFonts w:ascii="Cambria" w:hAnsi="Cambria" w:cstheme="majorHAnsi"/>
          <w:sz w:val="24"/>
        </w:rPr>
      </w:pPr>
    </w:p>
    <w:p w14:paraId="09DABB4C" w14:textId="77777777" w:rsidR="009A47A1" w:rsidRDefault="009A47A1" w:rsidP="00AD55BC">
      <w:pPr>
        <w:pStyle w:val="ListParagraph"/>
        <w:rPr>
          <w:rFonts w:ascii="Cambria" w:hAnsi="Cambria" w:cstheme="majorHAnsi"/>
          <w:sz w:val="24"/>
        </w:rPr>
      </w:pPr>
    </w:p>
    <w:p w14:paraId="0168E36D" w14:textId="77777777" w:rsidR="0001283D" w:rsidRPr="00AD55BC" w:rsidRDefault="0001283D" w:rsidP="00AD55BC">
      <w:pPr>
        <w:pStyle w:val="ListParagraph"/>
        <w:rPr>
          <w:rFonts w:ascii="Cambria" w:hAnsi="Cambria" w:cstheme="majorHAnsi"/>
          <w:sz w:val="24"/>
        </w:rPr>
      </w:pPr>
    </w:p>
    <w:p w14:paraId="618BF18E" w14:textId="27712B0B" w:rsidR="00AD55BC" w:rsidRDefault="00AD55BC" w:rsidP="0001283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(</w:t>
      </w:r>
      <w:r w:rsidR="0001283D">
        <w:rPr>
          <w:rFonts w:ascii="Cambria" w:hAnsi="Cambria" w:cstheme="majorHAnsi"/>
          <w:sz w:val="24"/>
        </w:rPr>
        <w:t>2</w:t>
      </w:r>
      <w:r>
        <w:rPr>
          <w:rFonts w:ascii="Cambria" w:hAnsi="Cambria" w:cstheme="majorHAnsi"/>
          <w:sz w:val="24"/>
        </w:rPr>
        <w:t xml:space="preserve"> </w:t>
      </w:r>
      <w:proofErr w:type="spellStart"/>
      <w:r>
        <w:rPr>
          <w:rFonts w:ascii="Cambria" w:hAnsi="Cambria" w:cstheme="majorHAnsi"/>
          <w:sz w:val="24"/>
        </w:rPr>
        <w:t>pts</w:t>
      </w:r>
      <w:proofErr w:type="spellEnd"/>
      <w:r>
        <w:rPr>
          <w:rFonts w:ascii="Cambria" w:hAnsi="Cambria" w:cstheme="majorHAnsi"/>
          <w:sz w:val="24"/>
        </w:rPr>
        <w:t xml:space="preserve">) </w:t>
      </w:r>
      <w:r w:rsidR="0001283D">
        <w:rPr>
          <w:rFonts w:ascii="Cambria" w:hAnsi="Cambria" w:cstheme="majorHAnsi"/>
          <w:sz w:val="24"/>
        </w:rPr>
        <w:t xml:space="preserve">¿Cuántas </w:t>
      </w:r>
      <w:proofErr w:type="spellStart"/>
      <w:r w:rsidR="0001283D">
        <w:rPr>
          <w:rFonts w:ascii="Cambria" w:hAnsi="Cambria" w:cstheme="majorHAnsi"/>
          <w:sz w:val="24"/>
        </w:rPr>
        <w:t>tuplas</w:t>
      </w:r>
      <w:proofErr w:type="spellEnd"/>
      <w:r w:rsidR="0001283D">
        <w:rPr>
          <w:rFonts w:ascii="Cambria" w:hAnsi="Cambria" w:cstheme="majorHAnsi"/>
          <w:sz w:val="24"/>
        </w:rPr>
        <w:t xml:space="preserve"> se transmiten por la RED? Justifique su respuesta haciendo los cálculos </w:t>
      </w:r>
      <w:r w:rsidR="00F604E9">
        <w:rPr>
          <w:rFonts w:ascii="Cambria" w:hAnsi="Cambria" w:cstheme="majorHAnsi"/>
          <w:sz w:val="24"/>
        </w:rPr>
        <w:t>legibles</w:t>
      </w:r>
      <w:r w:rsidR="00073261">
        <w:rPr>
          <w:rFonts w:ascii="Cambria" w:hAnsi="Cambria" w:cstheme="majorHAnsi"/>
          <w:sz w:val="24"/>
        </w:rPr>
        <w:t xml:space="preserve"> </w:t>
      </w:r>
      <w:r w:rsidR="0001283D">
        <w:rPr>
          <w:rFonts w:ascii="Cambria" w:hAnsi="Cambria" w:cstheme="majorHAnsi"/>
          <w:sz w:val="24"/>
        </w:rPr>
        <w:t xml:space="preserve">en </w:t>
      </w:r>
      <w:r w:rsidR="00F604E9">
        <w:rPr>
          <w:rFonts w:ascii="Cambria" w:hAnsi="Cambria" w:cstheme="majorHAnsi"/>
          <w:sz w:val="24"/>
        </w:rPr>
        <w:t>el</w:t>
      </w:r>
      <w:r w:rsidR="0001283D">
        <w:rPr>
          <w:rFonts w:ascii="Cambria" w:hAnsi="Cambria" w:cstheme="majorHAnsi"/>
          <w:sz w:val="24"/>
        </w:rPr>
        <w:t xml:space="preserve"> </w:t>
      </w:r>
      <w:r w:rsidR="00073261">
        <w:rPr>
          <w:rFonts w:ascii="Cambria" w:hAnsi="Cambria" w:cstheme="majorHAnsi"/>
          <w:sz w:val="24"/>
        </w:rPr>
        <w:t>diseño</w:t>
      </w:r>
      <w:r w:rsidR="0001283D">
        <w:rPr>
          <w:rFonts w:ascii="Cambria" w:hAnsi="Cambria" w:cstheme="majorHAnsi"/>
          <w:sz w:val="24"/>
        </w:rPr>
        <w:t xml:space="preserve">. </w:t>
      </w:r>
    </w:p>
    <w:p w14:paraId="3546EE5E" w14:textId="360AC01D" w:rsidR="00603E34" w:rsidRDefault="00603E34" w:rsidP="00603E34">
      <w:pPr>
        <w:spacing w:line="360" w:lineRule="auto"/>
        <w:jc w:val="both"/>
        <w:rPr>
          <w:rFonts w:ascii="Cambria" w:hAnsi="Cambria" w:cstheme="majorHAnsi"/>
          <w:sz w:val="24"/>
        </w:rPr>
      </w:pPr>
    </w:p>
    <w:p w14:paraId="5578DC92" w14:textId="18B2A42F" w:rsidR="00603E34" w:rsidRDefault="00603E34" w:rsidP="00603E34">
      <w:pPr>
        <w:spacing w:line="360" w:lineRule="auto"/>
        <w:jc w:val="both"/>
        <w:rPr>
          <w:rFonts w:ascii="Cambria" w:hAnsi="Cambria" w:cstheme="majorHAnsi"/>
          <w:sz w:val="24"/>
        </w:rPr>
      </w:pPr>
    </w:p>
    <w:p w14:paraId="0445CC79" w14:textId="14E559B9" w:rsidR="00603E34" w:rsidRDefault="00603E34" w:rsidP="00603E34">
      <w:pPr>
        <w:pStyle w:val="ListParagraph"/>
        <w:numPr>
          <w:ilvl w:val="0"/>
          <w:numId w:val="7"/>
        </w:numPr>
        <w:rPr>
          <w:rFonts w:ascii="Cambria" w:hAnsi="Cambria" w:cstheme="majorHAnsi"/>
          <w:b/>
          <w:sz w:val="24"/>
        </w:rPr>
      </w:pPr>
      <w:r w:rsidRPr="004C46A6">
        <w:rPr>
          <w:rFonts w:ascii="Cambria" w:hAnsi="Cambria" w:cstheme="majorHAnsi"/>
          <w:b/>
          <w:sz w:val="24"/>
        </w:rPr>
        <w:lastRenderedPageBreak/>
        <w:t>(</w:t>
      </w:r>
      <w:r w:rsidR="007E3EBF">
        <w:rPr>
          <w:rFonts w:ascii="Cambria" w:hAnsi="Cambria" w:cstheme="majorHAnsi"/>
          <w:b/>
          <w:sz w:val="24"/>
        </w:rPr>
        <w:t>7</w:t>
      </w:r>
      <w:r w:rsidRPr="004C46A6">
        <w:rPr>
          <w:rFonts w:ascii="Cambria" w:hAnsi="Cambria" w:cstheme="majorHAnsi"/>
          <w:b/>
          <w:sz w:val="24"/>
        </w:rPr>
        <w:t xml:space="preserve"> puntos)</w:t>
      </w:r>
      <w:r>
        <w:rPr>
          <w:rFonts w:ascii="Cambria" w:hAnsi="Cambria" w:cstheme="majorHAnsi"/>
          <w:b/>
          <w:sz w:val="24"/>
        </w:rPr>
        <w:t xml:space="preserve"> </w:t>
      </w:r>
      <w:r w:rsidR="00382BD2">
        <w:rPr>
          <w:rFonts w:ascii="Cambria" w:hAnsi="Cambria" w:cstheme="majorHAnsi"/>
          <w:b/>
          <w:sz w:val="24"/>
        </w:rPr>
        <w:t xml:space="preserve">Fragmentación Y </w:t>
      </w:r>
      <w:r w:rsidR="002007C1">
        <w:rPr>
          <w:rFonts w:ascii="Cambria" w:hAnsi="Cambria" w:cstheme="majorHAnsi"/>
          <w:b/>
          <w:sz w:val="24"/>
        </w:rPr>
        <w:t>Optimización</w:t>
      </w:r>
      <w:r w:rsidRPr="004C46A6">
        <w:rPr>
          <w:rFonts w:ascii="Cambria" w:hAnsi="Cambria" w:cstheme="majorHAnsi"/>
          <w:b/>
          <w:sz w:val="24"/>
        </w:rPr>
        <w:t>:</w:t>
      </w:r>
    </w:p>
    <w:p w14:paraId="095C3F36" w14:textId="77777777" w:rsidR="00603E34" w:rsidRPr="004C46A6" w:rsidRDefault="00603E34" w:rsidP="00603E34">
      <w:pPr>
        <w:pStyle w:val="ListParagraph"/>
        <w:ind w:left="360"/>
        <w:rPr>
          <w:rFonts w:ascii="Cambria" w:hAnsi="Cambria" w:cstheme="majorHAnsi"/>
          <w:b/>
          <w:sz w:val="24"/>
        </w:rPr>
      </w:pPr>
    </w:p>
    <w:p w14:paraId="2683245A" w14:textId="77777777" w:rsidR="0011206A" w:rsidRPr="004C46A6" w:rsidRDefault="0011206A" w:rsidP="0011206A">
      <w:pPr>
        <w:spacing w:after="0" w:line="276" w:lineRule="auto"/>
        <w:ind w:firstLine="360"/>
        <w:jc w:val="both"/>
        <w:rPr>
          <w:rFonts w:ascii="Cambria" w:hAnsi="Cambria" w:cstheme="majorHAnsi"/>
          <w:b/>
          <w:sz w:val="24"/>
        </w:rPr>
      </w:pPr>
      <w:r>
        <w:rPr>
          <w:rFonts w:ascii="Cambria" w:hAnsi="Cambria" w:cstheme="majorHAnsi"/>
          <w:b/>
          <w:sz w:val="24"/>
        </w:rPr>
        <w:t>Cliente</w:t>
      </w:r>
    </w:p>
    <w:tbl>
      <w:tblPr>
        <w:tblStyle w:val="TableGrid"/>
        <w:tblW w:w="5695" w:type="dxa"/>
        <w:tblInd w:w="421" w:type="dxa"/>
        <w:tblLook w:val="04A0" w:firstRow="1" w:lastRow="0" w:firstColumn="1" w:lastColumn="0" w:noHBand="0" w:noVBand="1"/>
      </w:tblPr>
      <w:tblGrid>
        <w:gridCol w:w="598"/>
        <w:gridCol w:w="1035"/>
        <w:gridCol w:w="1661"/>
        <w:gridCol w:w="924"/>
        <w:gridCol w:w="1777"/>
      </w:tblGrid>
      <w:tr w:rsidR="0011206A" w:rsidRPr="004C46A6" w14:paraId="30F18F4F" w14:textId="77777777" w:rsidTr="00D26563">
        <w:trPr>
          <w:trHeight w:val="155"/>
        </w:trPr>
        <w:tc>
          <w:tcPr>
            <w:tcW w:w="598" w:type="dxa"/>
          </w:tcPr>
          <w:p w14:paraId="10165FBF" w14:textId="77777777" w:rsidR="0011206A" w:rsidRPr="004C46A6" w:rsidRDefault="0011206A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  <w:u w:val="single"/>
              </w:rPr>
            </w:pPr>
            <w:r w:rsidRPr="004C46A6">
              <w:rPr>
                <w:rFonts w:ascii="Cambria" w:hAnsi="Cambria" w:cstheme="majorHAnsi"/>
                <w:b/>
                <w:sz w:val="22"/>
                <w:szCs w:val="20"/>
                <w:u w:val="single"/>
              </w:rPr>
              <w:t>DNI</w:t>
            </w:r>
          </w:p>
        </w:tc>
        <w:tc>
          <w:tcPr>
            <w:tcW w:w="1035" w:type="dxa"/>
          </w:tcPr>
          <w:p w14:paraId="4563EE10" w14:textId="77777777" w:rsidR="0011206A" w:rsidRPr="004C46A6" w:rsidRDefault="0011206A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 w:rsidRPr="004C46A6">
              <w:rPr>
                <w:rFonts w:ascii="Cambria" w:hAnsi="Cambria" w:cstheme="majorHAnsi"/>
                <w:b/>
                <w:sz w:val="22"/>
                <w:szCs w:val="20"/>
              </w:rPr>
              <w:t>Nombre</w:t>
            </w:r>
            <w:proofErr w:type="spellEnd"/>
          </w:p>
        </w:tc>
        <w:tc>
          <w:tcPr>
            <w:tcW w:w="1688" w:type="dxa"/>
          </w:tcPr>
          <w:p w14:paraId="25B0C730" w14:textId="77777777" w:rsidR="0011206A" w:rsidRPr="004C46A6" w:rsidRDefault="0011206A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 w:val="22"/>
                <w:szCs w:val="20"/>
              </w:rPr>
              <w:t>FechaRegistro</w:t>
            </w:r>
            <w:proofErr w:type="spellEnd"/>
          </w:p>
        </w:tc>
        <w:tc>
          <w:tcPr>
            <w:tcW w:w="1187" w:type="dxa"/>
          </w:tcPr>
          <w:p w14:paraId="09D63B15" w14:textId="77777777" w:rsidR="0011206A" w:rsidRPr="004C46A6" w:rsidRDefault="0011206A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r>
              <w:rPr>
                <w:rFonts w:ascii="Cambria" w:hAnsi="Cambria" w:cstheme="majorHAnsi"/>
                <w:b/>
                <w:sz w:val="22"/>
                <w:szCs w:val="20"/>
              </w:rPr>
              <w:t>Ciudad</w:t>
            </w:r>
          </w:p>
        </w:tc>
        <w:tc>
          <w:tcPr>
            <w:tcW w:w="1187" w:type="dxa"/>
          </w:tcPr>
          <w:p w14:paraId="7AA54268" w14:textId="77777777" w:rsidR="0011206A" w:rsidRDefault="0011206A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Cs w:val="20"/>
              </w:rPr>
              <w:t>TotalCompras</w:t>
            </w:r>
            <w:proofErr w:type="spellEnd"/>
          </w:p>
        </w:tc>
      </w:tr>
    </w:tbl>
    <w:p w14:paraId="3E13A988" w14:textId="77777777" w:rsidR="0011206A" w:rsidRDefault="0011206A" w:rsidP="0011206A">
      <w:pPr>
        <w:spacing w:after="0" w:line="276" w:lineRule="auto"/>
        <w:ind w:firstLine="360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ADBAC" wp14:editId="7B3A037D">
                <wp:simplePos x="0" y="0"/>
                <wp:positionH relativeFrom="column">
                  <wp:posOffset>491324</wp:posOffset>
                </wp:positionH>
                <wp:positionV relativeFrom="paragraph">
                  <wp:posOffset>43228</wp:posOffset>
                </wp:positionV>
                <wp:extent cx="847849" cy="514103"/>
                <wp:effectExtent l="19050" t="38100" r="28575" b="1968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849" cy="5141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4EAA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8.7pt;margin-top:3.4pt;width:66.75pt;height:40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14:paraId="135BAC76" w14:textId="77777777" w:rsidR="0011206A" w:rsidRPr="004C46A6" w:rsidRDefault="0011206A" w:rsidP="0011206A">
      <w:pPr>
        <w:spacing w:after="0" w:line="276" w:lineRule="auto"/>
        <w:ind w:firstLine="360"/>
        <w:jc w:val="both"/>
        <w:rPr>
          <w:rFonts w:ascii="Cambria" w:hAnsi="Cambria" w:cstheme="majorHAnsi"/>
          <w:sz w:val="24"/>
        </w:rPr>
      </w:pPr>
    </w:p>
    <w:p w14:paraId="3EF3ED7B" w14:textId="77777777" w:rsidR="0011206A" w:rsidRPr="004C46A6" w:rsidRDefault="0011206A" w:rsidP="0011206A">
      <w:pPr>
        <w:spacing w:after="0" w:line="276" w:lineRule="auto"/>
        <w:ind w:firstLine="360"/>
        <w:jc w:val="both"/>
        <w:rPr>
          <w:rFonts w:ascii="Cambria" w:hAnsi="Cambria" w:cstheme="majorHAnsi"/>
          <w:b/>
          <w:sz w:val="24"/>
        </w:rPr>
      </w:pPr>
      <w:r>
        <w:rPr>
          <w:rFonts w:ascii="Cambria" w:hAnsi="Cambria" w:cstheme="majorHAnsi"/>
          <w:b/>
          <w:sz w:val="24"/>
        </w:rPr>
        <w:t>Compra</w:t>
      </w:r>
    </w:p>
    <w:tbl>
      <w:tblPr>
        <w:tblStyle w:val="TableGrid"/>
        <w:tblW w:w="6539" w:type="dxa"/>
        <w:tblInd w:w="421" w:type="dxa"/>
        <w:tblLook w:val="04A0" w:firstRow="1" w:lastRow="0" w:firstColumn="1" w:lastColumn="0" w:noHBand="0" w:noVBand="1"/>
      </w:tblPr>
      <w:tblGrid>
        <w:gridCol w:w="908"/>
        <w:gridCol w:w="1308"/>
        <w:gridCol w:w="1661"/>
        <w:gridCol w:w="1308"/>
        <w:gridCol w:w="866"/>
        <w:gridCol w:w="1175"/>
      </w:tblGrid>
      <w:tr w:rsidR="0011206A" w:rsidRPr="004C46A6" w14:paraId="4A85A57F" w14:textId="77777777" w:rsidTr="00D26563">
        <w:trPr>
          <w:trHeight w:val="155"/>
        </w:trPr>
        <w:tc>
          <w:tcPr>
            <w:tcW w:w="1087" w:type="dxa"/>
          </w:tcPr>
          <w:p w14:paraId="2EEA4D85" w14:textId="169A5D2B" w:rsidR="0011206A" w:rsidRPr="004C46A6" w:rsidRDefault="00FD719C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  <w:u w:val="single"/>
              </w:rPr>
            </w:pPr>
            <w:r>
              <w:rPr>
                <w:rFonts w:ascii="Cambria" w:hAnsi="Cambria" w:cstheme="majorHAnsi"/>
                <w:b/>
                <w:sz w:val="22"/>
                <w:szCs w:val="20"/>
                <w:u w:val="single"/>
              </w:rPr>
              <w:t>Codigo</w:t>
            </w:r>
          </w:p>
        </w:tc>
        <w:tc>
          <w:tcPr>
            <w:tcW w:w="1088" w:type="dxa"/>
          </w:tcPr>
          <w:p w14:paraId="6DACA5E1" w14:textId="77777777" w:rsidR="0011206A" w:rsidRPr="004C46A6" w:rsidRDefault="0011206A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 w:val="22"/>
                <w:szCs w:val="20"/>
              </w:rPr>
              <w:t>DNICliente</w:t>
            </w:r>
            <w:proofErr w:type="spellEnd"/>
          </w:p>
        </w:tc>
        <w:tc>
          <w:tcPr>
            <w:tcW w:w="1105" w:type="dxa"/>
          </w:tcPr>
          <w:p w14:paraId="13649C48" w14:textId="77777777" w:rsidR="0011206A" w:rsidRPr="004C46A6" w:rsidRDefault="0011206A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 w:val="22"/>
                <w:szCs w:val="20"/>
              </w:rPr>
              <w:t>FechaRegistro</w:t>
            </w:r>
            <w:proofErr w:type="spellEnd"/>
          </w:p>
        </w:tc>
        <w:tc>
          <w:tcPr>
            <w:tcW w:w="1087" w:type="dxa"/>
          </w:tcPr>
          <w:p w14:paraId="15CC2D3B" w14:textId="77777777" w:rsidR="0011206A" w:rsidRPr="004C46A6" w:rsidRDefault="0011206A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 w:val="22"/>
                <w:szCs w:val="20"/>
              </w:rPr>
              <w:t>CodTienda</w:t>
            </w:r>
            <w:proofErr w:type="spellEnd"/>
          </w:p>
        </w:tc>
        <w:tc>
          <w:tcPr>
            <w:tcW w:w="1083" w:type="dxa"/>
          </w:tcPr>
          <w:p w14:paraId="54EFF751" w14:textId="77777777" w:rsidR="0011206A" w:rsidRPr="004C46A6" w:rsidRDefault="0011206A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r>
              <w:rPr>
                <w:rFonts w:ascii="Cambria" w:hAnsi="Cambria" w:cstheme="majorHAnsi"/>
                <w:b/>
                <w:sz w:val="22"/>
                <w:szCs w:val="20"/>
              </w:rPr>
              <w:t>Monto</w:t>
            </w:r>
          </w:p>
        </w:tc>
        <w:tc>
          <w:tcPr>
            <w:tcW w:w="1089" w:type="dxa"/>
          </w:tcPr>
          <w:p w14:paraId="14EFB1D3" w14:textId="77777777" w:rsidR="0011206A" w:rsidRPr="004C46A6" w:rsidRDefault="0011206A" w:rsidP="00D26563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 w:val="22"/>
                <w:szCs w:val="20"/>
              </w:rPr>
              <w:t>TipoPago</w:t>
            </w:r>
            <w:proofErr w:type="spellEnd"/>
          </w:p>
        </w:tc>
      </w:tr>
    </w:tbl>
    <w:p w14:paraId="18515C12" w14:textId="072EB75C" w:rsidR="00603E34" w:rsidRDefault="00603E34" w:rsidP="00603E34">
      <w:pPr>
        <w:spacing w:line="360" w:lineRule="auto"/>
        <w:jc w:val="both"/>
        <w:rPr>
          <w:rFonts w:ascii="Cambria" w:hAnsi="Cambria" w:cstheme="majorHAnsi"/>
          <w:sz w:val="24"/>
        </w:rPr>
      </w:pPr>
    </w:p>
    <w:p w14:paraId="1AECCC88" w14:textId="74B50897" w:rsidR="00F604E9" w:rsidRPr="00F604E9" w:rsidRDefault="00F604E9" w:rsidP="00F604E9">
      <w:pPr>
        <w:pStyle w:val="ListParagraph"/>
        <w:numPr>
          <w:ilvl w:val="0"/>
          <w:numId w:val="11"/>
        </w:numPr>
        <w:tabs>
          <w:tab w:val="left" w:pos="5134"/>
        </w:tabs>
        <w:spacing w:before="120" w:after="0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(</w:t>
      </w:r>
      <w:r w:rsidR="007E3EBF">
        <w:rPr>
          <w:rFonts w:ascii="Cambria" w:hAnsi="Cambria" w:cstheme="majorHAnsi"/>
          <w:sz w:val="24"/>
        </w:rPr>
        <w:t>3</w:t>
      </w:r>
      <w:r>
        <w:rPr>
          <w:rFonts w:ascii="Cambria" w:hAnsi="Cambria" w:cstheme="majorHAnsi"/>
          <w:sz w:val="24"/>
        </w:rPr>
        <w:t xml:space="preserve"> </w:t>
      </w:r>
      <w:proofErr w:type="spellStart"/>
      <w:r>
        <w:rPr>
          <w:rFonts w:ascii="Cambria" w:hAnsi="Cambria" w:cstheme="majorHAnsi"/>
          <w:sz w:val="24"/>
        </w:rPr>
        <w:t>pts</w:t>
      </w:r>
      <w:proofErr w:type="spellEnd"/>
      <w:r>
        <w:rPr>
          <w:rFonts w:ascii="Cambria" w:hAnsi="Cambria" w:cstheme="majorHAnsi"/>
          <w:sz w:val="24"/>
        </w:rPr>
        <w:t>) Sabiendo que la tabla Cliente esta fragmentado en el atributo ciudad (una partición por cada ciudad), s</w:t>
      </w:r>
      <w:r w:rsidRPr="00F604E9">
        <w:rPr>
          <w:rFonts w:ascii="Cambria" w:hAnsi="Cambria" w:cstheme="majorHAnsi"/>
          <w:sz w:val="24"/>
        </w:rPr>
        <w:t xml:space="preserve">e le pide </w:t>
      </w:r>
      <w:r>
        <w:rPr>
          <w:rFonts w:ascii="Cambria" w:hAnsi="Cambria" w:cstheme="majorHAnsi"/>
          <w:sz w:val="24"/>
        </w:rPr>
        <w:t>realizar la fragmentación horizontal derivada en la tabla Compra</w:t>
      </w:r>
      <w:r>
        <w:rPr>
          <w:rFonts w:ascii="Cambria" w:hAnsi="Cambria" w:cstheme="majorHAnsi"/>
          <w:color w:val="000000" w:themeColor="text1"/>
          <w:sz w:val="24"/>
          <w:szCs w:val="20"/>
          <w:lang w:val="es-ES"/>
        </w:rPr>
        <w:t>.</w:t>
      </w:r>
      <w:r w:rsidR="00590AB2">
        <w:rPr>
          <w:rFonts w:ascii="Cambria" w:hAnsi="Cambria" w:cstheme="majorHAnsi"/>
          <w:color w:val="000000" w:themeColor="text1"/>
          <w:sz w:val="24"/>
          <w:szCs w:val="20"/>
          <w:lang w:val="es-ES"/>
        </w:rPr>
        <w:t xml:space="preserve"> Considere </w:t>
      </w:r>
      <w:r w:rsidR="00382BD2">
        <w:rPr>
          <w:rFonts w:ascii="Cambria" w:hAnsi="Cambria" w:cstheme="majorHAnsi"/>
          <w:color w:val="000000" w:themeColor="text1"/>
          <w:sz w:val="24"/>
          <w:szCs w:val="20"/>
          <w:lang w:val="es-ES"/>
        </w:rPr>
        <w:t>dos</w:t>
      </w:r>
      <w:r w:rsidR="00590AB2">
        <w:rPr>
          <w:rFonts w:ascii="Cambria" w:hAnsi="Cambria" w:cstheme="majorHAnsi"/>
          <w:color w:val="000000" w:themeColor="text1"/>
          <w:sz w:val="24"/>
          <w:szCs w:val="20"/>
          <w:lang w:val="es-ES"/>
        </w:rPr>
        <w:t xml:space="preserve"> ciudades: Lima, Trujillo.</w:t>
      </w:r>
    </w:p>
    <w:p w14:paraId="432A9050" w14:textId="52EF2810" w:rsidR="00F604E9" w:rsidRDefault="00F604E9" w:rsidP="00F604E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color w:val="000000" w:themeColor="text1"/>
          <w:sz w:val="24"/>
          <w:szCs w:val="20"/>
          <w:lang w:val="es-ES"/>
        </w:rPr>
      </w:pPr>
    </w:p>
    <w:p w14:paraId="3BE0CBA0" w14:textId="503135B4" w:rsidR="00F604E9" w:rsidRDefault="00F604E9" w:rsidP="00F604E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color w:val="000000" w:themeColor="text1"/>
          <w:sz w:val="24"/>
          <w:szCs w:val="20"/>
          <w:lang w:val="es-ES"/>
        </w:rPr>
      </w:pPr>
      <w:r>
        <w:rPr>
          <w:rFonts w:ascii="Cambria" w:hAnsi="Cambria" w:cstheme="majorHAnsi"/>
          <w:color w:val="000000" w:themeColor="text1"/>
          <w:sz w:val="24"/>
          <w:szCs w:val="20"/>
          <w:lang w:val="es-ES"/>
        </w:rPr>
        <w:t xml:space="preserve">Notación </w:t>
      </w:r>
      <w:r w:rsidR="00590AB2">
        <w:rPr>
          <w:rFonts w:ascii="Cambria" w:hAnsi="Cambria" w:cstheme="majorHAnsi"/>
          <w:color w:val="000000" w:themeColor="text1"/>
          <w:sz w:val="24"/>
          <w:szCs w:val="20"/>
          <w:lang w:val="es-ES"/>
        </w:rPr>
        <w:t>de la Fragmentación</w:t>
      </w:r>
      <w:r>
        <w:rPr>
          <w:rFonts w:ascii="Cambria" w:hAnsi="Cambria" w:cstheme="majorHAnsi"/>
          <w:color w:val="000000" w:themeColor="text1"/>
          <w:sz w:val="24"/>
          <w:szCs w:val="20"/>
          <w:lang w:val="es-ES"/>
        </w:rPr>
        <w:t>:</w:t>
      </w:r>
    </w:p>
    <w:p w14:paraId="3255410C" w14:textId="0BD01C33" w:rsidR="00F604E9" w:rsidRDefault="00F604E9" w:rsidP="00F604E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color w:val="000000" w:themeColor="text1"/>
          <w:sz w:val="24"/>
          <w:szCs w:val="20"/>
          <w:lang w:val="es-ES"/>
        </w:rPr>
      </w:pPr>
    </w:p>
    <w:p w14:paraId="49D675B1" w14:textId="77777777" w:rsidR="00590AB2" w:rsidRDefault="00590AB2" w:rsidP="00F604E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color w:val="000000" w:themeColor="text1"/>
          <w:sz w:val="24"/>
          <w:szCs w:val="20"/>
          <w:lang w:val="es-ES"/>
        </w:rPr>
      </w:pPr>
    </w:p>
    <w:p w14:paraId="0F627F70" w14:textId="71FCCC95" w:rsidR="00F604E9" w:rsidRDefault="00F604E9" w:rsidP="00F604E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color w:val="000000" w:themeColor="text1"/>
          <w:sz w:val="24"/>
          <w:szCs w:val="20"/>
          <w:lang w:val="es-ES"/>
        </w:rPr>
      </w:pPr>
      <w:r>
        <w:rPr>
          <w:rFonts w:ascii="Cambria" w:hAnsi="Cambria" w:cstheme="majorHAnsi"/>
          <w:color w:val="000000" w:themeColor="text1"/>
          <w:sz w:val="24"/>
          <w:szCs w:val="20"/>
          <w:lang w:val="es-ES"/>
        </w:rPr>
        <w:t>Equivalente en SQL:</w:t>
      </w:r>
    </w:p>
    <w:p w14:paraId="33C13DD2" w14:textId="176D652D" w:rsidR="00F604E9" w:rsidRDefault="00F604E9" w:rsidP="00F604E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color w:val="000000" w:themeColor="text1"/>
          <w:sz w:val="24"/>
          <w:szCs w:val="20"/>
          <w:lang w:val="es-ES"/>
        </w:rPr>
      </w:pPr>
    </w:p>
    <w:p w14:paraId="5ACF388D" w14:textId="77777777" w:rsidR="00F604E9" w:rsidRPr="00F604E9" w:rsidRDefault="00F604E9" w:rsidP="00F604E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sz w:val="24"/>
        </w:rPr>
      </w:pPr>
    </w:p>
    <w:p w14:paraId="70248366" w14:textId="436DE4BD" w:rsidR="00F604E9" w:rsidRDefault="00F604E9" w:rsidP="00F604E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sz w:val="24"/>
        </w:rPr>
      </w:pPr>
    </w:p>
    <w:p w14:paraId="69ECED8A" w14:textId="77777777" w:rsidR="00590AB2" w:rsidRPr="00F604E9" w:rsidRDefault="00590AB2" w:rsidP="00F604E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sz w:val="24"/>
        </w:rPr>
      </w:pPr>
    </w:p>
    <w:p w14:paraId="157EE5BB" w14:textId="0C9D6981" w:rsidR="00F604E9" w:rsidRDefault="00705395" w:rsidP="00F604E9">
      <w:pPr>
        <w:pStyle w:val="ListParagraph"/>
        <w:numPr>
          <w:ilvl w:val="0"/>
          <w:numId w:val="11"/>
        </w:numPr>
        <w:tabs>
          <w:tab w:val="left" w:pos="5134"/>
        </w:tabs>
        <w:spacing w:before="120" w:after="0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(</w:t>
      </w:r>
      <w:r w:rsidR="007E3EBF">
        <w:rPr>
          <w:rFonts w:ascii="Cambria" w:hAnsi="Cambria" w:cstheme="majorHAnsi"/>
          <w:sz w:val="24"/>
        </w:rPr>
        <w:t>4</w:t>
      </w:r>
      <w:r>
        <w:rPr>
          <w:rFonts w:ascii="Cambria" w:hAnsi="Cambria" w:cstheme="majorHAnsi"/>
          <w:sz w:val="24"/>
        </w:rPr>
        <w:t xml:space="preserve"> </w:t>
      </w:r>
      <w:proofErr w:type="spellStart"/>
      <w:r>
        <w:rPr>
          <w:rFonts w:ascii="Cambria" w:hAnsi="Cambria" w:cstheme="majorHAnsi"/>
          <w:sz w:val="24"/>
        </w:rPr>
        <w:t>pts</w:t>
      </w:r>
      <w:proofErr w:type="spellEnd"/>
      <w:r>
        <w:rPr>
          <w:rFonts w:ascii="Cambria" w:hAnsi="Cambria" w:cstheme="majorHAnsi"/>
          <w:sz w:val="24"/>
        </w:rPr>
        <w:t xml:space="preserve">) </w:t>
      </w:r>
      <w:r w:rsidR="007E3EBF">
        <w:rPr>
          <w:rFonts w:ascii="Cambria" w:hAnsi="Cambria" w:cstheme="majorHAnsi"/>
          <w:sz w:val="24"/>
        </w:rPr>
        <w:t>En base a la fragmentación anterior d</w:t>
      </w:r>
      <w:r w:rsidR="00C2562F">
        <w:rPr>
          <w:rFonts w:ascii="Cambria" w:hAnsi="Cambria" w:cstheme="majorHAnsi"/>
          <w:sz w:val="24"/>
        </w:rPr>
        <w:t>iseñe el algoritmo</w:t>
      </w:r>
      <w:r w:rsidR="002007C1">
        <w:rPr>
          <w:rFonts w:ascii="Cambria" w:hAnsi="Cambria" w:cstheme="majorHAnsi"/>
          <w:sz w:val="24"/>
        </w:rPr>
        <w:t xml:space="preserve"> </w:t>
      </w:r>
      <w:r w:rsidR="00BA01A8">
        <w:rPr>
          <w:rFonts w:ascii="Cambria" w:hAnsi="Cambria" w:cstheme="majorHAnsi"/>
          <w:sz w:val="24"/>
        </w:rPr>
        <w:t>distribuido</w:t>
      </w:r>
      <w:r w:rsidR="00C2562F">
        <w:rPr>
          <w:rFonts w:ascii="Cambria" w:hAnsi="Cambria" w:cstheme="majorHAnsi"/>
          <w:sz w:val="24"/>
        </w:rPr>
        <w:t xml:space="preserve"> optimizado</w:t>
      </w:r>
      <w:r w:rsidR="00710A08">
        <w:rPr>
          <w:rFonts w:ascii="Cambria" w:hAnsi="Cambria" w:cstheme="majorHAnsi"/>
          <w:sz w:val="24"/>
        </w:rPr>
        <w:t xml:space="preserve"> </w:t>
      </w:r>
      <w:r w:rsidR="00C2562F">
        <w:rPr>
          <w:rFonts w:ascii="Cambria" w:hAnsi="Cambria" w:cstheme="majorHAnsi"/>
          <w:sz w:val="24"/>
        </w:rPr>
        <w:t xml:space="preserve">para la siguiente consulta sabiendo que produce una gran cantidad de </w:t>
      </w:r>
      <w:r w:rsidR="00710A08">
        <w:rPr>
          <w:rFonts w:ascii="Cambria" w:hAnsi="Cambria" w:cstheme="majorHAnsi"/>
          <w:sz w:val="24"/>
        </w:rPr>
        <w:t xml:space="preserve">resultados imposible de procesar en el servidor que coordina la </w:t>
      </w:r>
      <w:proofErr w:type="spellStart"/>
      <w:r w:rsidR="00710A08">
        <w:rPr>
          <w:rFonts w:ascii="Cambria" w:hAnsi="Cambria" w:cstheme="majorHAnsi"/>
          <w:sz w:val="24"/>
        </w:rPr>
        <w:t>query</w:t>
      </w:r>
      <w:proofErr w:type="spellEnd"/>
      <w:r w:rsidR="00710A08">
        <w:rPr>
          <w:rFonts w:ascii="Cambria" w:hAnsi="Cambria" w:cstheme="majorHAnsi"/>
          <w:sz w:val="24"/>
        </w:rPr>
        <w:t xml:space="preserve">.  Asuma que contamos con 3 servidores. </w:t>
      </w:r>
    </w:p>
    <w:p w14:paraId="40691E8A" w14:textId="1BC56535" w:rsidR="00382BD2" w:rsidRDefault="00382BD2" w:rsidP="00382BD2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sz w:val="24"/>
        </w:rPr>
      </w:pPr>
    </w:p>
    <w:p w14:paraId="7EC86A42" w14:textId="5384EBE4" w:rsidR="00382BD2" w:rsidRDefault="00382BD2" w:rsidP="00382BD2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sz w:val="24"/>
        </w:rPr>
      </w:pPr>
      <w:r w:rsidRPr="004C46A6">
        <w:rPr>
          <w:rFonts w:ascii="Cambria" w:hAnsi="Cambria" w:cstheme="majorHAnsi"/>
          <w:noProof/>
          <w:sz w:val="24"/>
        </w:rPr>
        <mc:AlternateContent>
          <mc:Choice Requires="wps">
            <w:drawing>
              <wp:inline distT="0" distB="0" distL="0" distR="0" wp14:anchorId="2D5A72F4" wp14:editId="585976DF">
                <wp:extent cx="4520794" cy="746151"/>
                <wp:effectExtent l="0" t="0" r="13335" b="15875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0794" cy="746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A7E54" w14:textId="47B3907E" w:rsidR="00382BD2" w:rsidRPr="00382BD2" w:rsidRDefault="00382BD2" w:rsidP="00382BD2">
                            <w:pPr>
                              <w:spacing w:after="0"/>
                              <w:rPr>
                                <w:rStyle w:val="fontstyle01"/>
                                <w:b/>
                                <w:lang w:val="en-US"/>
                              </w:rPr>
                            </w:pPr>
                            <w:r w:rsidRPr="00382BD2">
                              <w:rPr>
                                <w:rStyle w:val="fontstyle01"/>
                                <w:b/>
                                <w:lang w:val="en-US"/>
                              </w:rPr>
                              <w:t>SELECT</w:t>
                            </w:r>
                            <w:r w:rsidRPr="00382BD2">
                              <w:rPr>
                                <w:rStyle w:val="fontstyle0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lang w:val="en-US"/>
                              </w:rPr>
                              <w:t>CO.</w:t>
                            </w:r>
                            <w:proofErr w:type="gramStart"/>
                            <w:r>
                              <w:rPr>
                                <w:rStyle w:val="fontstyle01"/>
                                <w:lang w:val="en-US"/>
                              </w:rPr>
                              <w:t>*</w:t>
                            </w:r>
                            <w:r w:rsidRPr="00382BD2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BA01A8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82BD2">
                              <w:rPr>
                                <w:rStyle w:val="fontstyle01"/>
                                <w:b/>
                                <w:lang w:val="en-US"/>
                              </w:rPr>
                              <w:t>FROM</w:t>
                            </w:r>
                            <w:proofErr w:type="gramEnd"/>
                            <w:r w:rsidRPr="00382BD2">
                              <w:rPr>
                                <w:rStyle w:val="fontstyle01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BD2">
                              <w:rPr>
                                <w:rStyle w:val="fontstyle01"/>
                                <w:bCs/>
                                <w:lang w:val="en-US"/>
                              </w:rPr>
                              <w:t>Compra</w:t>
                            </w:r>
                            <w:proofErr w:type="spellEnd"/>
                            <w:r w:rsidRPr="00382BD2">
                              <w:rPr>
                                <w:rStyle w:val="fontstyle01"/>
                                <w:lang w:val="en-US"/>
                              </w:rPr>
                              <w:t xml:space="preserve"> C</w:t>
                            </w:r>
                            <w:r>
                              <w:rPr>
                                <w:rStyle w:val="fontstyle01"/>
                                <w:lang w:val="en-US"/>
                              </w:rPr>
                              <w:t>O</w:t>
                            </w:r>
                          </w:p>
                          <w:p w14:paraId="6F6D0A4B" w14:textId="0C5C37AC" w:rsidR="00382BD2" w:rsidRPr="000F6108" w:rsidRDefault="00382BD2" w:rsidP="00382BD2">
                            <w:pPr>
                              <w:spacing w:after="0"/>
                              <w:rPr>
                                <w:rStyle w:val="fontstyle21"/>
                                <w:sz w:val="20"/>
                                <w:lang w:val="en-US"/>
                              </w:rPr>
                            </w:pPr>
                            <w:r w:rsidRPr="000F6108">
                              <w:rPr>
                                <w:rStyle w:val="fontstyle01"/>
                                <w:b/>
                                <w:lang w:val="en-US"/>
                              </w:rPr>
                              <w:t xml:space="preserve">INNER JOIN </w:t>
                            </w:r>
                            <w:proofErr w:type="spellStart"/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Cliente</w:t>
                            </w:r>
                            <w:proofErr w:type="spellEnd"/>
                            <w:r w:rsidRPr="000F6108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CL</w:t>
                            </w:r>
                            <w:r w:rsidRPr="000F6108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F6108">
                              <w:rPr>
                                <w:rStyle w:val="fontstyle21"/>
                                <w:b/>
                                <w:bCs/>
                                <w:sz w:val="20"/>
                                <w:lang w:val="en-US"/>
                              </w:rPr>
                              <w:t>ON</w:t>
                            </w:r>
                            <w:r w:rsidRPr="000F6108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CL</w:t>
                            </w:r>
                            <w:r w:rsidRPr="000F6108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DNI</w:t>
                            </w:r>
                            <w:r w:rsidRPr="000F6108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CO</w:t>
                            </w:r>
                            <w:r w:rsidRPr="000F6108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DNICliente</w:t>
                            </w:r>
                            <w:proofErr w:type="spellEnd"/>
                          </w:p>
                          <w:p w14:paraId="4530DEC6" w14:textId="578ABE5D" w:rsidR="00382BD2" w:rsidRDefault="00382BD2" w:rsidP="00382BD2">
                            <w:pPr>
                              <w:spacing w:after="0"/>
                              <w:rPr>
                                <w:rStyle w:val="fontstyle21"/>
                                <w:sz w:val="20"/>
                                <w:lang w:val="en-US"/>
                              </w:rPr>
                            </w:pPr>
                            <w:r w:rsidRPr="000F6108">
                              <w:rPr>
                                <w:rStyle w:val="fontstyle01"/>
                                <w:b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Style w:val="fontstyle01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CL</w:t>
                            </w:r>
                            <w:r w:rsidRPr="00026CCB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TotalCompras</w:t>
                            </w:r>
                            <w:proofErr w:type="spellEnd"/>
                            <w:r w:rsidRPr="00026CCB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&gt; 20 </w:t>
                            </w:r>
                          </w:p>
                          <w:p w14:paraId="79A87327" w14:textId="598F62E7" w:rsidR="00382BD2" w:rsidRPr="00026CCB" w:rsidRDefault="00382BD2" w:rsidP="00382BD2">
                            <w:pPr>
                              <w:spacing w:after="0"/>
                              <w:rPr>
                                <w:rStyle w:val="fontstyle21"/>
                                <w:sz w:val="20"/>
                                <w:lang w:val="en-US"/>
                              </w:rPr>
                            </w:pPr>
                            <w:r w:rsidRPr="00382BD2">
                              <w:rPr>
                                <w:rStyle w:val="fontstyle21"/>
                                <w:b/>
                                <w:bCs/>
                                <w:sz w:val="20"/>
                                <w:lang w:val="en-US"/>
                              </w:rPr>
                              <w:t>ORDER BY</w:t>
                            </w:r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CO.FechaRegistro</w:t>
                            </w:r>
                            <w:proofErr w:type="spellEnd"/>
                          </w:p>
                          <w:p w14:paraId="7EDF31C2" w14:textId="77777777" w:rsidR="00382BD2" w:rsidRPr="00026CCB" w:rsidRDefault="00382BD2" w:rsidP="00382B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5A72F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55.95pt;height: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" fillcolor="white [3201]" strokeweight=".5pt">
                <v:textbox>
                  <w:txbxContent>
                    <w:p w14:paraId="0C1A7E54" w14:textId="47B3907E" w:rsidR="00382BD2" w:rsidRPr="00382BD2" w:rsidRDefault="00382BD2" w:rsidP="00382BD2">
                      <w:pPr>
                        <w:spacing w:after="0"/>
                        <w:rPr>
                          <w:rStyle w:val="fontstyle01"/>
                          <w:b/>
                          <w:lang w:val="en-US"/>
                        </w:rPr>
                      </w:pPr>
                      <w:r w:rsidRPr="00382BD2">
                        <w:rPr>
                          <w:rStyle w:val="fontstyle01"/>
                          <w:b/>
                          <w:lang w:val="en-US"/>
                        </w:rPr>
                        <w:t>SELECT</w:t>
                      </w:r>
                      <w:r w:rsidRPr="00382BD2">
                        <w:rPr>
                          <w:rStyle w:val="fontstyle01"/>
                          <w:lang w:val="en-US"/>
                        </w:rPr>
                        <w:t xml:space="preserve"> </w:t>
                      </w:r>
                      <w:r>
                        <w:rPr>
                          <w:rStyle w:val="fontstyle01"/>
                          <w:lang w:val="en-US"/>
                        </w:rPr>
                        <w:t>CO.*</w:t>
                      </w:r>
                      <w:r w:rsidRPr="00382BD2">
                        <w:rPr>
                          <w:rStyle w:val="fontstyle21"/>
                          <w:sz w:val="20"/>
                          <w:lang w:val="en-US"/>
                        </w:rPr>
                        <w:t xml:space="preserve"> </w:t>
                      </w:r>
                      <w:r w:rsidR="00BA01A8">
                        <w:rPr>
                          <w:rStyle w:val="fontstyle21"/>
                          <w:sz w:val="20"/>
                          <w:lang w:val="en-US"/>
                        </w:rPr>
                        <w:t xml:space="preserve"> </w:t>
                      </w:r>
                      <w:r w:rsidRPr="00382BD2">
                        <w:rPr>
                          <w:rStyle w:val="fontstyle01"/>
                          <w:b/>
                          <w:lang w:val="en-US"/>
                        </w:rPr>
                        <w:t xml:space="preserve">FROM </w:t>
                      </w:r>
                      <w:proofErr w:type="spellStart"/>
                      <w:r w:rsidRPr="00382BD2">
                        <w:rPr>
                          <w:rStyle w:val="fontstyle01"/>
                          <w:bCs/>
                          <w:lang w:val="en-US"/>
                        </w:rPr>
                        <w:t>Compra</w:t>
                      </w:r>
                      <w:proofErr w:type="spellEnd"/>
                      <w:r w:rsidRPr="00382BD2">
                        <w:rPr>
                          <w:rStyle w:val="fontstyle01"/>
                          <w:lang w:val="en-US"/>
                        </w:rPr>
                        <w:t xml:space="preserve"> C</w:t>
                      </w:r>
                      <w:r>
                        <w:rPr>
                          <w:rStyle w:val="fontstyle01"/>
                          <w:lang w:val="en-US"/>
                        </w:rPr>
                        <w:t>O</w:t>
                      </w:r>
                    </w:p>
                    <w:p w14:paraId="6F6D0A4B" w14:textId="0C5C37AC" w:rsidR="00382BD2" w:rsidRPr="000F6108" w:rsidRDefault="00382BD2" w:rsidP="00382BD2">
                      <w:pPr>
                        <w:spacing w:after="0"/>
                        <w:rPr>
                          <w:rStyle w:val="fontstyle21"/>
                          <w:sz w:val="20"/>
                          <w:lang w:val="en-US"/>
                        </w:rPr>
                      </w:pPr>
                      <w:r w:rsidRPr="000F6108">
                        <w:rPr>
                          <w:rStyle w:val="fontstyle01"/>
                          <w:b/>
                          <w:lang w:val="en-US"/>
                        </w:rPr>
                        <w:t xml:space="preserve">INNER JOIN </w:t>
                      </w:r>
                      <w:proofErr w:type="spellStart"/>
                      <w:r>
                        <w:rPr>
                          <w:rStyle w:val="fontstyle21"/>
                          <w:sz w:val="20"/>
                          <w:lang w:val="en-US"/>
                        </w:rPr>
                        <w:t>Cliente</w:t>
                      </w:r>
                      <w:proofErr w:type="spellEnd"/>
                      <w:r w:rsidRPr="000F6108">
                        <w:rPr>
                          <w:rStyle w:val="fontstyle21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fontstyle21"/>
                          <w:sz w:val="20"/>
                          <w:lang w:val="en-US"/>
                        </w:rPr>
                        <w:t>CL</w:t>
                      </w:r>
                      <w:r w:rsidRPr="000F6108">
                        <w:rPr>
                          <w:rStyle w:val="fontstyle21"/>
                          <w:sz w:val="20"/>
                          <w:lang w:val="en-US"/>
                        </w:rPr>
                        <w:t xml:space="preserve"> </w:t>
                      </w:r>
                      <w:r w:rsidRPr="000F6108">
                        <w:rPr>
                          <w:rStyle w:val="fontstyle21"/>
                          <w:b/>
                          <w:bCs/>
                          <w:sz w:val="20"/>
                          <w:lang w:val="en-US"/>
                        </w:rPr>
                        <w:t>ON</w:t>
                      </w:r>
                      <w:r w:rsidRPr="000F6108">
                        <w:rPr>
                          <w:rStyle w:val="fontstyle21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fontstyle21"/>
                          <w:sz w:val="20"/>
                          <w:lang w:val="en-US"/>
                        </w:rPr>
                        <w:t>CL</w:t>
                      </w:r>
                      <w:r w:rsidRPr="000F6108">
                        <w:rPr>
                          <w:rStyle w:val="fontstyle21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Style w:val="fontstyle21"/>
                          <w:sz w:val="20"/>
                          <w:lang w:val="en-US"/>
                        </w:rPr>
                        <w:t>DNI</w:t>
                      </w:r>
                      <w:r w:rsidRPr="000F6108">
                        <w:rPr>
                          <w:rStyle w:val="fontstyle21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fontstyle21"/>
                          <w:sz w:val="20"/>
                          <w:lang w:val="en-US"/>
                        </w:rPr>
                        <w:t>CO</w:t>
                      </w:r>
                      <w:r w:rsidRPr="000F6108">
                        <w:rPr>
                          <w:rStyle w:val="fontstyle21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Style w:val="fontstyle21"/>
                          <w:sz w:val="20"/>
                          <w:lang w:val="en-US"/>
                        </w:rPr>
                        <w:t>DNICliente</w:t>
                      </w:r>
                      <w:proofErr w:type="spellEnd"/>
                    </w:p>
                    <w:p w14:paraId="4530DEC6" w14:textId="578ABE5D" w:rsidR="00382BD2" w:rsidRDefault="00382BD2" w:rsidP="00382BD2">
                      <w:pPr>
                        <w:spacing w:after="0"/>
                        <w:rPr>
                          <w:rStyle w:val="fontstyle21"/>
                          <w:sz w:val="20"/>
                          <w:lang w:val="en-US"/>
                        </w:rPr>
                      </w:pPr>
                      <w:r w:rsidRPr="000F6108">
                        <w:rPr>
                          <w:rStyle w:val="fontstyle01"/>
                          <w:b/>
                          <w:lang w:val="en-US"/>
                        </w:rPr>
                        <w:t>WHERE</w:t>
                      </w:r>
                      <w:r>
                        <w:rPr>
                          <w:rStyle w:val="fontstyle01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21"/>
                          <w:sz w:val="20"/>
                          <w:lang w:val="en-US"/>
                        </w:rPr>
                        <w:t>CL</w:t>
                      </w:r>
                      <w:r w:rsidRPr="00026CCB">
                        <w:rPr>
                          <w:rStyle w:val="fontstyle21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Style w:val="fontstyle21"/>
                          <w:sz w:val="20"/>
                          <w:lang w:val="en-US"/>
                        </w:rPr>
                        <w:t>TotalCompras</w:t>
                      </w:r>
                      <w:proofErr w:type="spellEnd"/>
                      <w:r w:rsidRPr="00026CCB">
                        <w:rPr>
                          <w:rStyle w:val="fontstyle21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fontstyle21"/>
                          <w:sz w:val="20"/>
                          <w:lang w:val="en-US"/>
                        </w:rPr>
                        <w:t xml:space="preserve">&gt; 20 </w:t>
                      </w:r>
                    </w:p>
                    <w:p w14:paraId="79A87327" w14:textId="598F62E7" w:rsidR="00382BD2" w:rsidRPr="00026CCB" w:rsidRDefault="00382BD2" w:rsidP="00382BD2">
                      <w:pPr>
                        <w:spacing w:after="0"/>
                        <w:rPr>
                          <w:rStyle w:val="fontstyle21"/>
                          <w:sz w:val="20"/>
                          <w:lang w:val="en-US"/>
                        </w:rPr>
                      </w:pPr>
                      <w:r w:rsidRPr="00382BD2">
                        <w:rPr>
                          <w:rStyle w:val="fontstyle21"/>
                          <w:b/>
                          <w:bCs/>
                          <w:sz w:val="20"/>
                          <w:lang w:val="en-US"/>
                        </w:rPr>
                        <w:t>ORDER BY</w:t>
                      </w:r>
                      <w:r>
                        <w:rPr>
                          <w:rStyle w:val="fontstyle21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21"/>
                          <w:sz w:val="20"/>
                          <w:lang w:val="en-US"/>
                        </w:rPr>
                        <w:t>CO.FechaRegistro</w:t>
                      </w:r>
                      <w:proofErr w:type="spellEnd"/>
                    </w:p>
                    <w:p w14:paraId="7EDF31C2" w14:textId="77777777" w:rsidR="00382BD2" w:rsidRPr="00026CCB" w:rsidRDefault="00382BD2" w:rsidP="00382BD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4D41BD" w14:textId="04EA9D0F" w:rsidR="00382BD2" w:rsidRPr="00F604E9" w:rsidRDefault="00382BD2" w:rsidP="00382BD2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sz w:val="24"/>
        </w:rPr>
      </w:pPr>
    </w:p>
    <w:p w14:paraId="4F95F3EA" w14:textId="77777777" w:rsidR="00F604E9" w:rsidRPr="00F604E9" w:rsidRDefault="00F604E9" w:rsidP="00F604E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sz w:val="24"/>
        </w:rPr>
      </w:pPr>
    </w:p>
    <w:p w14:paraId="52DAC4C4" w14:textId="5004B544" w:rsidR="00F604E9" w:rsidRPr="00F604E9" w:rsidRDefault="00F604E9" w:rsidP="00F604E9">
      <w:pPr>
        <w:pStyle w:val="ListParagraph"/>
        <w:spacing w:after="0" w:line="276" w:lineRule="auto"/>
        <w:jc w:val="both"/>
        <w:rPr>
          <w:rFonts w:ascii="Cambria" w:hAnsi="Cambria" w:cstheme="majorHAnsi"/>
          <w:sz w:val="24"/>
        </w:rPr>
      </w:pPr>
    </w:p>
    <w:p w14:paraId="19F7E774" w14:textId="1707930E" w:rsidR="007E3EBF" w:rsidRDefault="007E3EBF" w:rsidP="007E3EBF">
      <w:pPr>
        <w:pStyle w:val="ListParagraph"/>
        <w:numPr>
          <w:ilvl w:val="0"/>
          <w:numId w:val="7"/>
        </w:numPr>
        <w:rPr>
          <w:rFonts w:ascii="Cambria" w:hAnsi="Cambria" w:cstheme="majorHAnsi"/>
          <w:b/>
          <w:sz w:val="24"/>
        </w:rPr>
      </w:pPr>
      <w:r w:rsidRPr="004C46A6">
        <w:rPr>
          <w:rFonts w:ascii="Cambria" w:hAnsi="Cambria" w:cstheme="majorHAnsi"/>
          <w:b/>
          <w:sz w:val="24"/>
        </w:rPr>
        <w:t>(</w:t>
      </w:r>
      <w:r w:rsidR="00936125">
        <w:rPr>
          <w:rFonts w:ascii="Cambria" w:hAnsi="Cambria" w:cstheme="majorHAnsi"/>
          <w:b/>
          <w:sz w:val="24"/>
        </w:rPr>
        <w:t>4</w:t>
      </w:r>
      <w:r w:rsidRPr="004C46A6">
        <w:rPr>
          <w:rFonts w:ascii="Cambria" w:hAnsi="Cambria" w:cstheme="majorHAnsi"/>
          <w:b/>
          <w:sz w:val="24"/>
        </w:rPr>
        <w:t xml:space="preserve"> puntos)</w:t>
      </w:r>
      <w:r>
        <w:rPr>
          <w:rFonts w:ascii="Cambria" w:hAnsi="Cambria" w:cstheme="majorHAnsi"/>
          <w:b/>
          <w:sz w:val="24"/>
        </w:rPr>
        <w:t xml:space="preserve"> </w:t>
      </w:r>
      <w:r w:rsidRPr="004C46A6">
        <w:rPr>
          <w:rFonts w:ascii="Cambria" w:hAnsi="Cambria" w:cstheme="majorHAnsi"/>
          <w:b/>
          <w:sz w:val="24"/>
        </w:rPr>
        <w:t>Optimización</w:t>
      </w:r>
      <w:r>
        <w:rPr>
          <w:rFonts w:ascii="Cambria" w:hAnsi="Cambria" w:cstheme="majorHAnsi"/>
          <w:b/>
          <w:sz w:val="24"/>
        </w:rPr>
        <w:t xml:space="preserve"> y costos</w:t>
      </w:r>
      <w:r w:rsidRPr="004C46A6">
        <w:rPr>
          <w:rFonts w:ascii="Cambria" w:hAnsi="Cambria" w:cstheme="majorHAnsi"/>
          <w:b/>
          <w:sz w:val="24"/>
        </w:rPr>
        <w:t>:</w:t>
      </w:r>
    </w:p>
    <w:p w14:paraId="4D86DF35" w14:textId="77777777" w:rsidR="00246996" w:rsidRPr="00D46F5D" w:rsidRDefault="00246996" w:rsidP="00246996">
      <w:pPr>
        <w:spacing w:before="240" w:after="120" w:line="276" w:lineRule="auto"/>
        <w:jc w:val="both"/>
        <w:rPr>
          <w:rFonts w:ascii="Cambria" w:hAnsi="Cambria" w:cstheme="majorHAnsi"/>
          <w:sz w:val="24"/>
        </w:rPr>
      </w:pPr>
      <w:r w:rsidRPr="00D46F5D">
        <w:rPr>
          <w:rFonts w:ascii="Cambria" w:hAnsi="Cambria" w:cstheme="majorHAnsi"/>
          <w:sz w:val="24"/>
        </w:rPr>
        <w:t>Dada la siguiente consulta y la cantidad de tuplas por cada relación:</w:t>
      </w:r>
    </w:p>
    <w:p w14:paraId="4A2DC0AE" w14:textId="77777777" w:rsidR="00246996" w:rsidRDefault="00246996" w:rsidP="00246996">
      <w:pPr>
        <w:pStyle w:val="ListParagraph"/>
        <w:ind w:left="360"/>
        <w:jc w:val="center"/>
      </w:pPr>
      <w:r w:rsidRPr="00EA6614">
        <w:rPr>
          <w:noProof/>
        </w:rPr>
        <w:drawing>
          <wp:inline distT="0" distB="0" distL="0" distR="0" wp14:anchorId="22F4F0C2" wp14:editId="29C502EB">
            <wp:extent cx="855980" cy="194945"/>
            <wp:effectExtent l="0" t="0" r="127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442"/>
                    <a:stretch/>
                  </pic:blipFill>
                  <pic:spPr bwMode="auto">
                    <a:xfrm>
                      <a:off x="0" y="0"/>
                      <a:ext cx="855980" cy="19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529"/>
        <w:gridCol w:w="1529"/>
      </w:tblGrid>
      <w:tr w:rsidR="00246996" w14:paraId="0A2EA13F" w14:textId="77777777" w:rsidTr="00D96BD0">
        <w:trPr>
          <w:trHeight w:val="306"/>
          <w:jc w:val="center"/>
        </w:trPr>
        <w:tc>
          <w:tcPr>
            <w:tcW w:w="1529" w:type="dxa"/>
          </w:tcPr>
          <w:p w14:paraId="5845B78A" w14:textId="77777777" w:rsidR="00246996" w:rsidRDefault="00246996" w:rsidP="00D96BD0">
            <w:pPr>
              <w:pStyle w:val="ListParagraph"/>
              <w:ind w:left="0"/>
              <w:jc w:val="center"/>
            </w:pPr>
            <w:proofErr w:type="spellStart"/>
            <w:r>
              <w:t>Tabla</w:t>
            </w:r>
            <w:proofErr w:type="spellEnd"/>
          </w:p>
        </w:tc>
        <w:tc>
          <w:tcPr>
            <w:tcW w:w="1529" w:type="dxa"/>
          </w:tcPr>
          <w:p w14:paraId="059F0B4B" w14:textId="77777777" w:rsidR="00246996" w:rsidRDefault="00246996" w:rsidP="00D96BD0">
            <w:pPr>
              <w:pStyle w:val="ListParagraph"/>
              <w:ind w:left="0"/>
              <w:jc w:val="center"/>
            </w:pPr>
            <w:r>
              <w:t>Sitio</w:t>
            </w:r>
          </w:p>
        </w:tc>
        <w:tc>
          <w:tcPr>
            <w:tcW w:w="1529" w:type="dxa"/>
          </w:tcPr>
          <w:p w14:paraId="4180EDC6" w14:textId="77777777" w:rsidR="00246996" w:rsidRDefault="00246996" w:rsidP="00D96BD0">
            <w:pPr>
              <w:pStyle w:val="ListParagraph"/>
              <w:ind w:left="0"/>
              <w:jc w:val="center"/>
            </w:pPr>
            <w:proofErr w:type="spellStart"/>
            <w:r>
              <w:t>Tamaño</w:t>
            </w:r>
            <w:proofErr w:type="spellEnd"/>
          </w:p>
        </w:tc>
      </w:tr>
      <w:tr w:rsidR="00246996" w14:paraId="4020F3B5" w14:textId="77777777" w:rsidTr="00D96BD0">
        <w:trPr>
          <w:trHeight w:val="306"/>
          <w:jc w:val="center"/>
        </w:trPr>
        <w:tc>
          <w:tcPr>
            <w:tcW w:w="1529" w:type="dxa"/>
          </w:tcPr>
          <w:p w14:paraId="39EC98F9" w14:textId="77777777" w:rsidR="00246996" w:rsidRDefault="00246996" w:rsidP="00D96BD0">
            <w:pPr>
              <w:pStyle w:val="ListParagraph"/>
              <w:ind w:left="0"/>
              <w:jc w:val="center"/>
            </w:pPr>
            <w:r>
              <w:t>R</w:t>
            </w:r>
          </w:p>
        </w:tc>
        <w:tc>
          <w:tcPr>
            <w:tcW w:w="1529" w:type="dxa"/>
          </w:tcPr>
          <w:p w14:paraId="44B54CF1" w14:textId="77777777" w:rsidR="00246996" w:rsidRDefault="00246996" w:rsidP="00D96BD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29" w:type="dxa"/>
          </w:tcPr>
          <w:p w14:paraId="7A559423" w14:textId="77777777" w:rsidR="00246996" w:rsidRDefault="00246996" w:rsidP="00D96BD0">
            <w:pPr>
              <w:pStyle w:val="ListParagraph"/>
              <w:ind w:left="0"/>
              <w:jc w:val="center"/>
            </w:pPr>
            <w:r>
              <w:t>40</w:t>
            </w:r>
          </w:p>
        </w:tc>
      </w:tr>
      <w:tr w:rsidR="00246996" w14:paraId="5CC975A5" w14:textId="77777777" w:rsidTr="00D96BD0">
        <w:trPr>
          <w:trHeight w:val="306"/>
          <w:jc w:val="center"/>
        </w:trPr>
        <w:tc>
          <w:tcPr>
            <w:tcW w:w="1529" w:type="dxa"/>
          </w:tcPr>
          <w:p w14:paraId="4B323D4C" w14:textId="77777777" w:rsidR="00246996" w:rsidRDefault="00246996" w:rsidP="00D96BD0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529" w:type="dxa"/>
          </w:tcPr>
          <w:p w14:paraId="61665E94" w14:textId="77777777" w:rsidR="00246996" w:rsidRDefault="00246996" w:rsidP="00D96BD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29" w:type="dxa"/>
          </w:tcPr>
          <w:p w14:paraId="2F474908" w14:textId="77777777" w:rsidR="00246996" w:rsidRDefault="00246996" w:rsidP="00D96BD0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246996" w14:paraId="444CA955" w14:textId="77777777" w:rsidTr="00D96BD0">
        <w:trPr>
          <w:trHeight w:val="306"/>
          <w:jc w:val="center"/>
        </w:trPr>
        <w:tc>
          <w:tcPr>
            <w:tcW w:w="1529" w:type="dxa"/>
          </w:tcPr>
          <w:p w14:paraId="37B32E8E" w14:textId="77777777" w:rsidR="00246996" w:rsidRDefault="00246996" w:rsidP="00D96BD0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529" w:type="dxa"/>
          </w:tcPr>
          <w:p w14:paraId="700DE1D6" w14:textId="77777777" w:rsidR="00246996" w:rsidRDefault="00246996" w:rsidP="00D96BD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29" w:type="dxa"/>
          </w:tcPr>
          <w:p w14:paraId="5F9DD04B" w14:textId="77777777" w:rsidR="00246996" w:rsidRDefault="00246996" w:rsidP="00D96BD0">
            <w:pPr>
              <w:pStyle w:val="ListParagraph"/>
              <w:ind w:left="0"/>
              <w:jc w:val="center"/>
            </w:pPr>
            <w:r>
              <w:t>25</w:t>
            </w:r>
          </w:p>
        </w:tc>
      </w:tr>
      <w:tr w:rsidR="00246996" w14:paraId="7EBBCEBA" w14:textId="77777777" w:rsidTr="00D96BD0">
        <w:trPr>
          <w:trHeight w:val="306"/>
          <w:jc w:val="center"/>
        </w:trPr>
        <w:tc>
          <w:tcPr>
            <w:tcW w:w="1529" w:type="dxa"/>
          </w:tcPr>
          <w:p w14:paraId="4C0904C9" w14:textId="77777777" w:rsidR="00246996" w:rsidRDefault="00246996" w:rsidP="00D96B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529" w:type="dxa"/>
          </w:tcPr>
          <w:p w14:paraId="110963DF" w14:textId="77777777" w:rsidR="00246996" w:rsidRDefault="00246996" w:rsidP="00D96BD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529" w:type="dxa"/>
          </w:tcPr>
          <w:p w14:paraId="3049151D" w14:textId="77777777" w:rsidR="00246996" w:rsidRDefault="00246996" w:rsidP="00D96BD0">
            <w:pPr>
              <w:pStyle w:val="ListParagraph"/>
              <w:ind w:left="0"/>
              <w:jc w:val="center"/>
            </w:pPr>
            <w:r>
              <w:t>15</w:t>
            </w:r>
          </w:p>
        </w:tc>
      </w:tr>
    </w:tbl>
    <w:p w14:paraId="05F6A392" w14:textId="77777777" w:rsidR="00246996" w:rsidRDefault="00246996" w:rsidP="00246996">
      <w:pPr>
        <w:pStyle w:val="ListParagraph"/>
        <w:ind w:left="360"/>
        <w:jc w:val="both"/>
      </w:pPr>
    </w:p>
    <w:p w14:paraId="61EDBE07" w14:textId="77777777" w:rsidR="00246996" w:rsidRPr="00CA2CEC" w:rsidRDefault="00246996" w:rsidP="00246996">
      <w:pPr>
        <w:spacing w:before="240" w:after="120" w:line="276" w:lineRule="auto"/>
        <w:jc w:val="both"/>
        <w:rPr>
          <w:rFonts w:ascii="Cambria" w:hAnsi="Cambria" w:cstheme="majorHAnsi"/>
          <w:sz w:val="24"/>
        </w:rPr>
      </w:pPr>
      <w:r w:rsidRPr="00CA2CEC">
        <w:rPr>
          <w:rFonts w:ascii="Cambria" w:hAnsi="Cambria" w:cstheme="majorHAnsi"/>
          <w:sz w:val="24"/>
        </w:rPr>
        <w:t xml:space="preserve">Además, considere la siguiente estimación: </w:t>
      </w:r>
    </w:p>
    <w:p w14:paraId="789FEFE7" w14:textId="72F9F47B" w:rsidR="00246996" w:rsidRPr="00D46F5D" w:rsidRDefault="004626B2" w:rsidP="00246996">
      <w:pPr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 ⋈S</m:t>
              </m:r>
            </m:e>
          </m:d>
          <m:r>
            <w:rPr>
              <w:rFonts w:ascii="Cambria Math" w:hAnsi="Cambria Math"/>
            </w:rPr>
            <m:t xml:space="preserve">=15,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 ⋈T</m:t>
              </m:r>
            </m:e>
          </m:d>
          <m:r>
            <w:rPr>
              <w:rFonts w:ascii="Cambria Math" w:hAnsi="Cambria Math"/>
            </w:rPr>
            <m:t xml:space="preserve">=10,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 ⋈V</m:t>
              </m:r>
            </m:e>
          </m:d>
          <m:r>
            <w:rPr>
              <w:rFonts w:ascii="Cambria Math" w:hAnsi="Cambria Math"/>
            </w:rPr>
            <m:t>=20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 ⋈T ⋈V</m:t>
              </m:r>
            </m:e>
          </m:d>
          <m:r>
            <w:rPr>
              <w:rFonts w:ascii="Cambria Math" w:hAnsi="Cambria Math"/>
            </w:rPr>
            <m:t>=8</m:t>
          </m:r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 ⋈S ⋈T</m:t>
              </m:r>
            </m:e>
          </m:d>
          <m:r>
            <w:rPr>
              <w:rFonts w:ascii="Cambria Math" w:hAnsi="Cambria Math"/>
            </w:rPr>
            <m:t>=15</m:t>
          </m:r>
        </m:oMath>
      </m:oMathPara>
    </w:p>
    <w:p w14:paraId="2AC35732" w14:textId="3D89AE64" w:rsidR="00246996" w:rsidRDefault="00246996" w:rsidP="00246996">
      <w:pPr>
        <w:spacing w:before="240" w:after="120" w:line="276" w:lineRule="auto"/>
        <w:jc w:val="both"/>
        <w:rPr>
          <w:rFonts w:ascii="Cambria" w:hAnsi="Cambria" w:cstheme="majorHAnsi"/>
          <w:sz w:val="24"/>
        </w:rPr>
      </w:pPr>
      <w:r w:rsidRPr="00D46F5D">
        <w:rPr>
          <w:rFonts w:ascii="Cambria" w:hAnsi="Cambria" w:cstheme="majorHAnsi"/>
          <w:sz w:val="24"/>
        </w:rPr>
        <w:t xml:space="preserve">Usando el método de Hill </w:t>
      </w:r>
      <w:proofErr w:type="spellStart"/>
      <w:r w:rsidRPr="00D46F5D">
        <w:rPr>
          <w:rFonts w:ascii="Cambria" w:hAnsi="Cambria" w:cstheme="majorHAnsi"/>
          <w:sz w:val="24"/>
        </w:rPr>
        <w:t>Climbing</w:t>
      </w:r>
      <w:proofErr w:type="spellEnd"/>
      <w:r w:rsidRPr="00D46F5D">
        <w:rPr>
          <w:rFonts w:ascii="Cambria" w:hAnsi="Cambria" w:cstheme="majorHAnsi"/>
          <w:sz w:val="24"/>
        </w:rPr>
        <w:t xml:space="preserve"> se le pide </w:t>
      </w:r>
      <w:r>
        <w:rPr>
          <w:rFonts w:ascii="Cambria" w:hAnsi="Cambria" w:cstheme="majorHAnsi"/>
          <w:sz w:val="24"/>
        </w:rPr>
        <w:t xml:space="preserve">el </w:t>
      </w:r>
      <w:r w:rsidRPr="00D46F5D">
        <w:rPr>
          <w:rFonts w:ascii="Cambria" w:hAnsi="Cambria" w:cstheme="majorHAnsi"/>
          <w:sz w:val="24"/>
        </w:rPr>
        <w:t>mejor plan de transmisión de datos</w:t>
      </w:r>
      <w:r>
        <w:rPr>
          <w:rFonts w:ascii="Cambria" w:hAnsi="Cambria" w:cstheme="majorHAnsi"/>
          <w:sz w:val="24"/>
        </w:rPr>
        <w:t xml:space="preserve"> paso a paso</w:t>
      </w:r>
      <w:r w:rsidRPr="00D46F5D">
        <w:rPr>
          <w:rFonts w:ascii="Cambria" w:hAnsi="Cambria" w:cstheme="majorHAnsi"/>
          <w:sz w:val="24"/>
        </w:rPr>
        <w:t xml:space="preserve">. Anota las tuplas de transmisión en </w:t>
      </w:r>
      <w:r>
        <w:rPr>
          <w:rFonts w:ascii="Cambria" w:hAnsi="Cambria" w:cstheme="majorHAnsi"/>
          <w:sz w:val="24"/>
        </w:rPr>
        <w:t>cada</w:t>
      </w:r>
      <w:r w:rsidRPr="00D46F5D">
        <w:rPr>
          <w:rFonts w:ascii="Cambria" w:hAnsi="Cambria" w:cstheme="majorHAnsi"/>
          <w:sz w:val="24"/>
        </w:rPr>
        <w:t xml:space="preserve"> arista. </w:t>
      </w:r>
    </w:p>
    <w:p w14:paraId="65F40E43" w14:textId="10D91E86" w:rsidR="00246996" w:rsidRDefault="00246996" w:rsidP="00246996">
      <w:pPr>
        <w:spacing w:before="240" w:after="120" w:line="276" w:lineRule="auto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P0 (Plan Inicial):</w:t>
      </w:r>
    </w:p>
    <w:p w14:paraId="025FAC7E" w14:textId="77777777" w:rsidR="004F3697" w:rsidRDefault="004F3697" w:rsidP="00246996">
      <w:pPr>
        <w:spacing w:before="240" w:after="120" w:line="276" w:lineRule="auto"/>
        <w:jc w:val="both"/>
        <w:rPr>
          <w:rFonts w:ascii="Cambria" w:hAnsi="Cambria" w:cstheme="majorHAnsi"/>
          <w:sz w:val="24"/>
        </w:rPr>
      </w:pPr>
      <w:r>
        <w:rPr>
          <w:noProof/>
        </w:rPr>
        <w:drawing>
          <wp:inline distT="0" distB="0" distL="0" distR="0" wp14:anchorId="145256E1" wp14:editId="57D430C4">
            <wp:extent cx="4154975" cy="176439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345" cy="177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EB99" w14:textId="2B6916B8" w:rsidR="00246996" w:rsidRDefault="00246996" w:rsidP="00246996">
      <w:pPr>
        <w:spacing w:before="240" w:after="120" w:line="276" w:lineRule="auto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P1</w:t>
      </w:r>
      <w:r w:rsidR="00936125">
        <w:rPr>
          <w:rFonts w:ascii="Cambria" w:hAnsi="Cambria" w:cstheme="majorHAnsi"/>
          <w:sz w:val="24"/>
        </w:rPr>
        <w:t xml:space="preserve"> (Segundo mejor plan)</w:t>
      </w:r>
      <w:r>
        <w:rPr>
          <w:rFonts w:ascii="Cambria" w:hAnsi="Cambria" w:cstheme="majorHAnsi"/>
          <w:sz w:val="24"/>
        </w:rPr>
        <w:t>:</w:t>
      </w:r>
    </w:p>
    <w:p w14:paraId="3ED37D77" w14:textId="68F82F2D" w:rsidR="00246996" w:rsidRDefault="004F3697" w:rsidP="00246996">
      <w:pPr>
        <w:spacing w:before="240" w:after="120" w:line="276" w:lineRule="auto"/>
        <w:jc w:val="both"/>
        <w:rPr>
          <w:rFonts w:ascii="Cambria" w:hAnsi="Cambria" w:cstheme="majorHAnsi"/>
          <w:sz w:val="24"/>
        </w:rPr>
      </w:pPr>
      <w:r>
        <w:rPr>
          <w:noProof/>
        </w:rPr>
        <w:drawing>
          <wp:inline distT="0" distB="0" distL="0" distR="0" wp14:anchorId="1436C078" wp14:editId="78454DAD">
            <wp:extent cx="5941060" cy="3642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03C4" w14:textId="6DA1250E" w:rsidR="00246996" w:rsidRDefault="00246996" w:rsidP="00246996">
      <w:pPr>
        <w:spacing w:before="240" w:after="120" w:line="276" w:lineRule="auto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P2</w:t>
      </w:r>
      <w:r w:rsidR="00936125">
        <w:rPr>
          <w:rFonts w:ascii="Cambria" w:hAnsi="Cambria" w:cstheme="majorHAnsi"/>
          <w:sz w:val="24"/>
        </w:rPr>
        <w:t xml:space="preserve"> (Tercer mejor plan)</w:t>
      </w:r>
    </w:p>
    <w:p w14:paraId="15C1E9F3" w14:textId="20B4DD2F" w:rsidR="004F3697" w:rsidRDefault="004F3697" w:rsidP="00246996">
      <w:pPr>
        <w:spacing w:before="240" w:after="120" w:line="276" w:lineRule="auto"/>
        <w:jc w:val="both"/>
        <w:rPr>
          <w:rFonts w:ascii="Cambria" w:hAnsi="Cambria" w:cstheme="majorHAnsi"/>
          <w:sz w:val="24"/>
        </w:rPr>
      </w:pPr>
      <w:r>
        <w:rPr>
          <w:noProof/>
        </w:rPr>
        <w:lastRenderedPageBreak/>
        <w:drawing>
          <wp:inline distT="0" distB="0" distL="0" distR="0" wp14:anchorId="5596066D" wp14:editId="5E14A365">
            <wp:extent cx="5941060" cy="1937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0B80" w14:textId="6A24C82C" w:rsidR="00246996" w:rsidRDefault="00246996" w:rsidP="00246996">
      <w:pPr>
        <w:spacing w:before="240" w:after="120" w:line="276" w:lineRule="auto"/>
        <w:jc w:val="both"/>
        <w:rPr>
          <w:rFonts w:ascii="Cambria" w:hAnsi="Cambria" w:cstheme="majorHAnsi"/>
          <w:sz w:val="24"/>
        </w:rPr>
      </w:pPr>
      <w:proofErr w:type="spellStart"/>
      <w:r>
        <w:rPr>
          <w:rFonts w:ascii="Cambria" w:hAnsi="Cambria" w:cstheme="majorHAnsi"/>
          <w:sz w:val="24"/>
        </w:rPr>
        <w:t>Pn</w:t>
      </w:r>
      <w:proofErr w:type="spellEnd"/>
      <w:r w:rsidR="00936125">
        <w:rPr>
          <w:rFonts w:ascii="Cambria" w:hAnsi="Cambria" w:cstheme="majorHAnsi"/>
          <w:sz w:val="24"/>
        </w:rPr>
        <w:t xml:space="preserve"> (Plan final)</w:t>
      </w:r>
      <w:r>
        <w:rPr>
          <w:rFonts w:ascii="Cambria" w:hAnsi="Cambria" w:cstheme="majorHAnsi"/>
          <w:sz w:val="24"/>
        </w:rPr>
        <w:t>:</w:t>
      </w:r>
    </w:p>
    <w:p w14:paraId="0A366E94" w14:textId="77777777" w:rsidR="00246996" w:rsidRDefault="00246996" w:rsidP="00246996">
      <w:pPr>
        <w:spacing w:before="240" w:after="120" w:line="276" w:lineRule="auto"/>
        <w:jc w:val="both"/>
        <w:rPr>
          <w:rFonts w:ascii="Cambria" w:hAnsi="Cambria" w:cstheme="majorHAnsi"/>
          <w:sz w:val="24"/>
        </w:rPr>
      </w:pPr>
      <w:bookmarkStart w:id="0" w:name="_GoBack"/>
      <w:bookmarkEnd w:id="0"/>
    </w:p>
    <w:p w14:paraId="263CED09" w14:textId="6F193797" w:rsidR="001D7569" w:rsidRPr="00F604E9" w:rsidRDefault="001D7569" w:rsidP="00F604E9">
      <w:pPr>
        <w:pStyle w:val="ListParagraph"/>
        <w:spacing w:line="360" w:lineRule="auto"/>
        <w:jc w:val="both"/>
        <w:rPr>
          <w:rFonts w:ascii="Cambria" w:hAnsi="Cambria" w:cstheme="majorHAnsi"/>
          <w:sz w:val="24"/>
        </w:rPr>
      </w:pPr>
    </w:p>
    <w:p w14:paraId="5B700450" w14:textId="77777777" w:rsidR="001D7569" w:rsidRPr="00603E34" w:rsidRDefault="001D7569" w:rsidP="00603E34">
      <w:pPr>
        <w:spacing w:line="360" w:lineRule="auto"/>
        <w:jc w:val="both"/>
        <w:rPr>
          <w:rFonts w:ascii="Cambria" w:hAnsi="Cambria" w:cstheme="majorHAnsi"/>
          <w:sz w:val="24"/>
        </w:rPr>
      </w:pPr>
    </w:p>
    <w:p w14:paraId="2928FD15" w14:textId="77777777" w:rsidR="00EE45D8" w:rsidRPr="00EE45D8" w:rsidRDefault="00EE45D8" w:rsidP="00EE45D8">
      <w:pPr>
        <w:spacing w:line="360" w:lineRule="auto"/>
        <w:rPr>
          <w:rFonts w:ascii="Cambria" w:hAnsi="Cambria" w:cstheme="majorHAnsi"/>
          <w:sz w:val="24"/>
        </w:rPr>
      </w:pPr>
    </w:p>
    <w:p w14:paraId="788B946A" w14:textId="2D48D9DB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sectPr w:rsidR="004100CD">
      <w:headerReference w:type="default" r:id="rId12"/>
      <w:pgSz w:w="11906" w:h="16838"/>
      <w:pgMar w:top="1496" w:right="1274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2B6C4" w14:textId="77777777" w:rsidR="004626B2" w:rsidRDefault="004626B2">
      <w:pPr>
        <w:spacing w:after="0" w:line="240" w:lineRule="auto"/>
      </w:pPr>
      <w:r>
        <w:separator/>
      </w:r>
    </w:p>
  </w:endnote>
  <w:endnote w:type="continuationSeparator" w:id="0">
    <w:p w14:paraId="73774DC0" w14:textId="77777777" w:rsidR="004626B2" w:rsidRDefault="0046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FB0A8" w14:textId="77777777" w:rsidR="004626B2" w:rsidRDefault="004626B2">
      <w:pPr>
        <w:spacing w:after="0" w:line="240" w:lineRule="auto"/>
      </w:pPr>
      <w:r>
        <w:separator/>
      </w:r>
    </w:p>
  </w:footnote>
  <w:footnote w:type="continuationSeparator" w:id="0">
    <w:p w14:paraId="1855A2E8" w14:textId="77777777" w:rsidR="004626B2" w:rsidRDefault="00462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42498" w14:textId="77DDD2DA" w:rsidR="00F92AA4" w:rsidRDefault="004259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UTEC</w:t>
    </w:r>
  </w:p>
  <w:p w14:paraId="215CC3E5" w14:textId="0FD1A85A" w:rsidR="00F92AA4" w:rsidRDefault="004259F3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Ciencias de la Computación </w:t>
    </w:r>
    <w:r w:rsidR="00D441F1"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               </w:t>
    </w:r>
    <w:r w:rsidR="00D441F1">
      <w:rPr>
        <w:rFonts w:ascii="Times New Roman" w:eastAsia="Times New Roman" w:hAnsi="Times New Roman" w:cs="Times New Roman"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CS2702 – Base de Datos </w:t>
    </w:r>
    <w:r w:rsidR="005E285B">
      <w:rPr>
        <w:rFonts w:ascii="Times New Roman" w:eastAsia="Times New Roman" w:hAnsi="Times New Roman" w:cs="Times New Roman"/>
        <w:color w:val="000000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C1665"/>
    <w:multiLevelType w:val="hybridMultilevel"/>
    <w:tmpl w:val="A59A7B1A"/>
    <w:lvl w:ilvl="0" w:tplc="FACE5772">
      <w:start w:val="1"/>
      <w:numFmt w:val="decimal"/>
      <w:lvlText w:val="%1-"/>
      <w:lvlJc w:val="left"/>
      <w:pPr>
        <w:ind w:left="836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90" w:hanging="360"/>
      </w:pPr>
    </w:lvl>
    <w:lvl w:ilvl="2" w:tplc="280A001B" w:tentative="1">
      <w:start w:val="1"/>
      <w:numFmt w:val="lowerRoman"/>
      <w:lvlText w:val="%3."/>
      <w:lvlJc w:val="right"/>
      <w:pPr>
        <w:ind w:left="2210" w:hanging="180"/>
      </w:pPr>
    </w:lvl>
    <w:lvl w:ilvl="3" w:tplc="280A000F" w:tentative="1">
      <w:start w:val="1"/>
      <w:numFmt w:val="decimal"/>
      <w:lvlText w:val="%4."/>
      <w:lvlJc w:val="left"/>
      <w:pPr>
        <w:ind w:left="2930" w:hanging="360"/>
      </w:pPr>
    </w:lvl>
    <w:lvl w:ilvl="4" w:tplc="280A0019" w:tentative="1">
      <w:start w:val="1"/>
      <w:numFmt w:val="lowerLetter"/>
      <w:lvlText w:val="%5."/>
      <w:lvlJc w:val="left"/>
      <w:pPr>
        <w:ind w:left="3650" w:hanging="360"/>
      </w:pPr>
    </w:lvl>
    <w:lvl w:ilvl="5" w:tplc="280A001B" w:tentative="1">
      <w:start w:val="1"/>
      <w:numFmt w:val="lowerRoman"/>
      <w:lvlText w:val="%6."/>
      <w:lvlJc w:val="right"/>
      <w:pPr>
        <w:ind w:left="4370" w:hanging="180"/>
      </w:pPr>
    </w:lvl>
    <w:lvl w:ilvl="6" w:tplc="280A000F" w:tentative="1">
      <w:start w:val="1"/>
      <w:numFmt w:val="decimal"/>
      <w:lvlText w:val="%7."/>
      <w:lvlJc w:val="left"/>
      <w:pPr>
        <w:ind w:left="5090" w:hanging="360"/>
      </w:pPr>
    </w:lvl>
    <w:lvl w:ilvl="7" w:tplc="280A0019" w:tentative="1">
      <w:start w:val="1"/>
      <w:numFmt w:val="lowerLetter"/>
      <w:lvlText w:val="%8."/>
      <w:lvlJc w:val="left"/>
      <w:pPr>
        <w:ind w:left="5810" w:hanging="360"/>
      </w:pPr>
    </w:lvl>
    <w:lvl w:ilvl="8" w:tplc="2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E431716"/>
    <w:multiLevelType w:val="hybridMultilevel"/>
    <w:tmpl w:val="3E00F694"/>
    <w:lvl w:ilvl="0" w:tplc="32DED460">
      <w:start w:val="1"/>
      <w:numFmt w:val="lowerLetter"/>
      <w:lvlText w:val="%1)"/>
      <w:lvlJc w:val="left"/>
      <w:pPr>
        <w:ind w:left="1146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0213DCF"/>
    <w:multiLevelType w:val="multilevel"/>
    <w:tmpl w:val="F5F66ECC"/>
    <w:lvl w:ilvl="0">
      <w:start w:val="1"/>
      <w:numFmt w:val="lowerLetter"/>
      <w:lvlText w:val="%1)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95A19DF"/>
    <w:multiLevelType w:val="hybridMultilevel"/>
    <w:tmpl w:val="2300280A"/>
    <w:lvl w:ilvl="0" w:tplc="34C00FA8">
      <w:numFmt w:val="bullet"/>
      <w:lvlText w:val="-"/>
      <w:lvlJc w:val="left"/>
      <w:pPr>
        <w:ind w:left="720" w:hanging="360"/>
      </w:pPr>
      <w:rPr>
        <w:rFonts w:ascii="Cambria" w:eastAsia="Calibri" w:hAnsi="Cambria" w:cstheme="maj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E4DB1"/>
    <w:multiLevelType w:val="multilevel"/>
    <w:tmpl w:val="498852D8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5761DCF"/>
    <w:multiLevelType w:val="hybridMultilevel"/>
    <w:tmpl w:val="85F0EFD2"/>
    <w:lvl w:ilvl="0" w:tplc="309E7D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5258E"/>
    <w:multiLevelType w:val="hybridMultilevel"/>
    <w:tmpl w:val="01C05EB4"/>
    <w:lvl w:ilvl="0" w:tplc="B3AA0D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AA7F2C"/>
    <w:multiLevelType w:val="hybridMultilevel"/>
    <w:tmpl w:val="BC12763C"/>
    <w:lvl w:ilvl="0" w:tplc="25D23CB0">
      <w:start w:val="2"/>
      <w:numFmt w:val="bullet"/>
      <w:lvlText w:val="-"/>
      <w:lvlJc w:val="left"/>
      <w:pPr>
        <w:ind w:left="1636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482B62B3"/>
    <w:multiLevelType w:val="hybridMultilevel"/>
    <w:tmpl w:val="BE6818FE"/>
    <w:lvl w:ilvl="0" w:tplc="19E82D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901FBD"/>
    <w:multiLevelType w:val="hybridMultilevel"/>
    <w:tmpl w:val="A22ACFDE"/>
    <w:lvl w:ilvl="0" w:tplc="242E3C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10A3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F6FE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E4EF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CD0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E86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B8B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92D1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446C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2672B39"/>
    <w:multiLevelType w:val="hybridMultilevel"/>
    <w:tmpl w:val="64B4E168"/>
    <w:lvl w:ilvl="0" w:tplc="7ED89E90">
      <w:start w:val="1"/>
      <w:numFmt w:val="lowerLetter"/>
      <w:lvlText w:val="%1)"/>
      <w:lvlJc w:val="left"/>
      <w:pPr>
        <w:ind w:left="186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86" w:hanging="360"/>
      </w:pPr>
    </w:lvl>
    <w:lvl w:ilvl="2" w:tplc="280A001B" w:tentative="1">
      <w:start w:val="1"/>
      <w:numFmt w:val="lowerRoman"/>
      <w:lvlText w:val="%3."/>
      <w:lvlJc w:val="right"/>
      <w:pPr>
        <w:ind w:left="3306" w:hanging="180"/>
      </w:pPr>
    </w:lvl>
    <w:lvl w:ilvl="3" w:tplc="280A000F" w:tentative="1">
      <w:start w:val="1"/>
      <w:numFmt w:val="decimal"/>
      <w:lvlText w:val="%4."/>
      <w:lvlJc w:val="left"/>
      <w:pPr>
        <w:ind w:left="4026" w:hanging="360"/>
      </w:pPr>
    </w:lvl>
    <w:lvl w:ilvl="4" w:tplc="280A0019" w:tentative="1">
      <w:start w:val="1"/>
      <w:numFmt w:val="lowerLetter"/>
      <w:lvlText w:val="%5."/>
      <w:lvlJc w:val="left"/>
      <w:pPr>
        <w:ind w:left="4746" w:hanging="360"/>
      </w:pPr>
    </w:lvl>
    <w:lvl w:ilvl="5" w:tplc="280A001B" w:tentative="1">
      <w:start w:val="1"/>
      <w:numFmt w:val="lowerRoman"/>
      <w:lvlText w:val="%6."/>
      <w:lvlJc w:val="right"/>
      <w:pPr>
        <w:ind w:left="5466" w:hanging="180"/>
      </w:pPr>
    </w:lvl>
    <w:lvl w:ilvl="6" w:tplc="280A000F" w:tentative="1">
      <w:start w:val="1"/>
      <w:numFmt w:val="decimal"/>
      <w:lvlText w:val="%7."/>
      <w:lvlJc w:val="left"/>
      <w:pPr>
        <w:ind w:left="6186" w:hanging="360"/>
      </w:pPr>
    </w:lvl>
    <w:lvl w:ilvl="7" w:tplc="280A0019" w:tentative="1">
      <w:start w:val="1"/>
      <w:numFmt w:val="lowerLetter"/>
      <w:lvlText w:val="%8."/>
      <w:lvlJc w:val="left"/>
      <w:pPr>
        <w:ind w:left="6906" w:hanging="360"/>
      </w:pPr>
    </w:lvl>
    <w:lvl w:ilvl="8" w:tplc="280A001B" w:tentative="1">
      <w:start w:val="1"/>
      <w:numFmt w:val="lowerRoman"/>
      <w:lvlText w:val="%9."/>
      <w:lvlJc w:val="right"/>
      <w:pPr>
        <w:ind w:left="7626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A4"/>
    <w:rsid w:val="0001283D"/>
    <w:rsid w:val="00017A46"/>
    <w:rsid w:val="00027474"/>
    <w:rsid w:val="00056E6D"/>
    <w:rsid w:val="00073261"/>
    <w:rsid w:val="00076A7D"/>
    <w:rsid w:val="000777DC"/>
    <w:rsid w:val="000903F0"/>
    <w:rsid w:val="000C4B04"/>
    <w:rsid w:val="000C7739"/>
    <w:rsid w:val="000D69F7"/>
    <w:rsid w:val="000D6DB8"/>
    <w:rsid w:val="000F5B8C"/>
    <w:rsid w:val="0011206A"/>
    <w:rsid w:val="00116F25"/>
    <w:rsid w:val="00136FCA"/>
    <w:rsid w:val="00157EDF"/>
    <w:rsid w:val="00173662"/>
    <w:rsid w:val="00185092"/>
    <w:rsid w:val="001928CF"/>
    <w:rsid w:val="001A0B11"/>
    <w:rsid w:val="001D08F2"/>
    <w:rsid w:val="001D2A60"/>
    <w:rsid w:val="001D6B8E"/>
    <w:rsid w:val="001D7569"/>
    <w:rsid w:val="001E3D3B"/>
    <w:rsid w:val="001F1355"/>
    <w:rsid w:val="001F73B7"/>
    <w:rsid w:val="002007C1"/>
    <w:rsid w:val="00205B3D"/>
    <w:rsid w:val="00227D65"/>
    <w:rsid w:val="00245F3D"/>
    <w:rsid w:val="00246996"/>
    <w:rsid w:val="00251049"/>
    <w:rsid w:val="00260BC2"/>
    <w:rsid w:val="002642CB"/>
    <w:rsid w:val="00271DC1"/>
    <w:rsid w:val="0028203C"/>
    <w:rsid w:val="00282393"/>
    <w:rsid w:val="00290429"/>
    <w:rsid w:val="002A503F"/>
    <w:rsid w:val="002A63D8"/>
    <w:rsid w:val="002B3186"/>
    <w:rsid w:val="002C3822"/>
    <w:rsid w:val="002C7B6F"/>
    <w:rsid w:val="002D6FA8"/>
    <w:rsid w:val="002E34C2"/>
    <w:rsid w:val="002E3E1C"/>
    <w:rsid w:val="002E443D"/>
    <w:rsid w:val="002E4FE1"/>
    <w:rsid w:val="00303909"/>
    <w:rsid w:val="00315F0E"/>
    <w:rsid w:val="00341432"/>
    <w:rsid w:val="00341575"/>
    <w:rsid w:val="00352E3A"/>
    <w:rsid w:val="0037435E"/>
    <w:rsid w:val="00382BD2"/>
    <w:rsid w:val="00395E44"/>
    <w:rsid w:val="003A3EC8"/>
    <w:rsid w:val="003C2980"/>
    <w:rsid w:val="003C447C"/>
    <w:rsid w:val="003D09A2"/>
    <w:rsid w:val="004010A0"/>
    <w:rsid w:val="004100CD"/>
    <w:rsid w:val="004259F3"/>
    <w:rsid w:val="00430C2A"/>
    <w:rsid w:val="004369FE"/>
    <w:rsid w:val="00444EF5"/>
    <w:rsid w:val="00456138"/>
    <w:rsid w:val="004571EC"/>
    <w:rsid w:val="0045797D"/>
    <w:rsid w:val="00457B8F"/>
    <w:rsid w:val="004626B2"/>
    <w:rsid w:val="004B1F07"/>
    <w:rsid w:val="004C5444"/>
    <w:rsid w:val="004C78D0"/>
    <w:rsid w:val="004D24F7"/>
    <w:rsid w:val="004D2BEC"/>
    <w:rsid w:val="004F047A"/>
    <w:rsid w:val="004F22EC"/>
    <w:rsid w:val="004F3697"/>
    <w:rsid w:val="004F7185"/>
    <w:rsid w:val="005102A4"/>
    <w:rsid w:val="00542B4C"/>
    <w:rsid w:val="00544025"/>
    <w:rsid w:val="00565319"/>
    <w:rsid w:val="005860C5"/>
    <w:rsid w:val="00590AB2"/>
    <w:rsid w:val="005A092C"/>
    <w:rsid w:val="005B1B68"/>
    <w:rsid w:val="005B7041"/>
    <w:rsid w:val="005B7C6F"/>
    <w:rsid w:val="005D15AF"/>
    <w:rsid w:val="005D736F"/>
    <w:rsid w:val="005E285B"/>
    <w:rsid w:val="005E5903"/>
    <w:rsid w:val="005E5A02"/>
    <w:rsid w:val="005F5035"/>
    <w:rsid w:val="005F6507"/>
    <w:rsid w:val="00603E34"/>
    <w:rsid w:val="00611563"/>
    <w:rsid w:val="00625DEE"/>
    <w:rsid w:val="00627BF9"/>
    <w:rsid w:val="00646A0C"/>
    <w:rsid w:val="00647988"/>
    <w:rsid w:val="00652D33"/>
    <w:rsid w:val="00667E7C"/>
    <w:rsid w:val="00675F3F"/>
    <w:rsid w:val="00676E05"/>
    <w:rsid w:val="00681253"/>
    <w:rsid w:val="00697C5B"/>
    <w:rsid w:val="006B0D1E"/>
    <w:rsid w:val="006C0E87"/>
    <w:rsid w:val="006C3AB4"/>
    <w:rsid w:val="006C592F"/>
    <w:rsid w:val="006E66CC"/>
    <w:rsid w:val="007009B6"/>
    <w:rsid w:val="00705395"/>
    <w:rsid w:val="00710A08"/>
    <w:rsid w:val="00741889"/>
    <w:rsid w:val="00750A88"/>
    <w:rsid w:val="007656DF"/>
    <w:rsid w:val="00771232"/>
    <w:rsid w:val="00772D8D"/>
    <w:rsid w:val="00780B76"/>
    <w:rsid w:val="00784C60"/>
    <w:rsid w:val="00787730"/>
    <w:rsid w:val="007A0783"/>
    <w:rsid w:val="007B06CB"/>
    <w:rsid w:val="007B4117"/>
    <w:rsid w:val="007B5B39"/>
    <w:rsid w:val="007D6D75"/>
    <w:rsid w:val="007E3EBF"/>
    <w:rsid w:val="007F1C28"/>
    <w:rsid w:val="00800B9E"/>
    <w:rsid w:val="008108ED"/>
    <w:rsid w:val="00816AC5"/>
    <w:rsid w:val="008207DF"/>
    <w:rsid w:val="00825FCB"/>
    <w:rsid w:val="00827E94"/>
    <w:rsid w:val="0083506C"/>
    <w:rsid w:val="00835AE5"/>
    <w:rsid w:val="00836D4B"/>
    <w:rsid w:val="00841FFF"/>
    <w:rsid w:val="00842C6A"/>
    <w:rsid w:val="00855D8A"/>
    <w:rsid w:val="008665FB"/>
    <w:rsid w:val="00882DC2"/>
    <w:rsid w:val="00883413"/>
    <w:rsid w:val="00897C8C"/>
    <w:rsid w:val="008A17D4"/>
    <w:rsid w:val="008A4484"/>
    <w:rsid w:val="008B1E73"/>
    <w:rsid w:val="008C30DF"/>
    <w:rsid w:val="008C5656"/>
    <w:rsid w:val="008E1735"/>
    <w:rsid w:val="008F0186"/>
    <w:rsid w:val="008F0965"/>
    <w:rsid w:val="0090311D"/>
    <w:rsid w:val="00913AEF"/>
    <w:rsid w:val="00914AFF"/>
    <w:rsid w:val="00917A99"/>
    <w:rsid w:val="00926645"/>
    <w:rsid w:val="00936125"/>
    <w:rsid w:val="00937B18"/>
    <w:rsid w:val="0094144A"/>
    <w:rsid w:val="00943BC6"/>
    <w:rsid w:val="00944174"/>
    <w:rsid w:val="00956B23"/>
    <w:rsid w:val="009748AD"/>
    <w:rsid w:val="00992523"/>
    <w:rsid w:val="009A043E"/>
    <w:rsid w:val="009A47A1"/>
    <w:rsid w:val="009B5628"/>
    <w:rsid w:val="009B76D6"/>
    <w:rsid w:val="009D6506"/>
    <w:rsid w:val="009E484F"/>
    <w:rsid w:val="009F01D0"/>
    <w:rsid w:val="00A00647"/>
    <w:rsid w:val="00A07F6F"/>
    <w:rsid w:val="00A13B39"/>
    <w:rsid w:val="00A25EE1"/>
    <w:rsid w:val="00A35C6C"/>
    <w:rsid w:val="00A411DA"/>
    <w:rsid w:val="00A43F04"/>
    <w:rsid w:val="00A47122"/>
    <w:rsid w:val="00A606B6"/>
    <w:rsid w:val="00A62CD7"/>
    <w:rsid w:val="00A81340"/>
    <w:rsid w:val="00A844DA"/>
    <w:rsid w:val="00A95281"/>
    <w:rsid w:val="00AA24B4"/>
    <w:rsid w:val="00AA6B18"/>
    <w:rsid w:val="00AB2C65"/>
    <w:rsid w:val="00AB2F7D"/>
    <w:rsid w:val="00AC143E"/>
    <w:rsid w:val="00AD55BC"/>
    <w:rsid w:val="00AE31C6"/>
    <w:rsid w:val="00AE38B0"/>
    <w:rsid w:val="00AE673E"/>
    <w:rsid w:val="00AF30D8"/>
    <w:rsid w:val="00B11309"/>
    <w:rsid w:val="00B14D89"/>
    <w:rsid w:val="00B2671E"/>
    <w:rsid w:val="00B50AC3"/>
    <w:rsid w:val="00B634CA"/>
    <w:rsid w:val="00B75310"/>
    <w:rsid w:val="00B838F8"/>
    <w:rsid w:val="00B96CD5"/>
    <w:rsid w:val="00B97B09"/>
    <w:rsid w:val="00BA01A8"/>
    <w:rsid w:val="00BA0F18"/>
    <w:rsid w:val="00BA58B1"/>
    <w:rsid w:val="00BB5ED2"/>
    <w:rsid w:val="00BB745A"/>
    <w:rsid w:val="00BE70D9"/>
    <w:rsid w:val="00BF447A"/>
    <w:rsid w:val="00BF5C1F"/>
    <w:rsid w:val="00C0143B"/>
    <w:rsid w:val="00C062DF"/>
    <w:rsid w:val="00C06D75"/>
    <w:rsid w:val="00C0774B"/>
    <w:rsid w:val="00C15CD9"/>
    <w:rsid w:val="00C20194"/>
    <w:rsid w:val="00C2562F"/>
    <w:rsid w:val="00C345D5"/>
    <w:rsid w:val="00C4000F"/>
    <w:rsid w:val="00C4194B"/>
    <w:rsid w:val="00C468E7"/>
    <w:rsid w:val="00C644DA"/>
    <w:rsid w:val="00C675B4"/>
    <w:rsid w:val="00C845E4"/>
    <w:rsid w:val="00C86D45"/>
    <w:rsid w:val="00C91ABA"/>
    <w:rsid w:val="00C91F5C"/>
    <w:rsid w:val="00C93B2E"/>
    <w:rsid w:val="00CB2434"/>
    <w:rsid w:val="00CB53F9"/>
    <w:rsid w:val="00CC40A1"/>
    <w:rsid w:val="00CE3DA8"/>
    <w:rsid w:val="00CF106D"/>
    <w:rsid w:val="00CF3319"/>
    <w:rsid w:val="00D0071F"/>
    <w:rsid w:val="00D13F5F"/>
    <w:rsid w:val="00D273A7"/>
    <w:rsid w:val="00D364C3"/>
    <w:rsid w:val="00D416F5"/>
    <w:rsid w:val="00D441F1"/>
    <w:rsid w:val="00D503CB"/>
    <w:rsid w:val="00D52284"/>
    <w:rsid w:val="00D609F3"/>
    <w:rsid w:val="00D62E9F"/>
    <w:rsid w:val="00D805DE"/>
    <w:rsid w:val="00D817DC"/>
    <w:rsid w:val="00D86759"/>
    <w:rsid w:val="00D94B0D"/>
    <w:rsid w:val="00DB0A40"/>
    <w:rsid w:val="00DC1428"/>
    <w:rsid w:val="00DC42F3"/>
    <w:rsid w:val="00DC6FA3"/>
    <w:rsid w:val="00DD6C98"/>
    <w:rsid w:val="00DD7687"/>
    <w:rsid w:val="00DE3FEE"/>
    <w:rsid w:val="00E10E3D"/>
    <w:rsid w:val="00E250D4"/>
    <w:rsid w:val="00E32298"/>
    <w:rsid w:val="00E33F66"/>
    <w:rsid w:val="00E63AC4"/>
    <w:rsid w:val="00E82F60"/>
    <w:rsid w:val="00E8745E"/>
    <w:rsid w:val="00E90CE3"/>
    <w:rsid w:val="00EA2840"/>
    <w:rsid w:val="00EB6284"/>
    <w:rsid w:val="00EC5FEF"/>
    <w:rsid w:val="00EE3C89"/>
    <w:rsid w:val="00EE45D8"/>
    <w:rsid w:val="00F0468F"/>
    <w:rsid w:val="00F37E95"/>
    <w:rsid w:val="00F604E9"/>
    <w:rsid w:val="00F71779"/>
    <w:rsid w:val="00F742D5"/>
    <w:rsid w:val="00F86437"/>
    <w:rsid w:val="00F92AA4"/>
    <w:rsid w:val="00F946CA"/>
    <w:rsid w:val="00FB6901"/>
    <w:rsid w:val="00FD11C4"/>
    <w:rsid w:val="00FD719C"/>
    <w:rsid w:val="00FE123F"/>
    <w:rsid w:val="00FE35BB"/>
    <w:rsid w:val="00FE7438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A69BE0"/>
  <w15:docId w15:val="{07133EA7-C064-48EC-950F-D048D19B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F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3A7"/>
  </w:style>
  <w:style w:type="paragraph" w:styleId="Footer">
    <w:name w:val="footer"/>
    <w:basedOn w:val="Normal"/>
    <w:link w:val="FooterCh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3A7"/>
  </w:style>
  <w:style w:type="character" w:styleId="PlaceholderText">
    <w:name w:val="Placeholder Text"/>
    <w:basedOn w:val="DefaultParagraphFont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eGrid">
    <w:name w:val="Table Grid"/>
    <w:basedOn w:val="TableNormal"/>
    <w:uiPriority w:val="39"/>
    <w:rsid w:val="002529FA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sibly-hidden">
    <w:name w:val="visibly-hidden"/>
    <w:basedOn w:val="DefaultParagraphFont"/>
    <w:rsid w:val="002529FA"/>
  </w:style>
  <w:style w:type="table" w:styleId="PlainTable1">
    <w:name w:val="Plain Table 1"/>
    <w:basedOn w:val="TableNormal"/>
    <w:uiPriority w:val="41"/>
    <w:rsid w:val="007368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36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DefaultParagraphFont"/>
    <w:rsid w:val="00382BD2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82BD2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905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7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2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5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4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1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47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2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17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8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3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8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8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2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2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448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326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V6+a5CVWStu4wJK3GA/B0J2guA==">AMUW2mUguyM4PXWA0Je73MvmvBsVO/b87dPYA+BgXJw6bhCnMiwJctzUcdHzx3muwgzsO7zDA8fTTNupb8StAmz62ZQTnYcCn7bZA72lOFKWXlLl0VEA+sP23KnOl8iEzMDupeqdzNZL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5</Pages>
  <Words>427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Microsoft account</cp:lastModifiedBy>
  <cp:revision>223</cp:revision>
  <cp:lastPrinted>2021-10-07T14:52:00Z</cp:lastPrinted>
  <dcterms:created xsi:type="dcterms:W3CDTF">2020-06-15T19:58:00Z</dcterms:created>
  <dcterms:modified xsi:type="dcterms:W3CDTF">2023-07-11T01:51:00Z</dcterms:modified>
</cp:coreProperties>
</file>