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2844C" w14:textId="63466026" w:rsidR="009E08ED" w:rsidRPr="00C507F9" w:rsidRDefault="009E08ED" w:rsidP="009E08ED">
      <w:pPr>
        <w:rPr>
          <w:rFonts w:ascii="微软雅黑" w:eastAsia="微软雅黑" w:hAnsi="微软雅黑"/>
          <w:b/>
          <w:bCs/>
          <w:color w:val="C00000"/>
        </w:rPr>
      </w:pPr>
      <w:r w:rsidRPr="00C507F9">
        <w:rPr>
          <w:rFonts w:ascii="微软雅黑" w:eastAsia="微软雅黑" w:hAnsi="微软雅黑"/>
          <w:b/>
          <w:bCs/>
          <w:color w:val="C00000"/>
        </w:rPr>
        <w:t>名词解释</w:t>
      </w:r>
    </w:p>
    <w:p w14:paraId="64332796" w14:textId="113ED1F3" w:rsidR="009E08ED" w:rsidRPr="00730014" w:rsidRDefault="009E08ED" w:rsidP="009E08ED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highlight w:val="yellow"/>
        </w:rPr>
      </w:pPr>
      <w:r w:rsidRPr="00730014">
        <w:rPr>
          <w:rFonts w:ascii="微软雅黑" w:eastAsia="微软雅黑" w:hAnsi="微软雅黑" w:hint="eastAsia"/>
          <w:highlight w:val="yellow"/>
        </w:rPr>
        <w:t>卷积神经网络</w:t>
      </w:r>
      <w:r w:rsidR="00244320">
        <w:rPr>
          <w:rFonts w:ascii="微软雅黑" w:eastAsia="微软雅黑" w:hAnsi="微软雅黑" w:hint="eastAsia"/>
          <w:highlight w:val="yellow"/>
        </w:rPr>
        <w:t>（CNN）</w:t>
      </w:r>
    </w:p>
    <w:p w14:paraId="775AC0EB" w14:textId="1608DFCF" w:rsidR="00730014" w:rsidRDefault="00AC52C7" w:rsidP="009E08ED">
      <w:pPr>
        <w:rPr>
          <w:rFonts w:ascii="微软雅黑" w:eastAsia="微软雅黑" w:hAnsi="微软雅黑"/>
        </w:rPr>
      </w:pPr>
      <w:r w:rsidRPr="00AC52C7">
        <w:rPr>
          <w:rFonts w:ascii="微软雅黑" w:eastAsia="微软雅黑" w:hAnsi="微软雅黑" w:hint="eastAsia"/>
        </w:rPr>
        <w:t>卷积神经网络（</w:t>
      </w:r>
      <w:r w:rsidRPr="00AC52C7">
        <w:rPr>
          <w:rFonts w:ascii="微软雅黑" w:eastAsia="微软雅黑" w:hAnsi="微软雅黑"/>
        </w:rPr>
        <w:t>CNN）是一种专为处理和分析网格结构数据（如图像）设计的深度学习模型。它通过</w:t>
      </w:r>
      <w:r w:rsidRPr="00730014">
        <w:rPr>
          <w:rFonts w:ascii="微软雅黑" w:eastAsia="微软雅黑" w:hAnsi="微软雅黑"/>
          <w:b/>
          <w:bCs/>
        </w:rPr>
        <w:t>卷积层</w:t>
      </w:r>
      <w:r w:rsidRPr="00AC52C7">
        <w:rPr>
          <w:rFonts w:ascii="微软雅黑" w:eastAsia="微软雅黑" w:hAnsi="微软雅黑"/>
        </w:rPr>
        <w:t>提取局部特征，使用</w:t>
      </w:r>
      <w:r w:rsidRPr="00730014">
        <w:rPr>
          <w:rFonts w:ascii="微软雅黑" w:eastAsia="微软雅黑" w:hAnsi="微软雅黑"/>
          <w:b/>
          <w:bCs/>
        </w:rPr>
        <w:t>激活函数</w:t>
      </w:r>
      <w:r w:rsidRPr="00AC52C7">
        <w:rPr>
          <w:rFonts w:ascii="微软雅黑" w:eastAsia="微软雅黑" w:hAnsi="微软雅黑"/>
        </w:rPr>
        <w:t>引入非线性，通过</w:t>
      </w:r>
      <w:r w:rsidRPr="00730014">
        <w:rPr>
          <w:rFonts w:ascii="微软雅黑" w:eastAsia="微软雅黑" w:hAnsi="微软雅黑"/>
          <w:b/>
          <w:bCs/>
        </w:rPr>
        <w:t>池化层</w:t>
      </w:r>
      <w:r w:rsidRPr="00AC52C7">
        <w:rPr>
          <w:rFonts w:ascii="微软雅黑" w:eastAsia="微软雅黑" w:hAnsi="微软雅黑"/>
        </w:rPr>
        <w:t>减少数据维度和计算量，最后通过</w:t>
      </w:r>
      <w:r w:rsidRPr="00730014">
        <w:rPr>
          <w:rFonts w:ascii="微软雅黑" w:eastAsia="微软雅黑" w:hAnsi="微软雅黑"/>
          <w:b/>
          <w:bCs/>
        </w:rPr>
        <w:t>全连接层</w:t>
      </w:r>
      <w:r w:rsidRPr="00AC52C7">
        <w:rPr>
          <w:rFonts w:ascii="微软雅黑" w:eastAsia="微软雅黑" w:hAnsi="微软雅黑"/>
        </w:rPr>
        <w:t>整合特征并</w:t>
      </w:r>
      <w:r w:rsidRPr="00730014">
        <w:rPr>
          <w:rFonts w:ascii="微软雅黑" w:eastAsia="微软雅黑" w:hAnsi="微软雅黑"/>
          <w:b/>
          <w:bCs/>
        </w:rPr>
        <w:t>输出</w:t>
      </w:r>
      <w:r w:rsidRPr="00AC52C7">
        <w:rPr>
          <w:rFonts w:ascii="微软雅黑" w:eastAsia="微软雅黑" w:hAnsi="微软雅黑"/>
        </w:rPr>
        <w:t>结果。CNN能够逐层提取从低级到高级的特征，实现高效的图像识别和分类任务。</w:t>
      </w:r>
    </w:p>
    <w:p w14:paraId="6D7ED0F4" w14:textId="77777777" w:rsidR="00730014" w:rsidRPr="009E08ED" w:rsidRDefault="00730014" w:rsidP="009E08ED">
      <w:pPr>
        <w:rPr>
          <w:rFonts w:ascii="微软雅黑" w:eastAsia="微软雅黑" w:hAnsi="微软雅黑"/>
        </w:rPr>
      </w:pPr>
    </w:p>
    <w:p w14:paraId="0B8DCB0C" w14:textId="3762319C" w:rsidR="009E08ED" w:rsidRPr="00730014" w:rsidRDefault="009E08ED" w:rsidP="009E08ED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highlight w:val="yellow"/>
        </w:rPr>
      </w:pPr>
      <w:r w:rsidRPr="00730014">
        <w:rPr>
          <w:rFonts w:ascii="微软雅黑" w:eastAsia="微软雅黑" w:hAnsi="微软雅黑"/>
          <w:highlight w:val="yellow"/>
        </w:rPr>
        <w:t>循环神经网络</w:t>
      </w:r>
      <w:r w:rsidR="00244320">
        <w:rPr>
          <w:rFonts w:ascii="微软雅黑" w:eastAsia="微软雅黑" w:hAnsi="微软雅黑" w:hint="eastAsia"/>
          <w:highlight w:val="yellow"/>
        </w:rPr>
        <w:t>（R</w:t>
      </w:r>
      <w:r w:rsidR="00244320">
        <w:rPr>
          <w:rFonts w:ascii="微软雅黑" w:eastAsia="微软雅黑" w:hAnsi="微软雅黑"/>
          <w:highlight w:val="yellow"/>
        </w:rPr>
        <w:t>NN</w:t>
      </w:r>
      <w:r w:rsidR="00244320">
        <w:rPr>
          <w:rFonts w:ascii="微软雅黑" w:eastAsia="微软雅黑" w:hAnsi="微软雅黑" w:hint="eastAsia"/>
          <w:highlight w:val="yellow"/>
        </w:rPr>
        <w:t>）</w:t>
      </w:r>
    </w:p>
    <w:p w14:paraId="08469265" w14:textId="63456333" w:rsidR="00730014" w:rsidRPr="00730014" w:rsidRDefault="00730014" w:rsidP="00730014">
      <w:pPr>
        <w:rPr>
          <w:rFonts w:ascii="微软雅黑" w:eastAsia="微软雅黑" w:hAnsi="微软雅黑"/>
        </w:rPr>
      </w:pPr>
      <w:r w:rsidRPr="00730014">
        <w:rPr>
          <w:rFonts w:ascii="微软雅黑" w:eastAsia="微软雅黑" w:hAnsi="微软雅黑" w:hint="eastAsia"/>
        </w:rPr>
        <w:t>循环神经网络是一种用于处理序列数据的深度学习模型，特别擅长处理时间序列和自然语言处理任务。</w:t>
      </w:r>
      <w:r w:rsidRPr="00730014">
        <w:rPr>
          <w:rFonts w:ascii="微软雅黑" w:eastAsia="微软雅黑" w:hAnsi="微软雅黑"/>
        </w:rPr>
        <w:t>RNN的关键特点是其隐藏层的输出不仅依赖于当前的输入，还依赖于之前的输入，从而具有记忆能力。RNN通过以下机制实现：</w:t>
      </w:r>
    </w:p>
    <w:p w14:paraId="0E36EBF2" w14:textId="52B9082C" w:rsidR="00730014" w:rsidRPr="00730014" w:rsidRDefault="00730014" w:rsidP="00730014">
      <w:pPr>
        <w:rPr>
          <w:rFonts w:ascii="微软雅黑" w:eastAsia="微软雅黑" w:hAnsi="微软雅黑"/>
        </w:rPr>
      </w:pPr>
      <w:r w:rsidRPr="00730014">
        <w:rPr>
          <w:rFonts w:ascii="微软雅黑" w:eastAsia="微软雅黑" w:hAnsi="微软雅黑"/>
        </w:rPr>
        <w:t>1. **隐藏状态（Hidden State）**：在每个时间步，RNN会将当前输入和前一时间步的隐藏状态结合起来进行计算，从而保留之前的信息。隐藏状态在时间步之间传递，使得RNN能够记住并利用序列的上下文信息。</w:t>
      </w:r>
    </w:p>
    <w:p w14:paraId="31A9BFFA" w14:textId="01D2C80D" w:rsidR="00730014" w:rsidRPr="00730014" w:rsidRDefault="00730014" w:rsidP="00730014">
      <w:pPr>
        <w:rPr>
          <w:rFonts w:ascii="微软雅黑" w:eastAsia="微软雅黑" w:hAnsi="微软雅黑"/>
        </w:rPr>
      </w:pPr>
      <w:r w:rsidRPr="00730014">
        <w:rPr>
          <w:rFonts w:ascii="微软雅黑" w:eastAsia="微软雅黑" w:hAnsi="微软雅黑"/>
        </w:rPr>
        <w:t>2. **权重共享（Weight Sharing）**：所有时间步共享同一组权重，使模型在处理不同时间步的数据时具有一致性和节省参数的优点。</w:t>
      </w:r>
    </w:p>
    <w:p w14:paraId="719E38E9" w14:textId="17C47F60" w:rsidR="00730014" w:rsidRPr="00730014" w:rsidRDefault="00730014" w:rsidP="00730014">
      <w:pPr>
        <w:rPr>
          <w:rFonts w:ascii="微软雅黑" w:eastAsia="微软雅黑" w:hAnsi="微软雅黑"/>
        </w:rPr>
      </w:pPr>
      <w:r w:rsidRPr="00730014">
        <w:rPr>
          <w:rFonts w:ascii="微软雅黑" w:eastAsia="微软雅黑" w:hAnsi="微软雅黑"/>
        </w:rPr>
        <w:t>3. **序列处理**：RNN能够处理可变长度的输入序列，并对每个时间步进行逐步处理，因此适用于各种序列数据，如文本、语音和时间序列数据。</w:t>
      </w:r>
    </w:p>
    <w:p w14:paraId="04B16B14" w14:textId="5DFA380E" w:rsidR="009E08ED" w:rsidRDefault="00730014" w:rsidP="00730014">
      <w:pPr>
        <w:rPr>
          <w:rFonts w:ascii="微软雅黑" w:eastAsia="微软雅黑" w:hAnsi="微软雅黑"/>
        </w:rPr>
      </w:pPr>
      <w:r w:rsidRPr="00730014">
        <w:rPr>
          <w:rFonts w:ascii="微软雅黑" w:eastAsia="微软雅黑" w:hAnsi="微软雅黑" w:hint="eastAsia"/>
        </w:rPr>
        <w:t>尽管</w:t>
      </w:r>
      <w:r w:rsidRPr="00730014">
        <w:rPr>
          <w:rFonts w:ascii="微软雅黑" w:eastAsia="微软雅黑" w:hAnsi="微软雅黑"/>
        </w:rPr>
        <w:t>RNN在处理序列数据方面具有优势，但在处理长序列时会遇到梯度消失或梯度爆炸的问题。为了解决这些问题，长短期记忆网络（LSTM）和门控循环单元（GRU）等改进版本被提出，进一步增强了RNN的能力。</w:t>
      </w:r>
    </w:p>
    <w:p w14:paraId="4ADAA69D" w14:textId="77777777" w:rsidR="00730014" w:rsidRPr="009E08ED" w:rsidRDefault="00730014" w:rsidP="009E08ED">
      <w:pPr>
        <w:rPr>
          <w:rFonts w:ascii="微软雅黑" w:eastAsia="微软雅黑" w:hAnsi="微软雅黑"/>
        </w:rPr>
      </w:pPr>
    </w:p>
    <w:p w14:paraId="07BD95F4" w14:textId="3CF2EF2E" w:rsidR="00730014" w:rsidRPr="00730014" w:rsidRDefault="009E08ED" w:rsidP="00730014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highlight w:val="yellow"/>
        </w:rPr>
      </w:pPr>
      <w:r w:rsidRPr="00730014">
        <w:rPr>
          <w:rFonts w:ascii="微软雅黑" w:eastAsia="微软雅黑" w:hAnsi="微软雅黑"/>
          <w:highlight w:val="yellow"/>
        </w:rPr>
        <w:lastRenderedPageBreak/>
        <w:t>奇异值分解</w:t>
      </w:r>
      <w:r w:rsidR="00730014" w:rsidRPr="00730014">
        <w:rPr>
          <w:rFonts w:ascii="微软雅黑" w:eastAsia="微软雅黑" w:hAnsi="微软雅黑" w:hint="eastAsia"/>
          <w:highlight w:val="yellow"/>
        </w:rPr>
        <w:t>（</w:t>
      </w:r>
      <w:r w:rsidR="00730014" w:rsidRPr="00730014">
        <w:rPr>
          <w:rFonts w:ascii="微软雅黑" w:eastAsia="微软雅黑" w:hAnsi="微软雅黑"/>
          <w:highlight w:val="yellow"/>
        </w:rPr>
        <w:t>Singular Value Decomposition, SVD）</w:t>
      </w:r>
    </w:p>
    <w:p w14:paraId="560A248B" w14:textId="77777777" w:rsidR="00730014" w:rsidRDefault="00730014" w:rsidP="00730014">
      <w:pPr>
        <w:rPr>
          <w:rFonts w:ascii="微软雅黑" w:eastAsia="微软雅黑" w:hAnsi="微软雅黑"/>
        </w:rPr>
      </w:pPr>
      <w:r w:rsidRPr="00730014">
        <w:rPr>
          <w:rFonts w:ascii="微软雅黑" w:eastAsia="微软雅黑" w:hAnsi="微软雅黑" w:hint="eastAsia"/>
        </w:rPr>
        <w:t>奇异值分解是一种线性代数分解技术，用于将一个矩阵分解成三个简单的矩阵之积，从而揭示原矩阵的固有结构。具体来说，</w:t>
      </w:r>
      <w:r w:rsidRPr="00730014">
        <w:rPr>
          <w:rFonts w:ascii="微软雅黑" w:eastAsia="微软雅黑" w:hAnsi="微软雅黑"/>
        </w:rPr>
        <w:t>SVD将一个矩阵 \( A \) 分解为三个矩阵的乘积：</w:t>
      </w:r>
    </w:p>
    <w:p w14:paraId="5A708467" w14:textId="683F0E08" w:rsidR="00730014" w:rsidRPr="00730014" w:rsidRDefault="00730014" w:rsidP="00730014">
      <w:pPr>
        <w:rPr>
          <w:rFonts w:ascii="微软雅黑" w:eastAsia="微软雅黑" w:hAnsi="微软雅黑"/>
        </w:rPr>
      </w:pPr>
      <m:oMathPara>
        <m:oMath>
          <m:r>
            <w:rPr>
              <w:rFonts w:ascii="Cambria Math" w:eastAsia="微软雅黑" w:hAnsi="Cambria Math" w:hint="eastAsia"/>
            </w:rPr>
            <m:t>A</m:t>
          </m:r>
          <m:r>
            <w:rPr>
              <w:rFonts w:ascii="Cambria Math" w:eastAsia="微软雅黑" w:hAnsi="Cambria Math"/>
            </w:rPr>
            <m:t>=U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微软雅黑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="微软雅黑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微软雅黑" w:hAnsi="Cambria Math"/>
                    </w:rPr>
                    <m:t>V</m:t>
                  </m:r>
                </m:e>
                <m:sup>
                  <m:r>
                    <w:rPr>
                      <w:rFonts w:ascii="Cambria Math" w:eastAsia="微软雅黑" w:hAnsi="Cambria Math"/>
                    </w:rPr>
                    <m:t>T</m:t>
                  </m:r>
                </m:sup>
              </m:sSup>
            </m:e>
          </m:nary>
        </m:oMath>
      </m:oMathPara>
    </w:p>
    <w:p w14:paraId="299458E8" w14:textId="77777777" w:rsidR="00730014" w:rsidRPr="00730014" w:rsidRDefault="00730014" w:rsidP="00730014">
      <w:pPr>
        <w:rPr>
          <w:rFonts w:ascii="微软雅黑" w:eastAsia="微软雅黑" w:hAnsi="微软雅黑"/>
        </w:rPr>
      </w:pPr>
      <w:r w:rsidRPr="00730014">
        <w:rPr>
          <w:rFonts w:ascii="微软雅黑" w:eastAsia="微软雅黑" w:hAnsi="微软雅黑" w:hint="eastAsia"/>
        </w:rPr>
        <w:t>其中：</w:t>
      </w:r>
    </w:p>
    <w:p w14:paraId="3B238EEE" w14:textId="42EC15B7" w:rsidR="00730014" w:rsidRPr="00730014" w:rsidRDefault="00730014" w:rsidP="00730014">
      <w:pPr>
        <w:rPr>
          <w:rFonts w:ascii="微软雅黑" w:eastAsia="微软雅黑" w:hAnsi="微软雅黑"/>
        </w:rPr>
      </w:pPr>
      <w:r w:rsidRPr="00730014">
        <w:rPr>
          <w:rFonts w:ascii="微软雅黑" w:eastAsia="微软雅黑" w:hAnsi="微软雅黑"/>
        </w:rPr>
        <w:t>-</w:t>
      </w:r>
      <w:r w:rsidRPr="00730014">
        <w:rPr>
          <w:rFonts w:ascii="Cambria Math" w:eastAsia="微软雅黑" w:hAnsi="Cambria Math"/>
          <w:i/>
        </w:rPr>
        <w:t xml:space="preserve"> </w:t>
      </w:r>
      <m:oMath>
        <m:r>
          <w:rPr>
            <w:rFonts w:ascii="Cambria Math" w:eastAsia="微软雅黑" w:hAnsi="Cambria Math"/>
          </w:rPr>
          <m:t>U</m:t>
        </m:r>
      </m:oMath>
      <w:r w:rsidRPr="00730014">
        <w:rPr>
          <w:rFonts w:ascii="微软雅黑" w:eastAsia="微软雅黑" w:hAnsi="微软雅黑"/>
        </w:rPr>
        <w:t>是一个正交矩阵，包含左奇异向量。</w:t>
      </w:r>
    </w:p>
    <w:p w14:paraId="5E2F0159" w14:textId="2727F0CF" w:rsidR="00730014" w:rsidRPr="00730014" w:rsidRDefault="00730014" w:rsidP="00730014">
      <w:pPr>
        <w:rPr>
          <w:rFonts w:ascii="微软雅黑" w:eastAsia="微软雅黑" w:hAnsi="微软雅黑"/>
        </w:rPr>
      </w:pPr>
      <w:r w:rsidRPr="00730014">
        <w:rPr>
          <w:rFonts w:ascii="微软雅黑" w:eastAsia="微软雅黑" w:hAnsi="微软雅黑"/>
        </w:rPr>
        <w:t>-</w:t>
      </w:r>
      <w:r>
        <w:rPr>
          <w:rFonts w:ascii="微软雅黑" w:eastAsia="微软雅黑" w:hAnsi="微软雅黑"/>
        </w:rPr>
        <w:t xml:space="preserve"> </w:t>
      </w:r>
      <w:r>
        <w:rPr>
          <w:rFonts w:ascii="宋体" w:eastAsia="宋体" w:hAnsi="宋体" w:hint="eastAsia"/>
        </w:rPr>
        <w:t>∑</w:t>
      </w:r>
      <w:r w:rsidRPr="00730014">
        <w:rPr>
          <w:rFonts w:ascii="微软雅黑" w:eastAsia="微软雅黑" w:hAnsi="微软雅黑"/>
        </w:rPr>
        <w:t>是一个对角矩阵，包含奇异值。</w:t>
      </w:r>
    </w:p>
    <w:p w14:paraId="3E164EBE" w14:textId="51D0AB56" w:rsidR="00730014" w:rsidRPr="00730014" w:rsidRDefault="00730014" w:rsidP="00730014">
      <w:pPr>
        <w:rPr>
          <w:rFonts w:ascii="微软雅黑" w:eastAsia="微软雅黑" w:hAnsi="微软雅黑"/>
        </w:rPr>
      </w:pPr>
      <w:r w:rsidRPr="00730014">
        <w:rPr>
          <w:rFonts w:ascii="微软雅黑" w:eastAsia="微软雅黑" w:hAnsi="微软雅黑"/>
        </w:rPr>
        <w:t xml:space="preserve">- </w:t>
      </w:r>
      <m:oMath>
        <m:r>
          <w:rPr>
            <w:rFonts w:ascii="Cambria Math" w:eastAsia="微软雅黑" w:hAnsi="Cambria Math"/>
          </w:rPr>
          <m:t>V</m:t>
        </m:r>
      </m:oMath>
      <w:r w:rsidRPr="00730014">
        <w:rPr>
          <w:rFonts w:ascii="微软雅黑" w:eastAsia="微软雅黑" w:hAnsi="微软雅黑"/>
        </w:rPr>
        <w:t>是一个正交矩阵，包含右奇异向量。</w:t>
      </w:r>
    </w:p>
    <w:p w14:paraId="4552AF29" w14:textId="78D79394" w:rsidR="009E08ED" w:rsidRDefault="00730014" w:rsidP="00730014">
      <w:pPr>
        <w:rPr>
          <w:rFonts w:ascii="微软雅黑" w:eastAsia="微软雅黑" w:hAnsi="微软雅黑"/>
        </w:rPr>
      </w:pPr>
      <w:r w:rsidRPr="00730014">
        <w:rPr>
          <w:rFonts w:ascii="微软雅黑" w:eastAsia="微软雅黑" w:hAnsi="微软雅黑"/>
        </w:rPr>
        <w:t>SVD广泛应用于数据降维、压缩、噪声过滤和推荐系统等领域，通过提取矩阵的主要特征和模式，简化数据处理和分析。</w:t>
      </w:r>
    </w:p>
    <w:p w14:paraId="2C928455" w14:textId="77777777" w:rsidR="00730014" w:rsidRPr="00730014" w:rsidRDefault="00730014" w:rsidP="009E08ED">
      <w:pPr>
        <w:rPr>
          <w:rFonts w:ascii="微软雅黑" w:eastAsia="微软雅黑" w:hAnsi="微软雅黑"/>
        </w:rPr>
      </w:pPr>
    </w:p>
    <w:p w14:paraId="4447B1C1" w14:textId="37EDD8E4" w:rsidR="009E08ED" w:rsidRPr="00244320" w:rsidRDefault="009E08ED" w:rsidP="009E08ED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highlight w:val="yellow"/>
        </w:rPr>
      </w:pPr>
      <w:r w:rsidRPr="00244320">
        <w:rPr>
          <w:rFonts w:ascii="微软雅黑" w:eastAsia="微软雅黑" w:hAnsi="微软雅黑"/>
          <w:highlight w:val="yellow"/>
        </w:rPr>
        <w:t>交叉熵</w:t>
      </w:r>
      <w:r w:rsidR="00244320" w:rsidRPr="00244320">
        <w:rPr>
          <w:rFonts w:ascii="微软雅黑" w:eastAsia="微软雅黑" w:hAnsi="微软雅黑" w:hint="eastAsia"/>
          <w:highlight w:val="yellow"/>
        </w:rPr>
        <w:t>（</w:t>
      </w:r>
      <w:r w:rsidR="00244320" w:rsidRPr="00244320">
        <w:rPr>
          <w:rFonts w:ascii="微软雅黑" w:eastAsia="微软雅黑" w:hAnsi="微软雅黑"/>
          <w:highlight w:val="yellow"/>
        </w:rPr>
        <w:t>Cross-Entropy）</w:t>
      </w:r>
    </w:p>
    <w:p w14:paraId="0124E861" w14:textId="3C8A8E67" w:rsidR="00730014" w:rsidRPr="00730014" w:rsidRDefault="00730014" w:rsidP="00730014">
      <w:pPr>
        <w:rPr>
          <w:rFonts w:ascii="微软雅黑" w:eastAsia="微软雅黑" w:hAnsi="微软雅黑"/>
        </w:rPr>
      </w:pPr>
      <w:r w:rsidRPr="00730014">
        <w:rPr>
          <w:rFonts w:ascii="微软雅黑" w:eastAsia="微软雅黑" w:hAnsi="微软雅黑" w:hint="eastAsia"/>
        </w:rPr>
        <w:t>交叉熵是一种衡量两个概率分布之间差异的损失函数，常用于分类任务中。它评估的是一个模型预测的概率分布与实际分布（真实标签）之间的不匹配程度。具体公式为：</w:t>
      </w:r>
    </w:p>
    <w:p w14:paraId="4C4C31B1" w14:textId="7FF386E2" w:rsidR="009E08ED" w:rsidRPr="00244320" w:rsidRDefault="00730014" w:rsidP="00244320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244320">
        <w:rPr>
          <w:rFonts w:ascii="微软雅黑" w:eastAsia="微软雅黑" w:hAnsi="微软雅黑" w:hint="eastAsia"/>
        </w:rPr>
        <w:t>对于单个样本，二分类问题的交叉熵损失可以表示为：</w:t>
      </w:r>
    </w:p>
    <w:p w14:paraId="04C18012" w14:textId="05DF9110" w:rsidR="00730014" w:rsidRPr="00730014" w:rsidRDefault="00730014" w:rsidP="009E08ED">
      <w:pPr>
        <w:rPr>
          <w:rFonts w:ascii="微软雅黑" w:eastAsia="微软雅黑" w:hAnsi="微软雅黑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</w:rPr>
            <m:t>CE</m:t>
          </m:r>
          <m:r>
            <w:rPr>
              <w:rFonts w:ascii="Cambria Math" w:eastAsia="微软雅黑" w:hAnsi="Cambria Math"/>
            </w:rPr>
            <m:t>=-</m:t>
          </m:r>
          <m:d>
            <m:dPr>
              <m:ctrlPr>
                <w:rPr>
                  <w:rFonts w:ascii="Cambria Math" w:eastAsia="微软雅黑" w:hAnsi="Cambria Math"/>
                </w:rPr>
              </m:ctrlPr>
            </m:dPr>
            <m:e>
              <m:r>
                <w:rPr>
                  <w:rFonts w:ascii="Cambria Math" w:eastAsia="微软雅黑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eastAsia="微软雅黑" w:hAnsi="Cambria Math"/>
                </w:rPr>
                <m:t>log</m:t>
              </m:r>
              <m:r>
                <w:rPr>
                  <w:rFonts w:ascii="Cambria Math" w:eastAsia="微软雅黑" w:hAnsi="Cambria Math"/>
                </w:rPr>
                <m:t>⁡(p)+(1-y)</m:t>
              </m:r>
              <m:r>
                <m:rPr>
                  <m:sty m:val="p"/>
                </m:rPr>
                <w:rPr>
                  <w:rFonts w:ascii="Cambria Math" w:eastAsia="微软雅黑" w:hAnsi="Cambria Math"/>
                </w:rPr>
                <m:t>log</m:t>
              </m:r>
              <m:r>
                <w:rPr>
                  <w:rFonts w:ascii="Cambria Math" w:eastAsia="微软雅黑" w:hAnsi="Cambria Math"/>
                </w:rPr>
                <m:t>⁡(1-p)</m:t>
              </m:r>
            </m:e>
          </m:d>
        </m:oMath>
      </m:oMathPara>
    </w:p>
    <w:p w14:paraId="28FCA673" w14:textId="09FC6AA1" w:rsidR="00244320" w:rsidRPr="00244320" w:rsidRDefault="00244320" w:rsidP="00244320">
      <w:pPr>
        <w:rPr>
          <w:rFonts w:ascii="微软雅黑" w:eastAsia="微软雅黑" w:hAnsi="微软雅黑"/>
        </w:rPr>
      </w:pPr>
      <w:r w:rsidRPr="00244320">
        <w:rPr>
          <w:rFonts w:ascii="微软雅黑" w:eastAsia="微软雅黑" w:hAnsi="微软雅黑" w:hint="eastAsia"/>
        </w:rPr>
        <w:t>其中：</w:t>
      </w:r>
      <w:r w:rsidRPr="00244320">
        <w:rPr>
          <w:rFonts w:ascii="Cambria Math" w:eastAsia="微软雅黑" w:hAnsi="Cambria Math" w:cs="Cambria Math"/>
        </w:rPr>
        <w:t>𝑦</w:t>
      </w:r>
      <w:r w:rsidRPr="00244320">
        <w:rPr>
          <w:rFonts w:ascii="微软雅黑" w:eastAsia="微软雅黑" w:hAnsi="微软雅黑"/>
        </w:rPr>
        <w:t>是实际标签（0 或 1）。</w:t>
      </w:r>
      <w:r w:rsidRPr="00244320">
        <w:rPr>
          <w:rFonts w:ascii="Cambria Math" w:eastAsia="微软雅黑" w:hAnsi="Cambria Math" w:cs="Cambria Math"/>
        </w:rPr>
        <w:t>𝑝</w:t>
      </w:r>
      <w:r w:rsidRPr="00244320">
        <w:rPr>
          <w:rFonts w:ascii="微软雅黑" w:eastAsia="微软雅黑" w:hAnsi="微软雅黑"/>
        </w:rPr>
        <w:t>是模型预测为类别 1 的概率。</w:t>
      </w:r>
    </w:p>
    <w:p w14:paraId="512B4E22" w14:textId="7F8A5168" w:rsidR="00730014" w:rsidRPr="00244320" w:rsidRDefault="00244320" w:rsidP="00244320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244320">
        <w:rPr>
          <w:rFonts w:ascii="微软雅黑" w:eastAsia="微软雅黑" w:hAnsi="微软雅黑" w:hint="eastAsia"/>
        </w:rPr>
        <w:t>对于多分类问题，交叉熵损失扩展为：</w:t>
      </w:r>
    </w:p>
    <w:p w14:paraId="7F497AE9" w14:textId="6C34ECE3" w:rsidR="00730014" w:rsidRDefault="00244320" w:rsidP="009E08ED">
      <w:pPr>
        <w:rPr>
          <w:rFonts w:ascii="微软雅黑" w:eastAsia="微软雅黑" w:hAnsi="微软雅黑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</w:rPr>
            <m:t>CE</m:t>
          </m:r>
          <m:r>
            <w:rPr>
              <w:rFonts w:ascii="Cambria Math" w:eastAsia="微软雅黑" w:hAnsi="Cambria Math"/>
            </w:rPr>
            <m:t>=-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微软雅黑" w:hAnsi="Cambria Math"/>
                </w:rPr>
              </m:ctrlPr>
            </m:naryPr>
            <m:sub>
              <m:r>
                <w:rPr>
                  <w:rFonts w:ascii="Cambria Math" w:eastAsia="微软雅黑" w:hAnsi="Cambria Math"/>
                </w:rPr>
                <m:t>i=1</m:t>
              </m:r>
            </m:sub>
            <m:sup>
              <m:r>
                <w:rPr>
                  <w:rFonts w:ascii="Cambria Math" w:eastAsia="微软雅黑" w:hAnsi="Cambria Math"/>
                </w:rPr>
                <m:t>C</m:t>
              </m:r>
            </m:sup>
            <m:e>
              <m:r>
                <w:rPr>
                  <w:rFonts w:ascii="Cambria Math" w:eastAsia="微软雅黑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eastAsia="微软雅黑" w:hAnsi="Cambria Math"/>
                </w:rPr>
              </m:ctrlPr>
            </m:sSubPr>
            <m:e>
              <m:r>
                <w:rPr>
                  <w:rFonts w:ascii="Cambria Math" w:eastAsia="微软雅黑" w:hAnsi="Cambria Math"/>
                </w:rPr>
                <m:t>y</m:t>
              </m:r>
            </m:e>
            <m:sub>
              <m:r>
                <w:rPr>
                  <w:rFonts w:ascii="Cambria Math" w:eastAsia="微软雅黑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微软雅黑" w:hAnsi="Cambria Math"/>
            </w:rPr>
            <m:t>log</m:t>
          </m:r>
          <m:r>
            <w:rPr>
              <w:rFonts w:ascii="Cambria Math" w:eastAsia="微软雅黑" w:hAnsi="Cambria Math"/>
            </w:rPr>
            <m:t>⁡(</m:t>
          </m:r>
          <m:sSub>
            <m:sSubPr>
              <m:ctrlPr>
                <w:rPr>
                  <w:rFonts w:ascii="Cambria Math" w:eastAsia="微软雅黑" w:hAnsi="Cambria Math"/>
                </w:rPr>
              </m:ctrlPr>
            </m:sSubPr>
            <m:e>
              <m:r>
                <w:rPr>
                  <w:rFonts w:ascii="Cambria Math" w:eastAsia="微软雅黑" w:hAnsi="Cambria Math"/>
                </w:rPr>
                <m:t>p</m:t>
              </m:r>
            </m:e>
            <m:sub>
              <m:r>
                <w:rPr>
                  <w:rFonts w:ascii="Cambria Math" w:eastAsia="微软雅黑" w:hAnsi="Cambria Math"/>
                </w:rPr>
                <m:t>i</m:t>
              </m:r>
            </m:sub>
          </m:sSub>
          <m:r>
            <w:rPr>
              <w:rFonts w:ascii="Cambria Math" w:eastAsia="微软雅黑" w:hAnsi="Cambria Math"/>
            </w:rPr>
            <m:t>)</m:t>
          </m:r>
        </m:oMath>
      </m:oMathPara>
    </w:p>
    <w:p w14:paraId="74212786" w14:textId="1B3FFB01" w:rsidR="00244320" w:rsidRPr="00244320" w:rsidRDefault="00244320" w:rsidP="00244320">
      <w:pPr>
        <w:rPr>
          <w:rFonts w:ascii="微软雅黑" w:eastAsia="微软雅黑" w:hAnsi="微软雅黑"/>
        </w:rPr>
      </w:pPr>
      <w:r w:rsidRPr="00244320">
        <w:rPr>
          <w:rFonts w:ascii="微软雅黑" w:eastAsia="微软雅黑" w:hAnsi="微软雅黑" w:hint="eastAsia"/>
        </w:rPr>
        <w:t>其中：</w:t>
      </w:r>
      <m:oMath>
        <m:r>
          <m:rPr>
            <m:sty m:val="p"/>
          </m:rPr>
          <w:rPr>
            <w:rFonts w:ascii="Cambria Math" w:eastAsia="微软雅黑" w:hAnsi="Cambria Math"/>
          </w:rPr>
          <m:t>C</m:t>
        </m:r>
      </m:oMath>
      <w:r w:rsidRPr="00244320">
        <w:rPr>
          <w:rFonts w:ascii="微软雅黑" w:eastAsia="微软雅黑" w:hAnsi="微软雅黑"/>
        </w:rPr>
        <w:t>是类别数。</w:t>
      </w:r>
      <m:oMath>
        <m:sSub>
          <m:sSubPr>
            <m:ctrlPr>
              <w:rPr>
                <w:rFonts w:ascii="Cambria Math" w:eastAsia="微软雅黑" w:hAnsi="Cambria Math"/>
              </w:rPr>
            </m:ctrlPr>
          </m:sSubPr>
          <m:e>
            <m:r>
              <w:rPr>
                <w:rFonts w:ascii="Cambria Math" w:eastAsia="微软雅黑" w:hAnsi="Cambria Math"/>
              </w:rPr>
              <m:t>y</m:t>
            </m:r>
          </m:e>
          <m:sub>
            <m:r>
              <w:rPr>
                <w:rFonts w:ascii="Cambria Math" w:eastAsia="微软雅黑" w:hAnsi="Cambria Math"/>
              </w:rPr>
              <m:t>i</m:t>
            </m:r>
          </m:sub>
        </m:sSub>
      </m:oMath>
      <w:r w:rsidRPr="00244320">
        <w:rPr>
          <w:rFonts w:ascii="微软雅黑" w:eastAsia="微软雅黑" w:hAnsi="微软雅黑"/>
        </w:rPr>
        <w:t>是实际标签的one-hot编码。</w:t>
      </w:r>
      <m:oMath>
        <m:sSub>
          <m:sSubPr>
            <m:ctrlPr>
              <w:rPr>
                <w:rFonts w:ascii="Cambria Math" w:eastAsia="微软雅黑" w:hAnsi="Cambria Math"/>
              </w:rPr>
            </m:ctrlPr>
          </m:sSubPr>
          <m:e>
            <m:r>
              <w:rPr>
                <w:rFonts w:ascii="Cambria Math" w:eastAsia="微软雅黑" w:hAnsi="Cambria Math"/>
              </w:rPr>
              <m:t>p</m:t>
            </m:r>
          </m:e>
          <m:sub>
            <m:r>
              <w:rPr>
                <w:rFonts w:ascii="Cambria Math" w:eastAsia="微软雅黑" w:hAnsi="Cambria Math"/>
              </w:rPr>
              <m:t>i</m:t>
            </m:r>
          </m:sub>
        </m:sSub>
      </m:oMath>
      <w:r w:rsidRPr="00244320">
        <w:rPr>
          <w:rFonts w:ascii="微软雅黑" w:eastAsia="微软雅黑" w:hAnsi="微软雅黑"/>
        </w:rPr>
        <w:t>是模型预测为类别</w:t>
      </w:r>
      <m:oMath>
        <m:r>
          <w:rPr>
            <w:rFonts w:ascii="Cambria Math" w:eastAsia="微软雅黑" w:hAnsi="Cambria Math"/>
          </w:rPr>
          <m:t>i</m:t>
        </m:r>
      </m:oMath>
      <w:r w:rsidRPr="00244320">
        <w:rPr>
          <w:rFonts w:ascii="微软雅黑" w:eastAsia="微软雅黑" w:hAnsi="微软雅黑"/>
        </w:rPr>
        <w:t>的概率。</w:t>
      </w:r>
    </w:p>
    <w:p w14:paraId="4D1A0DC1" w14:textId="36F63CBC" w:rsidR="00730014" w:rsidRDefault="00244320" w:rsidP="00244320">
      <w:pPr>
        <w:rPr>
          <w:rFonts w:ascii="微软雅黑" w:eastAsia="微软雅黑" w:hAnsi="微软雅黑"/>
        </w:rPr>
      </w:pPr>
      <w:r w:rsidRPr="00244320">
        <w:rPr>
          <w:rFonts w:ascii="微软雅黑" w:eastAsia="微软雅黑" w:hAnsi="微软雅黑" w:hint="eastAsia"/>
        </w:rPr>
        <w:t>交叉熵通过最大化真实标签对应的概率，指导模型训练，逐步提高分类准确性。</w:t>
      </w:r>
    </w:p>
    <w:p w14:paraId="527C6FDF" w14:textId="77777777" w:rsidR="00244320" w:rsidRPr="009E08ED" w:rsidRDefault="00244320" w:rsidP="009E08ED">
      <w:pPr>
        <w:rPr>
          <w:rFonts w:ascii="微软雅黑" w:eastAsia="微软雅黑" w:hAnsi="微软雅黑"/>
        </w:rPr>
      </w:pPr>
    </w:p>
    <w:p w14:paraId="1E88A212" w14:textId="7FE12E53" w:rsidR="00244320" w:rsidRPr="00244320" w:rsidRDefault="009E08ED" w:rsidP="00244320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highlight w:val="yellow"/>
        </w:rPr>
      </w:pPr>
      <w:r w:rsidRPr="00244320">
        <w:rPr>
          <w:rFonts w:ascii="微软雅黑" w:eastAsia="微软雅黑" w:hAnsi="微软雅黑"/>
          <w:highlight w:val="yellow"/>
        </w:rPr>
        <w:lastRenderedPageBreak/>
        <w:t>深度信念网络</w:t>
      </w:r>
      <w:r w:rsidR="00244320" w:rsidRPr="00244320">
        <w:rPr>
          <w:rFonts w:ascii="微软雅黑" w:eastAsia="微软雅黑" w:hAnsi="微软雅黑" w:hint="eastAsia"/>
          <w:highlight w:val="yellow"/>
        </w:rPr>
        <w:t>（</w:t>
      </w:r>
      <w:r w:rsidR="00244320" w:rsidRPr="00244320">
        <w:rPr>
          <w:rFonts w:ascii="微软雅黑" w:eastAsia="微软雅黑" w:hAnsi="微软雅黑"/>
          <w:highlight w:val="yellow"/>
        </w:rPr>
        <w:t>Deep Belief Network, DBN）</w:t>
      </w:r>
    </w:p>
    <w:p w14:paraId="718D9565" w14:textId="7CBB2035" w:rsidR="00244320" w:rsidRPr="00244320" w:rsidRDefault="00244320" w:rsidP="00244320">
      <w:pPr>
        <w:rPr>
          <w:rFonts w:ascii="微软雅黑" w:eastAsia="微软雅黑" w:hAnsi="微软雅黑"/>
        </w:rPr>
      </w:pPr>
      <w:r w:rsidRPr="00244320">
        <w:rPr>
          <w:rFonts w:ascii="微软雅黑" w:eastAsia="微软雅黑" w:hAnsi="微软雅黑" w:hint="eastAsia"/>
        </w:rPr>
        <w:t>深度信念网络是一种生成式深度学习模型，由多个受限玻尔兹曼机（</w:t>
      </w:r>
      <w:r w:rsidRPr="00244320">
        <w:rPr>
          <w:rFonts w:ascii="微软雅黑" w:eastAsia="微软雅黑" w:hAnsi="微软雅黑"/>
        </w:rPr>
        <w:t>Restricted Boltzmann Machines, RBMs）堆叠而成，用于无监督特征学习和数据表示。DBN的关键特点和结构包括：</w:t>
      </w:r>
    </w:p>
    <w:p w14:paraId="7A05379A" w14:textId="0FA4AB90" w:rsidR="00244320" w:rsidRPr="00244320" w:rsidRDefault="00244320" w:rsidP="00244320">
      <w:pPr>
        <w:rPr>
          <w:rFonts w:ascii="微软雅黑" w:eastAsia="微软雅黑" w:hAnsi="微软雅黑"/>
        </w:rPr>
      </w:pPr>
      <w:r w:rsidRPr="00244320">
        <w:rPr>
          <w:rFonts w:ascii="微软雅黑" w:eastAsia="微软雅黑" w:hAnsi="微软雅黑"/>
        </w:rPr>
        <w:t>1. **受限玻尔兹曼机（RBM）**：每个RBM是一层由可见层和隐藏层构成的神经网络，能够学习输入数据的概率分布。</w:t>
      </w:r>
    </w:p>
    <w:p w14:paraId="7D9335A5" w14:textId="5C87F124" w:rsidR="00244320" w:rsidRPr="00244320" w:rsidRDefault="00244320" w:rsidP="00244320">
      <w:pPr>
        <w:rPr>
          <w:rFonts w:ascii="微软雅黑" w:eastAsia="微软雅黑" w:hAnsi="微软雅黑"/>
        </w:rPr>
      </w:pPr>
      <w:r w:rsidRPr="00244320">
        <w:rPr>
          <w:rFonts w:ascii="微软雅黑" w:eastAsia="微软雅黑" w:hAnsi="微软雅黑"/>
        </w:rPr>
        <w:t>2. **逐层训练**：DBN通过逐层贪心训练，将每一层RBM单独训练，学习到输入数据的特征，然后将前一层的隐藏层输出作为下一层的输入。</w:t>
      </w:r>
    </w:p>
    <w:p w14:paraId="76BB7714" w14:textId="3B943985" w:rsidR="00244320" w:rsidRPr="00244320" w:rsidRDefault="00244320" w:rsidP="00244320">
      <w:pPr>
        <w:rPr>
          <w:rFonts w:ascii="微软雅黑" w:eastAsia="微软雅黑" w:hAnsi="微软雅黑"/>
        </w:rPr>
      </w:pPr>
      <w:r w:rsidRPr="00244320">
        <w:rPr>
          <w:rFonts w:ascii="微软雅黑" w:eastAsia="微软雅黑" w:hAnsi="微软雅黑"/>
        </w:rPr>
        <w:t>3. **无监督预训练**：通过无监督的方式，逐层训练RBM，使模型能够有效捕捉数据的高阶特征和模式。</w:t>
      </w:r>
    </w:p>
    <w:p w14:paraId="435BF654" w14:textId="53B39DEF" w:rsidR="00244320" w:rsidRPr="00244320" w:rsidRDefault="00244320" w:rsidP="00244320">
      <w:pPr>
        <w:rPr>
          <w:rFonts w:ascii="微软雅黑" w:eastAsia="微软雅黑" w:hAnsi="微软雅黑"/>
        </w:rPr>
      </w:pPr>
      <w:r w:rsidRPr="00244320">
        <w:rPr>
          <w:rFonts w:ascii="微软雅黑" w:eastAsia="微软雅黑" w:hAnsi="微软雅黑"/>
        </w:rPr>
        <w:t>4. **微调**：在预训练完成后，DBN通常会使用有监督的方式进行微调，通过反向传播调整参数，进一步提高模型的性能。</w:t>
      </w:r>
    </w:p>
    <w:p w14:paraId="53810ADD" w14:textId="2CBEC739" w:rsidR="00244320" w:rsidRPr="00244320" w:rsidRDefault="00244320" w:rsidP="009E08ED">
      <w:pPr>
        <w:rPr>
          <w:rFonts w:ascii="微软雅黑" w:eastAsia="微软雅黑" w:hAnsi="微软雅黑"/>
        </w:rPr>
      </w:pPr>
      <w:r w:rsidRPr="00244320">
        <w:rPr>
          <w:rFonts w:ascii="微软雅黑" w:eastAsia="微软雅黑" w:hAnsi="微软雅黑"/>
        </w:rPr>
        <w:t>DBN在图像识别、语音识别和数据降维等任务中表现出色，通过逐层提取特征，构建出高层次的抽象表示，帮助模型更好地理解和处理复杂数据。</w:t>
      </w:r>
    </w:p>
    <w:p w14:paraId="1A8F150C" w14:textId="4D5CB86F" w:rsidR="00244320" w:rsidRDefault="00244320" w:rsidP="009E08ED">
      <w:pPr>
        <w:rPr>
          <w:rFonts w:ascii="微软雅黑" w:eastAsia="微软雅黑" w:hAnsi="微软雅黑"/>
        </w:rPr>
      </w:pPr>
    </w:p>
    <w:p w14:paraId="791C52BD" w14:textId="4E9F0363" w:rsidR="000B0D9D" w:rsidRDefault="000B0D9D" w:rsidP="009E08ED">
      <w:pPr>
        <w:rPr>
          <w:rFonts w:ascii="微软雅黑" w:eastAsia="微软雅黑" w:hAnsi="微软雅黑"/>
        </w:rPr>
      </w:pPr>
    </w:p>
    <w:p w14:paraId="4551C801" w14:textId="6D729C70" w:rsidR="000B0D9D" w:rsidRDefault="000B0D9D" w:rsidP="009E08ED">
      <w:pPr>
        <w:rPr>
          <w:rFonts w:ascii="微软雅黑" w:eastAsia="微软雅黑" w:hAnsi="微软雅黑"/>
        </w:rPr>
      </w:pPr>
    </w:p>
    <w:p w14:paraId="60E858DD" w14:textId="4CA610F1" w:rsidR="000B0D9D" w:rsidRDefault="000B0D9D" w:rsidP="009E08ED">
      <w:pPr>
        <w:rPr>
          <w:rFonts w:ascii="微软雅黑" w:eastAsia="微软雅黑" w:hAnsi="微软雅黑"/>
        </w:rPr>
      </w:pPr>
    </w:p>
    <w:p w14:paraId="19E4D4A8" w14:textId="7ABEE21B" w:rsidR="000B0D9D" w:rsidRDefault="000B0D9D" w:rsidP="009E08ED">
      <w:pPr>
        <w:rPr>
          <w:rFonts w:ascii="微软雅黑" w:eastAsia="微软雅黑" w:hAnsi="微软雅黑"/>
        </w:rPr>
      </w:pPr>
    </w:p>
    <w:p w14:paraId="07F5250A" w14:textId="629AB497" w:rsidR="000B0D9D" w:rsidRDefault="000B0D9D" w:rsidP="009E08ED">
      <w:pPr>
        <w:rPr>
          <w:rFonts w:ascii="微软雅黑" w:eastAsia="微软雅黑" w:hAnsi="微软雅黑"/>
        </w:rPr>
      </w:pPr>
    </w:p>
    <w:p w14:paraId="640EFB64" w14:textId="2DCF12CE" w:rsidR="000B0D9D" w:rsidRDefault="000B0D9D" w:rsidP="009E08ED">
      <w:pPr>
        <w:rPr>
          <w:rFonts w:ascii="微软雅黑" w:eastAsia="微软雅黑" w:hAnsi="微软雅黑"/>
        </w:rPr>
      </w:pPr>
    </w:p>
    <w:p w14:paraId="7C113CC1" w14:textId="77777777" w:rsidR="000B0D9D" w:rsidRPr="000B0D9D" w:rsidRDefault="000B0D9D" w:rsidP="009E08ED">
      <w:pPr>
        <w:rPr>
          <w:rFonts w:ascii="微软雅黑" w:eastAsia="微软雅黑" w:hAnsi="微软雅黑" w:hint="eastAsia"/>
        </w:rPr>
      </w:pPr>
    </w:p>
    <w:p w14:paraId="61A14128" w14:textId="3F13078B" w:rsidR="009E08ED" w:rsidRPr="00C507F9" w:rsidRDefault="009E08ED" w:rsidP="009E08ED">
      <w:pPr>
        <w:rPr>
          <w:rFonts w:ascii="微软雅黑" w:eastAsia="微软雅黑" w:hAnsi="微软雅黑"/>
          <w:b/>
          <w:bCs/>
          <w:color w:val="C00000"/>
        </w:rPr>
      </w:pPr>
      <w:r w:rsidRPr="00C507F9">
        <w:rPr>
          <w:rFonts w:ascii="微软雅黑" w:eastAsia="微软雅黑" w:hAnsi="微软雅黑"/>
          <w:b/>
          <w:bCs/>
          <w:color w:val="C00000"/>
        </w:rPr>
        <w:lastRenderedPageBreak/>
        <w:t>简答题</w:t>
      </w:r>
    </w:p>
    <w:p w14:paraId="024D84BC" w14:textId="3EF5CE29" w:rsidR="009E08ED" w:rsidRDefault="009E08ED" w:rsidP="009E08ED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highlight w:val="yellow"/>
        </w:rPr>
      </w:pPr>
      <w:r w:rsidRPr="008F4823">
        <w:rPr>
          <w:rFonts w:ascii="微软雅黑" w:eastAsia="微软雅黑" w:hAnsi="微软雅黑"/>
          <w:highlight w:val="yellow"/>
        </w:rPr>
        <w:t>请简述反向传播</w:t>
      </w:r>
      <w:r w:rsidR="008F4823" w:rsidRPr="008F4823">
        <w:rPr>
          <w:rFonts w:ascii="微软雅黑" w:eastAsia="微软雅黑" w:hAnsi="微软雅黑"/>
          <w:highlight w:val="yellow"/>
        </w:rPr>
        <w:t>BackPropagation (BP)</w:t>
      </w:r>
      <w:r w:rsidRPr="008F4823">
        <w:rPr>
          <w:rFonts w:ascii="微软雅黑" w:eastAsia="微软雅黑" w:hAnsi="微软雅黑"/>
          <w:highlight w:val="yellow"/>
        </w:rPr>
        <w:t>算法的思想</w:t>
      </w:r>
      <w:r w:rsidRPr="008F4823">
        <w:rPr>
          <w:rFonts w:ascii="微软雅黑" w:eastAsia="微软雅黑" w:hAnsi="微软雅黑" w:hint="eastAsia"/>
          <w:highlight w:val="yellow"/>
        </w:rPr>
        <w:t>，</w:t>
      </w:r>
      <w:r w:rsidRPr="008F4823">
        <w:rPr>
          <w:rFonts w:ascii="微软雅黑" w:eastAsia="微软雅黑" w:hAnsi="微软雅黑"/>
          <w:highlight w:val="yellow"/>
        </w:rPr>
        <w:t>并用图和公式说明其过程。</w:t>
      </w:r>
    </w:p>
    <w:p w14:paraId="44569B87" w14:textId="0CAD5569" w:rsidR="008F4823" w:rsidRPr="00BE2FD0" w:rsidRDefault="008F4823" w:rsidP="008F4823">
      <w:pPr>
        <w:rPr>
          <w:rFonts w:ascii="微软雅黑" w:eastAsia="微软雅黑" w:hAnsi="微软雅黑"/>
          <w:b/>
          <w:bCs/>
          <w:color w:val="4472C4" w:themeColor="accent1"/>
          <w:highlight w:val="yellow"/>
        </w:rPr>
      </w:pPr>
      <w:r w:rsidRPr="00BE2FD0">
        <w:rPr>
          <w:rFonts w:ascii="微软雅黑" w:eastAsia="微软雅黑" w:hAnsi="微软雅黑"/>
          <w:b/>
          <w:bCs/>
          <w:color w:val="4472C4" w:themeColor="accent1"/>
        </w:rPr>
        <w:t xml:space="preserve">0.2-DeepLearning-Foundations-C2 </w:t>
      </w:r>
      <w:r w:rsidRPr="00BE2FD0">
        <w:rPr>
          <w:rFonts w:ascii="微软雅黑" w:eastAsia="微软雅黑" w:hAnsi="微软雅黑" w:hint="eastAsia"/>
          <w:b/>
          <w:bCs/>
          <w:color w:val="4472C4" w:themeColor="accent1"/>
        </w:rPr>
        <w:t>P</w:t>
      </w:r>
      <w:r w:rsidRPr="00BE2FD0">
        <w:rPr>
          <w:rFonts w:ascii="微软雅黑" w:eastAsia="微软雅黑" w:hAnsi="微软雅黑"/>
          <w:b/>
          <w:bCs/>
          <w:color w:val="4472C4" w:themeColor="accent1"/>
        </w:rPr>
        <w:t>92</w:t>
      </w:r>
    </w:p>
    <w:p w14:paraId="42EBEEAD" w14:textId="70B2447B" w:rsidR="009E08ED" w:rsidRDefault="008F4823" w:rsidP="009E08ED">
      <w:pPr>
        <w:rPr>
          <w:rFonts w:ascii="微软雅黑" w:eastAsia="微软雅黑" w:hAnsi="微软雅黑"/>
        </w:rPr>
      </w:pPr>
      <w:r w:rsidRPr="008F4823">
        <w:rPr>
          <w:rFonts w:ascii="微软雅黑" w:eastAsia="微软雅黑" w:hAnsi="微软雅黑" w:hint="eastAsia"/>
        </w:rPr>
        <w:t>反向传播算法是一种用于训练人工神经网络的监督学习方法。其核心思想是通过计算损失函数相对于每个权重的梯度，从而更新网络的权重，最小化损失函数，提高模型的预测能力。</w:t>
      </w:r>
    </w:p>
    <w:p w14:paraId="01FA0A63" w14:textId="64092A74" w:rsidR="008F4823" w:rsidRDefault="008F4823" w:rsidP="008F4823">
      <w:pPr>
        <w:rPr>
          <w:rFonts w:ascii="微软雅黑" w:eastAsia="微软雅黑" w:hAnsi="微软雅黑"/>
        </w:rPr>
      </w:pPr>
      <w:r w:rsidRPr="008F4823">
        <w:rPr>
          <w:rFonts w:ascii="微软雅黑" w:eastAsia="微软雅黑" w:hAnsi="微软雅黑"/>
        </w:rPr>
        <w:t>BP算法就是通过比较实际输出和期望输出得到误差信号，把误差信</w:t>
      </w:r>
      <w:r w:rsidRPr="008F4823">
        <w:rPr>
          <w:rFonts w:ascii="微软雅黑" w:eastAsia="微软雅黑" w:hAnsi="微软雅黑" w:hint="eastAsia"/>
        </w:rPr>
        <w:t>号从输出层逐层向前传播得到各层的误差信号，再通过调整各层的连接权重以减小误差。权重的调整主要使用梯度下降法</w:t>
      </w:r>
      <w:r>
        <w:rPr>
          <w:rFonts w:ascii="微软雅黑" w:eastAsia="微软雅黑" w:hAnsi="微软雅黑" w:hint="eastAsia"/>
        </w:rPr>
        <w:t>。</w:t>
      </w:r>
    </w:p>
    <w:p w14:paraId="51A8D980" w14:textId="77777777" w:rsidR="008F4823" w:rsidRPr="008F4823" w:rsidRDefault="008F4823" w:rsidP="008F4823">
      <w:pPr>
        <w:rPr>
          <w:rFonts w:ascii="微软雅黑" w:eastAsia="微软雅黑" w:hAnsi="微软雅黑"/>
          <w:b/>
          <w:bCs/>
        </w:rPr>
      </w:pPr>
      <w:r w:rsidRPr="008F4823">
        <w:rPr>
          <w:rFonts w:ascii="微软雅黑" w:eastAsia="微软雅黑" w:hAnsi="微软雅黑" w:hint="eastAsia"/>
          <w:b/>
          <w:bCs/>
        </w:rPr>
        <w:t>反向传播的过程</w:t>
      </w:r>
    </w:p>
    <w:p w14:paraId="257E183C" w14:textId="77777777" w:rsidR="008F4823" w:rsidRPr="008F4823" w:rsidRDefault="008F4823" w:rsidP="008F4823">
      <w:pPr>
        <w:rPr>
          <w:rFonts w:ascii="微软雅黑" w:eastAsia="微软雅黑" w:hAnsi="微软雅黑"/>
        </w:rPr>
      </w:pPr>
      <w:r w:rsidRPr="008F4823">
        <w:rPr>
          <w:rFonts w:ascii="微软雅黑" w:eastAsia="微软雅黑" w:hAnsi="微软雅黑" w:hint="eastAsia"/>
        </w:rPr>
        <w:t>基本过程：</w:t>
      </w:r>
    </w:p>
    <w:p w14:paraId="2D0E91C8" w14:textId="77777777" w:rsidR="008F4823" w:rsidRDefault="008F4823" w:rsidP="008F4823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8F4823">
        <w:rPr>
          <w:rFonts w:ascii="微软雅黑" w:eastAsia="微软雅黑" w:hAnsi="微软雅黑"/>
        </w:rPr>
        <w:t>前向传播计算：由输入层经过隐含层向输出层的计算网络输出</w:t>
      </w:r>
    </w:p>
    <w:p w14:paraId="75FC9B9C" w14:textId="77777777" w:rsidR="008F4823" w:rsidRDefault="008F4823" w:rsidP="008F4823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8F4823">
        <w:rPr>
          <w:rFonts w:ascii="微软雅黑" w:eastAsia="微软雅黑" w:hAnsi="微软雅黑"/>
        </w:rPr>
        <w:t>误差反向逐层传递：网络的期望输出与实际输出之差的误差信号由输</w:t>
      </w:r>
      <w:r w:rsidRPr="008F4823">
        <w:rPr>
          <w:rFonts w:ascii="微软雅黑" w:eastAsia="微软雅黑" w:hAnsi="微软雅黑" w:hint="eastAsia"/>
        </w:rPr>
        <w:t>出层经过隐含层逐层向输入层传递</w:t>
      </w:r>
    </w:p>
    <w:p w14:paraId="2BC75398" w14:textId="19FEF491" w:rsidR="008F4823" w:rsidRPr="008F4823" w:rsidRDefault="008F4823" w:rsidP="008F4823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8F4823">
        <w:rPr>
          <w:rFonts w:ascii="微软雅黑" w:eastAsia="微软雅黑" w:hAnsi="微软雅黑"/>
        </w:rPr>
        <w:t>由“前向传播计算” 与“误差反向逐层传递”的反复进行的网络训练</w:t>
      </w:r>
      <w:r w:rsidRPr="008F4823">
        <w:rPr>
          <w:rFonts w:ascii="微软雅黑" w:eastAsia="微软雅黑" w:hAnsi="微软雅黑" w:hint="eastAsia"/>
        </w:rPr>
        <w:t>过程</w:t>
      </w:r>
    </w:p>
    <w:p w14:paraId="3399F10C" w14:textId="24BEDFFB" w:rsidR="008F4823" w:rsidRDefault="00BE2FD0" w:rsidP="009E08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图示过程：</w:t>
      </w:r>
    </w:p>
    <w:p w14:paraId="49A37826" w14:textId="7B7926D1" w:rsidR="00BE2FD0" w:rsidRPr="008F4823" w:rsidRDefault="00BE2FD0" w:rsidP="00BE2FD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1D32140" wp14:editId="3DA4E0CB">
            <wp:extent cx="2348298" cy="23728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3103" cy="23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E662" w14:textId="623DAFCB" w:rsidR="008F4823" w:rsidRPr="00BE2FD0" w:rsidRDefault="00BE2FD0" w:rsidP="009E08ED">
      <w:pPr>
        <w:rPr>
          <w:rFonts w:ascii="微软雅黑" w:eastAsia="微软雅黑" w:hAnsi="微软雅黑"/>
          <w:b/>
          <w:bCs/>
          <w:color w:val="4472C4" w:themeColor="accent1"/>
        </w:rPr>
      </w:pPr>
      <w:r>
        <w:rPr>
          <w:rFonts w:ascii="微软雅黑" w:eastAsia="微软雅黑" w:hAnsi="微软雅黑" w:hint="eastAsia"/>
          <w:b/>
          <w:bCs/>
          <w:color w:val="4472C4" w:themeColor="accent1"/>
        </w:rPr>
        <w:t>PPT</w:t>
      </w:r>
      <w:r w:rsidRPr="00BE2FD0">
        <w:rPr>
          <w:rFonts w:ascii="微软雅黑" w:eastAsia="微软雅黑" w:hAnsi="微软雅黑" w:hint="eastAsia"/>
          <w:b/>
          <w:bCs/>
          <w:color w:val="4472C4" w:themeColor="accent1"/>
        </w:rPr>
        <w:t>公式过程见P</w:t>
      </w:r>
      <w:r w:rsidRPr="00BE2FD0">
        <w:rPr>
          <w:rFonts w:ascii="微软雅黑" w:eastAsia="微软雅黑" w:hAnsi="微软雅黑"/>
          <w:b/>
          <w:bCs/>
          <w:color w:val="4472C4" w:themeColor="accent1"/>
        </w:rPr>
        <w:t>97</w:t>
      </w:r>
    </w:p>
    <w:p w14:paraId="75D1D532" w14:textId="7B87F439" w:rsidR="008F4823" w:rsidRDefault="00BE2FD0" w:rsidP="009E08ED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8A155A7" wp14:editId="33B45DA2">
            <wp:extent cx="2350919" cy="3194613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3756" cy="319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11609" wp14:editId="265A9DFF">
            <wp:extent cx="2233914" cy="4112223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2374" cy="41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6F93" w14:textId="18DD1CEA" w:rsidR="00BE2FD0" w:rsidRDefault="00BE2FD0" w:rsidP="009E08E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5AAF79A" wp14:editId="49DD4DCA">
            <wp:extent cx="1389261" cy="1579944"/>
            <wp:effectExtent l="0" t="0" r="19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0266" cy="15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E6D3" w14:textId="77777777" w:rsidR="008F4823" w:rsidRPr="009E08ED" w:rsidRDefault="008F4823" w:rsidP="009E08ED">
      <w:pPr>
        <w:rPr>
          <w:rFonts w:ascii="微软雅黑" w:eastAsia="微软雅黑" w:hAnsi="微软雅黑"/>
        </w:rPr>
      </w:pPr>
    </w:p>
    <w:p w14:paraId="018A245D" w14:textId="49AF8909" w:rsidR="00BE2FD0" w:rsidRPr="00BE2FD0" w:rsidRDefault="009E08ED" w:rsidP="00BE2FD0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highlight w:val="yellow"/>
        </w:rPr>
      </w:pPr>
      <w:r w:rsidRPr="00BE2FD0">
        <w:rPr>
          <w:rFonts w:ascii="微软雅黑" w:eastAsia="微软雅黑" w:hAnsi="微软雅黑"/>
          <w:highlight w:val="yellow"/>
        </w:rPr>
        <w:t>什么是过拟合和欠拟合</w:t>
      </w:r>
      <w:r w:rsidRPr="00BE2FD0">
        <w:rPr>
          <w:rFonts w:ascii="微软雅黑" w:eastAsia="微软雅黑" w:hAnsi="微软雅黑" w:hint="eastAsia"/>
          <w:highlight w:val="yellow"/>
        </w:rPr>
        <w:t>，</w:t>
      </w:r>
      <w:r w:rsidRPr="00BE2FD0">
        <w:rPr>
          <w:rFonts w:ascii="微软雅黑" w:eastAsia="微软雅黑" w:hAnsi="微软雅黑"/>
          <w:highlight w:val="yellow"/>
        </w:rPr>
        <w:t>如何解决这两种问题</w:t>
      </w:r>
      <w:r w:rsidRPr="00BE2FD0">
        <w:rPr>
          <w:rFonts w:ascii="微软雅黑" w:eastAsia="微软雅黑" w:hAnsi="微软雅黑" w:hint="eastAsia"/>
          <w:highlight w:val="yellow"/>
        </w:rPr>
        <w:t>。</w:t>
      </w:r>
    </w:p>
    <w:p w14:paraId="73AA71E9" w14:textId="6E2902E5" w:rsidR="00BE2FD0" w:rsidRPr="00BE2FD0" w:rsidRDefault="00BE2FD0" w:rsidP="00BE2FD0">
      <w:pPr>
        <w:rPr>
          <w:rFonts w:ascii="微软雅黑" w:eastAsia="微软雅黑" w:hAnsi="微软雅黑"/>
          <w:b/>
          <w:bCs/>
        </w:rPr>
      </w:pPr>
      <w:r w:rsidRPr="00BE2FD0">
        <w:rPr>
          <w:rFonts w:ascii="微软雅黑" w:eastAsia="微软雅黑" w:hAnsi="微软雅黑"/>
          <w:b/>
          <w:bCs/>
        </w:rPr>
        <w:t>### 过拟合（Overfitting）</w:t>
      </w:r>
    </w:p>
    <w:p w14:paraId="0B7339FF" w14:textId="36610939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 w:hint="eastAsia"/>
        </w:rPr>
        <w:t>过拟合是指模型在训练数据上表现非常好，但在测试数据或新数据上表现不佳。它表明模型过度学习了训练数据中的细节和噪声，缺乏对新数据的泛化能力。</w:t>
      </w:r>
    </w:p>
    <w:p w14:paraId="23CA0B53" w14:textId="43AB9743" w:rsidR="00BE2FD0" w:rsidRPr="00BE2FD0" w:rsidRDefault="00BE2FD0" w:rsidP="00BE2FD0">
      <w:pPr>
        <w:rPr>
          <w:rFonts w:ascii="微软雅黑" w:eastAsia="微软雅黑" w:hAnsi="微软雅黑"/>
          <w:b/>
          <w:bCs/>
        </w:rPr>
      </w:pPr>
      <w:r w:rsidRPr="00BE2FD0">
        <w:rPr>
          <w:rFonts w:ascii="微软雅黑" w:eastAsia="微软雅黑" w:hAnsi="微软雅黑"/>
          <w:b/>
          <w:bCs/>
        </w:rPr>
        <w:t>**解决过拟合的方法：**</w:t>
      </w:r>
    </w:p>
    <w:p w14:paraId="195B4B0E" w14:textId="75ACE28A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1. **增加数据量**：获取更多的训练数据可以帮助模型更好地学习数据的实际分布，减少过拟合。</w:t>
      </w:r>
    </w:p>
    <w:p w14:paraId="0D7627A4" w14:textId="15944665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lastRenderedPageBreak/>
        <w:t>2. **数据增强（Data Augmentation）**：通过对现有数据进行变换（如旋转、缩放、裁剪等），生成新的数据样本，增加数据多样性。</w:t>
      </w:r>
    </w:p>
    <w:p w14:paraId="56D62C57" w14:textId="5861F086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3. **正则化（Regularization）**：L1正则化（Lasso）和L2正则化（Ridge）通过在损失函数中加入惩罚项，防止模型学习过于复杂的模式。</w:t>
      </w:r>
    </w:p>
    <w:p w14:paraId="7483F0C1" w14:textId="25C225C5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4. **减少模型复杂度**：使用更简单的模型（例如减少神经网络的层数或神经元数量）可以避免过拟合。</w:t>
      </w:r>
    </w:p>
    <w:p w14:paraId="7644607B" w14:textId="55DB9142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5. **早停（Early Stopping）**：在训练过程中监控模型在验证集上的表现，当性能不再提升时，停止训练。</w:t>
      </w:r>
    </w:p>
    <w:p w14:paraId="0849CEBB" w14:textId="23AAB785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6. **Dropout**：在神经网络训练过程中，随机忽略一些神经元，防止特征共适应。</w:t>
      </w:r>
    </w:p>
    <w:p w14:paraId="35BCBCF0" w14:textId="674F3D16" w:rsidR="00BE2FD0" w:rsidRPr="00BE2FD0" w:rsidRDefault="00BE2FD0" w:rsidP="00BE2FD0">
      <w:pPr>
        <w:rPr>
          <w:rFonts w:ascii="微软雅黑" w:eastAsia="微软雅黑" w:hAnsi="微软雅黑"/>
          <w:b/>
          <w:bCs/>
        </w:rPr>
      </w:pPr>
      <w:r w:rsidRPr="00BE2FD0">
        <w:rPr>
          <w:rFonts w:ascii="微软雅黑" w:eastAsia="微软雅黑" w:hAnsi="微软雅黑"/>
          <w:b/>
          <w:bCs/>
        </w:rPr>
        <w:t>### 欠拟合（Underfitting）</w:t>
      </w:r>
    </w:p>
    <w:p w14:paraId="057276BD" w14:textId="65E751AD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 w:hint="eastAsia"/>
        </w:rPr>
        <w:t>欠拟合是指模型在训练数据和测试数据上的表现都很差，无法捕捉数据的内在结构。它表明模型过于简单，无法充分学习数据中的模式。</w:t>
      </w:r>
    </w:p>
    <w:p w14:paraId="6127AC67" w14:textId="76354E22" w:rsidR="00BE2FD0" w:rsidRPr="00BE2FD0" w:rsidRDefault="00BE2FD0" w:rsidP="00BE2FD0">
      <w:pPr>
        <w:rPr>
          <w:rFonts w:ascii="微软雅黑" w:eastAsia="微软雅黑" w:hAnsi="微软雅黑"/>
          <w:b/>
          <w:bCs/>
        </w:rPr>
      </w:pPr>
      <w:r w:rsidRPr="00BE2FD0">
        <w:rPr>
          <w:rFonts w:ascii="微软雅黑" w:eastAsia="微软雅黑" w:hAnsi="微软雅黑"/>
          <w:b/>
          <w:bCs/>
        </w:rPr>
        <w:t>**解决欠拟合的方法：**</w:t>
      </w:r>
    </w:p>
    <w:p w14:paraId="1ED57B66" w14:textId="52319740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1. **增加模型复杂度**：使用更复杂的模型（例如增加神经网络的层数或神经元数量）可以提高模型的学习能力。</w:t>
      </w:r>
    </w:p>
    <w:p w14:paraId="4272D01F" w14:textId="6545E17B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2. **增加特征数量**</w:t>
      </w:r>
      <w:r>
        <w:rPr>
          <w:rFonts w:ascii="微软雅黑" w:eastAsia="微软雅黑" w:hAnsi="微软雅黑" w:hint="eastAsia"/>
        </w:rPr>
        <w:t>：</w:t>
      </w:r>
      <w:r w:rsidRPr="00BE2FD0">
        <w:rPr>
          <w:rFonts w:ascii="微软雅黑" w:eastAsia="微软雅黑" w:hAnsi="微软雅黑"/>
        </w:rPr>
        <w:t>引入更多有意义的特征，有助于模型更好地理解数据。</w:t>
      </w:r>
    </w:p>
    <w:p w14:paraId="4CDBD803" w14:textId="60B87FEC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3. **减少正则化**：减少或去除正则化项，使模型能够更自由地拟合数据。</w:t>
      </w:r>
    </w:p>
    <w:p w14:paraId="3B195161" w14:textId="40EB35D3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4. **提高训练时间**：训练模型更长时间，确保其充分学习数据中的模式。</w:t>
      </w:r>
    </w:p>
    <w:p w14:paraId="36D6D325" w14:textId="73641902" w:rsidR="00BE2FD0" w:rsidRDefault="00BE2FD0" w:rsidP="009E08ED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5. **优化超参数**：调整模型的超参数，例如学习率、批次大小等，以找到更适合数据的配置。</w:t>
      </w:r>
    </w:p>
    <w:p w14:paraId="6C4D7850" w14:textId="77777777" w:rsidR="00A647E6" w:rsidRPr="009E08ED" w:rsidRDefault="00A647E6" w:rsidP="009E08ED">
      <w:pPr>
        <w:rPr>
          <w:rFonts w:ascii="微软雅黑" w:eastAsia="微软雅黑" w:hAnsi="微软雅黑"/>
        </w:rPr>
      </w:pPr>
    </w:p>
    <w:p w14:paraId="36E3C383" w14:textId="2EE3B20C" w:rsidR="00BE2FD0" w:rsidRPr="00BE2FD0" w:rsidRDefault="009E08ED" w:rsidP="00BE2FD0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highlight w:val="yellow"/>
        </w:rPr>
      </w:pPr>
      <w:r w:rsidRPr="00BE2FD0">
        <w:rPr>
          <w:rFonts w:ascii="微软雅黑" w:eastAsia="微软雅黑" w:hAnsi="微软雅黑"/>
          <w:highlight w:val="yellow"/>
        </w:rPr>
        <w:t>请简述Yolo算法的主要思想和实现过程。</w:t>
      </w:r>
    </w:p>
    <w:p w14:paraId="02A13289" w14:textId="7032366C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lastRenderedPageBreak/>
        <w:t>YOLO（You Only Look Once）是一种基于深度学习的实时目标检测算法。其主要思想是将目标检测问题转化为回归问题，通过单次前向传递（Forward Pass）实现目标的分类和定位。YOLO算法的创新点在于其速度和准确性，使其能够在实时应用中表现出色。</w:t>
      </w:r>
    </w:p>
    <w:p w14:paraId="474D9D93" w14:textId="515EB2B0" w:rsidR="00BE2FD0" w:rsidRPr="00BE2FD0" w:rsidRDefault="00BE2FD0" w:rsidP="00BE2FD0">
      <w:pPr>
        <w:rPr>
          <w:rFonts w:ascii="微软雅黑" w:eastAsia="微软雅黑" w:hAnsi="微软雅黑"/>
          <w:b/>
          <w:bCs/>
        </w:rPr>
      </w:pPr>
      <w:r w:rsidRPr="00BE2FD0">
        <w:rPr>
          <w:rFonts w:ascii="微软雅黑" w:eastAsia="微软雅黑" w:hAnsi="微软雅黑"/>
          <w:b/>
          <w:bCs/>
        </w:rPr>
        <w:t>### 主要思想</w:t>
      </w:r>
    </w:p>
    <w:p w14:paraId="11E40879" w14:textId="38F9E1AE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YOLO的核心思想是将整个输入图像划分为一个SxS的网格，每个网格单元负责预测若干个边界框和它们的置信度，以及每个边界框内物体的类别概率。具体来说，每个网格单元预测：</w:t>
      </w:r>
    </w:p>
    <w:p w14:paraId="78E1D34E" w14:textId="31238F06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1. **B个边界框（Bounding Boxes）**：每个边界框包含5个预测值：边界框的中心坐标 (x, y)、宽度 (w)、高度 (h) 和置信度 (confidence)。</w:t>
      </w:r>
    </w:p>
    <w:p w14:paraId="0FE5C151" w14:textId="6BD342E9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2. **C个类别概率**：每个网格单元预测属于每个类别的概率。</w:t>
      </w:r>
    </w:p>
    <w:p w14:paraId="3FC05539" w14:textId="22BACBAC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 w:hint="eastAsia"/>
        </w:rPr>
        <w:t>最终的预测结果由每个网格单元的预测综合得出，确定图像中物体的位置和类别。</w:t>
      </w:r>
    </w:p>
    <w:p w14:paraId="5F7DD3B8" w14:textId="540554DC" w:rsidR="00BE2FD0" w:rsidRPr="00BE2FD0" w:rsidRDefault="00BE2FD0" w:rsidP="00BE2FD0">
      <w:pPr>
        <w:rPr>
          <w:rFonts w:ascii="微软雅黑" w:eastAsia="微软雅黑" w:hAnsi="微软雅黑"/>
          <w:b/>
          <w:bCs/>
        </w:rPr>
      </w:pPr>
      <w:r w:rsidRPr="00BE2FD0">
        <w:rPr>
          <w:rFonts w:ascii="微软雅黑" w:eastAsia="微软雅黑" w:hAnsi="微软雅黑"/>
          <w:b/>
          <w:bCs/>
        </w:rPr>
        <w:t>### 实现过程</w:t>
      </w:r>
    </w:p>
    <w:p w14:paraId="63B2A8B0" w14:textId="6FA27FAF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1. **图像划分**：输入图像被划分为SxS个网格。</w:t>
      </w:r>
    </w:p>
    <w:p w14:paraId="53A5DCFF" w14:textId="42985A1D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2. **特征提取**：使用卷积神经网络（通常是一个预训练的深度卷积网络，如Darknet）提取图像的特征。</w:t>
      </w:r>
    </w:p>
    <w:p w14:paraId="460A5CEC" w14:textId="39009DF8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3. **边界框预测**：对每个网格单元，预测B个边界框，每个边界框包含5个参数（x, y, w, h, confidence），以及C个类别概率。</w:t>
      </w:r>
    </w:p>
    <w:p w14:paraId="6DE758AA" w14:textId="2C0F3567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4. **置信度分数**：置信度分数表示边界框包含物体的概率以及边界框的准确性，公式为</w:t>
      </w:r>
      <w:r>
        <w:rPr>
          <w:rFonts w:ascii="微软雅黑" w:eastAsia="微软雅黑" w:hAnsi="微软雅黑" w:hint="eastAsia"/>
        </w:rPr>
        <w:t>：</w:t>
      </w:r>
    </w:p>
    <w:p w14:paraId="6A1FFA52" w14:textId="24F22ABF" w:rsidR="00BE2FD0" w:rsidRPr="00BE2FD0" w:rsidRDefault="00317AB3" w:rsidP="00BE2FD0">
      <w:pPr>
        <w:rPr>
          <w:rFonts w:ascii="微软雅黑" w:eastAsia="微软雅黑" w:hAnsi="微软雅黑"/>
        </w:rPr>
      </w:pPr>
      <m:oMathPara>
        <m:oMath>
          <m:r>
            <m:rPr>
              <m:nor/>
            </m:rPr>
            <w:rPr>
              <w:rFonts w:ascii="微软雅黑" w:eastAsia="微软雅黑" w:hAnsi="微软雅黑"/>
            </w:rPr>
            <m:t>Confidence</m:t>
          </m:r>
          <m:r>
            <w:rPr>
              <w:rFonts w:ascii="Cambria Math" w:eastAsia="微软雅黑" w:hAnsi="Cambria Math"/>
            </w:rPr>
            <m:t>=P(</m:t>
          </m:r>
          <m:r>
            <m:rPr>
              <m:nor/>
            </m:rPr>
            <w:rPr>
              <w:rFonts w:ascii="微软雅黑" w:eastAsia="微软雅黑" w:hAnsi="微软雅黑"/>
            </w:rPr>
            <m:t>Object</m:t>
          </m:r>
          <m:r>
            <w:rPr>
              <w:rFonts w:ascii="Cambria Math" w:eastAsia="微软雅黑" w:hAnsi="Cambria Math"/>
            </w:rPr>
            <m:t>)×</m:t>
          </m:r>
          <m:sSubSup>
            <m:sSubSupPr>
              <m:ctrlPr>
                <w:rPr>
                  <w:rFonts w:ascii="Cambria Math" w:eastAsia="微软雅黑" w:hAnsi="Cambria Math"/>
                </w:rPr>
              </m:ctrlPr>
            </m:sSubSupPr>
            <m:e>
              <m:r>
                <m:rPr>
                  <m:nor/>
                </m:rPr>
                <w:rPr>
                  <w:rFonts w:ascii="微软雅黑" w:eastAsia="微软雅黑" w:hAnsi="微软雅黑"/>
                </w:rPr>
                <m:t>IOU</m:t>
              </m:r>
            </m:e>
            <m:sub>
              <m:r>
                <m:rPr>
                  <m:nor/>
                </m:rPr>
                <w:rPr>
                  <w:rFonts w:ascii="微软雅黑" w:eastAsia="微软雅黑" w:hAnsi="微软雅黑"/>
                </w:rPr>
                <m:t>pred</m:t>
              </m:r>
            </m:sub>
            <m:sup>
              <m:r>
                <m:rPr>
                  <m:nor/>
                </m:rPr>
                <w:rPr>
                  <w:rFonts w:ascii="微软雅黑" w:eastAsia="微软雅黑" w:hAnsi="微软雅黑"/>
                </w:rPr>
                <m:t>truth</m:t>
              </m:r>
            </m:sup>
          </m:sSubSup>
        </m:oMath>
      </m:oMathPara>
    </w:p>
    <w:p w14:paraId="0190EDF8" w14:textId="0CE0D52E" w:rsidR="00BE2FD0" w:rsidRPr="00317AB3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5. **非极大值抑制（Non-Maximum Suppression, NMS）**：对预测的边界框进行后处理，去除重叠度高的冗余边界框，保留最高置信度的边界框。</w:t>
      </w:r>
    </w:p>
    <w:p w14:paraId="6D86AB18" w14:textId="285EEEC6" w:rsidR="00BE2FD0" w:rsidRPr="00317AB3" w:rsidRDefault="00BE2FD0" w:rsidP="00BE2FD0">
      <w:pPr>
        <w:rPr>
          <w:rFonts w:ascii="微软雅黑" w:eastAsia="微软雅黑" w:hAnsi="微软雅黑"/>
          <w:b/>
          <w:bCs/>
        </w:rPr>
      </w:pPr>
      <w:r w:rsidRPr="00317AB3">
        <w:rPr>
          <w:rFonts w:ascii="微软雅黑" w:eastAsia="微软雅黑" w:hAnsi="微软雅黑"/>
          <w:b/>
          <w:bCs/>
        </w:rPr>
        <w:t>### YOLO算法的优势</w:t>
      </w:r>
    </w:p>
    <w:p w14:paraId="5DB888A4" w14:textId="146272EA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lastRenderedPageBreak/>
        <w:t>1. **速度快**：YOLO只需一次前向传递即可完成检测，适用于实时应用。</w:t>
      </w:r>
    </w:p>
    <w:p w14:paraId="6F490A42" w14:textId="77304F43" w:rsidR="00BE2FD0" w:rsidRPr="00317AB3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2. **端到端训练**：YOLO直接从图像像素到边界框坐标和类别概率进行训练，简化了检测过程。</w:t>
      </w:r>
    </w:p>
    <w:p w14:paraId="0C3262D2" w14:textId="7E2F87D2" w:rsidR="00BE2FD0" w:rsidRPr="00BE2FD0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3. **全局推理**：YOLO考虑了整个图像的全局信息，减少了背景误检的概率。</w:t>
      </w:r>
    </w:p>
    <w:p w14:paraId="6E8BEA56" w14:textId="007A884A" w:rsidR="00BE2FD0" w:rsidRPr="00317AB3" w:rsidRDefault="00BE2FD0" w:rsidP="00BE2FD0">
      <w:pPr>
        <w:rPr>
          <w:rFonts w:ascii="微软雅黑" w:eastAsia="微软雅黑" w:hAnsi="微软雅黑"/>
          <w:b/>
          <w:bCs/>
        </w:rPr>
      </w:pPr>
      <w:r w:rsidRPr="00317AB3">
        <w:rPr>
          <w:rFonts w:ascii="微软雅黑" w:eastAsia="微软雅黑" w:hAnsi="微软雅黑"/>
          <w:b/>
          <w:bCs/>
        </w:rPr>
        <w:t>### YOLO的局限性</w:t>
      </w:r>
    </w:p>
    <w:p w14:paraId="6C789CBD" w14:textId="5B5542AB" w:rsidR="00BE2FD0" w:rsidRPr="00317AB3" w:rsidRDefault="00BE2FD0" w:rsidP="00BE2FD0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1. **定位不准确**：尤其对小物体的定位准确性较差，因为每个网格单元只能预测有限数量的边界框。</w:t>
      </w:r>
    </w:p>
    <w:p w14:paraId="4647E09F" w14:textId="1F9687C4" w:rsidR="00BE2FD0" w:rsidRDefault="00BE2FD0" w:rsidP="009E08ED">
      <w:pPr>
        <w:rPr>
          <w:rFonts w:ascii="微软雅黑" w:eastAsia="微软雅黑" w:hAnsi="微软雅黑"/>
        </w:rPr>
      </w:pPr>
      <w:r w:rsidRPr="00BE2FD0">
        <w:rPr>
          <w:rFonts w:ascii="微软雅黑" w:eastAsia="微软雅黑" w:hAnsi="微软雅黑"/>
        </w:rPr>
        <w:t>2. **物体密集区域的检测**</w:t>
      </w:r>
      <w:r w:rsidR="00317AB3">
        <w:rPr>
          <w:rFonts w:ascii="微软雅黑" w:eastAsia="微软雅黑" w:hAnsi="微软雅黑" w:hint="eastAsia"/>
        </w:rPr>
        <w:t>：</w:t>
      </w:r>
      <w:r w:rsidRPr="00BE2FD0">
        <w:rPr>
          <w:rFonts w:ascii="微软雅黑" w:eastAsia="微软雅黑" w:hAnsi="微软雅黑"/>
        </w:rPr>
        <w:t>对于物体密集的图像，可能会出现漏检现象，因为一个网格单元只能预测一个物体。</w:t>
      </w:r>
    </w:p>
    <w:p w14:paraId="4778042E" w14:textId="77777777" w:rsidR="00BE2FD0" w:rsidRPr="009E08ED" w:rsidRDefault="00BE2FD0" w:rsidP="009E08ED">
      <w:pPr>
        <w:rPr>
          <w:rFonts w:ascii="微软雅黑" w:eastAsia="微软雅黑" w:hAnsi="微软雅黑"/>
        </w:rPr>
      </w:pPr>
    </w:p>
    <w:p w14:paraId="3ACC0F1A" w14:textId="1A07106E" w:rsidR="009E08ED" w:rsidRPr="00BE2FD0" w:rsidRDefault="009E08ED" w:rsidP="009E08ED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highlight w:val="yellow"/>
        </w:rPr>
      </w:pPr>
      <w:r w:rsidRPr="00BE2FD0">
        <w:rPr>
          <w:rFonts w:ascii="微软雅黑" w:eastAsia="微软雅黑" w:hAnsi="微软雅黑"/>
          <w:highlight w:val="yellow"/>
        </w:rPr>
        <w:t>请简述GRU网络的主要思想</w:t>
      </w:r>
      <w:r w:rsidRPr="00BE2FD0">
        <w:rPr>
          <w:rFonts w:ascii="微软雅黑" w:eastAsia="微软雅黑" w:hAnsi="微软雅黑" w:hint="eastAsia"/>
          <w:highlight w:val="yellow"/>
        </w:rPr>
        <w:t>，</w:t>
      </w:r>
      <w:r w:rsidRPr="00BE2FD0">
        <w:rPr>
          <w:rFonts w:ascii="微软雅黑" w:eastAsia="微软雅黑" w:hAnsi="微软雅黑"/>
          <w:highlight w:val="yellow"/>
        </w:rPr>
        <w:t>并用图和公式表达其计算过程。</w:t>
      </w:r>
    </w:p>
    <w:p w14:paraId="1C0E05A9" w14:textId="04A7AB52" w:rsidR="009E08ED" w:rsidRPr="00317AB3" w:rsidRDefault="00317AB3" w:rsidP="009E08ED">
      <w:pPr>
        <w:rPr>
          <w:rFonts w:ascii="微软雅黑" w:eastAsia="微软雅黑" w:hAnsi="微软雅黑"/>
          <w:b/>
          <w:bCs/>
          <w:color w:val="4472C4" w:themeColor="accent1"/>
        </w:rPr>
      </w:pPr>
      <w:r w:rsidRPr="00317AB3">
        <w:rPr>
          <w:rFonts w:ascii="微软雅黑" w:eastAsia="微软雅黑" w:hAnsi="微软雅黑"/>
          <w:b/>
          <w:bCs/>
          <w:color w:val="4472C4" w:themeColor="accent1"/>
        </w:rPr>
        <w:t xml:space="preserve">0.4-DeepLearing-RNN-C7 </w:t>
      </w:r>
      <w:r w:rsidRPr="00317AB3">
        <w:rPr>
          <w:rFonts w:ascii="微软雅黑" w:eastAsia="微软雅黑" w:hAnsi="微软雅黑" w:hint="eastAsia"/>
          <w:b/>
          <w:bCs/>
          <w:color w:val="4472C4" w:themeColor="accent1"/>
        </w:rPr>
        <w:t>P</w:t>
      </w:r>
      <w:r w:rsidRPr="00317AB3">
        <w:rPr>
          <w:rFonts w:ascii="微软雅黑" w:eastAsia="微软雅黑" w:hAnsi="微软雅黑"/>
          <w:b/>
          <w:bCs/>
          <w:color w:val="4472C4" w:themeColor="accent1"/>
        </w:rPr>
        <w:t>46</w:t>
      </w:r>
    </w:p>
    <w:p w14:paraId="649F557E" w14:textId="77777777" w:rsidR="00317AB3" w:rsidRPr="00317AB3" w:rsidRDefault="00317AB3" w:rsidP="00317AB3">
      <w:pPr>
        <w:rPr>
          <w:rFonts w:ascii="微软雅黑" w:eastAsia="微软雅黑" w:hAnsi="微软雅黑"/>
        </w:rPr>
      </w:pPr>
      <w:r w:rsidRPr="00317AB3">
        <w:rPr>
          <w:rFonts w:ascii="微软雅黑" w:eastAsia="微软雅黑" w:hAnsi="微软雅黑"/>
        </w:rPr>
        <w:t>GRU（Gated Recurrent Unit）是一种循环神经网络（RNN）的变种，旨在解决传统RNN在处理长序列数据时存在的梯度消失和梯度爆炸问题。GRU通过引入门控机制（Gating Mechanism）来控制信息的流动，从而更有效地捕捉长期依赖关系。GRU相较于LSTM（Long Short-Term Memory）具有更简单的结构，但在很多任务中表现同样出色。</w:t>
      </w:r>
    </w:p>
    <w:p w14:paraId="0FF451C7" w14:textId="77777777" w:rsidR="00317AB3" w:rsidRPr="00317AB3" w:rsidRDefault="00317AB3" w:rsidP="00317AB3">
      <w:pPr>
        <w:rPr>
          <w:rFonts w:ascii="微软雅黑" w:eastAsia="微软雅黑" w:hAnsi="微软雅黑"/>
          <w:b/>
          <w:bCs/>
        </w:rPr>
      </w:pPr>
      <w:r w:rsidRPr="00317AB3">
        <w:rPr>
          <w:rFonts w:ascii="微软雅黑" w:eastAsia="微软雅黑" w:hAnsi="微软雅黑"/>
          <w:b/>
          <w:bCs/>
        </w:rPr>
        <w:t>GRU的主要思想</w:t>
      </w:r>
    </w:p>
    <w:p w14:paraId="21CFA0A6" w14:textId="41FCC584" w:rsidR="00317AB3" w:rsidRPr="00317AB3" w:rsidRDefault="00317AB3" w:rsidP="00317AB3">
      <w:pPr>
        <w:rPr>
          <w:rFonts w:ascii="微软雅黑" w:eastAsia="微软雅黑" w:hAnsi="微软雅黑"/>
        </w:rPr>
      </w:pPr>
      <w:r w:rsidRPr="00317AB3">
        <w:rPr>
          <w:rFonts w:ascii="微软雅黑" w:eastAsia="微软雅黑" w:hAnsi="微软雅黑"/>
        </w:rPr>
        <w:t>GRU通过两个门控单元：更新门（Update Gate）和重置门（Reset Gate）来控制信息的流动：</w:t>
      </w:r>
    </w:p>
    <w:p w14:paraId="44CEB0C5" w14:textId="77777777" w:rsidR="00317AB3" w:rsidRDefault="00317AB3" w:rsidP="00317AB3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317AB3">
        <w:rPr>
          <w:rFonts w:ascii="微软雅黑" w:eastAsia="微软雅黑" w:hAnsi="微软雅黑" w:hint="eastAsia"/>
        </w:rPr>
        <w:t>更新门（</w:t>
      </w:r>
      <w:r w:rsidRPr="00317AB3">
        <w:rPr>
          <w:rFonts w:ascii="微软雅黑" w:eastAsia="微软雅黑" w:hAnsi="微软雅黑"/>
        </w:rPr>
        <w:t>Update Gate）：控制先前状态对当前状态的影响。</w:t>
      </w:r>
    </w:p>
    <w:p w14:paraId="7765328E" w14:textId="6F0C4562" w:rsidR="00BE2FD0" w:rsidRPr="00317AB3" w:rsidRDefault="00317AB3" w:rsidP="00317AB3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317AB3">
        <w:rPr>
          <w:rFonts w:ascii="微软雅黑" w:eastAsia="微软雅黑" w:hAnsi="微软雅黑" w:hint="eastAsia"/>
        </w:rPr>
        <w:t>重置门（</w:t>
      </w:r>
      <w:r w:rsidRPr="00317AB3">
        <w:rPr>
          <w:rFonts w:ascii="微软雅黑" w:eastAsia="微软雅黑" w:hAnsi="微软雅黑"/>
        </w:rPr>
        <w:t>Reset Gate）：控制遗忘多少先前状态的信息。</w:t>
      </w:r>
    </w:p>
    <w:p w14:paraId="2F0A6976" w14:textId="145E0A93" w:rsidR="00317AB3" w:rsidRDefault="00317AB3" w:rsidP="00317AB3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6C8700F" wp14:editId="594AF2B6">
            <wp:extent cx="5274310" cy="2370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8FF4" w14:textId="77777777" w:rsidR="00317AB3" w:rsidRPr="009E08ED" w:rsidRDefault="00317AB3" w:rsidP="009E08ED">
      <w:pPr>
        <w:rPr>
          <w:rFonts w:ascii="微软雅黑" w:eastAsia="微软雅黑" w:hAnsi="微软雅黑"/>
        </w:rPr>
      </w:pPr>
    </w:p>
    <w:p w14:paraId="416C2912" w14:textId="5DBCEE7D" w:rsidR="009E08ED" w:rsidRDefault="009E08ED" w:rsidP="009E08ED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highlight w:val="yellow"/>
        </w:rPr>
      </w:pPr>
      <w:r w:rsidRPr="00BE2FD0">
        <w:rPr>
          <w:rFonts w:ascii="微软雅黑" w:eastAsia="微软雅黑" w:hAnsi="微软雅黑"/>
          <w:highlight w:val="yellow"/>
        </w:rPr>
        <w:t>请简述胶囊网络的主要思想</w:t>
      </w:r>
      <w:r w:rsidRPr="00BE2FD0">
        <w:rPr>
          <w:rFonts w:ascii="微软雅黑" w:eastAsia="微软雅黑" w:hAnsi="微软雅黑" w:hint="eastAsia"/>
          <w:highlight w:val="yellow"/>
        </w:rPr>
        <w:t>，</w:t>
      </w:r>
      <w:r w:rsidRPr="00BE2FD0">
        <w:rPr>
          <w:rFonts w:ascii="微软雅黑" w:eastAsia="微软雅黑" w:hAnsi="微软雅黑"/>
          <w:highlight w:val="yellow"/>
        </w:rPr>
        <w:t>并用图和公式表达其计算过程。</w:t>
      </w:r>
    </w:p>
    <w:p w14:paraId="31A43FBB" w14:textId="77777777" w:rsidR="00A546CC" w:rsidRPr="00A546CC" w:rsidRDefault="00A546CC" w:rsidP="00A546CC">
      <w:pPr>
        <w:rPr>
          <w:rFonts w:ascii="微软雅黑" w:eastAsia="微软雅黑" w:hAnsi="微软雅黑"/>
        </w:rPr>
      </w:pPr>
      <w:r w:rsidRPr="00A546CC">
        <w:rPr>
          <w:rFonts w:ascii="微软雅黑" w:eastAsia="微软雅黑" w:hAnsi="微软雅黑" w:hint="eastAsia"/>
        </w:rPr>
        <w:t>胶囊网络（</w:t>
      </w:r>
      <w:r w:rsidRPr="00A546CC">
        <w:rPr>
          <w:rFonts w:ascii="微软雅黑" w:eastAsia="微软雅黑" w:hAnsi="微软雅黑"/>
        </w:rPr>
        <w:t>Capsule Network）由Geoffrey Hinton等人提出，旨在克服卷积神经网络（CNN）在处理图像中的姿态变化和空间关系时的局限性。胶囊网络引入了“胶囊”（Capsule）这一概念，通过捕捉不同视角下对象的属性及其空间关系，从而提高对物体识别的鲁棒性。</w:t>
      </w:r>
    </w:p>
    <w:p w14:paraId="37D7E380" w14:textId="77777777" w:rsidR="00A546CC" w:rsidRPr="00A546CC" w:rsidRDefault="00A546CC" w:rsidP="00A546CC">
      <w:pPr>
        <w:rPr>
          <w:rFonts w:ascii="微软雅黑" w:eastAsia="微软雅黑" w:hAnsi="微软雅黑"/>
          <w:b/>
          <w:bCs/>
        </w:rPr>
      </w:pPr>
      <w:r w:rsidRPr="00A546CC">
        <w:rPr>
          <w:rFonts w:ascii="微软雅黑" w:eastAsia="微软雅黑" w:hAnsi="微软雅黑" w:hint="eastAsia"/>
          <w:b/>
          <w:bCs/>
        </w:rPr>
        <w:t>胶囊网络的主要思想</w:t>
      </w:r>
    </w:p>
    <w:p w14:paraId="5C8584C9" w14:textId="77777777" w:rsidR="00A546CC" w:rsidRDefault="00A546CC" w:rsidP="00A546C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A546CC">
        <w:rPr>
          <w:rFonts w:ascii="微软雅黑" w:eastAsia="微软雅黑" w:hAnsi="微软雅黑" w:hint="eastAsia"/>
        </w:rPr>
        <w:t>胶囊（</w:t>
      </w:r>
      <w:r w:rsidRPr="00A546CC">
        <w:rPr>
          <w:rFonts w:ascii="微软雅黑" w:eastAsia="微软雅黑" w:hAnsi="微软雅黑"/>
        </w:rPr>
        <w:t>Capsule）：</w:t>
      </w:r>
      <w:r w:rsidRPr="00A546CC">
        <w:rPr>
          <w:rFonts w:ascii="微软雅黑" w:eastAsia="微软雅黑" w:hAnsi="微软雅黑" w:hint="eastAsia"/>
        </w:rPr>
        <w:t>一个胶囊是一个向量，包含了一组神经元，这些神经元一起编码某一特定特征的不同属性（如位置、角度、尺度等）。</w:t>
      </w:r>
    </w:p>
    <w:p w14:paraId="78B779F3" w14:textId="77777777" w:rsidR="00A546CC" w:rsidRDefault="00A546CC" w:rsidP="00A546C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A546CC">
        <w:rPr>
          <w:rFonts w:ascii="微软雅黑" w:eastAsia="微软雅黑" w:hAnsi="微软雅黑" w:hint="eastAsia"/>
        </w:rPr>
        <w:t>动态路由（</w:t>
      </w:r>
      <w:r w:rsidRPr="00A546CC">
        <w:rPr>
          <w:rFonts w:ascii="微软雅黑" w:eastAsia="微软雅黑" w:hAnsi="微软雅黑"/>
        </w:rPr>
        <w:t>Dynamic Routing）：</w:t>
      </w:r>
      <w:r w:rsidRPr="00A546CC">
        <w:rPr>
          <w:rFonts w:ascii="微软雅黑" w:eastAsia="微软雅黑" w:hAnsi="微软雅黑" w:hint="eastAsia"/>
        </w:rPr>
        <w:t>胶囊网络通过动态路由机制，选择性地激活和连接不同层次的胶囊，从而将低层胶囊的输出传递给最合适的高层胶囊。</w:t>
      </w:r>
    </w:p>
    <w:p w14:paraId="36311220" w14:textId="41E4F74C" w:rsidR="00A546CC" w:rsidRPr="00A546CC" w:rsidRDefault="00A546CC" w:rsidP="00A546C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A546CC">
        <w:rPr>
          <w:rFonts w:ascii="微软雅黑" w:eastAsia="微软雅黑" w:hAnsi="微软雅黑" w:hint="eastAsia"/>
        </w:rPr>
        <w:t>激活方式：胶囊的激活使用向量长度表示某一特定特征存在的概率。</w:t>
      </w:r>
    </w:p>
    <w:p w14:paraId="792F739B" w14:textId="07EFF3E2" w:rsidR="009E08ED" w:rsidRDefault="00A546CC" w:rsidP="009E08E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52C3DF7" wp14:editId="70CB759C">
            <wp:extent cx="2864485" cy="140081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8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CD57" w14:textId="1CA033D5" w:rsidR="00A546CC" w:rsidRDefault="00A546CC" w:rsidP="009E08ED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8F125A1" wp14:editId="506CCD62">
            <wp:extent cx="5274310" cy="46526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621F" w14:textId="08774EE8" w:rsidR="00317AB3" w:rsidRDefault="00A546CC" w:rsidP="009E08E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41AD493" wp14:editId="3DDD634F">
            <wp:extent cx="4878729" cy="13151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9978" cy="133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35B8" w14:textId="77777777" w:rsidR="00BE2FD0" w:rsidRPr="009E08ED" w:rsidRDefault="00BE2FD0" w:rsidP="009E08ED">
      <w:pPr>
        <w:rPr>
          <w:rFonts w:ascii="微软雅黑" w:eastAsia="微软雅黑" w:hAnsi="微软雅黑"/>
        </w:rPr>
      </w:pPr>
    </w:p>
    <w:p w14:paraId="04767F26" w14:textId="31DFB99D" w:rsidR="00F76879" w:rsidRPr="00BE2FD0" w:rsidRDefault="009E08ED" w:rsidP="009E08ED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highlight w:val="yellow"/>
        </w:rPr>
      </w:pPr>
      <w:r w:rsidRPr="00BE2FD0">
        <w:rPr>
          <w:rFonts w:ascii="微软雅黑" w:eastAsia="微软雅黑" w:hAnsi="微软雅黑"/>
          <w:highlight w:val="yellow"/>
        </w:rPr>
        <w:t>请简述生成对抗网络的主要原理</w:t>
      </w:r>
      <w:r w:rsidRPr="00BE2FD0">
        <w:rPr>
          <w:rFonts w:ascii="微软雅黑" w:eastAsia="微软雅黑" w:hAnsi="微软雅黑" w:hint="eastAsia"/>
          <w:highlight w:val="yellow"/>
        </w:rPr>
        <w:t>，</w:t>
      </w:r>
      <w:r w:rsidRPr="00BE2FD0">
        <w:rPr>
          <w:rFonts w:ascii="微软雅黑" w:eastAsia="微软雅黑" w:hAnsi="微软雅黑"/>
          <w:highlight w:val="yellow"/>
        </w:rPr>
        <w:t>并用公式表达其目标函数。</w:t>
      </w:r>
    </w:p>
    <w:p w14:paraId="1015ACFD" w14:textId="77777777" w:rsidR="00A546CC" w:rsidRPr="00A546CC" w:rsidRDefault="00A546CC" w:rsidP="00A546CC">
      <w:pPr>
        <w:rPr>
          <w:rFonts w:ascii="微软雅黑" w:eastAsia="微软雅黑" w:hAnsi="微软雅黑"/>
        </w:rPr>
      </w:pPr>
      <w:r w:rsidRPr="00A546CC">
        <w:rPr>
          <w:rFonts w:ascii="微软雅黑" w:eastAsia="微软雅黑" w:hAnsi="微软雅黑" w:hint="eastAsia"/>
        </w:rPr>
        <w:t>生成对抗网络（</w:t>
      </w:r>
      <w:r w:rsidRPr="00A546CC">
        <w:rPr>
          <w:rFonts w:ascii="微软雅黑" w:eastAsia="微软雅黑" w:hAnsi="微软雅黑"/>
        </w:rPr>
        <w:t>Generative Adversarial Network, GAN）是由Ian Goodfellow等人提出的一种深度学习模型。GAN通过两个神经网络——生成器（Generator）和判别器（Discriminator）——相互对抗，来生成与真实数据分布相似的样本。生成器试图生成逼真的样本以欺骗判别器，而判别器则试图区分真实样本和生成样本。两者在对抗中共同提升，最终生成器能够生成极具真实性的样本。</w:t>
      </w:r>
    </w:p>
    <w:p w14:paraId="38ED0D8F" w14:textId="77777777" w:rsidR="00A546CC" w:rsidRPr="00A546CC" w:rsidRDefault="00A546CC" w:rsidP="00A546CC">
      <w:pPr>
        <w:rPr>
          <w:rFonts w:ascii="微软雅黑" w:eastAsia="微软雅黑" w:hAnsi="微软雅黑"/>
          <w:b/>
          <w:bCs/>
        </w:rPr>
      </w:pPr>
      <w:r w:rsidRPr="00A546CC">
        <w:rPr>
          <w:rFonts w:ascii="微软雅黑" w:eastAsia="微软雅黑" w:hAnsi="微软雅黑" w:hint="eastAsia"/>
          <w:b/>
          <w:bCs/>
        </w:rPr>
        <w:lastRenderedPageBreak/>
        <w:t>主要组成部分</w:t>
      </w:r>
    </w:p>
    <w:p w14:paraId="670F9E53" w14:textId="0AFCB106" w:rsidR="007331F4" w:rsidRPr="007331F4" w:rsidRDefault="00A546CC" w:rsidP="007331F4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7331F4">
        <w:rPr>
          <w:rFonts w:ascii="微软雅黑" w:eastAsia="微软雅黑" w:hAnsi="微软雅黑" w:hint="eastAsia"/>
        </w:rPr>
        <w:t>生成器（</w:t>
      </w:r>
      <w:r w:rsidRPr="007331F4">
        <w:rPr>
          <w:rFonts w:ascii="微软雅黑" w:eastAsia="微软雅黑" w:hAnsi="微软雅黑"/>
        </w:rPr>
        <w:t>G）：</w:t>
      </w:r>
      <w:r w:rsidRPr="007331F4">
        <w:rPr>
          <w:rFonts w:ascii="微软雅黑" w:eastAsia="微软雅黑" w:hAnsi="微软雅黑" w:hint="eastAsia"/>
        </w:rPr>
        <w:t>接收随机噪声</w:t>
      </w:r>
      <w:r w:rsidRPr="007331F4">
        <w:rPr>
          <w:rFonts w:ascii="Cambria Math" w:eastAsia="微软雅黑" w:hAnsi="Cambria Math" w:cs="Cambria Math"/>
        </w:rPr>
        <w:t>𝑧</w:t>
      </w:r>
      <w:r w:rsidRPr="007331F4">
        <w:rPr>
          <w:rFonts w:ascii="微软雅黑" w:eastAsia="微软雅黑" w:hAnsi="微软雅黑"/>
        </w:rPr>
        <w:t xml:space="preserve">作为输入，并生成样本 </w:t>
      </w:r>
      <w:r w:rsidRPr="007331F4">
        <w:rPr>
          <w:rFonts w:ascii="Cambria Math" w:eastAsia="微软雅黑" w:hAnsi="Cambria Math" w:cs="Cambria Math"/>
        </w:rPr>
        <w:t>𝐺</w:t>
      </w:r>
      <w:r w:rsidRPr="007331F4">
        <w:rPr>
          <w:rFonts w:ascii="微软雅黑" w:eastAsia="微软雅黑" w:hAnsi="微软雅黑"/>
        </w:rPr>
        <w:t>(</w:t>
      </w:r>
      <w:r w:rsidRPr="007331F4">
        <w:rPr>
          <w:rFonts w:ascii="Cambria Math" w:eastAsia="微软雅黑" w:hAnsi="Cambria Math" w:cs="Cambria Math"/>
        </w:rPr>
        <w:t>𝑧</w:t>
      </w:r>
      <w:r w:rsidRPr="007331F4">
        <w:rPr>
          <w:rFonts w:ascii="微软雅黑" w:eastAsia="微软雅黑" w:hAnsi="微软雅黑"/>
        </w:rPr>
        <w:t>)</w:t>
      </w:r>
      <w:r w:rsidR="007331F4" w:rsidRPr="007331F4">
        <w:rPr>
          <w:rFonts w:ascii="微软雅黑" w:eastAsia="微软雅黑" w:hAnsi="微软雅黑" w:hint="eastAsia"/>
        </w:rPr>
        <w:t>。生成接近真实数据分布的样本。</w:t>
      </w:r>
    </w:p>
    <w:p w14:paraId="767069C1" w14:textId="5AB442F6" w:rsidR="00A546CC" w:rsidRPr="007331F4" w:rsidRDefault="00A546CC" w:rsidP="007331F4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7331F4">
        <w:rPr>
          <w:rFonts w:ascii="微软雅黑" w:eastAsia="微软雅黑" w:hAnsi="微软雅黑" w:hint="eastAsia"/>
        </w:rPr>
        <w:t>判别器（</w:t>
      </w:r>
      <w:r w:rsidRPr="007331F4">
        <w:rPr>
          <w:rFonts w:ascii="微软雅黑" w:eastAsia="微软雅黑" w:hAnsi="微软雅黑"/>
        </w:rPr>
        <w:t>D）：</w:t>
      </w:r>
      <w:r w:rsidRPr="007331F4">
        <w:rPr>
          <w:rFonts w:ascii="微软雅黑" w:eastAsia="微软雅黑" w:hAnsi="微软雅黑" w:hint="eastAsia"/>
        </w:rPr>
        <w:t>接收样本（真实样本或生成样本）作为输入，输出样本的真实性概率</w:t>
      </w:r>
      <w:r w:rsidRPr="007331F4">
        <w:rPr>
          <w:rFonts w:ascii="微软雅黑" w:eastAsia="微软雅黑" w:hAnsi="微软雅黑"/>
        </w:rPr>
        <w:t xml:space="preserve"> </w:t>
      </w:r>
      <w:r w:rsidRPr="007331F4">
        <w:rPr>
          <w:rFonts w:ascii="Cambria Math" w:eastAsia="微软雅黑" w:hAnsi="Cambria Math" w:cs="Cambria Math"/>
        </w:rPr>
        <w:t>𝐷</w:t>
      </w:r>
      <w:r w:rsidRPr="007331F4">
        <w:rPr>
          <w:rFonts w:ascii="微软雅黑" w:eastAsia="微软雅黑" w:hAnsi="微软雅黑"/>
        </w:rPr>
        <w:t>(</w:t>
      </w:r>
      <w:r w:rsidRPr="007331F4">
        <w:rPr>
          <w:rFonts w:ascii="Cambria Math" w:eastAsia="微软雅黑" w:hAnsi="Cambria Math" w:cs="Cambria Math"/>
        </w:rPr>
        <w:t>𝑥</w:t>
      </w:r>
      <w:r w:rsidRPr="007331F4">
        <w:rPr>
          <w:rFonts w:ascii="微软雅黑" w:eastAsia="微软雅黑" w:hAnsi="微软雅黑"/>
        </w:rPr>
        <w:t>)</w:t>
      </w:r>
      <w:r w:rsidR="007331F4" w:rsidRPr="007331F4">
        <w:rPr>
          <w:rFonts w:ascii="微软雅黑" w:eastAsia="微软雅黑" w:hAnsi="微软雅黑" w:hint="eastAsia"/>
        </w:rPr>
        <w:t>。尽可能地区分真实的样本和生成器生成的样本。</w:t>
      </w:r>
    </w:p>
    <w:p w14:paraId="0123D037" w14:textId="29B7F6E1" w:rsidR="00A546CC" w:rsidRDefault="007331F4" w:rsidP="009E08ED">
      <w:pPr>
        <w:rPr>
          <w:rFonts w:ascii="微软雅黑" w:eastAsia="微软雅黑" w:hAnsi="微软雅黑"/>
          <w:b/>
          <w:bCs/>
        </w:rPr>
      </w:pPr>
      <w:r w:rsidRPr="007331F4">
        <w:rPr>
          <w:rFonts w:ascii="微软雅黑" w:eastAsia="微软雅黑" w:hAnsi="微软雅黑" w:hint="eastAsia"/>
          <w:b/>
          <w:bCs/>
        </w:rPr>
        <w:t>目标函数</w:t>
      </w:r>
    </w:p>
    <w:p w14:paraId="1186E5FD" w14:textId="4FCDB762" w:rsidR="007331F4" w:rsidRPr="007331F4" w:rsidRDefault="007331F4" w:rsidP="009E08ED">
      <w:pPr>
        <w:rPr>
          <w:rFonts w:ascii="微软雅黑" w:eastAsia="微软雅黑" w:hAnsi="微软雅黑"/>
          <w:b/>
          <w:bCs/>
          <w:color w:val="4472C4" w:themeColor="accent1"/>
        </w:rPr>
      </w:pPr>
      <w:r w:rsidRPr="007331F4">
        <w:rPr>
          <w:rFonts w:ascii="微软雅黑" w:eastAsia="微软雅黑" w:hAnsi="微软雅黑"/>
          <w:b/>
          <w:bCs/>
          <w:color w:val="4472C4" w:themeColor="accent1"/>
        </w:rPr>
        <w:t xml:space="preserve">0.6-GAN-C9 </w:t>
      </w:r>
      <w:r w:rsidRPr="007331F4">
        <w:rPr>
          <w:rFonts w:ascii="微软雅黑" w:eastAsia="微软雅黑" w:hAnsi="微软雅黑" w:hint="eastAsia"/>
          <w:b/>
          <w:bCs/>
          <w:color w:val="4472C4" w:themeColor="accent1"/>
        </w:rPr>
        <w:t>P</w:t>
      </w:r>
      <w:r w:rsidRPr="007331F4">
        <w:rPr>
          <w:rFonts w:ascii="微软雅黑" w:eastAsia="微软雅黑" w:hAnsi="微软雅黑"/>
          <w:b/>
          <w:bCs/>
          <w:color w:val="4472C4" w:themeColor="accent1"/>
        </w:rPr>
        <w:t>21</w:t>
      </w:r>
    </w:p>
    <w:p w14:paraId="2670B6F3" w14:textId="1B1FEEAD" w:rsidR="007331F4" w:rsidRPr="00A546CC" w:rsidRDefault="007331F4" w:rsidP="007331F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141E58" wp14:editId="69CFF1F1">
            <wp:extent cx="5274310" cy="26917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24B1" w14:textId="22010B09" w:rsidR="009E08ED" w:rsidRDefault="009E08ED" w:rsidP="009E08ED">
      <w:pPr>
        <w:rPr>
          <w:rFonts w:ascii="微软雅黑" w:eastAsia="微软雅黑" w:hAnsi="微软雅黑"/>
        </w:rPr>
      </w:pPr>
    </w:p>
    <w:p w14:paraId="1D112958" w14:textId="366BDCFA" w:rsidR="007331F4" w:rsidRDefault="007331F4" w:rsidP="009E08ED">
      <w:pPr>
        <w:rPr>
          <w:rFonts w:ascii="微软雅黑" w:eastAsia="微软雅黑" w:hAnsi="微软雅黑"/>
        </w:rPr>
      </w:pPr>
    </w:p>
    <w:p w14:paraId="63092BA6" w14:textId="71DC6E6C" w:rsidR="007331F4" w:rsidRDefault="007331F4" w:rsidP="009E08ED">
      <w:pPr>
        <w:rPr>
          <w:rFonts w:ascii="微软雅黑" w:eastAsia="微软雅黑" w:hAnsi="微软雅黑"/>
        </w:rPr>
      </w:pPr>
    </w:p>
    <w:p w14:paraId="30850D63" w14:textId="7B5F5505" w:rsidR="007331F4" w:rsidRDefault="007331F4" w:rsidP="009E08ED">
      <w:pPr>
        <w:rPr>
          <w:rFonts w:ascii="微软雅黑" w:eastAsia="微软雅黑" w:hAnsi="微软雅黑"/>
        </w:rPr>
      </w:pPr>
    </w:p>
    <w:p w14:paraId="134D9AA7" w14:textId="2332B9A2" w:rsidR="007331F4" w:rsidRDefault="007331F4" w:rsidP="009E08ED">
      <w:pPr>
        <w:rPr>
          <w:rFonts w:ascii="微软雅黑" w:eastAsia="微软雅黑" w:hAnsi="微软雅黑"/>
        </w:rPr>
      </w:pPr>
    </w:p>
    <w:p w14:paraId="6C0841D5" w14:textId="13D27B3F" w:rsidR="007331F4" w:rsidRDefault="007331F4" w:rsidP="009E08ED">
      <w:pPr>
        <w:rPr>
          <w:rFonts w:ascii="微软雅黑" w:eastAsia="微软雅黑" w:hAnsi="微软雅黑"/>
        </w:rPr>
      </w:pPr>
    </w:p>
    <w:p w14:paraId="6603F44E" w14:textId="2B299D71" w:rsidR="007331F4" w:rsidRDefault="007331F4" w:rsidP="009E08ED">
      <w:pPr>
        <w:rPr>
          <w:rFonts w:ascii="微软雅黑" w:eastAsia="微软雅黑" w:hAnsi="微软雅黑"/>
        </w:rPr>
      </w:pPr>
    </w:p>
    <w:p w14:paraId="7689C60C" w14:textId="77777777" w:rsidR="00557CE3" w:rsidRDefault="00557CE3" w:rsidP="009E08ED">
      <w:pPr>
        <w:rPr>
          <w:rFonts w:ascii="微软雅黑" w:eastAsia="微软雅黑" w:hAnsi="微软雅黑"/>
        </w:rPr>
      </w:pPr>
    </w:p>
    <w:p w14:paraId="6BD403AC" w14:textId="5E48572C" w:rsidR="009E08ED" w:rsidRPr="003E7AF9" w:rsidRDefault="009E08ED" w:rsidP="009E08ED">
      <w:pPr>
        <w:rPr>
          <w:rFonts w:ascii="微软雅黑" w:eastAsia="微软雅黑" w:hAnsi="微软雅黑"/>
          <w:b/>
          <w:bCs/>
          <w:color w:val="C00000"/>
        </w:rPr>
      </w:pPr>
      <w:r w:rsidRPr="003E7AF9">
        <w:rPr>
          <w:rFonts w:ascii="微软雅黑" w:eastAsia="微软雅黑" w:hAnsi="微软雅黑" w:hint="eastAsia"/>
          <w:b/>
          <w:bCs/>
          <w:color w:val="C00000"/>
        </w:rPr>
        <w:lastRenderedPageBreak/>
        <w:t>计算题</w:t>
      </w:r>
    </w:p>
    <w:p w14:paraId="364D569A" w14:textId="77777777" w:rsidR="00B8034D" w:rsidRPr="00382400" w:rsidRDefault="009E08ED" w:rsidP="00027FB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highlight w:val="yellow"/>
        </w:rPr>
      </w:pPr>
      <w:r w:rsidRPr="00382400">
        <w:rPr>
          <w:rFonts w:ascii="微软雅黑" w:eastAsia="微软雅黑" w:hAnsi="微软雅黑"/>
          <w:highlight w:val="yellow"/>
        </w:rPr>
        <w:t>请使用卷积神经网络中的Full卷积</w:t>
      </w:r>
      <w:r w:rsidRPr="00382400">
        <w:rPr>
          <w:rFonts w:ascii="微软雅黑" w:eastAsia="微软雅黑" w:hAnsi="微软雅黑" w:hint="eastAsia"/>
          <w:highlight w:val="yellow"/>
        </w:rPr>
        <w:t>、</w:t>
      </w:r>
      <w:r w:rsidRPr="00382400">
        <w:rPr>
          <w:rFonts w:ascii="微软雅黑" w:eastAsia="微软雅黑" w:hAnsi="微软雅黑"/>
          <w:highlight w:val="yellow"/>
        </w:rPr>
        <w:t>Same卷积和Valid卷积分别计算下图所示输入矩阵和卷</w:t>
      </w:r>
      <w:r w:rsidRPr="00382400">
        <w:rPr>
          <w:rFonts w:ascii="微软雅黑" w:eastAsia="微软雅黑" w:hAnsi="微软雅黑" w:hint="eastAsia"/>
          <w:highlight w:val="yellow"/>
        </w:rPr>
        <w:t>积核对应的特征图，</w:t>
      </w:r>
      <w:r w:rsidRPr="00382400">
        <w:rPr>
          <w:rFonts w:ascii="微软雅黑" w:eastAsia="微软雅黑" w:hAnsi="微软雅黑"/>
          <w:highlight w:val="yellow"/>
        </w:rPr>
        <w:t>卷积步长为1</w:t>
      </w:r>
      <w:r w:rsidRPr="00382400">
        <w:rPr>
          <w:rFonts w:ascii="微软雅黑" w:eastAsia="微软雅黑" w:hAnsi="微软雅黑" w:hint="eastAsia"/>
          <w:highlight w:val="yellow"/>
        </w:rPr>
        <w:t>，</w:t>
      </w:r>
      <w:r w:rsidRPr="00382400">
        <w:rPr>
          <w:rFonts w:ascii="微软雅黑" w:eastAsia="微软雅黑" w:hAnsi="微软雅黑"/>
          <w:highlight w:val="yellow"/>
        </w:rPr>
        <w:t>激活函数采用ReLU。</w:t>
      </w:r>
    </w:p>
    <w:p w14:paraId="48DF9CE7" w14:textId="50BB5C95" w:rsidR="009E08ED" w:rsidRPr="009E08ED" w:rsidRDefault="009E08ED" w:rsidP="00135371">
      <w:pPr>
        <w:ind w:firstLineChars="1100" w:firstLine="2310"/>
        <w:rPr>
          <w:rFonts w:ascii="微软雅黑" w:eastAsia="微软雅黑" w:hAnsi="微软雅黑"/>
        </w:rPr>
      </w:pPr>
      <w:bookmarkStart w:id="0" w:name="_Hlk167612863"/>
      <w:r>
        <w:rPr>
          <w:rFonts w:ascii="微软雅黑" w:eastAsia="微软雅黑" w:hAnsi="微软雅黑" w:hint="eastAsia"/>
        </w:rPr>
        <w:t>输入矩阵：</w:t>
      </w:r>
      <w:r w:rsidR="00B8034D">
        <w:rPr>
          <w:rFonts w:ascii="微软雅黑" w:eastAsia="微软雅黑" w:hAnsi="微软雅黑" w:hint="eastAsia"/>
        </w:rPr>
        <w:t xml:space="preserve"> </w:t>
      </w:r>
      <w:r w:rsidR="00B8034D">
        <w:rPr>
          <w:rFonts w:ascii="微软雅黑" w:eastAsia="微软雅黑" w:hAnsi="微软雅黑"/>
        </w:rPr>
        <w:t xml:space="preserve">       </w:t>
      </w:r>
      <w:r w:rsidR="00135371">
        <w:rPr>
          <w:rFonts w:ascii="微软雅黑" w:eastAsia="微软雅黑" w:hAnsi="微软雅黑"/>
        </w:rPr>
        <w:t xml:space="preserve">  </w:t>
      </w:r>
      <w:r w:rsidR="00B8034D">
        <w:rPr>
          <w:rFonts w:ascii="微软雅黑" w:eastAsia="微软雅黑" w:hAnsi="微软雅黑"/>
        </w:rPr>
        <w:t xml:space="preserve">    </w:t>
      </w:r>
      <w:r w:rsidR="00135371">
        <w:rPr>
          <w:rFonts w:ascii="微软雅黑" w:eastAsia="微软雅黑" w:hAnsi="微软雅黑"/>
        </w:rPr>
        <w:t xml:space="preserve">       </w:t>
      </w:r>
      <w:r w:rsidR="00B8034D">
        <w:rPr>
          <w:rFonts w:ascii="微软雅黑" w:eastAsia="微软雅黑" w:hAnsi="微软雅黑" w:hint="eastAsia"/>
        </w:rPr>
        <w:t>卷积核：</w:t>
      </w:r>
    </w:p>
    <w:p w14:paraId="6DD7DFC6" w14:textId="57AB5A0B" w:rsidR="00135371" w:rsidRPr="00135371" w:rsidRDefault="00915225" w:rsidP="00135371">
      <w:pPr>
        <w:ind w:firstLineChars="400" w:firstLine="840"/>
        <w:jc w:val="center"/>
        <w:rPr>
          <w:rFonts w:ascii="微软雅黑" w:eastAsia="微软雅黑" w:hAnsi="微软雅黑"/>
        </w:rPr>
      </w:pP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微软雅黑" w:hAnsi="Cambria Math"/>
                    </w:rPr>
                    <m:t>5</m:t>
                  </m:r>
                </m:e>
                <m:e>
                  <m:r>
                    <w:rPr>
                      <w:rFonts w:ascii="Cambria Math" w:eastAsia="微软雅黑" w:hAnsi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</m:e>
              </m:mr>
            </m:m>
          </m:e>
        </m:d>
      </m:oMath>
      <w:r w:rsidR="00135371">
        <w:rPr>
          <w:rFonts w:ascii="微软雅黑" w:eastAsia="微软雅黑" w:hAnsi="微软雅黑" w:hint="eastAsia"/>
        </w:rPr>
        <w:t xml:space="preserve"> </w:t>
      </w:r>
      <w:r w:rsidR="00135371">
        <w:rPr>
          <w:rFonts w:ascii="微软雅黑" w:eastAsia="微软雅黑" w:hAnsi="微软雅黑"/>
        </w:rPr>
        <w:t xml:space="preserve">            </w:t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微软雅黑" w:hAnsi="Cambria Math" w:hint="eastAsia"/>
                    </w:rPr>
                    <m:t>-</m:t>
                  </m:r>
                  <m:r>
                    <w:rPr>
                      <w:rFonts w:ascii="Cambria Math" w:eastAsia="微软雅黑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微软雅黑" w:hAnsi="Cambria Math" w:hint="eastAsia"/>
                    </w:rPr>
                    <m:t>-</m:t>
                  </m:r>
                  <m:r>
                    <w:rPr>
                      <w:rFonts w:ascii="Cambria Math" w:eastAsia="微软雅黑" w:hAnsi="Cambria Math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bookmarkEnd w:id="0"/>
    </w:p>
    <w:p w14:paraId="56F80E00" w14:textId="59CECE94" w:rsidR="00135371" w:rsidRDefault="00072B77" w:rsidP="009E08ED">
      <w:pPr>
        <w:rPr>
          <w:rFonts w:ascii="微软雅黑" w:eastAsia="微软雅黑" w:hAnsi="微软雅黑"/>
          <w:b/>
          <w:bCs/>
          <w:color w:val="00B050"/>
        </w:rPr>
      </w:pPr>
      <w:r w:rsidRPr="00072B77">
        <w:rPr>
          <w:rFonts w:ascii="微软雅黑" w:eastAsia="微软雅黑" w:hAnsi="微软雅黑" w:hint="eastAsia"/>
          <w:b/>
          <w:bCs/>
          <w:color w:val="00B050"/>
        </w:rPr>
        <w:t>Valid卷积</w:t>
      </w:r>
    </w:p>
    <w:p w14:paraId="0E85E857" w14:textId="5B892DB3" w:rsidR="00382400" w:rsidRDefault="00382400" w:rsidP="009E08ED">
      <w:pPr>
        <w:rPr>
          <w:rFonts w:ascii="微软雅黑" w:eastAsia="微软雅黑" w:hAnsi="微软雅黑"/>
          <w:b/>
          <w:bCs/>
          <w:color w:val="00B050"/>
        </w:rPr>
      </w:pPr>
      <w:r>
        <w:rPr>
          <w:noProof/>
        </w:rPr>
        <w:drawing>
          <wp:inline distT="0" distB="0" distL="0" distR="0" wp14:anchorId="38AB2629" wp14:editId="43D6E763">
            <wp:extent cx="5274310" cy="31870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7BA1" w14:textId="71C7770E" w:rsidR="00382400" w:rsidRDefault="00382400" w:rsidP="009E08ED">
      <w:pPr>
        <w:rPr>
          <w:rFonts w:ascii="微软雅黑" w:eastAsia="微软雅黑" w:hAnsi="微软雅黑"/>
          <w:b/>
          <w:bCs/>
          <w:color w:val="00B050"/>
        </w:rPr>
      </w:pPr>
      <w:r>
        <w:rPr>
          <w:noProof/>
        </w:rPr>
        <w:drawing>
          <wp:inline distT="0" distB="0" distL="0" distR="0" wp14:anchorId="1A403326" wp14:editId="2072DE50">
            <wp:extent cx="5274310" cy="18345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45AE" w14:textId="25D5CB8A" w:rsidR="00382400" w:rsidRDefault="00382400" w:rsidP="009E08ED">
      <w:pPr>
        <w:rPr>
          <w:rFonts w:ascii="微软雅黑" w:eastAsia="微软雅黑" w:hAnsi="微软雅黑"/>
          <w:b/>
          <w:bCs/>
          <w:color w:val="00B050"/>
        </w:rPr>
      </w:pPr>
      <w:r>
        <w:rPr>
          <w:noProof/>
        </w:rPr>
        <w:lastRenderedPageBreak/>
        <w:drawing>
          <wp:inline distT="0" distB="0" distL="0" distR="0" wp14:anchorId="1B7AD15B" wp14:editId="707AB05A">
            <wp:extent cx="5274310" cy="3239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3D16" w14:textId="6B988702" w:rsidR="00382400" w:rsidRPr="00382400" w:rsidRDefault="00382400" w:rsidP="009E08ED">
      <w:pPr>
        <w:rPr>
          <w:rFonts w:ascii="微软雅黑" w:eastAsia="微软雅黑" w:hAnsi="微软雅黑"/>
          <w:b/>
          <w:bCs/>
        </w:rPr>
      </w:pPr>
      <w:r w:rsidRPr="00382400">
        <w:rPr>
          <w:rFonts w:ascii="微软雅黑" w:eastAsia="微软雅黑" w:hAnsi="微软雅黑"/>
          <w:b/>
          <w:bCs/>
        </w:rPr>
        <w:t>Valid卷积特征图：</w:t>
      </w:r>
    </w:p>
    <w:p w14:paraId="2B107205" w14:textId="01E36A1D" w:rsidR="00382400" w:rsidRPr="00E625FC" w:rsidRDefault="00915225" w:rsidP="009E08ED">
      <w:pPr>
        <w:rPr>
          <w:rFonts w:ascii="微软雅黑" w:eastAsia="微软雅黑" w:hAnsi="微软雅黑"/>
          <w:b/>
          <w:b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/>
                      <w:b/>
                      <w:bCs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微软雅黑" w:hAnsi="Cambria Math"/>
                      </w:rPr>
                      <m:t>39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微软雅黑" w:hAnsi="Cambria Math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27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微软雅黑" w:hAnsi="Cambria Math"/>
                      </w:rPr>
                      <m:t>27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29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29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48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微软雅黑" w:hAnsi="Cambria Math"/>
                      </w:rPr>
                      <m:t>19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16</m:t>
                    </m:r>
                  </m:e>
                </m:mr>
              </m:m>
            </m:e>
          </m:d>
        </m:oMath>
      </m:oMathPara>
    </w:p>
    <w:p w14:paraId="7475E5FF" w14:textId="69174411" w:rsidR="00382400" w:rsidRDefault="00382400" w:rsidP="009E08ED">
      <w:pPr>
        <w:rPr>
          <w:rFonts w:ascii="微软雅黑" w:eastAsia="微软雅黑" w:hAnsi="微软雅黑"/>
          <w:b/>
          <w:bCs/>
          <w:color w:val="00B050"/>
        </w:rPr>
      </w:pPr>
      <w:r>
        <w:rPr>
          <w:rFonts w:ascii="微软雅黑" w:eastAsia="微软雅黑" w:hAnsi="微软雅黑" w:hint="eastAsia"/>
          <w:b/>
          <w:bCs/>
          <w:color w:val="00B050"/>
        </w:rPr>
        <w:t>Same卷积</w:t>
      </w:r>
    </w:p>
    <w:p w14:paraId="1473D708" w14:textId="7CFDBE24" w:rsidR="00382400" w:rsidRDefault="00382400" w:rsidP="009E08E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B183C76" wp14:editId="508C7D36">
            <wp:extent cx="5274310" cy="16313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66B6" w14:textId="11AA035A" w:rsidR="00382400" w:rsidRPr="00382400" w:rsidRDefault="00382400" w:rsidP="009E08ED">
      <w:pPr>
        <w:rPr>
          <w:rFonts w:ascii="微软雅黑" w:eastAsia="微软雅黑" w:hAnsi="微软雅黑"/>
          <w:b/>
          <w:bCs/>
        </w:rPr>
      </w:pPr>
      <w:r w:rsidRPr="00382400">
        <w:rPr>
          <w:rFonts w:ascii="微软雅黑" w:eastAsia="微软雅黑" w:hAnsi="微软雅黑" w:hint="eastAsia"/>
          <w:b/>
          <w:bCs/>
        </w:rPr>
        <w:t>填充后的输入矩阵：</w:t>
      </w:r>
    </w:p>
    <w:p w14:paraId="70BFE41A" w14:textId="6FFE4B95" w:rsidR="00382400" w:rsidRDefault="00915225" w:rsidP="009E08ED">
      <w:pPr>
        <w:rPr>
          <w:rFonts w:ascii="微软雅黑" w:eastAsia="微软雅黑" w:hAnsi="微软雅黑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8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微软雅黑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="微软雅黑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eastAsia="微软雅黑" w:hAnsi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="微软雅黑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1057E76" w14:textId="189B3B40" w:rsidR="00382400" w:rsidRDefault="00E625FC" w:rsidP="009E08ED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63CB768" wp14:editId="6B0D7083">
            <wp:extent cx="5274310" cy="3524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9133" w14:textId="0E805062" w:rsidR="00E625FC" w:rsidRPr="00E625FC" w:rsidRDefault="00E625FC" w:rsidP="00E625FC">
      <w:pPr>
        <w:rPr>
          <w:rFonts w:ascii="微软雅黑" w:eastAsia="微软雅黑" w:hAnsi="微软雅黑"/>
          <w:b/>
          <w:bCs/>
        </w:rPr>
      </w:pPr>
      <w:r w:rsidRPr="00E625FC">
        <w:rPr>
          <w:rFonts w:ascii="微软雅黑" w:eastAsia="微软雅黑" w:hAnsi="微软雅黑"/>
          <w:b/>
          <w:bCs/>
        </w:rPr>
        <w:t>Same卷积特征图：</w:t>
      </w:r>
    </w:p>
    <w:p w14:paraId="40D670ED" w14:textId="4876663F" w:rsidR="00E625FC" w:rsidRPr="00E625FC" w:rsidRDefault="00915225" w:rsidP="00E625FC">
      <w:pPr>
        <w:rPr>
          <w:rFonts w:ascii="微软雅黑" w:eastAsia="微软雅黑" w:hAnsi="微软雅黑"/>
          <w:b/>
          <w:b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/>
                      <w:b/>
                      <w:bCs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29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28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37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28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25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42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15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37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微软雅黑" w:hAnsi="Cambria Math"/>
                      </w:rPr>
                      <m:t>22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微软雅黑" w:hAnsi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39</m:t>
                    </m:r>
                  </m:e>
                </m:mr>
              </m:m>
            </m:e>
          </m:d>
        </m:oMath>
      </m:oMathPara>
    </w:p>
    <w:p w14:paraId="1BA85D36" w14:textId="687597F8" w:rsidR="00382400" w:rsidRPr="00E625FC" w:rsidRDefault="00E625FC" w:rsidP="00E625FC">
      <w:pPr>
        <w:rPr>
          <w:rFonts w:ascii="微软雅黑" w:eastAsia="微软雅黑" w:hAnsi="微软雅黑"/>
          <w:b/>
          <w:bCs/>
          <w:color w:val="00B050"/>
        </w:rPr>
      </w:pPr>
      <w:r w:rsidRPr="00E625FC">
        <w:rPr>
          <w:rFonts w:ascii="微软雅黑" w:eastAsia="微软雅黑" w:hAnsi="微软雅黑" w:hint="eastAsia"/>
          <w:b/>
          <w:bCs/>
          <w:color w:val="00B050"/>
        </w:rPr>
        <w:t>F</w:t>
      </w:r>
      <w:r w:rsidRPr="00E625FC">
        <w:rPr>
          <w:rFonts w:ascii="微软雅黑" w:eastAsia="微软雅黑" w:hAnsi="微软雅黑"/>
          <w:b/>
          <w:bCs/>
          <w:color w:val="00B050"/>
        </w:rPr>
        <w:t>ull</w:t>
      </w:r>
      <w:r w:rsidRPr="00E625FC">
        <w:rPr>
          <w:rFonts w:ascii="微软雅黑" w:eastAsia="微软雅黑" w:hAnsi="微软雅黑" w:hint="eastAsia"/>
          <w:b/>
          <w:bCs/>
          <w:color w:val="00B050"/>
        </w:rPr>
        <w:t>卷积</w:t>
      </w:r>
    </w:p>
    <w:p w14:paraId="51FB8630" w14:textId="1F356A3A" w:rsidR="00E625FC" w:rsidRDefault="00E625FC" w:rsidP="00E625F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38F3BB" wp14:editId="28B3757B">
            <wp:extent cx="5274310" cy="1087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C655" w14:textId="77777777" w:rsidR="00E625FC" w:rsidRPr="00382400" w:rsidRDefault="00E625FC" w:rsidP="00E625FC">
      <w:pPr>
        <w:rPr>
          <w:rFonts w:ascii="微软雅黑" w:eastAsia="微软雅黑" w:hAnsi="微软雅黑"/>
          <w:b/>
          <w:bCs/>
        </w:rPr>
      </w:pPr>
      <w:r w:rsidRPr="00382400">
        <w:rPr>
          <w:rFonts w:ascii="微软雅黑" w:eastAsia="微软雅黑" w:hAnsi="微软雅黑" w:hint="eastAsia"/>
          <w:b/>
          <w:bCs/>
        </w:rPr>
        <w:t>填充后的输入矩阵：</w:t>
      </w:r>
    </w:p>
    <w:p w14:paraId="22919A4D" w14:textId="5161160E" w:rsidR="00E625FC" w:rsidRDefault="00915225" w:rsidP="00E625FC">
      <w:pPr>
        <w:rPr>
          <w:rFonts w:ascii="微软雅黑" w:eastAsia="微软雅黑" w:hAnsi="微软雅黑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微软雅黑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="微软雅黑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eastAsia="微软雅黑" w:hAnsi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="微软雅黑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74B3B2BD" w14:textId="5D58EF0D" w:rsidR="00E625FC" w:rsidRDefault="00E625FC" w:rsidP="00E625FC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7D7B6B7" wp14:editId="07628D0A">
            <wp:extent cx="5274310" cy="35318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E997" w14:textId="27C8AE52" w:rsidR="00135371" w:rsidRPr="00E625FC" w:rsidRDefault="00135371" w:rsidP="00135371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Full</w:t>
      </w:r>
      <w:r w:rsidRPr="00E625FC">
        <w:rPr>
          <w:rFonts w:ascii="微软雅黑" w:eastAsia="微软雅黑" w:hAnsi="微软雅黑"/>
          <w:b/>
          <w:bCs/>
        </w:rPr>
        <w:t>卷积特征图：</w:t>
      </w:r>
    </w:p>
    <w:p w14:paraId="13DF058C" w14:textId="0465CE1A" w:rsidR="00135371" w:rsidRPr="00135371" w:rsidRDefault="00915225" w:rsidP="00135371">
      <w:pPr>
        <w:rPr>
          <w:rFonts w:ascii="微软雅黑" w:eastAsia="微软雅黑" w:hAnsi="微软雅黑"/>
          <w:b/>
          <w:b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8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/>
                      <w:b/>
                      <w:bCs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微软雅黑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29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28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37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28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25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42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15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37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微软雅黑" w:hAnsi="Cambria Math"/>
                      </w:rPr>
                      <m:t>22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微软雅黑" w:hAnsi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40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39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734B8B36" w14:textId="342894CC" w:rsidR="00027FB1" w:rsidRDefault="00027FB1" w:rsidP="009E08ED">
      <w:pPr>
        <w:rPr>
          <w:rFonts w:ascii="微软雅黑" w:eastAsia="微软雅黑" w:hAnsi="微软雅黑"/>
        </w:rPr>
      </w:pPr>
    </w:p>
    <w:p w14:paraId="054A4986" w14:textId="5363771D" w:rsidR="00027FB1" w:rsidRPr="00135371" w:rsidRDefault="00027FB1" w:rsidP="00027FB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highlight w:val="yellow"/>
        </w:rPr>
      </w:pPr>
      <w:r w:rsidRPr="00135371">
        <w:rPr>
          <w:rFonts w:ascii="微软雅黑" w:eastAsia="微软雅黑" w:hAnsi="微软雅黑"/>
          <w:highlight w:val="yellow"/>
        </w:rPr>
        <w:t>二分类任务中</w:t>
      </w:r>
      <w:r w:rsidRPr="00135371">
        <w:rPr>
          <w:rFonts w:ascii="微软雅黑" w:eastAsia="微软雅黑" w:hAnsi="微软雅黑" w:hint="eastAsia"/>
          <w:highlight w:val="yellow"/>
        </w:rPr>
        <w:t>，</w:t>
      </w:r>
      <w:r w:rsidRPr="00135371">
        <w:rPr>
          <w:rFonts w:ascii="微软雅黑" w:eastAsia="微软雅黑" w:hAnsi="微软雅黑"/>
          <w:highlight w:val="yellow"/>
        </w:rPr>
        <w:t>样本</w:t>
      </w:r>
      <w:r w:rsidRPr="00135371">
        <w:rPr>
          <w:rFonts w:ascii="微软雅黑" w:eastAsia="微软雅黑" w:hAnsi="微软雅黑" w:hint="eastAsia"/>
          <w:highlight w:val="yellow"/>
        </w:rPr>
        <w:t>（5个）</w:t>
      </w:r>
      <w:r w:rsidRPr="00135371">
        <w:rPr>
          <w:rFonts w:ascii="微软雅黑" w:eastAsia="微软雅黑" w:hAnsi="微软雅黑"/>
          <w:highlight w:val="yellow"/>
        </w:rPr>
        <w:t>的期望输出</w:t>
      </w:r>
      <w:r w:rsidRPr="00135371">
        <w:rPr>
          <w:rFonts w:ascii="微软雅黑" w:eastAsia="微软雅黑" w:hAnsi="微软雅黑" w:hint="eastAsia"/>
          <w:highlight w:val="yellow"/>
        </w:rPr>
        <w:t>（</w:t>
      </w:r>
      <w:r w:rsidRPr="00135371">
        <w:rPr>
          <w:rFonts w:ascii="微软雅黑" w:eastAsia="微软雅黑" w:hAnsi="微软雅黑"/>
          <w:highlight w:val="yellow"/>
        </w:rPr>
        <w:t>类标签</w:t>
      </w:r>
      <w:r w:rsidRPr="00135371">
        <w:rPr>
          <w:rFonts w:ascii="微软雅黑" w:eastAsia="微软雅黑" w:hAnsi="微软雅黑" w:hint="eastAsia"/>
          <w:highlight w:val="yellow"/>
        </w:rPr>
        <w:t>）</w:t>
      </w:r>
      <w:r w:rsidRPr="00135371">
        <w:rPr>
          <w:rFonts w:ascii="微软雅黑" w:eastAsia="微软雅黑" w:hAnsi="微软雅黑"/>
          <w:highlight w:val="yellow"/>
        </w:rPr>
        <w:t>如下图左侧矩阵所示</w:t>
      </w:r>
      <w:r w:rsidRPr="00135371">
        <w:rPr>
          <w:rFonts w:ascii="微软雅黑" w:eastAsia="微软雅黑" w:hAnsi="微软雅黑" w:hint="eastAsia"/>
          <w:highlight w:val="yellow"/>
        </w:rPr>
        <w:t>，</w:t>
      </w:r>
      <w:r w:rsidRPr="00135371">
        <w:rPr>
          <w:rFonts w:ascii="微软雅黑" w:eastAsia="微软雅黑" w:hAnsi="微软雅黑"/>
          <w:highlight w:val="yellow"/>
        </w:rPr>
        <w:t>对应的实际输</w:t>
      </w:r>
      <w:r w:rsidRPr="00F82625">
        <w:rPr>
          <w:rFonts w:ascii="微软雅黑" w:eastAsia="微软雅黑" w:hAnsi="微软雅黑" w:hint="eastAsia"/>
          <w:highlight w:val="yellow"/>
        </w:rPr>
        <w:t>出</w:t>
      </w:r>
      <w:r w:rsidR="00F82625" w:rsidRPr="00F82625">
        <w:rPr>
          <w:rFonts w:ascii="微软雅黑" w:eastAsia="微软雅黑" w:hAnsi="微软雅黑" w:hint="eastAsia"/>
          <w:highlight w:val="yellow"/>
        </w:rPr>
        <w:t>（模型预测概率）</w:t>
      </w:r>
      <w:r w:rsidRPr="00F82625">
        <w:rPr>
          <w:rFonts w:ascii="微软雅黑" w:eastAsia="微软雅黑" w:hAnsi="微软雅黑" w:hint="eastAsia"/>
          <w:highlight w:val="yellow"/>
        </w:rPr>
        <w:t>如下图</w:t>
      </w:r>
      <w:r w:rsidRPr="00135371">
        <w:rPr>
          <w:rFonts w:ascii="微软雅黑" w:eastAsia="微软雅黑" w:hAnsi="微软雅黑" w:hint="eastAsia"/>
          <w:highlight w:val="yellow"/>
        </w:rPr>
        <w:t>右侧矩阵所示，</w:t>
      </w:r>
      <w:r w:rsidRPr="00135371">
        <w:rPr>
          <w:rFonts w:ascii="微软雅黑" w:eastAsia="微软雅黑" w:hAnsi="微软雅黑"/>
          <w:highlight w:val="yellow"/>
        </w:rPr>
        <w:t>模型采用交叉熵作为损失函数</w:t>
      </w:r>
      <w:r w:rsidRPr="00135371">
        <w:rPr>
          <w:rFonts w:ascii="微软雅黑" w:eastAsia="微软雅黑" w:hAnsi="微软雅黑" w:hint="eastAsia"/>
          <w:highlight w:val="yellow"/>
        </w:rPr>
        <w:t>，</w:t>
      </w:r>
      <w:r w:rsidRPr="00135371">
        <w:rPr>
          <w:rFonts w:ascii="微软雅黑" w:eastAsia="微软雅黑" w:hAnsi="微软雅黑"/>
          <w:highlight w:val="yellow"/>
        </w:rPr>
        <w:t>计算</w:t>
      </w:r>
      <w:r w:rsidRPr="00135371">
        <w:rPr>
          <w:rFonts w:ascii="微软雅黑" w:eastAsia="微软雅黑" w:hAnsi="微软雅黑" w:hint="eastAsia"/>
          <w:highlight w:val="yellow"/>
        </w:rPr>
        <w:t>：</w:t>
      </w:r>
    </w:p>
    <w:p w14:paraId="7A8266CE" w14:textId="77777777" w:rsidR="0093767F" w:rsidRPr="00135371" w:rsidRDefault="00027FB1" w:rsidP="0093767F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highlight w:val="yellow"/>
        </w:rPr>
      </w:pPr>
      <w:r w:rsidRPr="00135371">
        <w:rPr>
          <w:rFonts w:ascii="微软雅黑" w:eastAsia="微软雅黑" w:hAnsi="微软雅黑"/>
          <w:highlight w:val="yellow"/>
        </w:rPr>
        <w:t>模型的交叉熵损失</w:t>
      </w:r>
    </w:p>
    <w:p w14:paraId="2EFBEA93" w14:textId="77777777" w:rsidR="00F82625" w:rsidRDefault="00027FB1" w:rsidP="0093767F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highlight w:val="yellow"/>
        </w:rPr>
      </w:pPr>
      <w:r w:rsidRPr="00135371">
        <w:rPr>
          <w:rFonts w:ascii="微软雅黑" w:eastAsia="微软雅黑" w:hAnsi="微软雅黑"/>
          <w:highlight w:val="yellow"/>
        </w:rPr>
        <w:t>模型的焦点损失</w:t>
      </w:r>
      <w:r w:rsidR="0093767F" w:rsidRPr="00135371">
        <w:rPr>
          <w:rFonts w:ascii="微软雅黑" w:eastAsia="微软雅黑" w:hAnsi="微软雅黑" w:hint="eastAsia"/>
          <w:highlight w:val="yellow"/>
        </w:rPr>
        <w:t>（</w:t>
      </w:r>
      <w:r w:rsidRPr="00135371">
        <w:rPr>
          <w:rFonts w:ascii="微软雅黑" w:eastAsia="微软雅黑" w:hAnsi="微软雅黑"/>
          <w:highlight w:val="yellow"/>
        </w:rPr>
        <w:t>Focal</w:t>
      </w:r>
      <w:r w:rsidR="0093767F" w:rsidRPr="00135371">
        <w:rPr>
          <w:rFonts w:ascii="微软雅黑" w:eastAsia="微软雅黑" w:hAnsi="微软雅黑"/>
          <w:highlight w:val="yellow"/>
        </w:rPr>
        <w:t xml:space="preserve"> </w:t>
      </w:r>
      <w:r w:rsidRPr="00135371">
        <w:rPr>
          <w:rFonts w:ascii="微软雅黑" w:eastAsia="微软雅黑" w:hAnsi="微软雅黑"/>
          <w:highlight w:val="yellow"/>
        </w:rPr>
        <w:t>loss</w:t>
      </w:r>
      <w:r w:rsidR="0093767F" w:rsidRPr="00135371">
        <w:rPr>
          <w:rFonts w:ascii="微软雅黑" w:eastAsia="微软雅黑" w:hAnsi="微软雅黑" w:hint="eastAsia"/>
          <w:highlight w:val="yellow"/>
        </w:rPr>
        <w:t>），</w:t>
      </w:r>
      <w:r w:rsidRPr="00135371">
        <w:rPr>
          <w:rFonts w:ascii="微软雅黑" w:eastAsia="微软雅黑" w:hAnsi="微软雅黑"/>
          <w:highlight w:val="yellow"/>
        </w:rPr>
        <w:t>其中</w:t>
      </w:r>
      <m:oMath>
        <m:r>
          <w:rPr>
            <w:rFonts w:ascii="Cambria Math" w:eastAsia="微软雅黑" w:hAnsi="Cambria Math"/>
            <w:highlight w:val="yellow"/>
          </w:rPr>
          <m:t>γ=2,α=0.4</m:t>
        </m:r>
      </m:oMath>
      <w:r w:rsidR="0093767F" w:rsidRPr="00135371">
        <w:rPr>
          <w:rFonts w:ascii="微软雅黑" w:eastAsia="微软雅黑" w:hAnsi="微软雅黑" w:hint="eastAsia"/>
          <w:highlight w:val="yellow"/>
        </w:rPr>
        <w:t>。</w:t>
      </w:r>
    </w:p>
    <w:p w14:paraId="13E12B75" w14:textId="29DD6F19" w:rsidR="00027FB1" w:rsidRPr="00F82625" w:rsidRDefault="00027FB1" w:rsidP="00F82625">
      <w:pPr>
        <w:ind w:left="420"/>
        <w:rPr>
          <w:rFonts w:ascii="微软雅黑" w:eastAsia="微软雅黑" w:hAnsi="微软雅黑"/>
          <w:highlight w:val="yellow"/>
        </w:rPr>
      </w:pPr>
      <w:r w:rsidRPr="00F82625">
        <w:rPr>
          <w:rFonts w:ascii="微软雅黑" w:eastAsia="微软雅黑" w:hAnsi="微软雅黑" w:hint="eastAsia"/>
          <w:highlight w:val="yellow"/>
        </w:rPr>
        <w:t>提示</w:t>
      </w:r>
      <w:r w:rsidR="0093767F" w:rsidRPr="00F82625">
        <w:rPr>
          <w:rFonts w:ascii="微软雅黑" w:eastAsia="微软雅黑" w:hAnsi="微软雅黑" w:hint="eastAsia"/>
          <w:highlight w:val="yellow"/>
        </w:rPr>
        <w:t>：</w:t>
      </w:r>
      <m:oMath>
        <m:r>
          <m:rPr>
            <m:sty m:val="p"/>
          </m:rPr>
          <w:rPr>
            <w:rFonts w:ascii="Cambria Math" w:eastAsia="微软雅黑" w:hAnsi="Cambria Math"/>
            <w:highlight w:val="yellow"/>
          </w:rPr>
          <m:t>lg</m:t>
        </m:r>
        <m:r>
          <w:rPr>
            <w:rFonts w:ascii="Cambria Math" w:eastAsia="微软雅黑" w:hAnsi="Cambria Math"/>
            <w:highlight w:val="yellow"/>
          </w:rPr>
          <m:t>⁡2≈0.301,</m:t>
        </m:r>
        <m:r>
          <m:rPr>
            <m:sty m:val="p"/>
          </m:rPr>
          <w:rPr>
            <w:rFonts w:ascii="Cambria Math" w:eastAsia="微软雅黑" w:hAnsi="Cambria Math"/>
            <w:highlight w:val="yellow"/>
          </w:rPr>
          <m:t>lg</m:t>
        </m:r>
        <m:r>
          <w:rPr>
            <w:rFonts w:ascii="Cambria Math" w:eastAsia="微软雅黑" w:hAnsi="Cambria Math"/>
            <w:highlight w:val="yellow"/>
          </w:rPr>
          <m:t>⁡3≈0.477</m:t>
        </m:r>
      </m:oMath>
    </w:p>
    <w:p w14:paraId="7E98E3DB" w14:textId="2E32E1C5" w:rsidR="0093767F" w:rsidRPr="00E8457B" w:rsidRDefault="00F82625" w:rsidP="0093767F">
      <w:pPr>
        <w:rPr>
          <w:rFonts w:ascii="微软雅黑" w:eastAsia="微软雅黑" w:hAnsi="微软雅黑"/>
        </w:rPr>
      </w:pPr>
      <m:oMathPara>
        <m:oMath>
          <m:r>
            <w:rPr>
              <w:rFonts w:ascii="Cambria Math" w:eastAsia="微软雅黑" w:hAnsi="Cambria Math" w:hint="eastAsia"/>
            </w:rPr>
            <m:t>y</m:t>
          </m:r>
          <m:r>
            <w:rPr>
              <w:rFonts w:ascii="Cambria Math" w:eastAsia="微软雅黑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微软雅黑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微软雅黑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微软雅黑" w:hAnsi="Cambria Math"/>
            </w:rPr>
            <m:t xml:space="preserve">                 </m:t>
          </m:r>
          <m:acc>
            <m:accPr>
              <m:ctrlPr>
                <w:rPr>
                  <w:rFonts w:ascii="Cambria Math" w:eastAsia="微软雅黑" w:hAnsi="Cambria Math"/>
                  <w:i/>
                </w:rPr>
              </m:ctrlPr>
            </m:accPr>
            <m:e>
              <m:r>
                <w:rPr>
                  <w:rFonts w:ascii="Cambria Math" w:eastAsia="微软雅黑" w:hAnsi="Cambria Math"/>
                </w:rPr>
                <m:t>y</m:t>
              </m:r>
            </m:e>
          </m:acc>
          <m:r>
            <w:rPr>
              <w:rFonts w:ascii="Cambria Math" w:eastAsia="微软雅黑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微软雅黑" w:hAnsi="Cambria Math"/>
                      </w:rPr>
                      <m:t>0</m:t>
                    </m:r>
                    <m:r>
                      <w:rPr>
                        <w:rFonts w:ascii="Cambria Math" w:eastAsia="微软雅黑" w:hAnsi="Cambria Math" w:hint="eastAsia"/>
                      </w:rPr>
                      <m:t>.</m:t>
                    </m:r>
                    <m:r>
                      <w:rPr>
                        <w:rFonts w:ascii="Cambria Math" w:eastAsia="微软雅黑" w:hAnsi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r>
                      <w:rPr>
                        <w:rFonts w:ascii="Cambria Math" w:hAnsi="Cambria Math" w:cs="Cambria Math" w:hint="eastAsia"/>
                      </w:rPr>
                      <m:t>.</m:t>
                    </m:r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r>
                      <w:rPr>
                        <w:rFonts w:ascii="Cambria Math" w:hAnsi="Cambria Math" w:cs="Cambria Math" w:hint="eastAsia"/>
                      </w:rPr>
                      <m:t>.</m:t>
                    </m:r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r>
                      <w:rPr>
                        <w:rFonts w:ascii="Cambria Math" w:hAnsi="Cambria Math" w:cs="Cambria Math" w:hint="eastAsia"/>
                      </w:rPr>
                      <m:t>.</m:t>
                    </m:r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微软雅黑" w:hAnsi="Cambria Math"/>
                      </w:rPr>
                      <m:t>0</m:t>
                    </m:r>
                    <m:r>
                      <w:rPr>
                        <w:rFonts w:ascii="Cambria Math" w:eastAsia="微软雅黑" w:hAnsi="Cambria Math" w:hint="eastAsia"/>
                      </w:rPr>
                      <m:t>.</m:t>
                    </m:r>
                    <m:r>
                      <w:rPr>
                        <w:rFonts w:ascii="Cambria Math" w:eastAsia="微软雅黑" w:hAnsi="Cambria Math"/>
                      </w:rPr>
                      <m:t>9</m:t>
                    </m:r>
                  </m:e>
                </m:mr>
              </m:m>
            </m:e>
          </m:d>
        </m:oMath>
      </m:oMathPara>
    </w:p>
    <w:p w14:paraId="71C150CD" w14:textId="3A8221A5" w:rsidR="00E8457B" w:rsidRDefault="00FB3D0C" w:rsidP="0093767F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D517F53" wp14:editId="7071C7C9">
            <wp:extent cx="5274310" cy="36188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8251" w14:textId="35E537A1" w:rsidR="00FB3D0C" w:rsidRDefault="00FB3D0C" w:rsidP="0093767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D751B47" wp14:editId="0DFCCF31">
            <wp:extent cx="5274310" cy="40982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7EDE" w14:textId="3593F6D4" w:rsidR="00FB3D0C" w:rsidRDefault="00FB3D0C" w:rsidP="0093767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8572352" wp14:editId="3F71BA73">
            <wp:extent cx="5274310" cy="7372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E69B" w14:textId="5A94FDE6" w:rsidR="00FB3D0C" w:rsidRDefault="00FB3D0C" w:rsidP="0093767F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0DD408A" wp14:editId="5FFE58C6">
            <wp:extent cx="5274310" cy="2895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2B48" w14:textId="4C9999D5" w:rsidR="00FB3D0C" w:rsidRDefault="00FB3D0C" w:rsidP="0093767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AF61B6" wp14:editId="0C73672A">
            <wp:extent cx="5274310" cy="5397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AE64" w14:textId="2959BCA6" w:rsidR="00FB3D0C" w:rsidRDefault="008475E7" w:rsidP="0093767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2A6EE17" wp14:editId="71F597A5">
            <wp:extent cx="5274310" cy="48672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30AC" w14:textId="76818B7E" w:rsidR="007331F4" w:rsidRDefault="008475E7" w:rsidP="0093767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2D15F1A" wp14:editId="04FECC81">
            <wp:extent cx="5274310" cy="27724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856E" w14:textId="6C24F3F3" w:rsidR="00FB3D0C" w:rsidRDefault="008475E7" w:rsidP="0093767F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0AF97B4" wp14:editId="7A9A5B07">
            <wp:extent cx="5274310" cy="5518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3560" w14:textId="77777777" w:rsidR="008475E7" w:rsidRPr="008475E7" w:rsidRDefault="008475E7" w:rsidP="008475E7">
      <w:pPr>
        <w:rPr>
          <w:rFonts w:ascii="微软雅黑" w:eastAsia="微软雅黑" w:hAnsi="微软雅黑"/>
          <w:b/>
          <w:bCs/>
        </w:rPr>
      </w:pPr>
      <w:r w:rsidRPr="008475E7">
        <w:rPr>
          <w:rFonts w:ascii="微软雅黑" w:eastAsia="微软雅黑" w:hAnsi="微软雅黑" w:hint="eastAsia"/>
          <w:b/>
          <w:bCs/>
        </w:rPr>
        <w:t>焦点损失总和：</w:t>
      </w:r>
    </w:p>
    <w:p w14:paraId="3381386C" w14:textId="2B4DE6CB" w:rsidR="00FB3D0C" w:rsidRPr="00CA3460" w:rsidRDefault="00CA3460" w:rsidP="0093767F">
      <w:pPr>
        <w:rPr>
          <w:rFonts w:ascii="微软雅黑" w:eastAsia="微软雅黑" w:hAnsi="微软雅黑"/>
          <w:b/>
          <w:bCs/>
        </w:rPr>
      </w:pPr>
      <m:oMathPara>
        <m:oMath>
          <m:r>
            <m:rPr>
              <m:sty m:val="b"/>
            </m:rPr>
            <w:rPr>
              <w:rFonts w:ascii="Cambria Math" w:eastAsia="微软雅黑" w:hAnsi="Cambria Math"/>
            </w:rPr>
            <m:t>FocalLoss</m:t>
          </m:r>
          <m:r>
            <m:rPr>
              <m:sty m:val="bi"/>
            </m:rPr>
            <w:rPr>
              <w:rFonts w:ascii="Cambria Math" w:eastAsia="微软雅黑" w:hAnsi="Cambria Math"/>
            </w:rPr>
            <m:t>(y,</m:t>
          </m:r>
          <m:acc>
            <m:accPr>
              <m:ctrlPr>
                <w:rPr>
                  <w:rFonts w:ascii="Cambria Math" w:eastAsia="微软雅黑" w:hAnsi="Cambria Math"/>
                  <w:b/>
                  <w:bCs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微软雅黑" w:hAnsi="Cambria Math"/>
                </w:rPr>
                <m:t>y</m:t>
              </m:r>
            </m:e>
          </m:acc>
          <m:r>
            <m:rPr>
              <m:sty m:val="bi"/>
            </m:rPr>
            <w:rPr>
              <w:rFonts w:ascii="Cambria Math" w:eastAsia="微软雅黑" w:hAnsi="Cambria Math"/>
            </w:rPr>
            <m:t>)=-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b/>
                  <w:bCs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微软雅黑" w:hAnsi="Cambria Math"/>
                </w:rPr>
                <m:t>-(0.002328+0.001552+0.021312+0.000276+0.000184)</m:t>
              </m:r>
            </m:e>
          </m:d>
          <m:r>
            <m:rPr>
              <m:sty m:val="bi"/>
            </m:rPr>
            <w:rPr>
              <w:rFonts w:ascii="Cambria Math" w:eastAsia="微软雅黑" w:hAnsi="Cambria Math"/>
            </w:rPr>
            <m:t>=0.025652</m:t>
          </m:r>
        </m:oMath>
      </m:oMathPara>
    </w:p>
    <w:p w14:paraId="2BD7F892" w14:textId="3C54A2BD" w:rsidR="00E8457B" w:rsidRDefault="00E8457B" w:rsidP="0093767F">
      <w:pPr>
        <w:rPr>
          <w:rFonts w:ascii="微软雅黑" w:eastAsia="微软雅黑" w:hAnsi="微软雅黑"/>
        </w:rPr>
      </w:pPr>
    </w:p>
    <w:p w14:paraId="15F3F26C" w14:textId="4AA7D0D5" w:rsidR="000B0D9D" w:rsidRDefault="000B0D9D" w:rsidP="0093767F">
      <w:pPr>
        <w:rPr>
          <w:rFonts w:ascii="微软雅黑" w:eastAsia="微软雅黑" w:hAnsi="微软雅黑"/>
        </w:rPr>
      </w:pPr>
    </w:p>
    <w:p w14:paraId="23034CAE" w14:textId="50A165C2" w:rsidR="000B0D9D" w:rsidRDefault="000B0D9D" w:rsidP="0093767F">
      <w:pPr>
        <w:rPr>
          <w:rFonts w:ascii="微软雅黑" w:eastAsia="微软雅黑" w:hAnsi="微软雅黑"/>
        </w:rPr>
      </w:pPr>
    </w:p>
    <w:p w14:paraId="5AC9A64E" w14:textId="04FDEE95" w:rsidR="000B0D9D" w:rsidRDefault="000B0D9D" w:rsidP="0093767F">
      <w:pPr>
        <w:rPr>
          <w:rFonts w:ascii="微软雅黑" w:eastAsia="微软雅黑" w:hAnsi="微软雅黑"/>
        </w:rPr>
      </w:pPr>
    </w:p>
    <w:p w14:paraId="1CB6815B" w14:textId="208D2E84" w:rsidR="000B0D9D" w:rsidRDefault="000B0D9D" w:rsidP="0093767F">
      <w:pPr>
        <w:rPr>
          <w:rFonts w:ascii="微软雅黑" w:eastAsia="微软雅黑" w:hAnsi="微软雅黑"/>
        </w:rPr>
      </w:pPr>
    </w:p>
    <w:p w14:paraId="633E491B" w14:textId="678771C4" w:rsidR="000B0D9D" w:rsidRDefault="000B0D9D" w:rsidP="0093767F">
      <w:pPr>
        <w:rPr>
          <w:rFonts w:ascii="微软雅黑" w:eastAsia="微软雅黑" w:hAnsi="微软雅黑"/>
        </w:rPr>
      </w:pPr>
    </w:p>
    <w:p w14:paraId="522447B1" w14:textId="54DF22D2" w:rsidR="000B0D9D" w:rsidRDefault="000B0D9D" w:rsidP="0093767F">
      <w:pPr>
        <w:rPr>
          <w:rFonts w:ascii="微软雅黑" w:eastAsia="微软雅黑" w:hAnsi="微软雅黑"/>
        </w:rPr>
      </w:pPr>
    </w:p>
    <w:p w14:paraId="0F47C41C" w14:textId="4F3B1646" w:rsidR="000B0D9D" w:rsidRDefault="000B0D9D" w:rsidP="0093767F">
      <w:pPr>
        <w:rPr>
          <w:rFonts w:ascii="微软雅黑" w:eastAsia="微软雅黑" w:hAnsi="微软雅黑"/>
        </w:rPr>
      </w:pPr>
    </w:p>
    <w:p w14:paraId="28D26CCC" w14:textId="2BA4A122" w:rsidR="000B0D9D" w:rsidRDefault="000B0D9D" w:rsidP="0093767F">
      <w:pPr>
        <w:rPr>
          <w:rFonts w:ascii="微软雅黑" w:eastAsia="微软雅黑" w:hAnsi="微软雅黑"/>
        </w:rPr>
      </w:pPr>
    </w:p>
    <w:p w14:paraId="65C652B7" w14:textId="04602D9F" w:rsidR="000B0D9D" w:rsidRDefault="000B0D9D" w:rsidP="0093767F">
      <w:pPr>
        <w:rPr>
          <w:rFonts w:ascii="微软雅黑" w:eastAsia="微软雅黑" w:hAnsi="微软雅黑"/>
        </w:rPr>
      </w:pPr>
    </w:p>
    <w:p w14:paraId="78C2D8E4" w14:textId="6607A281" w:rsidR="000B0D9D" w:rsidRDefault="000B0D9D" w:rsidP="0093767F">
      <w:pPr>
        <w:rPr>
          <w:rFonts w:ascii="微软雅黑" w:eastAsia="微软雅黑" w:hAnsi="微软雅黑"/>
        </w:rPr>
      </w:pPr>
    </w:p>
    <w:p w14:paraId="4DF21C7C" w14:textId="5C3B90EB" w:rsidR="000B0D9D" w:rsidRDefault="000B0D9D" w:rsidP="0093767F">
      <w:pPr>
        <w:rPr>
          <w:rFonts w:ascii="微软雅黑" w:eastAsia="微软雅黑" w:hAnsi="微软雅黑"/>
        </w:rPr>
      </w:pPr>
    </w:p>
    <w:p w14:paraId="74337956" w14:textId="75C2BCA5" w:rsidR="000B0D9D" w:rsidRDefault="000B0D9D" w:rsidP="0093767F">
      <w:pPr>
        <w:rPr>
          <w:rFonts w:ascii="微软雅黑" w:eastAsia="微软雅黑" w:hAnsi="微软雅黑"/>
        </w:rPr>
      </w:pPr>
    </w:p>
    <w:p w14:paraId="4ACBEF11" w14:textId="0C9F3306" w:rsidR="000B0D9D" w:rsidRDefault="000B0D9D" w:rsidP="0093767F">
      <w:pPr>
        <w:rPr>
          <w:rFonts w:ascii="微软雅黑" w:eastAsia="微软雅黑" w:hAnsi="微软雅黑"/>
        </w:rPr>
      </w:pPr>
    </w:p>
    <w:p w14:paraId="52752A78" w14:textId="73EB2DC2" w:rsidR="000B0D9D" w:rsidRDefault="000B0D9D" w:rsidP="0093767F">
      <w:pPr>
        <w:rPr>
          <w:rFonts w:ascii="微软雅黑" w:eastAsia="微软雅黑" w:hAnsi="微软雅黑"/>
        </w:rPr>
      </w:pPr>
    </w:p>
    <w:p w14:paraId="20476876" w14:textId="6E7F2971" w:rsidR="000B0D9D" w:rsidRDefault="000B0D9D" w:rsidP="0093767F">
      <w:pPr>
        <w:rPr>
          <w:rFonts w:ascii="微软雅黑" w:eastAsia="微软雅黑" w:hAnsi="微软雅黑"/>
        </w:rPr>
      </w:pPr>
    </w:p>
    <w:p w14:paraId="1F65C532" w14:textId="1E4ACD6F" w:rsidR="000B0D9D" w:rsidRDefault="000B0D9D" w:rsidP="0093767F">
      <w:pPr>
        <w:rPr>
          <w:rFonts w:ascii="微软雅黑" w:eastAsia="微软雅黑" w:hAnsi="微软雅黑"/>
        </w:rPr>
      </w:pPr>
    </w:p>
    <w:p w14:paraId="36B7CCA1" w14:textId="443203E5" w:rsidR="000B0D9D" w:rsidRDefault="000B0D9D" w:rsidP="0093767F">
      <w:pPr>
        <w:rPr>
          <w:rFonts w:ascii="微软雅黑" w:eastAsia="微软雅黑" w:hAnsi="微软雅黑"/>
        </w:rPr>
      </w:pPr>
    </w:p>
    <w:p w14:paraId="4DCC4600" w14:textId="77777777" w:rsidR="000B0D9D" w:rsidRDefault="000B0D9D" w:rsidP="0093767F">
      <w:pPr>
        <w:rPr>
          <w:rFonts w:ascii="微软雅黑" w:eastAsia="微软雅黑" w:hAnsi="微软雅黑" w:hint="eastAsia"/>
        </w:rPr>
      </w:pPr>
    </w:p>
    <w:p w14:paraId="028B1083" w14:textId="1332CC5F" w:rsidR="00E8457B" w:rsidRPr="00C507F9" w:rsidRDefault="00E8457B" w:rsidP="0093767F">
      <w:pPr>
        <w:rPr>
          <w:rFonts w:ascii="微软雅黑" w:eastAsia="微软雅黑" w:hAnsi="微软雅黑"/>
          <w:b/>
          <w:bCs/>
          <w:color w:val="C00000"/>
        </w:rPr>
      </w:pPr>
      <w:r w:rsidRPr="00C507F9">
        <w:rPr>
          <w:rFonts w:ascii="微软雅黑" w:eastAsia="微软雅黑" w:hAnsi="微软雅黑" w:hint="eastAsia"/>
          <w:b/>
          <w:bCs/>
          <w:color w:val="C00000"/>
        </w:rPr>
        <w:lastRenderedPageBreak/>
        <w:t>设计题</w:t>
      </w:r>
    </w:p>
    <w:p w14:paraId="321ACD06" w14:textId="49383CD7" w:rsidR="00E8457B" w:rsidRPr="00C507F9" w:rsidRDefault="00E8457B" w:rsidP="00E8457B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highlight w:val="yellow"/>
        </w:rPr>
      </w:pPr>
      <w:r w:rsidRPr="00C507F9">
        <w:rPr>
          <w:rFonts w:ascii="微软雅黑" w:eastAsia="微软雅黑" w:hAnsi="微软雅黑"/>
          <w:highlight w:val="yellow"/>
        </w:rPr>
        <w:t>请给出姿态估计模型的设计方案</w:t>
      </w:r>
      <w:r w:rsidRPr="00C507F9">
        <w:rPr>
          <w:rFonts w:ascii="微软雅黑" w:eastAsia="微软雅黑" w:hAnsi="微软雅黑" w:hint="eastAsia"/>
          <w:highlight w:val="yellow"/>
        </w:rPr>
        <w:t>，</w:t>
      </w:r>
      <w:r w:rsidRPr="00C507F9">
        <w:rPr>
          <w:rFonts w:ascii="微软雅黑" w:eastAsia="微软雅黑" w:hAnsi="微软雅黑"/>
          <w:highlight w:val="yellow"/>
        </w:rPr>
        <w:t>要求有自己的新思路和新观点。</w:t>
      </w:r>
    </w:p>
    <w:p w14:paraId="30CB72FD" w14:textId="6917AA8D" w:rsidR="00C507F9" w:rsidRPr="00C507F9" w:rsidRDefault="00C507F9" w:rsidP="00C507F9">
      <w:pPr>
        <w:rPr>
          <w:rFonts w:ascii="微软雅黑" w:eastAsia="微软雅黑" w:hAnsi="微软雅黑"/>
          <w:b/>
          <w:bCs/>
          <w:color w:val="4472C4" w:themeColor="accent1"/>
        </w:rPr>
      </w:pPr>
      <w:r w:rsidRPr="00C507F9">
        <w:rPr>
          <w:rFonts w:ascii="微软雅黑" w:eastAsia="微软雅黑" w:hAnsi="微软雅黑"/>
          <w:b/>
          <w:bCs/>
          <w:color w:val="4472C4" w:themeColor="accent1"/>
        </w:rPr>
        <w:t xml:space="preserve">0.3-DeepLearing-CNN-C5 </w:t>
      </w:r>
      <w:r w:rsidRPr="00C507F9">
        <w:rPr>
          <w:rFonts w:ascii="微软雅黑" w:eastAsia="微软雅黑" w:hAnsi="微软雅黑" w:hint="eastAsia"/>
          <w:b/>
          <w:bCs/>
          <w:color w:val="4472C4" w:themeColor="accent1"/>
        </w:rPr>
        <w:t>P</w:t>
      </w:r>
      <w:r w:rsidRPr="00C507F9">
        <w:rPr>
          <w:rFonts w:ascii="微软雅黑" w:eastAsia="微软雅黑" w:hAnsi="微软雅黑"/>
          <w:b/>
          <w:bCs/>
          <w:color w:val="4472C4" w:themeColor="accent1"/>
        </w:rPr>
        <w:t>15</w:t>
      </w:r>
    </w:p>
    <w:p w14:paraId="16C36CCE" w14:textId="4BF6CB99" w:rsidR="00C507F9" w:rsidRPr="00C507F9" w:rsidRDefault="00C507F9" w:rsidP="00C507F9">
      <w:pPr>
        <w:rPr>
          <w:rFonts w:ascii="微软雅黑" w:eastAsia="微软雅黑" w:hAnsi="微软雅黑"/>
          <w:color w:val="00B050"/>
        </w:rPr>
      </w:pPr>
      <w:r w:rsidRPr="00C507F9">
        <w:rPr>
          <w:rFonts w:ascii="微软雅黑" w:eastAsia="微软雅黑" w:hAnsi="微软雅黑"/>
          <w:color w:val="00B050"/>
        </w:rPr>
        <w:t>#### 1. 模型框架设计</w:t>
      </w:r>
    </w:p>
    <w:p w14:paraId="2BA7E607" w14:textId="7D3CA44D" w:rsidR="00C507F9" w:rsidRPr="003E7AF9" w:rsidRDefault="00C507F9" w:rsidP="00C507F9">
      <w:pPr>
        <w:rPr>
          <w:rFonts w:ascii="微软雅黑" w:eastAsia="微软雅黑" w:hAnsi="微软雅黑"/>
          <w:b/>
          <w:bCs/>
        </w:rPr>
      </w:pPr>
      <w:r w:rsidRPr="00C507F9">
        <w:rPr>
          <w:rFonts w:ascii="微软雅黑" w:eastAsia="微软雅黑" w:hAnsi="微软雅黑"/>
          <w:b/>
          <w:bCs/>
        </w:rPr>
        <w:t>##### 1.1 整体架构</w:t>
      </w:r>
      <w:r w:rsidR="003E7AF9">
        <w:rPr>
          <w:rFonts w:ascii="微软雅黑" w:eastAsia="微软雅黑" w:hAnsi="微软雅黑" w:hint="eastAsia"/>
          <w:b/>
          <w:bCs/>
        </w:rPr>
        <w:t>：</w:t>
      </w:r>
      <w:r w:rsidRPr="00C507F9">
        <w:rPr>
          <w:rFonts w:ascii="微软雅黑" w:eastAsia="微软雅黑" w:hAnsi="微软雅黑" w:hint="eastAsia"/>
        </w:rPr>
        <w:t>采用多级网络架构，分为两个主要部分：粗略估计网络和细化网络。</w:t>
      </w:r>
    </w:p>
    <w:p w14:paraId="633076C7" w14:textId="78550BDB" w:rsidR="00C507F9" w:rsidRPr="00C507F9" w:rsidRDefault="00C507F9" w:rsidP="00C507F9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C507F9">
        <w:rPr>
          <w:rFonts w:ascii="微软雅黑" w:eastAsia="微软雅黑" w:hAnsi="微软雅黑"/>
        </w:rPr>
        <w:t>**粗略估计网络**：利用卷积神经网络（CNN）提取全局特征，初步估计人体关键点位置。</w:t>
      </w:r>
    </w:p>
    <w:p w14:paraId="04B78453" w14:textId="5583BB3A" w:rsidR="00C507F9" w:rsidRPr="00C507F9" w:rsidRDefault="00C507F9" w:rsidP="00C507F9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C507F9">
        <w:rPr>
          <w:rFonts w:ascii="微软雅黑" w:eastAsia="微软雅黑" w:hAnsi="微软雅黑"/>
        </w:rPr>
        <w:t>**细化网络**：在粗略估计的基础上，进一步细化关键点位置，通过堆叠的Hourglass网络或其他高效的细化网络来提高关键点定位精度。</w:t>
      </w:r>
    </w:p>
    <w:p w14:paraId="5B11AC83" w14:textId="0A4A9735" w:rsidR="00C507F9" w:rsidRPr="003E7AF9" w:rsidRDefault="00C507F9" w:rsidP="00C507F9">
      <w:pPr>
        <w:rPr>
          <w:rFonts w:ascii="微软雅黑" w:eastAsia="微软雅黑" w:hAnsi="微软雅黑"/>
          <w:b/>
          <w:bCs/>
        </w:rPr>
      </w:pPr>
      <w:r w:rsidRPr="00C507F9">
        <w:rPr>
          <w:rFonts w:ascii="微软雅黑" w:eastAsia="微软雅黑" w:hAnsi="微软雅黑"/>
          <w:b/>
          <w:bCs/>
        </w:rPr>
        <w:t>##### 1.2 多任务学习</w:t>
      </w:r>
      <w:r w:rsidR="003E7AF9">
        <w:rPr>
          <w:rFonts w:ascii="微软雅黑" w:eastAsia="微软雅黑" w:hAnsi="微软雅黑" w:hint="eastAsia"/>
          <w:b/>
          <w:bCs/>
        </w:rPr>
        <w:t>：</w:t>
      </w:r>
      <w:r w:rsidRPr="00C507F9">
        <w:rPr>
          <w:rFonts w:ascii="微软雅黑" w:eastAsia="微软雅黑" w:hAnsi="微软雅黑" w:hint="eastAsia"/>
        </w:rPr>
        <w:t>设计一个多任务学习框架，在姿态估计的同时，进行人体分割和深度估计任务。</w:t>
      </w:r>
    </w:p>
    <w:p w14:paraId="501408BD" w14:textId="4E48B07E" w:rsidR="00C507F9" w:rsidRPr="00C507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C507F9">
        <w:rPr>
          <w:rFonts w:ascii="微软雅黑" w:eastAsia="微软雅黑" w:hAnsi="微软雅黑"/>
        </w:rPr>
        <w:t>**人体分割**：分割出人体区域，有助于减少背景干扰，提高关键点检测精度。</w:t>
      </w:r>
    </w:p>
    <w:p w14:paraId="35C994FC" w14:textId="3E8B6C41" w:rsidR="00C507F9" w:rsidRPr="00C507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C507F9">
        <w:rPr>
          <w:rFonts w:ascii="微软雅黑" w:eastAsia="微软雅黑" w:hAnsi="微软雅黑"/>
        </w:rPr>
        <w:t>**深度估计**：估计每个关键点的深度信息，增强模型对3D姿态的理解。</w:t>
      </w:r>
    </w:p>
    <w:p w14:paraId="7910E7BD" w14:textId="05C4D4BB" w:rsidR="00C507F9" w:rsidRPr="00C507F9" w:rsidRDefault="00C507F9" w:rsidP="00C507F9">
      <w:pPr>
        <w:rPr>
          <w:rFonts w:ascii="微软雅黑" w:eastAsia="微软雅黑" w:hAnsi="微软雅黑"/>
          <w:color w:val="00B050"/>
        </w:rPr>
      </w:pPr>
      <w:r w:rsidRPr="00C507F9">
        <w:rPr>
          <w:rFonts w:ascii="微软雅黑" w:eastAsia="微软雅黑" w:hAnsi="微软雅黑"/>
          <w:color w:val="00B050"/>
        </w:rPr>
        <w:t>#### 2. 创新思路与技术</w:t>
      </w:r>
    </w:p>
    <w:p w14:paraId="7AAEF5BD" w14:textId="4F263076" w:rsidR="00C507F9" w:rsidRPr="003E7AF9" w:rsidRDefault="00C507F9" w:rsidP="00C507F9">
      <w:pPr>
        <w:rPr>
          <w:rFonts w:ascii="微软雅黑" w:eastAsia="微软雅黑" w:hAnsi="微软雅黑"/>
          <w:b/>
          <w:bCs/>
        </w:rPr>
      </w:pPr>
      <w:r w:rsidRPr="00C507F9">
        <w:rPr>
          <w:rFonts w:ascii="微软雅黑" w:eastAsia="微软雅黑" w:hAnsi="微软雅黑"/>
          <w:b/>
          <w:bCs/>
        </w:rPr>
        <w:t>##### 2.1 空间注意力机制</w:t>
      </w:r>
      <w:r w:rsidR="003E7AF9">
        <w:rPr>
          <w:rFonts w:ascii="微软雅黑" w:eastAsia="微软雅黑" w:hAnsi="微软雅黑" w:hint="eastAsia"/>
          <w:b/>
          <w:bCs/>
        </w:rPr>
        <w:t>：</w:t>
      </w:r>
      <w:r w:rsidRPr="00C507F9">
        <w:rPr>
          <w:rFonts w:ascii="微软雅黑" w:eastAsia="微软雅黑" w:hAnsi="微软雅黑" w:hint="eastAsia"/>
        </w:rPr>
        <w:t>引入空间注意力机制，使模型能够更好地关注人体关键点所在的区域。</w:t>
      </w:r>
    </w:p>
    <w:p w14:paraId="2516548A" w14:textId="180C2C97" w:rsidR="00C507F9" w:rsidRPr="00C507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C507F9">
        <w:rPr>
          <w:rFonts w:ascii="微软雅黑" w:eastAsia="微软雅黑" w:hAnsi="微软雅黑"/>
        </w:rPr>
        <w:t>**注意力模块**：在特征图上添加注意力模块，通过计算特征图中不同区域的重要性系数，动态调整各区域的权重。</w:t>
      </w:r>
    </w:p>
    <w:p w14:paraId="33A34769" w14:textId="18E2567C" w:rsidR="00C507F9" w:rsidRPr="00C507F9" w:rsidRDefault="00C507F9" w:rsidP="00C507F9">
      <w:pPr>
        <w:pStyle w:val="a3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 w:rsidRPr="00C507F9">
        <w:rPr>
          <w:rFonts w:ascii="微软雅黑" w:eastAsia="微软雅黑" w:hAnsi="微软雅黑"/>
        </w:rPr>
        <w:t>**效果**：提高模型对人体关键点的识别能力，特别是在背景复杂或部分关键点被遮挡的情况下。</w:t>
      </w:r>
    </w:p>
    <w:p w14:paraId="41144372" w14:textId="24ACDFFD" w:rsidR="00C507F9" w:rsidRPr="003E7AF9" w:rsidRDefault="00C507F9" w:rsidP="00C507F9">
      <w:pPr>
        <w:rPr>
          <w:rFonts w:ascii="微软雅黑" w:eastAsia="微软雅黑" w:hAnsi="微软雅黑"/>
          <w:b/>
          <w:bCs/>
        </w:rPr>
      </w:pPr>
      <w:r w:rsidRPr="00C507F9">
        <w:rPr>
          <w:rFonts w:ascii="微软雅黑" w:eastAsia="微软雅黑" w:hAnsi="微软雅黑"/>
          <w:b/>
          <w:bCs/>
        </w:rPr>
        <w:t>##### 2.2 多尺度特征融合</w:t>
      </w:r>
      <w:r w:rsidR="003E7AF9">
        <w:rPr>
          <w:rFonts w:ascii="微软雅黑" w:eastAsia="微软雅黑" w:hAnsi="微软雅黑" w:hint="eastAsia"/>
          <w:b/>
          <w:bCs/>
        </w:rPr>
        <w:t>：</w:t>
      </w:r>
      <w:r w:rsidRPr="00C507F9">
        <w:rPr>
          <w:rFonts w:ascii="微软雅黑" w:eastAsia="微软雅黑" w:hAnsi="微软雅黑" w:hint="eastAsia"/>
        </w:rPr>
        <w:t>利用多尺度特征融合技术，提取不同尺度的特征信息。</w:t>
      </w:r>
    </w:p>
    <w:p w14:paraId="416C3EC3" w14:textId="3CCBB0BE" w:rsidR="00C507F9" w:rsidRPr="00C507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C507F9">
        <w:rPr>
          <w:rFonts w:ascii="微软雅黑" w:eastAsia="微软雅黑" w:hAnsi="微软雅黑"/>
        </w:rPr>
        <w:t xml:space="preserve">**多尺度特征提取**：在网络中级联多个不同尺度的特征图，如使用FPN（Feature </w:t>
      </w:r>
      <w:r w:rsidRPr="00C507F9">
        <w:rPr>
          <w:rFonts w:ascii="微软雅黑" w:eastAsia="微软雅黑" w:hAnsi="微软雅黑"/>
        </w:rPr>
        <w:lastRenderedPageBreak/>
        <w:t>Pyramid Network）结构。</w:t>
      </w:r>
    </w:p>
    <w:p w14:paraId="3FB355D8" w14:textId="6E0D25D6" w:rsidR="00C507F9" w:rsidRPr="00C507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C507F9">
        <w:rPr>
          <w:rFonts w:ascii="微软雅黑" w:eastAsia="微软雅黑" w:hAnsi="微软雅黑"/>
        </w:rPr>
        <w:t>**特征融合**：将不同尺度的特征进行融合，提升模型对不同大小和姿态的目标的适应能力。</w:t>
      </w:r>
    </w:p>
    <w:p w14:paraId="03CC8FBD" w14:textId="4E025DF0" w:rsidR="00C507F9" w:rsidRPr="003E7AF9" w:rsidRDefault="00C507F9" w:rsidP="00C507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2.3 图卷积网络（GCN）</w:t>
      </w:r>
      <w:r w:rsidR="003E7AF9">
        <w:rPr>
          <w:rFonts w:ascii="微软雅黑" w:eastAsia="微软雅黑" w:hAnsi="微软雅黑" w:hint="eastAsia"/>
          <w:b/>
          <w:bCs/>
        </w:rPr>
        <w:t>：</w:t>
      </w:r>
      <w:r w:rsidRPr="00C507F9">
        <w:rPr>
          <w:rFonts w:ascii="微软雅黑" w:eastAsia="微软雅黑" w:hAnsi="微软雅黑" w:hint="eastAsia"/>
        </w:rPr>
        <w:t>将图卷积网络引入姿态估计中，构建人体骨架图。</w:t>
      </w:r>
    </w:p>
    <w:p w14:paraId="59B3026D" w14:textId="06276D80" w:rsidR="00C507F9" w:rsidRPr="003E7AF9" w:rsidRDefault="00C507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**人体骨架图**：将人体关键点视为图中的节点，通过图卷积操作学习关键点之间的关系和约束。</w:t>
      </w:r>
    </w:p>
    <w:p w14:paraId="5F814ACC" w14:textId="2E89F2CA" w:rsidR="00C507F9" w:rsidRPr="003E7A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**优势**：增强模型对关键点之间结构关系的理解，提高姿态估计的准确性。</w:t>
      </w:r>
    </w:p>
    <w:p w14:paraId="11771B08" w14:textId="7D340A31" w:rsidR="00C507F9" w:rsidRPr="003E7AF9" w:rsidRDefault="00C507F9" w:rsidP="00C507F9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#### 3. 数据增强策略</w:t>
      </w:r>
    </w:p>
    <w:p w14:paraId="49F8BFB0" w14:textId="26994048" w:rsidR="00C507F9" w:rsidRPr="003E7AF9" w:rsidRDefault="00C507F9" w:rsidP="00C507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3.1 随机遮挡</w:t>
      </w:r>
      <w:r w:rsidR="003E7AF9">
        <w:rPr>
          <w:rFonts w:ascii="微软雅黑" w:eastAsia="微软雅黑" w:hAnsi="微软雅黑" w:hint="eastAsia"/>
          <w:b/>
          <w:bCs/>
        </w:rPr>
        <w:t>：</w:t>
      </w:r>
      <w:r w:rsidRPr="00C507F9">
        <w:rPr>
          <w:rFonts w:ascii="微软雅黑" w:eastAsia="微软雅黑" w:hAnsi="微软雅黑" w:hint="eastAsia"/>
        </w:rPr>
        <w:t>通过对图像进行随机遮挡，模拟部分人体关键点被遮挡的情况。</w:t>
      </w:r>
    </w:p>
    <w:p w14:paraId="04459A93" w14:textId="1465D44C" w:rsidR="00C507F9" w:rsidRPr="003E7A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**遮挡策略**：随机选择图像区域进行遮挡，增强模型对遮挡情况的鲁棒性。</w:t>
      </w:r>
    </w:p>
    <w:p w14:paraId="409512DC" w14:textId="655879A7" w:rsidR="00C507F9" w:rsidRPr="003E7AF9" w:rsidRDefault="00C507F9" w:rsidP="00C507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3.2 对称变换</w:t>
      </w:r>
      <w:r w:rsidR="003E7AF9">
        <w:rPr>
          <w:rFonts w:ascii="微软雅黑" w:eastAsia="微软雅黑" w:hAnsi="微软雅黑" w:hint="eastAsia"/>
          <w:b/>
          <w:bCs/>
        </w:rPr>
        <w:t>：</w:t>
      </w:r>
      <w:r w:rsidRPr="00C507F9">
        <w:rPr>
          <w:rFonts w:ascii="微软雅黑" w:eastAsia="微软雅黑" w:hAnsi="微软雅黑" w:hint="eastAsia"/>
        </w:rPr>
        <w:t>利用人体的对称性，对图像进行水平翻转等对称变换。</w:t>
      </w:r>
    </w:p>
    <w:p w14:paraId="7A1B8EA5" w14:textId="699A1020" w:rsidR="00C507F9" w:rsidRPr="003E7A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**对称数据增强**：对原始图像进行水平翻转，生成对称数据，提高模型的泛化能力。</w:t>
      </w:r>
    </w:p>
    <w:p w14:paraId="3AA7AF84" w14:textId="2730C361" w:rsidR="00C507F9" w:rsidRPr="003E7AF9" w:rsidRDefault="00C507F9" w:rsidP="00C507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3.3 风格迁移</w:t>
      </w:r>
      <w:r w:rsidR="003E7AF9">
        <w:rPr>
          <w:rFonts w:ascii="微软雅黑" w:eastAsia="微软雅黑" w:hAnsi="微软雅黑" w:hint="eastAsia"/>
          <w:b/>
          <w:bCs/>
        </w:rPr>
        <w:t>：</w:t>
      </w:r>
      <w:r w:rsidRPr="00C507F9">
        <w:rPr>
          <w:rFonts w:ascii="微软雅黑" w:eastAsia="微软雅黑" w:hAnsi="微软雅黑" w:hint="eastAsia"/>
        </w:rPr>
        <w:t>引入风格迁移技术，生成不同风格的图像。</w:t>
      </w:r>
    </w:p>
    <w:p w14:paraId="4E0538C3" w14:textId="150D87C5" w:rsidR="00C507F9" w:rsidRPr="003E7AF9" w:rsidRDefault="00C507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**风格迁移**：使用GAN（生成对抗网络）等技术，将图像转换为不同风格，增强数据多样性。</w:t>
      </w:r>
    </w:p>
    <w:p w14:paraId="1EEDCB78" w14:textId="6482B11C" w:rsidR="00C507F9" w:rsidRPr="003E7A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**目标**：使模型能够适应不同的场景和光照条件。</w:t>
      </w:r>
    </w:p>
    <w:p w14:paraId="50FEABFC" w14:textId="04D1659A" w:rsidR="00C507F9" w:rsidRPr="003E7AF9" w:rsidRDefault="00C507F9" w:rsidP="00C507F9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#### 4. 损失函数设计</w:t>
      </w:r>
    </w:p>
    <w:p w14:paraId="31FCE842" w14:textId="035D24DD" w:rsidR="00C507F9" w:rsidRPr="003E7AF9" w:rsidRDefault="00C507F9" w:rsidP="00C507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4.1 多任务损失</w:t>
      </w:r>
      <w:r w:rsidR="003E7AF9">
        <w:rPr>
          <w:rFonts w:ascii="微软雅黑" w:eastAsia="微软雅黑" w:hAnsi="微软雅黑" w:hint="eastAsia"/>
          <w:b/>
          <w:bCs/>
        </w:rPr>
        <w:t>：</w:t>
      </w:r>
      <w:r w:rsidRPr="00C507F9">
        <w:rPr>
          <w:rFonts w:ascii="微软雅黑" w:eastAsia="微软雅黑" w:hAnsi="微软雅黑" w:hint="eastAsia"/>
        </w:rPr>
        <w:t>设计多任务损失函数，包括关键点定位损失、人体分割损失和深度估计损失。</w:t>
      </w:r>
    </w:p>
    <w:p w14:paraId="4E66F3FB" w14:textId="1EFEBA1B" w:rsidR="00C507F9" w:rsidRPr="003E7AF9" w:rsidRDefault="00C507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**关键点定位损失**：采用L2或L1损失函数，计算关键点位置与真实值之间的差异。</w:t>
      </w:r>
    </w:p>
    <w:p w14:paraId="5EAAD360" w14:textId="6CAF111C" w:rsidR="00C507F9" w:rsidRPr="003E7AF9" w:rsidRDefault="00C507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**人体分割损失**：采用交叉熵损失或Dice系数，计算分割结果与真实分割掩码之间的差异。</w:t>
      </w:r>
    </w:p>
    <w:p w14:paraId="610C106C" w14:textId="39ED0CA5" w:rsidR="00C507F9" w:rsidRPr="003E7A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lastRenderedPageBreak/>
        <w:t>**深度估计损失**：采用深度回归损失，计算深度估计值与真实值之间的差异。</w:t>
      </w:r>
    </w:p>
    <w:p w14:paraId="50FD9FC2" w14:textId="7A8CB51F" w:rsidR="00C507F9" w:rsidRPr="003E7AF9" w:rsidRDefault="00C507F9" w:rsidP="00C507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4.2 动态加权损失</w:t>
      </w:r>
      <w:r w:rsidR="003E7AF9">
        <w:rPr>
          <w:rFonts w:ascii="微软雅黑" w:eastAsia="微软雅黑" w:hAnsi="微软雅黑" w:hint="eastAsia"/>
          <w:b/>
          <w:bCs/>
        </w:rPr>
        <w:t>：</w:t>
      </w:r>
      <w:r w:rsidRPr="00C507F9">
        <w:rPr>
          <w:rFonts w:ascii="微软雅黑" w:eastAsia="微软雅黑" w:hAnsi="微软雅黑" w:hint="eastAsia"/>
        </w:rPr>
        <w:t>采用动态加权策略，根据不同任务的难度和重要性，动态调整各损失项的权重。</w:t>
      </w:r>
    </w:p>
    <w:p w14:paraId="2C1C62DA" w14:textId="31706097" w:rsidR="00C507F9" w:rsidRPr="003E7A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**加权策略**：根据每个任务的训练进展和性能反馈，动态调整各任务损失的权重，使模型能够更好地平衡各任务的学习。</w:t>
      </w:r>
    </w:p>
    <w:p w14:paraId="71432A94" w14:textId="3F366110" w:rsidR="00C507F9" w:rsidRPr="003E7AF9" w:rsidRDefault="00C507F9" w:rsidP="00C507F9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#### 5. 实验与评估</w:t>
      </w:r>
    </w:p>
    <w:p w14:paraId="04C50420" w14:textId="5AA65556" w:rsidR="00C507F9" w:rsidRPr="003E7AF9" w:rsidRDefault="00C507F9" w:rsidP="00C507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5.1 数据集选择</w:t>
      </w:r>
      <w:r w:rsidR="003E7AF9">
        <w:rPr>
          <w:rFonts w:ascii="微软雅黑" w:eastAsia="微软雅黑" w:hAnsi="微软雅黑" w:hint="eastAsia"/>
          <w:b/>
          <w:bCs/>
        </w:rPr>
        <w:t>：</w:t>
      </w:r>
      <w:r w:rsidRPr="00C507F9">
        <w:rPr>
          <w:rFonts w:ascii="微软雅黑" w:eastAsia="微软雅黑" w:hAnsi="微软雅黑" w:hint="eastAsia"/>
        </w:rPr>
        <w:t>选择多个公开数据集进行训练和评估，如</w:t>
      </w:r>
      <w:r w:rsidRPr="00C507F9">
        <w:rPr>
          <w:rFonts w:ascii="微软雅黑" w:eastAsia="微软雅黑" w:hAnsi="微软雅黑"/>
        </w:rPr>
        <w:t>COCO、MPII等，确保模型在不同数据集上的性能稳定。</w:t>
      </w:r>
    </w:p>
    <w:p w14:paraId="3A5F81CC" w14:textId="4AB38B3F" w:rsidR="00C507F9" w:rsidRPr="003E7A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**数据集**：使用COCO数据集进行2D姿态估计，使用MPII数据集进行复杂背景下的姿态估计。</w:t>
      </w:r>
    </w:p>
    <w:p w14:paraId="7EFBE783" w14:textId="2B86EE3A" w:rsidR="00C507F9" w:rsidRPr="003E7AF9" w:rsidRDefault="00C507F9" w:rsidP="00C507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5.2 评价指标</w:t>
      </w:r>
      <w:r w:rsidR="003E7AF9">
        <w:rPr>
          <w:rFonts w:ascii="微软雅黑" w:eastAsia="微软雅黑" w:hAnsi="微软雅黑" w:hint="eastAsia"/>
          <w:b/>
          <w:bCs/>
        </w:rPr>
        <w:t>：</w:t>
      </w:r>
      <w:r w:rsidRPr="00C507F9">
        <w:rPr>
          <w:rFonts w:ascii="微软雅黑" w:eastAsia="微软雅黑" w:hAnsi="微软雅黑" w:hint="eastAsia"/>
        </w:rPr>
        <w:t>采用多种评价指标，如</w:t>
      </w:r>
      <w:r w:rsidRPr="00C507F9">
        <w:rPr>
          <w:rFonts w:ascii="微软雅黑" w:eastAsia="微软雅黑" w:hAnsi="微软雅黑"/>
        </w:rPr>
        <w:t>PCK（Percentage of Correct Keypoints）、mAP（mean Average Precision）等，全面评估模型的性能。</w:t>
      </w:r>
    </w:p>
    <w:p w14:paraId="20ED7AD0" w14:textId="7117FE93" w:rsidR="00C507F9" w:rsidRPr="003E7AF9" w:rsidRDefault="00C507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**PCK**：计算关键点在一定误差范围内的准确率。</w:t>
      </w:r>
    </w:p>
    <w:p w14:paraId="31BE9160" w14:textId="0793B431" w:rsidR="00C507F9" w:rsidRPr="003E7A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**mAP**：计算模型在不同IOU阈值下的平均精度。</w:t>
      </w:r>
    </w:p>
    <w:p w14:paraId="694C5512" w14:textId="370E7AC2" w:rsidR="00C507F9" w:rsidRPr="003E7AF9" w:rsidRDefault="00C507F9" w:rsidP="00C507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5.3 消融实验</w:t>
      </w:r>
      <w:r w:rsidR="003E7AF9">
        <w:rPr>
          <w:rFonts w:ascii="微软雅黑" w:eastAsia="微软雅黑" w:hAnsi="微软雅黑" w:hint="eastAsia"/>
          <w:b/>
          <w:bCs/>
        </w:rPr>
        <w:t>：</w:t>
      </w:r>
      <w:r w:rsidRPr="00C507F9">
        <w:rPr>
          <w:rFonts w:ascii="微软雅黑" w:eastAsia="微软雅黑" w:hAnsi="微软雅黑" w:hint="eastAsia"/>
        </w:rPr>
        <w:t>通过消融实验，验证各个创新点的有效性。</w:t>
      </w:r>
    </w:p>
    <w:p w14:paraId="30687EC3" w14:textId="3416268D" w:rsidR="00C507F9" w:rsidRPr="003E7AF9" w:rsidRDefault="00C507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**实验设计**：逐步移除或替换各个模块，分析各模块对模型性能的影响。</w:t>
      </w:r>
    </w:p>
    <w:p w14:paraId="60C201AB" w14:textId="32577D97" w:rsidR="00C507F9" w:rsidRPr="003E7AF9" w:rsidRDefault="00C507F9" w:rsidP="00C507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**结果分析**：通过消融实验结果，确定各创新技术在模型中的贡献，优化模型设计。</w:t>
      </w:r>
    </w:p>
    <w:p w14:paraId="1FFACF80" w14:textId="6179C9B1" w:rsidR="00C507F9" w:rsidRPr="003E7AF9" w:rsidRDefault="00C507F9" w:rsidP="00C507F9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 6. 结论与展望</w:t>
      </w:r>
    </w:p>
    <w:p w14:paraId="149C00CE" w14:textId="183B8237" w:rsidR="00E8457B" w:rsidRPr="00E8457B" w:rsidRDefault="00C507F9" w:rsidP="00E8457B">
      <w:pPr>
        <w:rPr>
          <w:rFonts w:ascii="微软雅黑" w:eastAsia="微软雅黑" w:hAnsi="微软雅黑"/>
        </w:rPr>
      </w:pPr>
      <w:r w:rsidRPr="00C507F9">
        <w:rPr>
          <w:rFonts w:ascii="微软雅黑" w:eastAsia="微软雅黑" w:hAnsi="微软雅黑" w:hint="eastAsia"/>
        </w:rPr>
        <w:t>综上所述，本方案提出了一种基于多级网络架构、多任务学习和多尺度特征融合的姿态估计模型，结合空间注意力机制和图卷积网络，提高了模型的准确性和鲁棒性。未来的工作可以进一步优化模型结构，探索更多的数据增强策略和损失函数设计，以提升模型在实际应用中的表现。希望该方案能够为姿态估计领域的研究和应用提供新的思路和方向。</w:t>
      </w:r>
    </w:p>
    <w:p w14:paraId="22F78AFD" w14:textId="0F2FF9C5" w:rsidR="003E7AF9" w:rsidRPr="003E7AF9" w:rsidRDefault="00E8457B" w:rsidP="003E7AF9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highlight w:val="yellow"/>
        </w:rPr>
      </w:pPr>
      <w:r w:rsidRPr="003E7AF9">
        <w:rPr>
          <w:rFonts w:ascii="微软雅黑" w:eastAsia="微软雅黑" w:hAnsi="微软雅黑"/>
          <w:highlight w:val="yellow"/>
        </w:rPr>
        <w:lastRenderedPageBreak/>
        <w:t>请给出图像描述模型的设计方案</w:t>
      </w:r>
      <w:r w:rsidRPr="003E7AF9">
        <w:rPr>
          <w:rFonts w:ascii="微软雅黑" w:eastAsia="微软雅黑" w:hAnsi="微软雅黑" w:hint="eastAsia"/>
          <w:highlight w:val="yellow"/>
        </w:rPr>
        <w:t>，</w:t>
      </w:r>
      <w:r w:rsidRPr="003E7AF9">
        <w:rPr>
          <w:rFonts w:ascii="微软雅黑" w:eastAsia="微软雅黑" w:hAnsi="微软雅黑"/>
          <w:highlight w:val="yellow"/>
        </w:rPr>
        <w:t>要求有自己的新思路和新观点。</w:t>
      </w:r>
    </w:p>
    <w:p w14:paraId="2BFE5FA5" w14:textId="3E8DB024" w:rsidR="003E7AF9" w:rsidRPr="003E7AF9" w:rsidRDefault="003E7AF9" w:rsidP="003E7AF9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#### 1. 模型框架设计</w:t>
      </w:r>
    </w:p>
    <w:p w14:paraId="42ACF1C5" w14:textId="2D78E773" w:rsidR="003E7AF9" w:rsidRPr="003E7AF9" w:rsidRDefault="003E7AF9" w:rsidP="003E7A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1.1 整体架构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采用编码器</w:t>
      </w:r>
      <w:r w:rsidRPr="003E7AF9">
        <w:rPr>
          <w:rFonts w:ascii="微软雅黑" w:eastAsia="微软雅黑" w:hAnsi="微软雅黑"/>
        </w:rPr>
        <w:t>-解码器架构，其中编码器负责提取图像特征，解码器生成图像描述。</w:t>
      </w:r>
    </w:p>
    <w:p w14:paraId="7FC3E5E2" w14:textId="327BC328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**编码器**：使用预训练的卷积神经网络（如ResNet、Inception等）提取图像特征。</w:t>
      </w:r>
    </w:p>
    <w:p w14:paraId="3BDBF61E" w14:textId="26099CC8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**解码器**：使用循环神经网络（如LSTM、GRU）或基于Transformer的模型生成描述文本。</w:t>
      </w:r>
    </w:p>
    <w:p w14:paraId="72036064" w14:textId="2C55998C" w:rsidR="003E7AF9" w:rsidRPr="003E7AF9" w:rsidRDefault="003E7AF9" w:rsidP="003E7A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1.2 多任务学习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引入多任务学习框架，在生成图像描述的同时，进行图像分类和对象检测任务，以提升图像特征提取的丰富性和准确性。</w:t>
      </w:r>
    </w:p>
    <w:p w14:paraId="0695C4A2" w14:textId="05169DCE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**图像分类**：对图像进行类别分类，提供全局上下文信息。</w:t>
      </w:r>
    </w:p>
    <w:p w14:paraId="6EC3D49D" w14:textId="140FE957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**对象检测**：检测图像中的物体，为描述生成提供局部细节信息。</w:t>
      </w:r>
    </w:p>
    <w:p w14:paraId="1AE3F253" w14:textId="4177659A" w:rsidR="003E7AF9" w:rsidRPr="003E7AF9" w:rsidRDefault="003E7AF9" w:rsidP="003E7AF9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#### 2. 创新思路与技术</w:t>
      </w:r>
    </w:p>
    <w:p w14:paraId="233B49BD" w14:textId="35928139" w:rsidR="003E7AF9" w:rsidRPr="003E7AF9" w:rsidRDefault="003E7AF9" w:rsidP="003E7A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2.1 视觉注意力机制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引入视觉注意力机制，使模型能够动态关注图像中不同区域的重要特征。</w:t>
      </w:r>
    </w:p>
    <w:p w14:paraId="3488AA15" w14:textId="3F607384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**区域级注意力**：通过Attention机制在特征图上计算不同区域的权重，提升模型对图像细节的捕捉能力。</w:t>
      </w:r>
    </w:p>
    <w:p w14:paraId="49787733" w14:textId="39CC18D7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**多层注意力**：在编码器的多个层次上应用注意力机制，增强模型对不同层次特征的利用。</w:t>
      </w:r>
    </w:p>
    <w:p w14:paraId="632A2E68" w14:textId="22B0F337" w:rsidR="003E7AF9" w:rsidRPr="003E7AF9" w:rsidRDefault="003E7AF9" w:rsidP="003E7A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2.2 多模态特征融合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利用多模态特征融合技术，将图像特征和文本特征进行融合，提升描述生成的上下文理解能力。</w:t>
      </w:r>
    </w:p>
    <w:p w14:paraId="64433C8C" w14:textId="2B939393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**视觉-文本融合**：在解码器中引入文本特征，与视觉特征进行交互，增强描述生成的语义一致性。</w:t>
      </w:r>
    </w:p>
    <w:p w14:paraId="1E1F0C42" w14:textId="073E7935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lastRenderedPageBreak/>
        <w:t>**交叉注意力**：采用交叉注意力机制，使视觉特征和文本特征相互关注，提高描述的准确性和丰富性。</w:t>
      </w:r>
    </w:p>
    <w:p w14:paraId="56EA846C" w14:textId="1776B737" w:rsidR="003E7AF9" w:rsidRPr="003E7AF9" w:rsidRDefault="003E7AF9" w:rsidP="003E7A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2.3 图像到文本的Transformer模型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将</w:t>
      </w:r>
      <w:r w:rsidRPr="003E7AF9">
        <w:rPr>
          <w:rFonts w:ascii="微软雅黑" w:eastAsia="微软雅黑" w:hAnsi="微软雅黑"/>
        </w:rPr>
        <w:t>Transformer模型引入图像描述任务，增强模型的并行处理能力和上下文捕捉能力。</w:t>
      </w:r>
    </w:p>
    <w:p w14:paraId="7DE6FEDE" w14:textId="172B9D18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**编码器-解码器Transformer**：在编码器中使用视觉Transformer提取图像特征，在解码器中使用文本Transformer生成描述。</w:t>
      </w:r>
    </w:p>
    <w:p w14:paraId="3FCF3551" w14:textId="33C3C205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**双向Transformer**：在解码器中引入双向Transformer，使模型能够同时利用前向和后向上下文信息，提高描述的连贯性。</w:t>
      </w:r>
    </w:p>
    <w:p w14:paraId="493C94D9" w14:textId="77F700FF" w:rsidR="003E7AF9" w:rsidRPr="003E7AF9" w:rsidRDefault="003E7AF9" w:rsidP="003E7AF9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#### 3. 数据增强策略</w:t>
      </w:r>
    </w:p>
    <w:p w14:paraId="5B13E18B" w14:textId="20310515" w:rsidR="003E7AF9" w:rsidRPr="003E7AF9" w:rsidRDefault="003E7AF9" w:rsidP="003E7A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3.1 数据增强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通过数据增强技术，扩展训练数据的多样性，提升模型的泛化能力。</w:t>
      </w:r>
    </w:p>
    <w:p w14:paraId="24C088EF" w14:textId="7272730E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**图像增强**：对图像进行旋转、缩放、裁剪、颜色变换等操作，增强图像数据的多样性。</w:t>
      </w:r>
    </w:p>
    <w:p w14:paraId="29F6B436" w14:textId="524136AC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**文本增强**：通过同义词替换、句子重构等技术，生成多样化的文本描述，提高模型的文本生成能力。</w:t>
      </w:r>
    </w:p>
    <w:p w14:paraId="6C87D8A9" w14:textId="2F160318" w:rsidR="003E7AF9" w:rsidRPr="003E7AF9" w:rsidRDefault="003E7AF9" w:rsidP="003E7A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3.2 多模态预训练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利用多模态预训练技术，在大规模图像</w:t>
      </w:r>
      <w:r w:rsidRPr="003E7AF9">
        <w:rPr>
          <w:rFonts w:ascii="微软雅黑" w:eastAsia="微软雅黑" w:hAnsi="微软雅黑"/>
        </w:rPr>
        <w:t>-文本配对数据上进行预训练，提升模型的特征学习能力。</w:t>
      </w:r>
    </w:p>
    <w:p w14:paraId="328FB7D1" w14:textId="31759693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**预训练模型**：使用CLIP、ALIGN等多模态预训练模型初始化编码器和解码器。</w:t>
      </w:r>
    </w:p>
    <w:p w14:paraId="5D9809BD" w14:textId="556EA2BE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**迁移学习**：在特定任务数据集上进行微调，适应具体应用场景。</w:t>
      </w:r>
    </w:p>
    <w:p w14:paraId="07B24C66" w14:textId="61203067" w:rsidR="003E7AF9" w:rsidRPr="003E7AF9" w:rsidRDefault="003E7AF9" w:rsidP="003E7AF9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#### 4. 损失函数设计</w:t>
      </w:r>
    </w:p>
    <w:p w14:paraId="7EC75450" w14:textId="01D9B1C0" w:rsidR="003E7AF9" w:rsidRPr="003E7AF9" w:rsidRDefault="003E7AF9" w:rsidP="003E7A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4.1 多任务损失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设计多任务损失函数，包括图像描述生成损失、图像分类损失和对象检测损失。</w:t>
      </w:r>
    </w:p>
    <w:p w14:paraId="3FFA846A" w14:textId="24F50016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**描述生成损失**：采用交叉熵损失，计算生成描述与真实描述之间的差异。</w:t>
      </w:r>
    </w:p>
    <w:p w14:paraId="08B69A06" w14:textId="78949691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lastRenderedPageBreak/>
        <w:t>**分类损失**：采用交叉熵损失，计算图像分类结果与真实标签之间的差异。</w:t>
      </w:r>
    </w:p>
    <w:p w14:paraId="7EE67455" w14:textId="28803DA1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**检测损失**：采用Focal Loss或IoU Loss，计算对象检测结果与真实边界框之间的差异。</w:t>
      </w:r>
    </w:p>
    <w:p w14:paraId="16D3628D" w14:textId="6C04DCBF" w:rsidR="003E7AF9" w:rsidRPr="003E7AF9" w:rsidRDefault="003E7AF9" w:rsidP="003E7A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4.2 融合损失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引入融合损失，平衡不同任务和特征之间的关系，提高模型的整体性能。</w:t>
      </w:r>
    </w:p>
    <w:p w14:paraId="1594B6B1" w14:textId="36809426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**加权策略**：根据各任务的重要性和难度，动态调整各损失项的权重，确保模型的多任务学习效果。</w:t>
      </w:r>
    </w:p>
    <w:p w14:paraId="54C9F362" w14:textId="7DC049F2" w:rsidR="003E7AF9" w:rsidRPr="003E7AF9" w:rsidRDefault="003E7AF9" w:rsidP="003E7AF9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#### 5. 实验与评估</w:t>
      </w:r>
    </w:p>
    <w:p w14:paraId="0131FED3" w14:textId="74D376E2" w:rsidR="003E7AF9" w:rsidRPr="003E7AF9" w:rsidRDefault="003E7AF9" w:rsidP="003E7A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5.1 数据集选择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选择多个公开数据集进行训练和评估，如</w:t>
      </w:r>
      <w:r w:rsidRPr="003E7AF9">
        <w:rPr>
          <w:rFonts w:ascii="微软雅黑" w:eastAsia="微软雅黑" w:hAnsi="微软雅黑"/>
        </w:rPr>
        <w:t>MSCOCO、Flickr30k等，确保模型在不同数据集上的性能稳定。</w:t>
      </w:r>
    </w:p>
    <w:p w14:paraId="76098C83" w14:textId="124B6018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**MSCOCO**：用于图像描述生成的主流数据集，包含大量图像及其对应的文本描述。</w:t>
      </w:r>
    </w:p>
    <w:p w14:paraId="79AA4A58" w14:textId="1250BDE1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**Flickr30k**：包含丰富的日常场景图像及其描述，有助于模型在不同场景下的泛化能力。</w:t>
      </w:r>
    </w:p>
    <w:p w14:paraId="483E7F7F" w14:textId="614DD64B" w:rsidR="003E7AF9" w:rsidRPr="003E7AF9" w:rsidRDefault="003E7AF9" w:rsidP="003E7A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5.2 评价指标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采用多种评价指标，如</w:t>
      </w:r>
      <w:r w:rsidRPr="003E7AF9">
        <w:rPr>
          <w:rFonts w:ascii="微软雅黑" w:eastAsia="微软雅黑" w:hAnsi="微软雅黑"/>
        </w:rPr>
        <w:t>BLEU、CIDEr、ROUGE等，全面评估图像描述的质量。</w:t>
      </w:r>
    </w:p>
    <w:p w14:paraId="20AE147D" w14:textId="23D68CFA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**BLEU**：评估生成描述与参考描述之间的n-gram重叠度。</w:t>
      </w:r>
    </w:p>
    <w:p w14:paraId="5154C1B9" w14:textId="03ED0B9F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**CIDEr**：基于TF-IDF的评价指标，评估生成描述的语义一致性。</w:t>
      </w:r>
    </w:p>
    <w:p w14:paraId="6A397E74" w14:textId="3A34B9A9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**ROUGE**：评估生成描述与参考描述之间的覆盖率和连贯性。</w:t>
      </w:r>
    </w:p>
    <w:p w14:paraId="50BA4215" w14:textId="485D57D3" w:rsidR="003E7AF9" w:rsidRPr="003E7AF9" w:rsidRDefault="003E7AF9" w:rsidP="003E7AF9">
      <w:pPr>
        <w:rPr>
          <w:rFonts w:ascii="微软雅黑" w:eastAsia="微软雅黑" w:hAnsi="微软雅黑"/>
          <w:b/>
          <w:bCs/>
        </w:rPr>
      </w:pPr>
      <w:r w:rsidRPr="003E7AF9">
        <w:rPr>
          <w:rFonts w:ascii="微软雅黑" w:eastAsia="微软雅黑" w:hAnsi="微软雅黑"/>
          <w:b/>
          <w:bCs/>
        </w:rPr>
        <w:t>##### 5.3 消融实验</w:t>
      </w:r>
      <w:r>
        <w:rPr>
          <w:rFonts w:ascii="微软雅黑" w:eastAsia="微软雅黑" w:hAnsi="微软雅黑" w:hint="eastAsia"/>
          <w:b/>
          <w:bCs/>
        </w:rPr>
        <w:t>：</w:t>
      </w:r>
      <w:r w:rsidRPr="003E7AF9">
        <w:rPr>
          <w:rFonts w:ascii="微软雅黑" w:eastAsia="微软雅黑" w:hAnsi="微软雅黑" w:hint="eastAsia"/>
        </w:rPr>
        <w:t>通过消融实验，验证各个创新点的有效性。</w:t>
      </w:r>
    </w:p>
    <w:p w14:paraId="148604A3" w14:textId="54E50EF6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**实验设计**：逐步移除或替换各个模块，分析各模块对模型性能的影响。</w:t>
      </w:r>
    </w:p>
    <w:p w14:paraId="03B6A5CE" w14:textId="39A35D18" w:rsidR="003E7AF9" w:rsidRPr="003E7AF9" w:rsidRDefault="003E7AF9" w:rsidP="003E7AF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/>
        </w:rPr>
        <w:t>**结果分析**：通过消融实验结果，确定各创新技术在模型中的贡献，优化模型设计。</w:t>
      </w:r>
    </w:p>
    <w:p w14:paraId="4FB75B63" w14:textId="4B373C15" w:rsidR="003E7AF9" w:rsidRPr="003E7AF9" w:rsidRDefault="003E7AF9" w:rsidP="003E7AF9">
      <w:pPr>
        <w:rPr>
          <w:rFonts w:ascii="微软雅黑" w:eastAsia="微软雅黑" w:hAnsi="微软雅黑"/>
          <w:color w:val="00B050"/>
        </w:rPr>
      </w:pPr>
      <w:r w:rsidRPr="003E7AF9">
        <w:rPr>
          <w:rFonts w:ascii="微软雅黑" w:eastAsia="微软雅黑" w:hAnsi="微软雅黑"/>
          <w:color w:val="00B050"/>
        </w:rPr>
        <w:t>### 6. 结论与展望</w:t>
      </w:r>
    </w:p>
    <w:p w14:paraId="02B707B9" w14:textId="4839CDF0" w:rsidR="003E7AF9" w:rsidRDefault="003E7AF9" w:rsidP="003E7AF9">
      <w:pPr>
        <w:rPr>
          <w:rFonts w:ascii="微软雅黑" w:eastAsia="微软雅黑" w:hAnsi="微软雅黑"/>
        </w:rPr>
      </w:pPr>
      <w:r w:rsidRPr="003E7AF9">
        <w:rPr>
          <w:rFonts w:ascii="微软雅黑" w:eastAsia="微软雅黑" w:hAnsi="微软雅黑" w:hint="eastAsia"/>
        </w:rPr>
        <w:lastRenderedPageBreak/>
        <w:t>综上所述，本方案提出了一种基于多任务学习、视觉注意力机制、多模态特征融合和</w:t>
      </w:r>
      <w:r w:rsidRPr="003E7AF9">
        <w:rPr>
          <w:rFonts w:ascii="微软雅黑" w:eastAsia="微软雅黑" w:hAnsi="微软雅黑"/>
        </w:rPr>
        <w:t>Transformer模型的图像描述模型，结合数据增强和多模态预训练技术，提高了模型的描述生成能力和泛化能力。未来的工作可以进一步优化模型结构，探索更多的数据增强策略和损失函数设计，以提升模型在实际应用中的表现。希望该方案能够为图像描述领域的研究和应用提供新的思路和方向。</w:t>
      </w:r>
    </w:p>
    <w:p w14:paraId="4E089633" w14:textId="3A7703A3" w:rsidR="003E7AF9" w:rsidRDefault="003E7AF9" w:rsidP="003E7AF9">
      <w:pPr>
        <w:rPr>
          <w:rFonts w:ascii="微软雅黑" w:eastAsia="微软雅黑" w:hAnsi="微软雅黑"/>
        </w:rPr>
      </w:pPr>
    </w:p>
    <w:p w14:paraId="02D34748" w14:textId="7E623812" w:rsidR="003E7AF9" w:rsidRDefault="003E7AF9" w:rsidP="003E7AF9">
      <w:pPr>
        <w:rPr>
          <w:rFonts w:ascii="微软雅黑" w:eastAsia="微软雅黑" w:hAnsi="微软雅黑"/>
        </w:rPr>
      </w:pPr>
    </w:p>
    <w:p w14:paraId="190DFD1C" w14:textId="48B3DB3C" w:rsidR="003E7AF9" w:rsidRDefault="003E7AF9" w:rsidP="003E7AF9">
      <w:pPr>
        <w:rPr>
          <w:rFonts w:ascii="微软雅黑" w:eastAsia="微软雅黑" w:hAnsi="微软雅黑"/>
        </w:rPr>
      </w:pPr>
    </w:p>
    <w:p w14:paraId="36EE7240" w14:textId="77777777" w:rsidR="003E7AF9" w:rsidRPr="003E7AF9" w:rsidRDefault="003E7AF9" w:rsidP="003E7AF9">
      <w:pPr>
        <w:rPr>
          <w:rFonts w:ascii="微软雅黑" w:eastAsia="微软雅黑" w:hAnsi="微软雅黑"/>
        </w:rPr>
      </w:pPr>
    </w:p>
    <w:sectPr w:rsidR="003E7AF9" w:rsidRPr="003E7AF9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5393F" w14:textId="77777777" w:rsidR="00915225" w:rsidRDefault="00915225" w:rsidP="00557CE3">
      <w:r>
        <w:separator/>
      </w:r>
    </w:p>
  </w:endnote>
  <w:endnote w:type="continuationSeparator" w:id="0">
    <w:p w14:paraId="21702278" w14:textId="77777777" w:rsidR="00915225" w:rsidRDefault="00915225" w:rsidP="00557C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8897039"/>
      <w:docPartObj>
        <w:docPartGallery w:val="Page Numbers (Bottom of Page)"/>
        <w:docPartUnique/>
      </w:docPartObj>
    </w:sdtPr>
    <w:sdtEndPr/>
    <w:sdtContent>
      <w:p w14:paraId="4379F21F" w14:textId="1BFC219C" w:rsidR="00557CE3" w:rsidRDefault="00557CE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FB1D987" w14:textId="77777777" w:rsidR="00557CE3" w:rsidRDefault="00557CE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D2D31" w14:textId="77777777" w:rsidR="00915225" w:rsidRDefault="00915225" w:rsidP="00557CE3">
      <w:r>
        <w:separator/>
      </w:r>
    </w:p>
  </w:footnote>
  <w:footnote w:type="continuationSeparator" w:id="0">
    <w:p w14:paraId="4B4EEAAF" w14:textId="77777777" w:rsidR="00915225" w:rsidRDefault="00915225" w:rsidP="00557C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10CD"/>
    <w:multiLevelType w:val="hybridMultilevel"/>
    <w:tmpl w:val="7DCC7726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D32B6"/>
    <w:multiLevelType w:val="hybridMultilevel"/>
    <w:tmpl w:val="3E466890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CA5F0E"/>
    <w:multiLevelType w:val="hybridMultilevel"/>
    <w:tmpl w:val="7B328C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52C0B"/>
    <w:multiLevelType w:val="hybridMultilevel"/>
    <w:tmpl w:val="9A648D78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2533B7C"/>
    <w:multiLevelType w:val="hybridMultilevel"/>
    <w:tmpl w:val="A7FC161A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39C7EC7"/>
    <w:multiLevelType w:val="hybridMultilevel"/>
    <w:tmpl w:val="F718114C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7845A1C"/>
    <w:multiLevelType w:val="hybridMultilevel"/>
    <w:tmpl w:val="5F469F1A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9323779"/>
    <w:multiLevelType w:val="hybridMultilevel"/>
    <w:tmpl w:val="B942A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9A21D92"/>
    <w:multiLevelType w:val="hybridMultilevel"/>
    <w:tmpl w:val="47FE5B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E33BCC"/>
    <w:multiLevelType w:val="hybridMultilevel"/>
    <w:tmpl w:val="674072CC"/>
    <w:lvl w:ilvl="0" w:tplc="02FE0C7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75B0D7E"/>
    <w:multiLevelType w:val="hybridMultilevel"/>
    <w:tmpl w:val="89EA5020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0375D13"/>
    <w:multiLevelType w:val="hybridMultilevel"/>
    <w:tmpl w:val="B09247C2"/>
    <w:lvl w:ilvl="0" w:tplc="3E5E05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923644"/>
    <w:multiLevelType w:val="hybridMultilevel"/>
    <w:tmpl w:val="C35A0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E52052E"/>
    <w:multiLevelType w:val="hybridMultilevel"/>
    <w:tmpl w:val="E8549B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FFE3719"/>
    <w:multiLevelType w:val="hybridMultilevel"/>
    <w:tmpl w:val="0A4083A4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05E26A5"/>
    <w:multiLevelType w:val="hybridMultilevel"/>
    <w:tmpl w:val="7DEAD948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0D26B6F"/>
    <w:multiLevelType w:val="hybridMultilevel"/>
    <w:tmpl w:val="C28863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1872080"/>
    <w:multiLevelType w:val="hybridMultilevel"/>
    <w:tmpl w:val="26422CF0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714009B"/>
    <w:multiLevelType w:val="hybridMultilevel"/>
    <w:tmpl w:val="F618B0CA"/>
    <w:lvl w:ilvl="0" w:tplc="4A4C927A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9800040"/>
    <w:multiLevelType w:val="hybridMultilevel"/>
    <w:tmpl w:val="6C044D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DF009D"/>
    <w:multiLevelType w:val="hybridMultilevel"/>
    <w:tmpl w:val="7B328C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BD91BEE"/>
    <w:multiLevelType w:val="hybridMultilevel"/>
    <w:tmpl w:val="858CDC38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07317E9"/>
    <w:multiLevelType w:val="hybridMultilevel"/>
    <w:tmpl w:val="DDE8B3C8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07968B4"/>
    <w:multiLevelType w:val="hybridMultilevel"/>
    <w:tmpl w:val="89423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32454ED"/>
    <w:multiLevelType w:val="hybridMultilevel"/>
    <w:tmpl w:val="9A762F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3616614"/>
    <w:multiLevelType w:val="hybridMultilevel"/>
    <w:tmpl w:val="B83A2B1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0432796"/>
    <w:multiLevelType w:val="hybridMultilevel"/>
    <w:tmpl w:val="D7125562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A231A04"/>
    <w:multiLevelType w:val="hybridMultilevel"/>
    <w:tmpl w:val="F9165678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AEF206D"/>
    <w:multiLevelType w:val="hybridMultilevel"/>
    <w:tmpl w:val="4D90243A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B2007B4"/>
    <w:multiLevelType w:val="hybridMultilevel"/>
    <w:tmpl w:val="51C80098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1B33DCA"/>
    <w:multiLevelType w:val="hybridMultilevel"/>
    <w:tmpl w:val="495C9C8A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2B2684F"/>
    <w:multiLevelType w:val="hybridMultilevel"/>
    <w:tmpl w:val="9DAAF52E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3CA540A"/>
    <w:multiLevelType w:val="hybridMultilevel"/>
    <w:tmpl w:val="8466B642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9337CFC"/>
    <w:multiLevelType w:val="hybridMultilevel"/>
    <w:tmpl w:val="4C9C595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96E3FCE"/>
    <w:multiLevelType w:val="hybridMultilevel"/>
    <w:tmpl w:val="0DF4A5E8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A8053F9"/>
    <w:multiLevelType w:val="hybridMultilevel"/>
    <w:tmpl w:val="98B02CC2"/>
    <w:lvl w:ilvl="0" w:tplc="536825C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19"/>
  </w:num>
  <w:num w:numId="4">
    <w:abstractNumId w:val="11"/>
  </w:num>
  <w:num w:numId="5">
    <w:abstractNumId w:val="25"/>
  </w:num>
  <w:num w:numId="6">
    <w:abstractNumId w:val="9"/>
  </w:num>
  <w:num w:numId="7">
    <w:abstractNumId w:val="2"/>
  </w:num>
  <w:num w:numId="8">
    <w:abstractNumId w:val="33"/>
  </w:num>
  <w:num w:numId="9">
    <w:abstractNumId w:val="20"/>
  </w:num>
  <w:num w:numId="10">
    <w:abstractNumId w:val="12"/>
  </w:num>
  <w:num w:numId="11">
    <w:abstractNumId w:val="7"/>
  </w:num>
  <w:num w:numId="12">
    <w:abstractNumId w:val="24"/>
  </w:num>
  <w:num w:numId="13">
    <w:abstractNumId w:val="23"/>
  </w:num>
  <w:num w:numId="14">
    <w:abstractNumId w:val="13"/>
  </w:num>
  <w:num w:numId="15">
    <w:abstractNumId w:val="30"/>
  </w:num>
  <w:num w:numId="16">
    <w:abstractNumId w:val="31"/>
  </w:num>
  <w:num w:numId="17">
    <w:abstractNumId w:val="16"/>
  </w:num>
  <w:num w:numId="18">
    <w:abstractNumId w:val="27"/>
  </w:num>
  <w:num w:numId="19">
    <w:abstractNumId w:val="29"/>
  </w:num>
  <w:num w:numId="20">
    <w:abstractNumId w:val="32"/>
  </w:num>
  <w:num w:numId="21">
    <w:abstractNumId w:val="21"/>
  </w:num>
  <w:num w:numId="22">
    <w:abstractNumId w:val="26"/>
  </w:num>
  <w:num w:numId="23">
    <w:abstractNumId w:val="10"/>
  </w:num>
  <w:num w:numId="24">
    <w:abstractNumId w:val="1"/>
  </w:num>
  <w:num w:numId="25">
    <w:abstractNumId w:val="17"/>
  </w:num>
  <w:num w:numId="26">
    <w:abstractNumId w:val="4"/>
  </w:num>
  <w:num w:numId="27">
    <w:abstractNumId w:val="28"/>
  </w:num>
  <w:num w:numId="28">
    <w:abstractNumId w:val="22"/>
  </w:num>
  <w:num w:numId="29">
    <w:abstractNumId w:val="34"/>
  </w:num>
  <w:num w:numId="30">
    <w:abstractNumId w:val="15"/>
  </w:num>
  <w:num w:numId="31">
    <w:abstractNumId w:val="5"/>
  </w:num>
  <w:num w:numId="32">
    <w:abstractNumId w:val="35"/>
  </w:num>
  <w:num w:numId="33">
    <w:abstractNumId w:val="6"/>
  </w:num>
  <w:num w:numId="34">
    <w:abstractNumId w:val="3"/>
  </w:num>
  <w:num w:numId="35">
    <w:abstractNumId w:val="0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879"/>
    <w:rsid w:val="00027FB1"/>
    <w:rsid w:val="00072B77"/>
    <w:rsid w:val="000B0D9D"/>
    <w:rsid w:val="00135371"/>
    <w:rsid w:val="00244320"/>
    <w:rsid w:val="00317AB3"/>
    <w:rsid w:val="00382400"/>
    <w:rsid w:val="003E7AF9"/>
    <w:rsid w:val="0040153A"/>
    <w:rsid w:val="005060CE"/>
    <w:rsid w:val="00557CE3"/>
    <w:rsid w:val="00730014"/>
    <w:rsid w:val="007331F4"/>
    <w:rsid w:val="008475E7"/>
    <w:rsid w:val="008F4823"/>
    <w:rsid w:val="00915225"/>
    <w:rsid w:val="0093767F"/>
    <w:rsid w:val="009D6D01"/>
    <w:rsid w:val="009E08ED"/>
    <w:rsid w:val="00A546CC"/>
    <w:rsid w:val="00A647E6"/>
    <w:rsid w:val="00AC52C7"/>
    <w:rsid w:val="00B8034D"/>
    <w:rsid w:val="00BE2FD0"/>
    <w:rsid w:val="00C507F9"/>
    <w:rsid w:val="00CA3460"/>
    <w:rsid w:val="00E625FC"/>
    <w:rsid w:val="00E8457B"/>
    <w:rsid w:val="00F76879"/>
    <w:rsid w:val="00F82625"/>
    <w:rsid w:val="00FB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A0CA4"/>
  <w15:chartTrackingRefBased/>
  <w15:docId w15:val="{4AAC2747-B871-467A-A77B-5EAD77533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08ED"/>
    <w:pPr>
      <w:ind w:firstLineChars="200" w:firstLine="420"/>
    </w:pPr>
  </w:style>
  <w:style w:type="table" w:styleId="a4">
    <w:name w:val="Table Grid"/>
    <w:basedOn w:val="a1"/>
    <w:uiPriority w:val="39"/>
    <w:rsid w:val="009E08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93767F"/>
    <w:rPr>
      <w:color w:val="808080"/>
    </w:rPr>
  </w:style>
  <w:style w:type="paragraph" w:styleId="a6">
    <w:name w:val="header"/>
    <w:basedOn w:val="a"/>
    <w:link w:val="a7"/>
    <w:uiPriority w:val="99"/>
    <w:unhideWhenUsed/>
    <w:rsid w:val="00557C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57CE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57C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57C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2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25</Pages>
  <Words>1578</Words>
  <Characters>8997</Characters>
  <Application>Microsoft Office Word</Application>
  <DocSecurity>0</DocSecurity>
  <Lines>74</Lines>
  <Paragraphs>21</Paragraphs>
  <ScaleCrop>false</ScaleCrop>
  <Company/>
  <LinksUpToDate>false</LinksUpToDate>
  <CharactersWithSpaces>10554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梦科 万</dc:creator>
  <cp:keywords/>
  <dc:description/>
  <cp:lastModifiedBy>梦科 万</cp:lastModifiedBy>
  <cp:revision>11</cp:revision>
  <dcterms:created xsi:type="dcterms:W3CDTF">2024-05-25T07:14:00Z</dcterms:created>
  <dcterms:modified xsi:type="dcterms:W3CDTF">2024-05-26T06:29:00Z</dcterms:modified>
</cp:coreProperties>
</file>