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A1A2E"/>
          <w:sz w:val="72"/>
          <w:szCs w:val="72"/>
        </w:rPr>
        <w:t xml:space="preserve">AI DJ ASSIST</w:t>
      </w:r>
    </w:p>
    <w:p>
      <w:pPr>
        <w:spacing w:after="100"/>
        <w:jc w:val="center"/>
      </w:pPr>
      <w:r>
        <w:rPr>
          <w:rFonts w:ascii="Arial" w:cs="Arial" w:eastAsia="Arial" w:hAnsi="Arial"/>
          <w:color w:val="6C63FF"/>
          <w:sz w:val="32"/>
          <w:szCs w:val="32"/>
        </w:rPr>
        <w:t xml:space="preserve">Product Requirements Document</w:t>
      </w:r>
    </w:p>
    <w:p>
      <w:pPr>
        <w:pBdr>
          <w:bottom w:val="single" w:color="6C63FF" w:sz="6" w:space="1"/>
        </w:pBdr>
        <w:spacing w:after="600"/>
        <w:jc w:val="center"/>
      </w:pPr>
      <w:r>
        <w:rPr>
          <w:sz w:val="12"/>
          <w:szCs w:val="12"/>
        </w:rPr>
        <w:t xml:space="preserve"> </w:t>
      </w:r>
    </w:p>
    <w:p>
      <w:pPr>
        <w:spacing w:before="400"/>
      </w:pPr>
    </w:p>
    <w:p>
      <w:pPr>
        <w:spacing w:after="80"/>
        <w:jc w:val="center"/>
      </w:pPr>
      <w:r>
        <w:rPr>
          <w:rFonts w:ascii="Arial" w:cs="Arial" w:eastAsia="Arial" w:hAnsi="Arial"/>
          <w:color w:val="555555"/>
          <w:sz w:val="24"/>
          <w:szCs w:val="24"/>
        </w:rPr>
        <w:t xml:space="preserve">Version 1.0</w:t>
      </w:r>
    </w:p>
    <w:p>
      <w:pPr>
        <w:spacing w:after="80"/>
        <w:jc w:val="center"/>
      </w:pPr>
      <w:r>
        <w:rPr>
          <w:rFonts w:ascii="Arial" w:cs="Arial" w:eastAsia="Arial" w:hAnsi="Arial"/>
          <w:color w:val="555555"/>
          <w:sz w:val="24"/>
          <w:szCs w:val="24"/>
        </w:rPr>
        <w:t xml:space="preserve">March 2026</w:t>
      </w:r>
    </w:p>
    <w:p>
      <w:pPr>
        <w:spacing w:after="80"/>
        <w:jc w:val="center"/>
      </w:pPr>
      <w:r>
        <w:rPr>
          <w:rFonts w:ascii="Arial" w:cs="Arial" w:eastAsia="Arial" w:hAnsi="Arial"/>
          <w:color w:val="555555"/>
          <w:sz w:val="24"/>
          <w:szCs w:val="24"/>
        </w:rPr>
        <w:t xml:space="preserve">Status: Draft</w:t>
      </w:r>
    </w:p>
    <w:p>
      <w:pPr>
        <w:spacing w:after="80"/>
        <w:jc w:val="center"/>
      </w:pPr>
      <w:r>
        <w:rPr>
          <w:rFonts w:ascii="Arial" w:cs="Arial" w:eastAsia="Arial" w:hAnsi="Arial"/>
          <w:color w:val="555555"/>
          <w:sz w:val="24"/>
          <w:szCs w:val="24"/>
        </w:rPr>
        <w:t xml:space="preserve">Classification: Confidential</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60"/>
        <w:jc w:val="left"/>
      </w:pPr>
      <w:r>
        <w:rPr>
          <w:rFonts w:ascii="Arial" w:cs="Arial" w:eastAsia="Arial" w:hAnsi="Arial"/>
          <w:color w:val="333333"/>
          <w:sz w:val="22"/>
          <w:szCs w:val="22"/>
        </w:rPr>
        <w:t xml:space="preserve">AI DJ Assist is a desktop companion application designed for professional club and festival DJs. The product delivers intelligent track recommendations and harmonic mixing suggestions powered by AI, running alongside existing DJ software such as Rekordbox, Serato, and Traktor.</w:t>
      </w:r>
    </w:p>
    <w:p>
      <w:pPr>
        <w:spacing w:after="160"/>
        <w:jc w:val="left"/>
      </w:pPr>
      <w:r>
        <w:rPr>
          <w:rFonts w:ascii="Arial" w:cs="Arial" w:eastAsia="Arial" w:hAnsi="Arial"/>
          <w:color w:val="333333"/>
          <w:sz w:val="22"/>
          <w:szCs w:val="22"/>
        </w:rPr>
        <w:t xml:space="preserve">The core value proposition is twofold: recommend the optimal next track from the DJ’s local library based on musical compatibility signals, and provide a pre-rendered audio preview of the blended transition so the DJ can audition it before committing.</w:t>
      </w:r>
    </w:p>
    <w:p>
      <w:pPr>
        <w:spacing w:after="160"/>
        <w:jc w:val="left"/>
      </w:pPr>
      <w:r>
        <w:rPr>
          <w:rFonts w:ascii="Arial" w:cs="Arial" w:eastAsia="Arial" w:hAnsi="Arial"/>
          <w:color w:val="333333"/>
          <w:sz w:val="22"/>
          <w:szCs w:val="22"/>
        </w:rPr>
        <w:t xml:space="preserve">This document defines the product vision, user personas, feature scope, technical architecture, and phased delivery roadmap for the initial release and subsequent iterations.</w:t>
      </w:r>
    </w:p>
    <w:p>
      <w:pPr>
        <w:spacing w:before="200" w:after="200"/>
      </w:pPr>
    </w:p>
    <w:p>
      <w:pPr>
        <w:pStyle w:val="Heading1"/>
      </w:pPr>
      <w:r>
        <w:t xml:space="preserve">2. Product Vision</w:t>
      </w:r>
    </w:p>
    <w:p>
      <w:pPr>
        <w:pStyle w:val="Heading2"/>
      </w:pPr>
      <w:r>
        <w:t xml:space="preserve">2.1 Vision Statement</w:t>
      </w:r>
    </w:p>
    <w:p>
      <w:pPr>
        <w:spacing w:after="160"/>
        <w:jc w:val="left"/>
      </w:pPr>
      <w:r>
        <w:rPr>
          <w:rFonts w:ascii="Arial" w:cs="Arial" w:eastAsia="Arial" w:hAnsi="Arial"/>
          <w:color w:val="333333"/>
          <w:sz w:val="22"/>
          <w:szCs w:val="22"/>
        </w:rPr>
        <w:t xml:space="preserve">To become the indispensable AI-powered creative partner for professional DJs worldwide, elevating their craft through intelligent track curation and seamless mix preparation.</w:t>
      </w:r>
    </w:p>
    <w:p>
      <w:pPr>
        <w:pStyle w:val="Heading2"/>
      </w:pPr>
      <w:r>
        <w:t xml:space="preserve">2.2 Problem Statement</w:t>
      </w:r>
    </w:p>
    <w:p>
      <w:pPr>
        <w:spacing w:after="160"/>
        <w:jc w:val="left"/>
      </w:pPr>
      <w:r>
        <w:rPr>
          <w:rFonts w:ascii="Arial" w:cs="Arial" w:eastAsia="Arial" w:hAnsi="Arial"/>
          <w:color w:val="333333"/>
          <w:sz w:val="22"/>
          <w:szCs w:val="22"/>
        </w:rPr>
        <w:t xml:space="preserve">Professional DJs face several challenges when preparing and performing sets:</w:t>
      </w:r>
    </w:p>
    <w:p>
      <w:pPr>
        <w:pStyle w:val="ListParagraph"/>
        <w:numPr>
          <w:ilvl w:val="0"/>
          <w:numId w:val="2"/>
        </w:numPr>
        <w:spacing w:after="80"/>
      </w:pPr>
      <w:r>
        <w:rPr>
          <w:rFonts w:ascii="Arial" w:cs="Arial" w:eastAsia="Arial" w:hAnsi="Arial"/>
          <w:color w:val="333333"/>
          <w:sz w:val="22"/>
          <w:szCs w:val="22"/>
        </w:rPr>
        <w:t xml:space="preserve">Selecting the next track under pressure requires balancing BPM, key, energy, genre, and audience response simultaneously.</w:t>
      </w:r>
    </w:p>
    <w:p>
      <w:pPr>
        <w:pStyle w:val="ListParagraph"/>
        <w:numPr>
          <w:ilvl w:val="0"/>
          <w:numId w:val="2"/>
        </w:numPr>
        <w:spacing w:after="80"/>
      </w:pPr>
      <w:r>
        <w:rPr>
          <w:rFonts w:ascii="Arial" w:cs="Arial" w:eastAsia="Arial" w:hAnsi="Arial"/>
          <w:color w:val="333333"/>
          <w:sz w:val="22"/>
          <w:szCs w:val="22"/>
        </w:rPr>
        <w:t xml:space="preserve">Harmonic mixing requires mental math using the Camelot wheel while managing other performance elements.</w:t>
      </w:r>
    </w:p>
    <w:p>
      <w:pPr>
        <w:pStyle w:val="ListParagraph"/>
        <w:numPr>
          <w:ilvl w:val="0"/>
          <w:numId w:val="2"/>
        </w:numPr>
        <w:spacing w:after="80"/>
      </w:pPr>
      <w:r>
        <w:rPr>
          <w:rFonts w:ascii="Arial" w:cs="Arial" w:eastAsia="Arial" w:hAnsi="Arial"/>
          <w:color w:val="333333"/>
          <w:sz w:val="22"/>
          <w:szCs w:val="22"/>
        </w:rPr>
        <w:t xml:space="preserve">Building a coherent energy arc across a multi-hour set is cognitively demanding and error-prone.</w:t>
      </w:r>
    </w:p>
    <w:p>
      <w:pPr>
        <w:pStyle w:val="ListParagraph"/>
        <w:numPr>
          <w:ilvl w:val="0"/>
          <w:numId w:val="2"/>
        </w:numPr>
        <w:spacing w:after="80"/>
      </w:pPr>
      <w:r>
        <w:rPr>
          <w:rFonts w:ascii="Arial" w:cs="Arial" w:eastAsia="Arial" w:hAnsi="Arial"/>
          <w:color w:val="333333"/>
          <w:sz w:val="22"/>
          <w:szCs w:val="22"/>
        </w:rPr>
        <w:t xml:space="preserve">Existing DJ software provides raw data (BPM, key tags) but offers no intelligent synthesis or contextual recommendation.</w:t>
      </w:r>
    </w:p>
    <w:p>
      <w:pPr>
        <w:pStyle w:val="Heading2"/>
      </w:pPr>
      <w:r>
        <w:t xml:space="preserve">2.3 Solution</w:t>
      </w:r>
    </w:p>
    <w:p>
      <w:pPr>
        <w:spacing w:after="160"/>
        <w:jc w:val="left"/>
      </w:pPr>
      <w:r>
        <w:rPr>
          <w:rFonts w:ascii="Arial" w:cs="Arial" w:eastAsia="Arial" w:hAnsi="Arial"/>
          <w:color w:val="333333"/>
          <w:sz w:val="22"/>
          <w:szCs w:val="22"/>
        </w:rPr>
        <w:t xml:space="preserve">AI DJ Assist analyzes the DJ’s entire local music library, builds a rich feature profile per track (BPM, key, energy curve, genre, spectral characteristics), layers in mix history intelligence from the user and community, and delivers ranked next-track recommendations with pre-rendered audio blend previews in an always-on companion interface.</w:t>
      </w:r>
    </w:p>
    <w:p>
      <w:pPr>
        <w:spacing w:before="200" w:after="200"/>
      </w:pPr>
    </w:p>
    <w:p>
      <w:pPr>
        <w:pStyle w:val="Heading1"/>
      </w:pPr>
      <w:r>
        <w:t xml:space="preserve">3. Target User</w:t>
      </w:r>
    </w:p>
    <w:p>
      <w:pPr>
        <w:pStyle w:val="Heading2"/>
      </w:pPr>
      <w:r>
        <w:t xml:space="preserve">3.1 Primary Persona: Professional DJ</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Profile</w:t>
            </w:r>
          </w:p>
        </w:tc>
        <w:tc>
          <w:tcPr>
            <w:tcW w:type="dxa" w:w="6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Club / festival DJ performing 2–10+ hour sets regularly</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333333"/>
                <w:sz w:val="20"/>
                <w:szCs w:val="20"/>
              </w:rPr>
              <w:t xml:space="preserve">Library Size</w:t>
            </w:r>
          </w:p>
        </w:tc>
        <w:tc>
          <w:tcPr>
            <w:tcW w:type="dxa" w:w="6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3,000 – 30,000+ tracks (WAV, AIFF, MP3)</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Software</w:t>
            </w:r>
          </w:p>
        </w:tc>
        <w:tc>
          <w:tcPr>
            <w:tcW w:type="dxa" w:w="6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Rekordbox, Serato DJ Pro, Traktor Pro</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333333"/>
                <w:sz w:val="20"/>
                <w:szCs w:val="20"/>
              </w:rPr>
              <w:t xml:space="preserve">Hardware</w:t>
            </w:r>
          </w:p>
        </w:tc>
        <w:tc>
          <w:tcPr>
            <w:tcW w:type="dxa" w:w="6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macOS laptop (primary), CDJs, controllers</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Pain Points</w:t>
            </w:r>
          </w:p>
        </w:tc>
        <w:tc>
          <w:tcPr>
            <w:tcW w:type="dxa" w:w="6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Track selection pressure, harmonic mix planning, energy arc management, set preparation time</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333333"/>
                <w:sz w:val="20"/>
                <w:szCs w:val="20"/>
              </w:rPr>
              <w:t xml:space="preserve">Key Need</w:t>
            </w:r>
          </w:p>
        </w:tc>
        <w:tc>
          <w:tcPr>
            <w:tcW w:type="dxa" w:w="6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An intelligent assistant that respects their creative control while reducing cognitive load</w:t>
            </w:r>
          </w:p>
        </w:tc>
      </w:tr>
    </w:tbl>
    <w:p>
      <w:pPr>
        <w:spacing w:before="200" w:after="200"/>
      </w:pPr>
    </w:p>
    <w:p>
      <w:pPr>
        <w:pStyle w:val="Heading1"/>
      </w:pPr>
      <w:r>
        <w:t xml:space="preserve">4. Product Scope</w:t>
      </w:r>
    </w:p>
    <w:p>
      <w:pPr>
        <w:pStyle w:val="Heading2"/>
      </w:pPr>
      <w:r>
        <w:t xml:space="preserve">4.1 V1 — In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 Area</w:t>
            </w:r>
          </w:p>
        </w:tc>
        <w:tc>
          <w:tcPr>
            <w:tcW w:type="dxa" w:w="656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Library Analysis Engine</w:t>
            </w:r>
          </w:p>
        </w:tc>
        <w:tc>
          <w:tcPr>
            <w:tcW w:type="dxa" w:w="6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Full audio analysis on first import (BPM, key, energy profile, genre classification, spectral features). Results cached in local SQLite database. Incremental analysis for new/changed tracks only.</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333333"/>
                <w:sz w:val="20"/>
                <w:szCs w:val="20"/>
              </w:rPr>
              <w:t xml:space="preserve">AI Recommendation Engine</w:t>
            </w:r>
          </w:p>
        </w:tc>
        <w:tc>
          <w:tcPr>
            <w:tcW w:type="dxa" w:w="6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Ranked next-track suggestions based on five weighted signals: BPM compatibility, harmonic/key compatibility (Camelot wheel), energy level &amp; intensity curve, genre &amp; style similarity, and mix history (personal + community).</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Audio Preview System</w:t>
            </w:r>
          </w:p>
        </w:tc>
        <w:tc>
          <w:tcPr>
            <w:tcW w:type="dxa" w:w="6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30-second pre-rendered blend preview for each recommendation. Tiered quality: AI-generated blend (EQ + filter + fade) as default, user-selectable blend style override, beat-aligned crossfade as minimum floor.</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333333"/>
                <w:sz w:val="20"/>
                <w:szCs w:val="20"/>
              </w:rPr>
              <w:t xml:space="preserve">Always-On Interface</w:t>
            </w:r>
          </w:p>
        </w:tc>
        <w:tc>
          <w:tcPr>
            <w:tcW w:type="dxa" w:w="6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Desktop companion app showing live updating recommendations as the current track plays. Visual display with Camelot wheel visualization, energy graph, and recommendation list.</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Mix History System</w:t>
            </w:r>
          </w:p>
        </w:tc>
        <w:tc>
          <w:tcPr>
            <w:tcW w:type="dxa" w:w="6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Import personal history from Rekordbox, Serato, Traktor, Mixcloud, and manual CSV. Anonymous community aggregation with user opt-in. User controls which data sources are active.</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333333"/>
                <w:sz w:val="20"/>
                <w:szCs w:val="20"/>
              </w:rPr>
              <w:t xml:space="preserve">Platform</w:t>
            </w:r>
          </w:p>
        </w:tc>
        <w:tc>
          <w:tcPr>
            <w:tcW w:type="dxa" w:w="6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macOS (Apple Silicon + Intel). Desktop application.</w:t>
            </w:r>
          </w:p>
        </w:tc>
      </w:tr>
    </w:tbl>
    <w:p>
      <w:pPr>
        <w:spacing w:before="200" w:after="200"/>
      </w:pPr>
    </w:p>
    <w:p>
      <w:pPr>
        <w:pStyle w:val="Heading2"/>
      </w:pPr>
      <w:r>
        <w:t xml:space="preserve">4.2 V1 — Out of Scope (Future)</w:t>
      </w:r>
    </w:p>
    <w:p>
      <w:pPr>
        <w:pStyle w:val="ListParagraph"/>
        <w:numPr>
          <w:ilvl w:val="0"/>
          <w:numId w:val="2"/>
        </w:numPr>
        <w:spacing w:after="80"/>
      </w:pPr>
      <w:r>
        <w:rPr>
          <w:rFonts w:ascii="Arial" w:cs="Arial" w:eastAsia="Arial" w:hAnsi="Arial"/>
          <w:color w:val="333333"/>
          <w:sz w:val="22"/>
          <w:szCs w:val="22"/>
        </w:rPr>
        <w:t xml:space="preserve">Streaming music source integration (Spotify, Tidal, Beatport Link)</w:t>
      </w:r>
    </w:p>
    <w:p>
      <w:pPr>
        <w:pStyle w:val="ListParagraph"/>
        <w:numPr>
          <w:ilvl w:val="0"/>
          <w:numId w:val="2"/>
        </w:numPr>
        <w:spacing w:after="80"/>
      </w:pPr>
      <w:r>
        <w:rPr>
          <w:rFonts w:ascii="Arial" w:cs="Arial" w:eastAsia="Arial" w:hAnsi="Arial"/>
          <w:color w:val="333333"/>
          <w:sz w:val="22"/>
          <w:szCs w:val="22"/>
        </w:rPr>
        <w:t xml:space="preserve">Real-time auto beat-matching engine</w:t>
      </w:r>
    </w:p>
    <w:p>
      <w:pPr>
        <w:pStyle w:val="ListParagraph"/>
        <w:numPr>
          <w:ilvl w:val="0"/>
          <w:numId w:val="2"/>
        </w:numPr>
        <w:spacing w:after="80"/>
      </w:pPr>
      <w:r>
        <w:rPr>
          <w:rFonts w:ascii="Arial" w:cs="Arial" w:eastAsia="Arial" w:hAnsi="Arial"/>
          <w:color w:val="333333"/>
          <w:sz w:val="22"/>
          <w:szCs w:val="22"/>
        </w:rPr>
        <w:t xml:space="preserve">Full auto-generated transitions (end-to-end mix rendering)</w:t>
      </w:r>
    </w:p>
    <w:p>
      <w:pPr>
        <w:pStyle w:val="ListParagraph"/>
        <w:numPr>
          <w:ilvl w:val="0"/>
          <w:numId w:val="2"/>
        </w:numPr>
        <w:spacing w:after="80"/>
      </w:pPr>
      <w:r>
        <w:rPr>
          <w:rFonts w:ascii="Arial" w:cs="Arial" w:eastAsia="Arial" w:hAnsi="Arial"/>
          <w:color w:val="333333"/>
          <w:sz w:val="22"/>
          <w:szCs w:val="22"/>
        </w:rPr>
        <w:t xml:space="preserve">Windows support (fast follow in v1.5)</w:t>
      </w:r>
    </w:p>
    <w:p>
      <w:pPr>
        <w:pStyle w:val="ListParagraph"/>
        <w:numPr>
          <w:ilvl w:val="0"/>
          <w:numId w:val="2"/>
        </w:numPr>
        <w:spacing w:after="80"/>
      </w:pPr>
      <w:r>
        <w:rPr>
          <w:rFonts w:ascii="Arial" w:cs="Arial" w:eastAsia="Arial" w:hAnsi="Arial"/>
          <w:color w:val="333333"/>
          <w:sz w:val="22"/>
          <w:szCs w:val="22"/>
        </w:rPr>
        <w:t xml:space="preserve">MIDI / HID controller integration</w:t>
      </w:r>
    </w:p>
    <w:p>
      <w:pPr>
        <w:pStyle w:val="ListParagraph"/>
        <w:numPr>
          <w:ilvl w:val="0"/>
          <w:numId w:val="2"/>
        </w:numPr>
        <w:spacing w:after="80"/>
      </w:pPr>
      <w:r>
        <w:rPr>
          <w:rFonts w:ascii="Arial" w:cs="Arial" w:eastAsia="Arial" w:hAnsi="Arial"/>
          <w:color w:val="333333"/>
          <w:sz w:val="22"/>
          <w:szCs w:val="22"/>
        </w:rPr>
        <w:t xml:space="preserve">Virtual audio cable routing to DJ software</w:t>
      </w:r>
    </w:p>
    <w:p>
      <w:pPr>
        <w:pStyle w:val="ListParagraph"/>
        <w:numPr>
          <w:ilvl w:val="0"/>
          <w:numId w:val="2"/>
        </w:numPr>
        <w:spacing w:after="80"/>
      </w:pPr>
      <w:r>
        <w:rPr>
          <w:rFonts w:ascii="Arial" w:cs="Arial" w:eastAsia="Arial" w:hAnsi="Arial"/>
          <w:color w:val="333333"/>
          <w:sz w:val="22"/>
          <w:szCs w:val="22"/>
        </w:rPr>
        <w:t xml:space="preserve">Social features (follow DJs, share sets, public profiles)</w:t>
      </w:r>
    </w:p>
    <w:p>
      <w:pPr>
        <w:pStyle w:val="ListParagraph"/>
        <w:numPr>
          <w:ilvl w:val="0"/>
          <w:numId w:val="2"/>
        </w:numPr>
        <w:spacing w:after="80"/>
      </w:pPr>
      <w:r>
        <w:rPr>
          <w:rFonts w:ascii="Arial" w:cs="Arial" w:eastAsia="Arial" w:hAnsi="Arial"/>
          <w:color w:val="333333"/>
          <w:sz w:val="22"/>
          <w:szCs w:val="22"/>
        </w:rPr>
        <w:t xml:space="preserve">Mobile companion app</w:t>
      </w:r>
    </w:p>
    <w:p>
      <w:pPr>
        <w:spacing w:before="200" w:after="200"/>
      </w:pPr>
    </w:p>
    <w:p>
      <w:pPr>
        <w:pStyle w:val="Heading1"/>
      </w:pPr>
      <w:r>
        <w:t xml:space="preserve">5. Recommendation Algorithm Design</w:t>
      </w:r>
    </w:p>
    <w:p>
      <w:pPr>
        <w:pStyle w:val="Heading2"/>
      </w:pPr>
      <w:r>
        <w:t xml:space="preserve">5.1 Signal Weights</w:t>
      </w:r>
    </w:p>
    <w:p>
      <w:pPr>
        <w:spacing w:after="160"/>
        <w:jc w:val="left"/>
      </w:pPr>
      <w:r>
        <w:rPr>
          <w:rFonts w:ascii="Arial" w:cs="Arial" w:eastAsia="Arial" w:hAnsi="Arial"/>
          <w:color w:val="333333"/>
          <w:sz w:val="22"/>
          <w:szCs w:val="22"/>
        </w:rPr>
        <w:t xml:space="preserve">The recommendation engine scores candidate tracks using a weighted composite of five signals. Default weights are tuned for professional use cases but will be user-adjustable in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c>
          <w:tcPr>
            <w:tcW w:type="dxa" w:w="20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Signal</w:t>
            </w:r>
          </w:p>
        </w:tc>
        <w:tc>
          <w:tcPr>
            <w:tcW w:type="dxa" w:w="12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Weight</w:t>
            </w:r>
          </w:p>
        </w:tc>
        <w:tc>
          <w:tcPr>
            <w:tcW w:type="dxa" w:w="616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Logic</w:t>
            </w:r>
          </w:p>
        </w:tc>
      </w:tr>
      <w:tr>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BPM Compatibility</w:t>
            </w:r>
          </w:p>
        </w:tc>
        <w:tc>
          <w:tcPr>
            <w:tcW w:type="dxa" w:w="1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20%</w:t>
            </w:r>
          </w:p>
        </w:tc>
        <w:tc>
          <w:tcPr>
            <w:tcW w:type="dxa" w:w="6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Score based on BPM proximity. Exact match = 100%. Half/double time variants are scored favorably. Tolerance: ±8 BPM with pitch adjustment feasibility.</w:t>
            </w:r>
          </w:p>
        </w:tc>
      </w:tr>
      <w:tr>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333333"/>
                <w:sz w:val="20"/>
                <w:szCs w:val="20"/>
              </w:rPr>
              <w:t xml:space="preserve">Key / Harmonic</w:t>
            </w:r>
          </w:p>
        </w:tc>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25%</w:t>
            </w:r>
          </w:p>
        </w:tc>
        <w:tc>
          <w:tcPr>
            <w:tcW w:type="dxa" w:w="6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Camelot wheel compatibility. Same key = 100%, adjacent keys (±1 on wheel) = 90%, energy boost key (+1 letter) = 85%. Incompatible keys score near 0.</w:t>
            </w:r>
          </w:p>
        </w:tc>
      </w:tr>
      <w:tr>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Energy Curve</w:t>
            </w:r>
          </w:p>
        </w:tc>
        <w:tc>
          <w:tcPr>
            <w:tcW w:type="dxa" w:w="1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25%</w:t>
            </w:r>
          </w:p>
        </w:tc>
        <w:tc>
          <w:tcPr>
            <w:tcW w:type="dxa" w:w="6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Analyzes RMS energy, spectral centroid, and percussion density over time. Recommends tracks that continue, build, or sustain the current energy trajectory. User can set preference: build, maintain, or drop.</w:t>
            </w:r>
          </w:p>
        </w:tc>
      </w:tr>
      <w:tr>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333333"/>
                <w:sz w:val="20"/>
                <w:szCs w:val="20"/>
              </w:rPr>
              <w:t xml:space="preserve">Genre Similarity</w:t>
            </w:r>
          </w:p>
        </w:tc>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15%</w:t>
            </w:r>
          </w:p>
        </w:tc>
        <w:tc>
          <w:tcPr>
            <w:tcW w:type="dxa" w:w="6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ML-based genre embedding using spectral and rhythmic features. Measures cosine similarity in genre feature space. Allows cross-genre suggestions when other signals are strong.</w:t>
            </w:r>
          </w:p>
        </w:tc>
      </w:tr>
      <w:tr>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Mix History</w:t>
            </w:r>
          </w:p>
        </w:tc>
        <w:tc>
          <w:tcPr>
            <w:tcW w:type="dxa" w:w="1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15%</w:t>
            </w:r>
          </w:p>
        </w:tc>
        <w:tc>
          <w:tcPr>
            <w:tcW w:type="dxa" w:w="6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Collaborative filtering: how often this track pair appears in user’s history and community data. Cold-start fallback to content-based scoring when history is sparse.</w:t>
            </w:r>
          </w:p>
        </w:tc>
      </w:tr>
    </w:tbl>
    <w:p>
      <w:pPr>
        <w:spacing w:before="200" w:after="200"/>
      </w:pPr>
    </w:p>
    <w:p>
      <w:pPr>
        <w:pStyle w:val="Heading2"/>
      </w:pPr>
      <w:r>
        <w:t xml:space="preserve">5.2 Recommendation Pipeline</w:t>
      </w:r>
    </w:p>
    <w:p>
      <w:pPr>
        <w:pStyle w:val="ListParagraph"/>
        <w:numPr>
          <w:ilvl w:val="0"/>
          <w:numId w:val="3"/>
        </w:numPr>
        <w:spacing w:after="80"/>
      </w:pPr>
      <w:r>
        <w:rPr>
          <w:rFonts w:ascii="Arial" w:cs="Arial" w:eastAsia="Arial" w:hAnsi="Arial"/>
          <w:color w:val="333333"/>
          <w:sz w:val="22"/>
          <w:szCs w:val="22"/>
        </w:rPr>
        <w:t xml:space="preserve">Current track detected (audio fingerprint or manual selection)</w:t>
      </w:r>
    </w:p>
    <w:p>
      <w:pPr>
        <w:pStyle w:val="ListParagraph"/>
        <w:numPr>
          <w:ilvl w:val="0"/>
          <w:numId w:val="3"/>
        </w:numPr>
        <w:spacing w:after="80"/>
      </w:pPr>
      <w:r>
        <w:rPr>
          <w:rFonts w:ascii="Arial" w:cs="Arial" w:eastAsia="Arial" w:hAnsi="Arial"/>
          <w:color w:val="333333"/>
          <w:sz w:val="22"/>
          <w:szCs w:val="22"/>
        </w:rPr>
        <w:t xml:space="preserve">Candidate pool generated: all tracks within BPM tolerance range</w:t>
      </w:r>
    </w:p>
    <w:p>
      <w:pPr>
        <w:pStyle w:val="ListParagraph"/>
        <w:numPr>
          <w:ilvl w:val="0"/>
          <w:numId w:val="3"/>
        </w:numPr>
        <w:spacing w:after="80"/>
      </w:pPr>
      <w:r>
        <w:rPr>
          <w:rFonts w:ascii="Arial" w:cs="Arial" w:eastAsia="Arial" w:hAnsi="Arial"/>
          <w:color w:val="333333"/>
          <w:sz w:val="22"/>
          <w:szCs w:val="22"/>
        </w:rPr>
        <w:t xml:space="preserve">Each candidate scored across all five signals using weighted composite</w:t>
      </w:r>
    </w:p>
    <w:p>
      <w:pPr>
        <w:pStyle w:val="ListParagraph"/>
        <w:numPr>
          <w:ilvl w:val="0"/>
          <w:numId w:val="3"/>
        </w:numPr>
        <w:spacing w:after="80"/>
      </w:pPr>
      <w:r>
        <w:rPr>
          <w:rFonts w:ascii="Arial" w:cs="Arial" w:eastAsia="Arial" w:hAnsi="Arial"/>
          <w:color w:val="333333"/>
          <w:sz w:val="22"/>
          <w:szCs w:val="22"/>
        </w:rPr>
        <w:t xml:space="preserve">Top N candidates (default: 10) ranked and displayed to DJ</w:t>
      </w:r>
    </w:p>
    <w:p>
      <w:pPr>
        <w:pStyle w:val="ListParagraph"/>
        <w:numPr>
          <w:ilvl w:val="0"/>
          <w:numId w:val="3"/>
        </w:numPr>
        <w:spacing w:after="80"/>
      </w:pPr>
      <w:r>
        <w:rPr>
          <w:rFonts w:ascii="Arial" w:cs="Arial" w:eastAsia="Arial" w:hAnsi="Arial"/>
          <w:color w:val="333333"/>
          <w:sz w:val="22"/>
          <w:szCs w:val="22"/>
        </w:rPr>
        <w:t xml:space="preserve">Audio preview pre-rendered for top 3 candidates in background</w:t>
      </w:r>
    </w:p>
    <w:p>
      <w:pPr>
        <w:pStyle w:val="ListParagraph"/>
        <w:numPr>
          <w:ilvl w:val="0"/>
          <w:numId w:val="3"/>
        </w:numPr>
        <w:spacing w:after="80"/>
      </w:pPr>
      <w:r>
        <w:rPr>
          <w:rFonts w:ascii="Arial" w:cs="Arial" w:eastAsia="Arial" w:hAnsi="Arial"/>
          <w:color w:val="333333"/>
          <w:sz w:val="22"/>
          <w:szCs w:val="22"/>
        </w:rPr>
        <w:t xml:space="preserve">Recommendations refresh as current track progresses (energy phase changes)</w:t>
      </w:r>
    </w:p>
    <w:p>
      <w:pPr>
        <w:spacing w:before="200" w:after="200"/>
      </w:pPr>
    </w:p>
    <w:p>
      <w:pPr>
        <w:pStyle w:val="Heading1"/>
      </w:pPr>
      <w:r>
        <w:t xml:space="preserve">6. Audio Preview Engine</w:t>
      </w:r>
    </w:p>
    <w:p>
      <w:pPr>
        <w:pStyle w:val="Heading2"/>
      </w:pPr>
      <w:r>
        <w:t xml:space="preserve">6.1 Blend Quality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358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Technique</w:t>
            </w:r>
          </w:p>
        </w:tc>
        <w:tc>
          <w:tcPr>
            <w:tcW w:type="dxa" w:w="358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When Used</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AI Blend (Default)</w:t>
            </w:r>
          </w:p>
        </w:tc>
        <w:tc>
          <w:tcPr>
            <w:tcW w:type="dxa" w:w="35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EQ automation (low swap), filter sweeps, gain staging, beat-grid aligned fade curves. AI selects optimal mix point (outro/intro phrase detection).</w:t>
            </w:r>
          </w:p>
        </w:tc>
        <w:tc>
          <w:tcPr>
            <w:tcW w:type="dxa" w:w="35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Default for all preview renders. Uses ML model trained on professional DJ transitions.</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333333"/>
                <w:sz w:val="20"/>
                <w:szCs w:val="20"/>
              </w:rPr>
              <w:t xml:space="preserve">User-Selected Style</w:t>
            </w:r>
          </w:p>
        </w:tc>
        <w:tc>
          <w:tcPr>
            <w:tcW w:type="dxa" w:w="35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DJ chooses from preset styles: long blend, short cut, echo out, filter sweep, backspin. Parameters adjustable.</w:t>
            </w:r>
          </w:p>
        </w:tc>
        <w:tc>
          <w:tcPr>
            <w:tcW w:type="dxa" w:w="35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When DJ overrides AI recommendation with preferred transition style.</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Beat-Aligned Crossfade</w:t>
            </w:r>
          </w:p>
        </w:tc>
        <w:tc>
          <w:tcPr>
            <w:tcW w:type="dxa" w:w="35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Simple volume crossfade synced to downbeats. 16 or 32 beat transition window.</w:t>
            </w:r>
          </w:p>
        </w:tc>
        <w:tc>
          <w:tcPr>
            <w:tcW w:type="dxa" w:w="35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Fallback if AI blend fails or for preview speed in low-resource mode.</w:t>
            </w:r>
          </w:p>
        </w:tc>
      </w:tr>
    </w:tbl>
    <w:p>
      <w:pPr>
        <w:spacing w:before="200" w:after="200"/>
      </w:pPr>
    </w:p>
    <w:p>
      <w:pPr>
        <w:pStyle w:val="Heading2"/>
      </w:pPr>
      <w:r>
        <w:t xml:space="preserve">6.2 Technical Requirements</w:t>
      </w:r>
    </w:p>
    <w:p>
      <w:pPr>
        <w:pStyle w:val="ListParagraph"/>
        <w:numPr>
          <w:ilvl w:val="0"/>
          <w:numId w:val="2"/>
        </w:numPr>
        <w:spacing w:after="80"/>
      </w:pPr>
      <w:r>
        <w:rPr>
          <w:rFonts w:ascii="Arial" w:cs="Arial" w:eastAsia="Arial" w:hAnsi="Arial"/>
          <w:color w:val="333333"/>
          <w:sz w:val="22"/>
          <w:szCs w:val="22"/>
        </w:rPr>
        <w:t xml:space="preserve">Audio processing via Essentia or librosa for analysis, custom DSP pipeline for blend rendering.</w:t>
      </w:r>
    </w:p>
    <w:p>
      <w:pPr>
        <w:pStyle w:val="ListParagraph"/>
        <w:numPr>
          <w:ilvl w:val="0"/>
          <w:numId w:val="2"/>
        </w:numPr>
        <w:spacing w:after="80"/>
      </w:pPr>
      <w:r>
        <w:rPr>
          <w:rFonts w:ascii="Arial" w:cs="Arial" w:eastAsia="Arial" w:hAnsi="Arial"/>
          <w:color w:val="333333"/>
          <w:sz w:val="22"/>
          <w:szCs w:val="22"/>
        </w:rPr>
        <w:t xml:space="preserve">Preview render target: under 3 seconds for a 30-second blend on Apple M-series chip.</w:t>
      </w:r>
    </w:p>
    <w:p>
      <w:pPr>
        <w:pStyle w:val="ListParagraph"/>
        <w:numPr>
          <w:ilvl w:val="0"/>
          <w:numId w:val="2"/>
        </w:numPr>
        <w:spacing w:after="80"/>
      </w:pPr>
      <w:r>
        <w:rPr>
          <w:rFonts w:ascii="Arial" w:cs="Arial" w:eastAsia="Arial" w:hAnsi="Arial"/>
          <w:color w:val="333333"/>
          <w:sz w:val="22"/>
          <w:szCs w:val="22"/>
        </w:rPr>
        <w:t xml:space="preserve">Background pre-rendering for top 3 recommendations while DJ auditions.</w:t>
      </w:r>
    </w:p>
    <w:p>
      <w:pPr>
        <w:pStyle w:val="ListParagraph"/>
        <w:numPr>
          <w:ilvl w:val="0"/>
          <w:numId w:val="2"/>
        </w:numPr>
        <w:spacing w:after="80"/>
      </w:pPr>
      <w:r>
        <w:rPr>
          <w:rFonts w:ascii="Arial" w:cs="Arial" w:eastAsia="Arial" w:hAnsi="Arial"/>
          <w:color w:val="333333"/>
          <w:sz w:val="22"/>
          <w:szCs w:val="22"/>
        </w:rPr>
        <w:t xml:space="preserve">Output format: 44.1kHz WAV or AAC for low-latency playback.</w:t>
      </w:r>
    </w:p>
    <w:p>
      <w:pPr>
        <w:pStyle w:val="ListParagraph"/>
        <w:numPr>
          <w:ilvl w:val="0"/>
          <w:numId w:val="2"/>
        </w:numPr>
        <w:spacing w:after="80"/>
      </w:pPr>
      <w:r>
        <w:rPr>
          <w:rFonts w:ascii="Arial" w:cs="Arial" w:eastAsia="Arial" w:hAnsi="Arial"/>
          <w:color w:val="333333"/>
          <w:sz w:val="22"/>
          <w:szCs w:val="22"/>
        </w:rPr>
        <w:t xml:space="preserve">Beat grid detection accuracy target: 99%+ on electronic music, 95%+ on other genres.</w:t>
      </w:r>
    </w:p>
    <w:p>
      <w:pPr>
        <w:spacing w:before="200" w:after="200"/>
      </w:pPr>
    </w:p>
    <w:p>
      <w:pPr>
        <w:pStyle w:val="Heading1"/>
      </w:pPr>
      <w:r>
        <w:t xml:space="preserve">7. Technical Architecture</w:t>
      </w:r>
    </w:p>
    <w:p>
      <w:pPr>
        <w:pStyle w:val="Heading2"/>
      </w:pPr>
      <w:r>
        <w:t xml:space="preserve">7.1 System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24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456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Desktop App Shell</w:t>
            </w:r>
          </w:p>
        </w:tc>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Electron / Tauri</w:t>
            </w:r>
          </w:p>
        </w:tc>
        <w:tc>
          <w:tcPr>
            <w:tcW w:type="dxa" w:w="4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Cross-platform desktop app with native performance. Tauri preferred for smaller bundle and better system integration.</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333333"/>
                <w:sz w:val="20"/>
                <w:szCs w:val="20"/>
              </w:rPr>
              <w:t xml:space="preserve">Frontend UI</w:t>
            </w:r>
          </w:p>
        </w:tc>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React + TypeScript</w:t>
            </w:r>
          </w:p>
        </w:tc>
        <w:tc>
          <w:tcPr>
            <w:tcW w:type="dxa" w:w="4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Responsive interface with real-time updates, Camelot wheel visualization, waveform displays, and recommendation list.</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Audio Analysis</w:t>
            </w:r>
          </w:p>
        </w:tc>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Python (Essentia / librosa)</w:t>
            </w:r>
          </w:p>
        </w:tc>
        <w:tc>
          <w:tcPr>
            <w:tcW w:type="dxa" w:w="4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BPM detection, key detection, energy profiling, genre classification, spectral feature extraction.</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333333"/>
                <w:sz w:val="20"/>
                <w:szCs w:val="20"/>
              </w:rPr>
              <w:t xml:space="preserve">AI/ML Engine</w:t>
            </w:r>
          </w:p>
        </w:tc>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PyTorch / ONNX Runtime</w:t>
            </w:r>
          </w:p>
        </w:tc>
        <w:tc>
          <w:tcPr>
            <w:tcW w:type="dxa" w:w="4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Recommendation scoring model, genre embedding model, energy prediction. ONNX for inference optimization on device.</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DSP / Audio Engine</w:t>
            </w:r>
          </w:p>
        </w:tc>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Rust or C++ (via FFI)</w:t>
            </w:r>
          </w:p>
        </w:tc>
        <w:tc>
          <w:tcPr>
            <w:tcW w:type="dxa" w:w="4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Real-time audio processing, EQ automation, crossfade rendering, filter sweeps. Performance-critical path.</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333333"/>
                <w:sz w:val="20"/>
                <w:szCs w:val="20"/>
              </w:rPr>
              <w:t xml:space="preserve">Local Database</w:t>
            </w:r>
          </w:p>
        </w:tc>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SQLite</w:t>
            </w:r>
          </w:p>
        </w:tc>
        <w:tc>
          <w:tcPr>
            <w:tcW w:type="dxa" w:w="4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Cached analysis results, user preferences, local mix history, recommendation logs.</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Backend Service</w:t>
            </w:r>
          </w:p>
        </w:tc>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FastAPI (Python)</w:t>
            </w:r>
          </w:p>
        </w:tc>
        <w:tc>
          <w:tcPr>
            <w:tcW w:type="dxa" w:w="4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Community mix history aggregation, anonymous data sync, user accounts, subscription management.</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333333"/>
                <w:sz w:val="20"/>
                <w:szCs w:val="20"/>
              </w:rPr>
              <w:t xml:space="preserve">Cloud Infrastructure</w:t>
            </w:r>
          </w:p>
        </w:tc>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AWS / GCP</w:t>
            </w:r>
          </w:p>
        </w:tc>
        <w:tc>
          <w:tcPr>
            <w:tcW w:type="dxa" w:w="4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API hosting, community data store (PostgreSQL), CDN, authentication (OAuth), analytics.</w:t>
            </w:r>
          </w:p>
        </w:tc>
      </w:tr>
    </w:tbl>
    <w:p>
      <w:pPr>
        <w:spacing w:before="200" w:after="200"/>
      </w:pPr>
    </w:p>
    <w:p>
      <w:pPr>
        <w:pStyle w:val="Heading2"/>
      </w:pPr>
      <w:r>
        <w:t xml:space="preserve">7.2 Data Flow</w:t>
      </w:r>
    </w:p>
    <w:p>
      <w:pPr>
        <w:pStyle w:val="ListParagraph"/>
        <w:numPr>
          <w:ilvl w:val="0"/>
          <w:numId w:val="4"/>
        </w:numPr>
        <w:spacing w:after="80"/>
      </w:pPr>
      <w:r>
        <w:rPr>
          <w:rFonts w:ascii="Arial" w:cs="Arial" w:eastAsia="Arial" w:hAnsi="Arial"/>
          <w:color w:val="333333"/>
          <w:sz w:val="22"/>
          <w:szCs w:val="22"/>
        </w:rPr>
        <w:t xml:space="preserve">DJ imports local music library (folder scan or Rekordbox/Serato XML export)</w:t>
      </w:r>
    </w:p>
    <w:p>
      <w:pPr>
        <w:pStyle w:val="ListParagraph"/>
        <w:numPr>
          <w:ilvl w:val="0"/>
          <w:numId w:val="4"/>
        </w:numPr>
        <w:spacing w:after="80"/>
      </w:pPr>
      <w:r>
        <w:rPr>
          <w:rFonts w:ascii="Arial" w:cs="Arial" w:eastAsia="Arial" w:hAnsi="Arial"/>
          <w:color w:val="333333"/>
          <w:sz w:val="22"/>
          <w:szCs w:val="22"/>
        </w:rPr>
        <w:t xml:space="preserve">Analysis engine processes each track: BPM, key, energy profile, genre embedding, spectral features</w:t>
      </w:r>
    </w:p>
    <w:p>
      <w:pPr>
        <w:pStyle w:val="ListParagraph"/>
        <w:numPr>
          <w:ilvl w:val="0"/>
          <w:numId w:val="4"/>
        </w:numPr>
        <w:spacing w:after="80"/>
      </w:pPr>
      <w:r>
        <w:rPr>
          <w:rFonts w:ascii="Arial" w:cs="Arial" w:eastAsia="Arial" w:hAnsi="Arial"/>
          <w:color w:val="333333"/>
          <w:sz w:val="22"/>
          <w:szCs w:val="22"/>
        </w:rPr>
        <w:t xml:space="preserve">Results stored in local SQLite database (analyze once, load instantly on subsequent launches)</w:t>
      </w:r>
    </w:p>
    <w:p>
      <w:pPr>
        <w:pStyle w:val="ListParagraph"/>
        <w:numPr>
          <w:ilvl w:val="0"/>
          <w:numId w:val="4"/>
        </w:numPr>
        <w:spacing w:after="80"/>
      </w:pPr>
      <w:r>
        <w:rPr>
          <w:rFonts w:ascii="Arial" w:cs="Arial" w:eastAsia="Arial" w:hAnsi="Arial"/>
          <w:color w:val="333333"/>
          <w:sz w:val="22"/>
          <w:szCs w:val="22"/>
        </w:rPr>
        <w:t xml:space="preserve">DJ begins session: selects or plays current track</w:t>
      </w:r>
    </w:p>
    <w:p>
      <w:pPr>
        <w:pStyle w:val="ListParagraph"/>
        <w:numPr>
          <w:ilvl w:val="0"/>
          <w:numId w:val="4"/>
        </w:numPr>
        <w:spacing w:after="80"/>
      </w:pPr>
      <w:r>
        <w:rPr>
          <w:rFonts w:ascii="Arial" w:cs="Arial" w:eastAsia="Arial" w:hAnsi="Arial"/>
          <w:color w:val="333333"/>
          <w:sz w:val="22"/>
          <w:szCs w:val="22"/>
        </w:rPr>
        <w:t xml:space="preserve">Recommendation engine scores all candidates, returns ranked top 10</w:t>
      </w:r>
    </w:p>
    <w:p>
      <w:pPr>
        <w:pStyle w:val="ListParagraph"/>
        <w:numPr>
          <w:ilvl w:val="0"/>
          <w:numId w:val="4"/>
        </w:numPr>
        <w:spacing w:after="80"/>
      </w:pPr>
      <w:r>
        <w:rPr>
          <w:rFonts w:ascii="Arial" w:cs="Arial" w:eastAsia="Arial" w:hAnsi="Arial"/>
          <w:color w:val="333333"/>
          <w:sz w:val="22"/>
          <w:szCs w:val="22"/>
        </w:rPr>
        <w:t xml:space="preserve">Audio preview engine pre-renders AI blend for top 3 candidates</w:t>
      </w:r>
    </w:p>
    <w:p>
      <w:pPr>
        <w:pStyle w:val="ListParagraph"/>
        <w:numPr>
          <w:ilvl w:val="0"/>
          <w:numId w:val="4"/>
        </w:numPr>
        <w:spacing w:after="80"/>
      </w:pPr>
      <w:r>
        <w:rPr>
          <w:rFonts w:ascii="Arial" w:cs="Arial" w:eastAsia="Arial" w:hAnsi="Arial"/>
          <w:color w:val="333333"/>
          <w:sz w:val="22"/>
          <w:szCs w:val="22"/>
        </w:rPr>
        <w:t xml:space="preserve">DJ auditions previews, selects next track, executes mix in their DJ software</w:t>
      </w:r>
    </w:p>
    <w:p>
      <w:pPr>
        <w:pStyle w:val="ListParagraph"/>
        <w:numPr>
          <w:ilvl w:val="0"/>
          <w:numId w:val="4"/>
        </w:numPr>
        <w:spacing w:after="80"/>
      </w:pPr>
      <w:r>
        <w:rPr>
          <w:rFonts w:ascii="Arial" w:cs="Arial" w:eastAsia="Arial" w:hAnsi="Arial"/>
          <w:color w:val="333333"/>
          <w:sz w:val="22"/>
          <w:szCs w:val="22"/>
        </w:rPr>
        <w:t xml:space="preserve">Transition logged to local history; anonymized data synced to community (if opted in)</w:t>
      </w:r>
    </w:p>
    <w:p>
      <w:pPr>
        <w:spacing w:before="200" w:after="200"/>
      </w:pPr>
    </w:p>
    <w:p>
      <w:pPr>
        <w:pStyle w:val="Heading2"/>
      </w:pPr>
      <w:r>
        <w:t xml:space="preserve">7.3 Analysis Caching Strategy</w:t>
      </w:r>
    </w:p>
    <w:p>
      <w:pPr>
        <w:spacing w:after="160"/>
        <w:jc w:val="left"/>
      </w:pPr>
      <w:r>
        <w:rPr>
          <w:rFonts w:ascii="Arial" w:cs="Arial" w:eastAsia="Arial" w:hAnsi="Arial"/>
          <w:color w:val="333333"/>
          <w:sz w:val="22"/>
          <w:szCs w:val="22"/>
        </w:rPr>
        <w:t xml:space="preserve">Track analysis is computationally expensive (approximately 2–4 seconds per track). To avoid re-analysis, all results are persisted in the local SQLite database keyed by file hash (SHA-256). On application launch, the cached database is loaded instantly. Only new or modified tracks (detected by file hash mismatch) trigger re-analysis. Estimated first-time analysis for 5,000 tracks: 20–40 minutes. Subsequent launches: under 5 seconds to full readiness.</w:t>
      </w:r>
    </w:p>
    <w:p>
      <w:pPr>
        <w:spacing w:before="200" w:after="200"/>
      </w:pPr>
    </w:p>
    <w:p>
      <w:pPr>
        <w:pStyle w:val="Heading1"/>
      </w:pPr>
      <w:r>
        <w:t xml:space="preserve">8. Mix History System</w:t>
      </w:r>
    </w:p>
    <w:p>
      <w:pPr>
        <w:pStyle w:val="Heading2"/>
      </w:pPr>
      <w:r>
        <w:t xml:space="preserve">8.1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348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Import Method</w:t>
            </w:r>
          </w:p>
        </w:tc>
        <w:tc>
          <w:tcPr>
            <w:tcW w:type="dxa" w:w="348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Data Extracted</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Rekordbox</w:t>
            </w:r>
          </w:p>
        </w:tc>
        <w:tc>
          <w:tcPr>
            <w:tcW w:type="dxa" w:w="34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XML library export, history playlist parsing</w:t>
            </w:r>
          </w:p>
        </w:tc>
        <w:tc>
          <w:tcPr>
            <w:tcW w:type="dxa" w:w="34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Track pairs, play order, timestamps, BPM at time of play</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333333"/>
                <w:sz w:val="20"/>
                <w:szCs w:val="20"/>
              </w:rPr>
              <w:t xml:space="preserve">Serato DJ</w:t>
            </w:r>
          </w:p>
        </w:tc>
        <w:tc>
          <w:tcPr>
            <w:tcW w:type="dxa" w:w="34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Serato session history files (.session)</w:t>
            </w:r>
          </w:p>
        </w:tc>
        <w:tc>
          <w:tcPr>
            <w:tcW w:type="dxa" w:w="34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Track pairs, play order, session metadata</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Traktor</w:t>
            </w:r>
          </w:p>
        </w:tc>
        <w:tc>
          <w:tcPr>
            <w:tcW w:type="dxa" w:w="34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NML collection export, history parsing</w:t>
            </w:r>
          </w:p>
        </w:tc>
        <w:tc>
          <w:tcPr>
            <w:tcW w:type="dxa" w:w="34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Track pairs, play order, deck assignments</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333333"/>
                <w:sz w:val="20"/>
                <w:szCs w:val="20"/>
              </w:rPr>
              <w:t xml:space="preserve">Mixcloud</w:t>
            </w:r>
          </w:p>
        </w:tc>
        <w:tc>
          <w:tcPr>
            <w:tcW w:type="dxa" w:w="34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Public tracklist API scraping or manual URL import</w:t>
            </w:r>
          </w:p>
        </w:tc>
        <w:tc>
          <w:tcPr>
            <w:tcW w:type="dxa" w:w="34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Track pairs from published sets, timestamps</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SoundCloud</w:t>
            </w:r>
          </w:p>
        </w:tc>
        <w:tc>
          <w:tcPr>
            <w:tcW w:type="dxa" w:w="34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Tracklist metadata from set descriptions</w:t>
            </w:r>
          </w:p>
        </w:tc>
        <w:tc>
          <w:tcPr>
            <w:tcW w:type="dxa" w:w="34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Track pairs (lower confidence, user-submitted)</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333333"/>
                <w:sz w:val="20"/>
                <w:szCs w:val="20"/>
              </w:rPr>
              <w:t xml:space="preserve">Manual CSV</w:t>
            </w:r>
          </w:p>
        </w:tc>
        <w:tc>
          <w:tcPr>
            <w:tcW w:type="dxa" w:w="34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User uploads CSV with track pair data</w:t>
            </w:r>
          </w:p>
        </w:tc>
        <w:tc>
          <w:tcPr>
            <w:tcW w:type="dxa" w:w="34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Flexible schema: track A, track B, optional metadata</w:t>
            </w:r>
          </w:p>
        </w:tc>
      </w:tr>
    </w:tbl>
    <w:p>
      <w:pPr>
        <w:spacing w:before="200" w:after="200"/>
      </w:pPr>
    </w:p>
    <w:p>
      <w:pPr>
        <w:pStyle w:val="Heading2"/>
      </w:pPr>
      <w:r>
        <w:t xml:space="preserve">8.2 Community Data Bootstrapping Strategy</w:t>
      </w:r>
    </w:p>
    <w:p>
      <w:pPr>
        <w:spacing w:after="160"/>
        <w:jc w:val="left"/>
      </w:pPr>
      <w:r>
        <w:rPr>
          <w:rFonts w:ascii="Arial" w:cs="Arial" w:eastAsia="Arial" w:hAnsi="Arial"/>
          <w:color w:val="333333"/>
          <w:sz w:val="22"/>
          <w:szCs w:val="22"/>
        </w:rPr>
        <w:t xml:space="preserve">A critical challenge for community-driven recommendations is the cold-start problem: the system needs data to be useful, but users won’t contribute until the system is useful. We address this with a two-pronged strategy:</w:t>
      </w:r>
    </w:p>
    <w:p>
      <w:pPr>
        <w:spacing w:after="160"/>
        <w:jc w:val="left"/>
      </w:pPr>
      <w:r>
        <w:rPr>
          <w:rFonts w:ascii="Arial" w:cs="Arial" w:eastAsia="Arial" w:hAnsi="Arial"/>
          <w:b/>
          <w:bCs/>
          <w:color w:val="333333"/>
          <w:sz w:val="22"/>
          <w:szCs w:val="22"/>
        </w:rPr>
        <w:t xml:space="preserve">Prong 1: Seed Dataset from Public Sources</w:t>
      </w:r>
    </w:p>
    <w:p>
      <w:pPr>
        <w:spacing w:after="160"/>
        <w:jc w:val="left"/>
      </w:pPr>
      <w:r>
        <w:rPr>
          <w:rFonts w:ascii="Arial" w:cs="Arial" w:eastAsia="Arial" w:hAnsi="Arial"/>
          <w:color w:val="333333"/>
          <w:sz w:val="22"/>
          <w:szCs w:val="22"/>
        </w:rPr>
        <w:t xml:space="preserve">Before launch, we will build an initial community dataset by scraping tracklists and mix metadata from publicly available online sources:</w:t>
      </w:r>
    </w:p>
    <w:p>
      <w:pPr>
        <w:pStyle w:val="ListParagraph"/>
        <w:numPr>
          <w:ilvl w:val="0"/>
          <w:numId w:val="2"/>
        </w:numPr>
        <w:spacing w:after="80"/>
      </w:pPr>
      <w:r>
        <w:rPr>
          <w:rFonts w:ascii="Arial" w:cs="Arial" w:eastAsia="Arial" w:hAnsi="Arial"/>
          <w:color w:val="333333"/>
          <w:sz w:val="22"/>
          <w:szCs w:val="22"/>
        </w:rPr>
        <w:t xml:space="preserve">1001Tracklists.com: the largest database of DJ tracklists, containing millions of track transitions from professional sets worldwide. We will extract track pair frequencies, set context (festival, club, radio), and genre tags.</w:t>
      </w:r>
    </w:p>
    <w:p>
      <w:pPr>
        <w:pStyle w:val="ListParagraph"/>
        <w:numPr>
          <w:ilvl w:val="0"/>
          <w:numId w:val="2"/>
        </w:numPr>
        <w:spacing w:after="80"/>
      </w:pPr>
      <w:r>
        <w:rPr>
          <w:rFonts w:ascii="Arial" w:cs="Arial" w:eastAsia="Arial" w:hAnsi="Arial"/>
          <w:color w:val="333333"/>
          <w:sz w:val="22"/>
          <w:szCs w:val="22"/>
        </w:rPr>
        <w:t xml:space="preserve">YouTube mix videos: parse tracklists from video descriptions of DJ sets and mix compilations. Cross-reference with audio fingerprinting where possible.</w:t>
      </w:r>
    </w:p>
    <w:p>
      <w:pPr>
        <w:pStyle w:val="ListParagraph"/>
        <w:numPr>
          <w:ilvl w:val="0"/>
          <w:numId w:val="2"/>
        </w:numPr>
        <w:spacing w:after="80"/>
      </w:pPr>
      <w:r>
        <w:rPr>
          <w:rFonts w:ascii="Arial" w:cs="Arial" w:eastAsia="Arial" w:hAnsi="Arial"/>
          <w:color w:val="333333"/>
          <w:sz w:val="22"/>
          <w:szCs w:val="22"/>
        </w:rPr>
        <w:t xml:space="preserve">Mixcloud and SoundCloud: public tracklist metadata from published sets.</w:t>
      </w:r>
    </w:p>
    <w:p>
      <w:pPr>
        <w:spacing w:after="160"/>
        <w:jc w:val="left"/>
      </w:pPr>
      <w:r>
        <w:rPr>
          <w:rFonts w:ascii="Arial" w:cs="Arial" w:eastAsia="Arial" w:hAnsi="Arial"/>
          <w:color w:val="333333"/>
          <w:sz w:val="22"/>
          <w:szCs w:val="22"/>
        </w:rPr>
        <w:t xml:space="preserve">This seed dataset ensures that recommendations are valuable from day one, even before any user contributes their own data.</w:t>
      </w:r>
    </w:p>
    <w:p>
      <w:pPr>
        <w:spacing w:after="160"/>
        <w:jc w:val="left"/>
      </w:pPr>
      <w:r>
        <w:rPr>
          <w:rFonts w:ascii="Arial" w:cs="Arial" w:eastAsia="Arial" w:hAnsi="Arial"/>
          <w:b/>
          <w:bCs/>
          <w:color w:val="333333"/>
          <w:sz w:val="22"/>
          <w:szCs w:val="22"/>
        </w:rPr>
        <w:t xml:space="preserve">Prong 2: Give-to-Get Model</w:t>
      </w:r>
    </w:p>
    <w:p>
      <w:pPr>
        <w:spacing w:after="160"/>
        <w:jc w:val="left"/>
      </w:pPr>
      <w:r>
        <w:rPr>
          <w:rFonts w:ascii="Arial" w:cs="Arial" w:eastAsia="Arial" w:hAnsi="Arial"/>
          <w:color w:val="333333"/>
          <w:sz w:val="22"/>
          <w:szCs w:val="22"/>
        </w:rPr>
        <w:t xml:space="preserve">To sustain and grow the community dataset post-launch, we implement a reciprocity-based data sharing model:</w:t>
      </w:r>
    </w:p>
    <w:p>
      <w:pPr>
        <w:pStyle w:val="ListParagraph"/>
        <w:numPr>
          <w:ilvl w:val="0"/>
          <w:numId w:val="2"/>
        </w:numPr>
        <w:spacing w:after="80"/>
      </w:pPr>
      <w:r>
        <w:rPr>
          <w:rFonts w:ascii="Arial" w:cs="Arial" w:eastAsia="Arial" w:hAnsi="Arial"/>
          <w:color w:val="333333"/>
          <w:sz w:val="22"/>
          <w:szCs w:val="22"/>
        </w:rPr>
        <w:t xml:space="preserve">Baseline access: All users receive recommendations powered by audio analysis signals (BPM, key, energy, genre) and the public seed dataset regardless of contribution.</w:t>
      </w:r>
    </w:p>
    <w:p>
      <w:pPr>
        <w:pStyle w:val="ListParagraph"/>
        <w:numPr>
          <w:ilvl w:val="0"/>
          <w:numId w:val="2"/>
        </w:numPr>
        <w:spacing w:after="80"/>
      </w:pPr>
      <w:r>
        <w:rPr>
          <w:rFonts w:ascii="Arial" w:cs="Arial" w:eastAsia="Arial" w:hAnsi="Arial"/>
          <w:color w:val="333333"/>
          <w:sz w:val="22"/>
          <w:szCs w:val="22"/>
        </w:rPr>
        <w:t xml:space="preserve">Community-enhanced access: To unlock recommendations powered by other DJs’ personal mix history data, a DJ must contribute their own mix history to the community pool.</w:t>
      </w:r>
    </w:p>
    <w:p>
      <w:pPr>
        <w:pStyle w:val="ListParagraph"/>
        <w:numPr>
          <w:ilvl w:val="0"/>
          <w:numId w:val="2"/>
        </w:numPr>
        <w:spacing w:after="80"/>
      </w:pPr>
      <w:r>
        <w:rPr>
          <w:rFonts w:ascii="Arial" w:cs="Arial" w:eastAsia="Arial" w:hAnsi="Arial"/>
          <w:color w:val="333333"/>
          <w:sz w:val="22"/>
          <w:szCs w:val="22"/>
        </w:rPr>
        <w:t xml:space="preserve">This creates a natural flywheel: the more DJs share, the richer the dataset becomes, which improves recommendation quality, which attracts more DJs to participate.</w:t>
      </w:r>
    </w:p>
    <w:p>
      <w:pPr>
        <w:pStyle w:val="ListParagraph"/>
        <w:numPr>
          <w:ilvl w:val="0"/>
          <w:numId w:val="2"/>
        </w:numPr>
        <w:spacing w:after="80"/>
      </w:pPr>
      <w:r>
        <w:rPr>
          <w:rFonts w:ascii="Arial" w:cs="Arial" w:eastAsia="Arial" w:hAnsi="Arial"/>
          <w:color w:val="333333"/>
          <w:sz w:val="22"/>
          <w:szCs w:val="22"/>
        </w:rPr>
        <w:t xml:space="preserve">Clear messaging in the UI: “Share your mix history to unlock insights from 10,000+ other professional DJs.”</w:t>
      </w:r>
    </w:p>
    <w:p>
      <w:pPr>
        <w:pStyle w:val="ListParagraph"/>
        <w:numPr>
          <w:ilvl w:val="0"/>
          <w:numId w:val="2"/>
        </w:numPr>
        <w:spacing w:after="80"/>
      </w:pPr>
      <w:r>
        <w:rPr>
          <w:rFonts w:ascii="Arial" w:cs="Arial" w:eastAsia="Arial" w:hAnsi="Arial"/>
          <w:color w:val="333333"/>
          <w:sz w:val="22"/>
          <w:szCs w:val="22"/>
        </w:rPr>
        <w:t xml:space="preserve">Users who opt out of sharing still receive a fully functional product — they simply miss the collaborative filtering layer.</w:t>
      </w:r>
    </w:p>
    <w:p>
      <w:pPr>
        <w:spacing w:before="200" w:after="200"/>
      </w:pPr>
    </w:p>
    <w:p>
      <w:pPr>
        <w:pStyle w:val="Heading2"/>
      </w:pPr>
      <w:r>
        <w:t xml:space="preserve">8.3 Community Data Privacy &amp; Governance</w:t>
      </w:r>
    </w:p>
    <w:p>
      <w:pPr>
        <w:pStyle w:val="ListParagraph"/>
        <w:numPr>
          <w:ilvl w:val="0"/>
          <w:numId w:val="2"/>
        </w:numPr>
        <w:spacing w:after="80"/>
      </w:pPr>
      <w:r>
        <w:rPr>
          <w:rFonts w:ascii="Arial" w:cs="Arial" w:eastAsia="Arial" w:hAnsi="Arial"/>
          <w:color w:val="333333"/>
          <w:sz w:val="22"/>
          <w:szCs w:val="22"/>
        </w:rPr>
        <w:t xml:space="preserve">All contributed data is anonymized before aggregation: no usernames, no personal identifiers, only track pair frequencies and transition metadata.</w:t>
      </w:r>
    </w:p>
    <w:p>
      <w:pPr>
        <w:pStyle w:val="ListParagraph"/>
        <w:numPr>
          <w:ilvl w:val="0"/>
          <w:numId w:val="2"/>
        </w:numPr>
        <w:spacing w:after="80"/>
      </w:pPr>
      <w:r>
        <w:rPr>
          <w:rFonts w:ascii="Arial" w:cs="Arial" w:eastAsia="Arial" w:hAnsi="Arial"/>
          <w:color w:val="333333"/>
          <w:sz w:val="22"/>
          <w:szCs w:val="22"/>
        </w:rPr>
        <w:t xml:space="preserve">Users explicitly choose which data sources to contribute (e.g., share Rekordbox history but not Serato).</w:t>
      </w:r>
    </w:p>
    <w:p>
      <w:pPr>
        <w:pStyle w:val="ListParagraph"/>
        <w:numPr>
          <w:ilvl w:val="0"/>
          <w:numId w:val="2"/>
        </w:numPr>
        <w:spacing w:after="80"/>
      </w:pPr>
      <w:r>
        <w:rPr>
          <w:rFonts w:ascii="Arial" w:cs="Arial" w:eastAsia="Arial" w:hAnsi="Arial"/>
          <w:color w:val="333333"/>
          <w:sz w:val="22"/>
          <w:szCs w:val="22"/>
        </w:rPr>
        <w:t xml:space="preserve">Users can withdraw contributed data at any time (right to deletion).</w:t>
      </w:r>
    </w:p>
    <w:p>
      <w:pPr>
        <w:pStyle w:val="ListParagraph"/>
        <w:numPr>
          <w:ilvl w:val="0"/>
          <w:numId w:val="2"/>
        </w:numPr>
        <w:spacing w:after="80"/>
      </w:pPr>
      <w:r>
        <w:rPr>
          <w:rFonts w:ascii="Arial" w:cs="Arial" w:eastAsia="Arial" w:hAnsi="Arial"/>
          <w:color w:val="333333"/>
          <w:sz w:val="22"/>
          <w:szCs w:val="22"/>
        </w:rPr>
        <w:t xml:space="preserve">Community data enables collaborative filtering: "DJs who played Track A often follow with Track B."</w:t>
      </w:r>
    </w:p>
    <w:p>
      <w:pPr>
        <w:pStyle w:val="ListParagraph"/>
        <w:numPr>
          <w:ilvl w:val="0"/>
          <w:numId w:val="2"/>
        </w:numPr>
        <w:spacing w:after="80"/>
      </w:pPr>
      <w:r>
        <w:rPr>
          <w:rFonts w:ascii="Arial" w:cs="Arial" w:eastAsia="Arial" w:hAnsi="Arial"/>
          <w:color w:val="333333"/>
          <w:sz w:val="22"/>
          <w:szCs w:val="22"/>
        </w:rPr>
        <w:t xml:space="preserve">Privacy policy clearly communicates what data is collected, how it is used, and how the give-to-get model works.</w:t>
      </w:r>
    </w:p>
    <w:p>
      <w:pPr>
        <w:spacing w:before="200" w:after="200"/>
      </w:pPr>
    </w:p>
    <w:p>
      <w:pPr>
        <w:pStyle w:val="Heading1"/>
      </w:pPr>
      <w:r>
        <w:t xml:space="preserve">9. User Experience</w:t>
      </w:r>
    </w:p>
    <w:p>
      <w:pPr>
        <w:pStyle w:val="Heading2"/>
      </w:pPr>
      <w:r>
        <w:t xml:space="preserve">9.1 First-Run Experience</w:t>
      </w:r>
    </w:p>
    <w:p>
      <w:pPr>
        <w:pStyle w:val="ListParagraph"/>
        <w:numPr>
          <w:ilvl w:val="0"/>
          <w:numId w:val="5"/>
        </w:numPr>
        <w:spacing w:after="80"/>
      </w:pPr>
      <w:r>
        <w:rPr>
          <w:rFonts w:ascii="Arial" w:cs="Arial" w:eastAsia="Arial" w:hAnsi="Arial"/>
          <w:color w:val="333333"/>
          <w:sz w:val="22"/>
          <w:szCs w:val="22"/>
        </w:rPr>
        <w:t xml:space="preserve">Welcome screen: product overview and value proposition (30 seconds)</w:t>
      </w:r>
    </w:p>
    <w:p>
      <w:pPr>
        <w:pStyle w:val="ListParagraph"/>
        <w:numPr>
          <w:ilvl w:val="0"/>
          <w:numId w:val="5"/>
        </w:numPr>
        <w:spacing w:after="80"/>
      </w:pPr>
      <w:r>
        <w:rPr>
          <w:rFonts w:ascii="Arial" w:cs="Arial" w:eastAsia="Arial" w:hAnsi="Arial"/>
          <w:color w:val="333333"/>
          <w:sz w:val="22"/>
          <w:szCs w:val="22"/>
        </w:rPr>
        <w:t xml:space="preserve">Library import: select music folder(s) or import from Rekordbox/Serato/Traktor</w:t>
      </w:r>
    </w:p>
    <w:p>
      <w:pPr>
        <w:pStyle w:val="ListParagraph"/>
        <w:numPr>
          <w:ilvl w:val="0"/>
          <w:numId w:val="5"/>
        </w:numPr>
        <w:spacing w:after="80"/>
      </w:pPr>
      <w:r>
        <w:rPr>
          <w:rFonts w:ascii="Arial" w:cs="Arial" w:eastAsia="Arial" w:hAnsi="Arial"/>
          <w:color w:val="333333"/>
          <w:sz w:val="22"/>
          <w:szCs w:val="22"/>
        </w:rPr>
        <w:t xml:space="preserve">Analysis begins: progress bar with estimated time, DJ can explore app UI during analysis</w:t>
      </w:r>
    </w:p>
    <w:p>
      <w:pPr>
        <w:pStyle w:val="ListParagraph"/>
        <w:numPr>
          <w:ilvl w:val="0"/>
          <w:numId w:val="5"/>
        </w:numPr>
        <w:spacing w:after="80"/>
      </w:pPr>
      <w:r>
        <w:rPr>
          <w:rFonts w:ascii="Arial" w:cs="Arial" w:eastAsia="Arial" w:hAnsi="Arial"/>
          <w:color w:val="333333"/>
          <w:sz w:val="22"/>
          <w:szCs w:val="22"/>
        </w:rPr>
        <w:t xml:space="preserve">History import (optional): connect Rekordbox history, Mixcloud, or upload CSV</w:t>
      </w:r>
    </w:p>
    <w:p>
      <w:pPr>
        <w:pStyle w:val="ListParagraph"/>
        <w:numPr>
          <w:ilvl w:val="0"/>
          <w:numId w:val="5"/>
        </w:numPr>
        <w:spacing w:after="80"/>
      </w:pPr>
      <w:r>
        <w:rPr>
          <w:rFonts w:ascii="Arial" w:cs="Arial" w:eastAsia="Arial" w:hAnsi="Arial"/>
          <w:color w:val="333333"/>
          <w:sz w:val="22"/>
          <w:szCs w:val="22"/>
        </w:rPr>
        <w:t xml:space="preserve">Community opt-in: clear explanation of anonymous data sharing, opt-in toggle</w:t>
      </w:r>
    </w:p>
    <w:p>
      <w:pPr>
        <w:pStyle w:val="ListParagraph"/>
        <w:numPr>
          <w:ilvl w:val="0"/>
          <w:numId w:val="5"/>
        </w:numPr>
        <w:spacing w:after="80"/>
      </w:pPr>
      <w:r>
        <w:rPr>
          <w:rFonts w:ascii="Arial" w:cs="Arial" w:eastAsia="Arial" w:hAnsi="Arial"/>
          <w:color w:val="333333"/>
          <w:sz w:val="22"/>
          <w:szCs w:val="22"/>
        </w:rPr>
        <w:t xml:space="preserve">Ready: analysis complete, recommendations available. Tutorial overlay for key features.</w:t>
      </w:r>
    </w:p>
    <w:p>
      <w:pPr>
        <w:spacing w:before="200" w:after="200"/>
      </w:pPr>
    </w:p>
    <w:p>
      <w:pPr>
        <w:pStyle w:val="Heading2"/>
      </w:pPr>
      <w:r>
        <w:t xml:space="preserve">9.2 Core Workflow (Performance Mode)</w:t>
      </w:r>
    </w:p>
    <w:p>
      <w:pPr>
        <w:spacing w:after="160"/>
        <w:jc w:val="left"/>
      </w:pPr>
      <w:r>
        <w:rPr>
          <w:rFonts w:ascii="Arial" w:cs="Arial" w:eastAsia="Arial" w:hAnsi="Arial"/>
          <w:color w:val="333333"/>
          <w:sz w:val="22"/>
          <w:szCs w:val="22"/>
        </w:rPr>
        <w:t xml:space="preserve">During a live set or practice session, AI DJ Assist runs as a companion window alongside the DJ’s primary software. The interface is divided into three main zones:</w:t>
      </w:r>
    </w:p>
    <w:p>
      <w:pPr>
        <w:pStyle w:val="ListParagraph"/>
        <w:numPr>
          <w:ilvl w:val="0"/>
          <w:numId w:val="2"/>
        </w:numPr>
        <w:spacing w:after="80"/>
      </w:pPr>
      <w:r>
        <w:rPr>
          <w:rFonts w:ascii="Arial" w:cs="Arial" w:eastAsia="Arial" w:hAnsi="Arial"/>
          <w:color w:val="333333"/>
          <w:sz w:val="22"/>
          <w:szCs w:val="22"/>
        </w:rPr>
        <w:t xml:space="preserve">Now Playing Zone: displays the current track’s waveform, BPM, key (Camelot notation), energy profile, and remaining time.</w:t>
      </w:r>
    </w:p>
    <w:p>
      <w:pPr>
        <w:pStyle w:val="ListParagraph"/>
        <w:numPr>
          <w:ilvl w:val="0"/>
          <w:numId w:val="2"/>
        </w:numPr>
        <w:spacing w:after="80"/>
      </w:pPr>
      <w:r>
        <w:rPr>
          <w:rFonts w:ascii="Arial" w:cs="Arial" w:eastAsia="Arial" w:hAnsi="Arial"/>
          <w:color w:val="333333"/>
          <w:sz w:val="22"/>
          <w:szCs w:val="22"/>
        </w:rPr>
        <w:t xml:space="preserve">Recommendation Zone: ranked list of suggested next tracks with compatibility scores, Camelot wheel position, and energy direction indicator. Top 3 have pre-rendered audio previews.</w:t>
      </w:r>
    </w:p>
    <w:p>
      <w:pPr>
        <w:pStyle w:val="ListParagraph"/>
        <w:numPr>
          <w:ilvl w:val="0"/>
          <w:numId w:val="2"/>
        </w:numPr>
        <w:spacing w:after="80"/>
      </w:pPr>
      <w:r>
        <w:rPr>
          <w:rFonts w:ascii="Arial" w:cs="Arial" w:eastAsia="Arial" w:hAnsi="Arial"/>
          <w:color w:val="333333"/>
          <w:sz w:val="22"/>
          <w:szCs w:val="22"/>
        </w:rPr>
        <w:t xml:space="preserve">Preview Zone: waveform visualization of the blended transition with play/pause controls. DJ can switch between AI blend, custom blend style, and crossfade.</w:t>
      </w:r>
    </w:p>
    <w:p>
      <w:pPr>
        <w:spacing w:before="200" w:after="200"/>
      </w:pPr>
    </w:p>
    <w:p>
      <w:pPr>
        <w:pStyle w:val="Heading2"/>
      </w:pPr>
      <w:r>
        <w:t xml:space="preserve">9.3 Key UI Principles</w:t>
      </w:r>
    </w:p>
    <w:p>
      <w:pPr>
        <w:pStyle w:val="ListParagraph"/>
        <w:numPr>
          <w:ilvl w:val="0"/>
          <w:numId w:val="2"/>
        </w:numPr>
        <w:spacing w:after="80"/>
      </w:pPr>
      <w:r>
        <w:rPr>
          <w:rFonts w:ascii="Arial" w:cs="Arial" w:eastAsia="Arial" w:hAnsi="Arial"/>
          <w:color w:val="333333"/>
          <w:sz w:val="22"/>
          <w:szCs w:val="22"/>
        </w:rPr>
        <w:t xml:space="preserve">Glanceable in low-light club environments: high-contrast dark theme, large text for key information.</w:t>
      </w:r>
    </w:p>
    <w:p>
      <w:pPr>
        <w:pStyle w:val="ListParagraph"/>
        <w:numPr>
          <w:ilvl w:val="0"/>
          <w:numId w:val="2"/>
        </w:numPr>
        <w:spacing w:after="80"/>
      </w:pPr>
      <w:r>
        <w:rPr>
          <w:rFonts w:ascii="Arial" w:cs="Arial" w:eastAsia="Arial" w:hAnsi="Arial"/>
          <w:color w:val="333333"/>
          <w:sz w:val="22"/>
          <w:szCs w:val="22"/>
        </w:rPr>
        <w:t xml:space="preserve">Non-intrusive: the app assists, never interrupts. No popups, no forced flows during performance.</w:t>
      </w:r>
    </w:p>
    <w:p>
      <w:pPr>
        <w:pStyle w:val="ListParagraph"/>
        <w:numPr>
          <w:ilvl w:val="0"/>
          <w:numId w:val="2"/>
        </w:numPr>
        <w:spacing w:after="80"/>
      </w:pPr>
      <w:r>
        <w:rPr>
          <w:rFonts w:ascii="Arial" w:cs="Arial" w:eastAsia="Arial" w:hAnsi="Arial"/>
          <w:color w:val="333333"/>
          <w:sz w:val="22"/>
          <w:szCs w:val="22"/>
        </w:rPr>
        <w:t xml:space="preserve">Fast: every interaction responds in under 200ms. Recommendations update smoothly without jarring reloads.</w:t>
      </w:r>
    </w:p>
    <w:p>
      <w:pPr>
        <w:pStyle w:val="ListParagraph"/>
        <w:numPr>
          <w:ilvl w:val="0"/>
          <w:numId w:val="2"/>
        </w:numPr>
        <w:spacing w:after="80"/>
      </w:pPr>
      <w:r>
        <w:rPr>
          <w:rFonts w:ascii="Arial" w:cs="Arial" w:eastAsia="Arial" w:hAnsi="Arial"/>
          <w:color w:val="333333"/>
          <w:sz w:val="22"/>
          <w:szCs w:val="22"/>
        </w:rPr>
        <w:t xml:space="preserve">Resizable: works in a small side panel or full-screen preparation mode.</w:t>
      </w:r>
    </w:p>
    <w:p>
      <w:pPr>
        <w:spacing w:before="200" w:after="200"/>
      </w:pPr>
    </w:p>
    <w:p>
      <w:pPr>
        <w:pStyle w:val="Heading1"/>
      </w:pPr>
      <w:r>
        <w:t xml:space="preserve">10. Business Model</w:t>
      </w:r>
    </w:p>
    <w:p>
      <w:pPr>
        <w:pStyle w:val="Heading2"/>
      </w:pPr>
      <w:r>
        <w:t xml:space="preserve">10.1 Freemium Tier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368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Features</w:t>
            </w:r>
          </w:p>
        </w:tc>
        <w:tc>
          <w:tcPr>
            <w:tcW w:type="dxa" w:w="368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Pricing</w:t>
            </w:r>
          </w:p>
        </w:tc>
      </w:tr>
      <w:tr>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Free (Forever)</w:t>
            </w:r>
          </w:p>
        </w:tc>
        <w:tc>
          <w:tcPr>
            <w:tcW w:type="dxa" w:w="36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Full library analysis (BPM, key, energy, genre), basic AI recommendations (BPM + key + energy + genre scoring), beat-aligned crossfade preview, local mix history, Rekordbox/Serato/Traktor import, unlimited tracks</w:t>
            </w:r>
          </w:p>
        </w:tc>
        <w:tc>
          <w:tcPr>
            <w:tcW w:type="dxa" w:w="36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$0</w:t>
            </w:r>
          </w:p>
        </w:tc>
      </w:tr>
      <w:tr>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333333"/>
                <w:sz w:val="20"/>
                <w:szCs w:val="20"/>
              </w:rPr>
              <w:t xml:space="preserve">Pro Monthly</w:t>
            </w:r>
          </w:p>
        </w:tc>
        <w:tc>
          <w:tcPr>
            <w:tcW w:type="dxa" w:w="3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All Free features plus: AI-generated blend previews (EQ + filter + fade), community mix history access (give-to-get model), user-selectable blend styles, confidence scoring and energy arc planning, priority analysis queue</w:t>
            </w:r>
          </w:p>
        </w:tc>
        <w:tc>
          <w:tcPr>
            <w:tcW w:type="dxa" w:w="3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$14.99/month</w:t>
            </w:r>
          </w:p>
        </w:tc>
      </w:tr>
      <w:tr>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Pro Annual</w:t>
            </w:r>
          </w:p>
        </w:tc>
        <w:tc>
          <w:tcPr>
            <w:tcW w:type="dxa" w:w="36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All Pro Monthly features at a discounted annual rate</w:t>
            </w:r>
          </w:p>
        </w:tc>
        <w:tc>
          <w:tcPr>
            <w:tcW w:type="dxa" w:w="36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$119.99/year (save 33%)</w:t>
            </w:r>
          </w:p>
        </w:tc>
      </w:tr>
    </w:tbl>
    <w:p>
      <w:pPr>
        <w:spacing w:before="200" w:after="200"/>
      </w:pPr>
    </w:p>
    <w:p>
      <w:pPr>
        <w:pStyle w:val="Heading2"/>
      </w:pPr>
      <w:r>
        <w:t xml:space="preserve">10.2 Freemium Strategy &amp; Revenue Considerations</w:t>
      </w:r>
    </w:p>
    <w:p>
      <w:pPr>
        <w:pStyle w:val="ListParagraph"/>
        <w:numPr>
          <w:ilvl w:val="0"/>
          <w:numId w:val="2"/>
        </w:numPr>
        <w:spacing w:after="80"/>
      </w:pPr>
      <w:r>
        <w:rPr>
          <w:rFonts w:ascii="Arial" w:cs="Arial" w:eastAsia="Arial" w:hAnsi="Arial"/>
          <w:color w:val="333333"/>
          <w:sz w:val="22"/>
          <w:szCs w:val="22"/>
        </w:rPr>
        <w:t xml:space="preserve">Free tier serves as a zero-friction acquisition engine: no credit card, no time pressure. DJs experience core recommendation value immediately.</w:t>
      </w:r>
    </w:p>
    <w:p>
      <w:pPr>
        <w:pStyle w:val="ListParagraph"/>
        <w:numPr>
          <w:ilvl w:val="0"/>
          <w:numId w:val="2"/>
        </w:numPr>
        <w:spacing w:after="80"/>
      </w:pPr>
      <w:r>
        <w:rPr>
          <w:rFonts w:ascii="Arial" w:cs="Arial" w:eastAsia="Arial" w:hAnsi="Arial"/>
          <w:color w:val="333333"/>
          <w:sz w:val="22"/>
          <w:szCs w:val="22"/>
        </w:rPr>
        <w:t xml:space="preserve">AI blend preview is the primary upgrade trigger: the moment a DJ hears a professionally rendered AI transition, the value of Pro is self-evident.</w:t>
      </w:r>
    </w:p>
    <w:p>
      <w:pPr>
        <w:pStyle w:val="ListParagraph"/>
        <w:numPr>
          <w:ilvl w:val="0"/>
          <w:numId w:val="2"/>
        </w:numPr>
        <w:spacing w:after="80"/>
      </w:pPr>
      <w:r>
        <w:rPr>
          <w:rFonts w:ascii="Arial" w:cs="Arial" w:eastAsia="Arial" w:hAnsi="Arial"/>
          <w:color w:val="333333"/>
          <w:sz w:val="22"/>
          <w:szCs w:val="22"/>
        </w:rPr>
        <w:t xml:space="preserve">Community data access (give-to-get) is the secondary upgrade trigger: “Unlock recommendations powered by 10,000+ professional DJs.”</w:t>
      </w:r>
    </w:p>
    <w:p>
      <w:pPr>
        <w:pStyle w:val="ListParagraph"/>
        <w:numPr>
          <w:ilvl w:val="0"/>
          <w:numId w:val="2"/>
        </w:numPr>
        <w:spacing w:after="80"/>
      </w:pPr>
      <w:r>
        <w:rPr>
          <w:rFonts w:ascii="Arial" w:cs="Arial" w:eastAsia="Arial" w:hAnsi="Arial"/>
          <w:color w:val="333333"/>
          <w:sz w:val="22"/>
          <w:szCs w:val="22"/>
        </w:rPr>
        <w:t xml:space="preserve">Free users still contribute to the data flywheel: their library analysis enriches our fingerprint database, and their mix history (if opted in) feeds the community pool.</w:t>
      </w:r>
    </w:p>
    <w:p>
      <w:pPr>
        <w:pStyle w:val="ListParagraph"/>
        <w:numPr>
          <w:ilvl w:val="0"/>
          <w:numId w:val="2"/>
        </w:numPr>
        <w:spacing w:after="80"/>
      </w:pPr>
      <w:r>
        <w:rPr>
          <w:rFonts w:ascii="Arial" w:cs="Arial" w:eastAsia="Arial" w:hAnsi="Arial"/>
          <w:color w:val="333333"/>
          <w:sz w:val="22"/>
          <w:szCs w:val="22"/>
        </w:rPr>
        <w:t xml:space="preserve">Annual plan incentive (33% discount) to reduce churn and improve LTV.</w:t>
      </w:r>
    </w:p>
    <w:p>
      <w:pPr>
        <w:pStyle w:val="ListParagraph"/>
        <w:numPr>
          <w:ilvl w:val="0"/>
          <w:numId w:val="2"/>
        </w:numPr>
        <w:spacing w:after="80"/>
      </w:pPr>
      <w:r>
        <w:rPr>
          <w:rFonts w:ascii="Arial" w:cs="Arial" w:eastAsia="Arial" w:hAnsi="Arial"/>
          <w:color w:val="333333"/>
          <w:sz w:val="22"/>
          <w:szCs w:val="22"/>
        </w:rPr>
        <w:t xml:space="preserve">Future revenue opportunities: premium analytics, API access for labels/promoters, exclusive genre model packs.</w:t>
      </w:r>
    </w:p>
    <w:p>
      <w:pPr>
        <w:spacing w:before="200" w:after="200"/>
      </w:pPr>
    </w:p>
    <w:p>
      <w:pPr>
        <w:pStyle w:val="Heading1"/>
      </w:pPr>
      <w:r>
        <w:t xml:space="preserve">11. Phased Roadmap</w:t>
      </w:r>
    </w:p>
    <w:p>
      <w:pPr>
        <w:pStyle w:val="Heading2"/>
      </w:pPr>
      <w:r>
        <w:t xml:space="preserve">11.1 Phase 1: Foundation (Weeks 1–14)</w:t>
      </w:r>
    </w:p>
    <w:p>
      <w:pPr>
        <w:spacing w:after="160"/>
        <w:jc w:val="left"/>
      </w:pPr>
      <w:r>
        <w:rPr>
          <w:rFonts w:ascii="Arial" w:cs="Arial" w:eastAsia="Arial" w:hAnsi="Arial"/>
          <w:b/>
          <w:bCs/>
          <w:color w:val="333333"/>
          <w:sz w:val="22"/>
          <w:szCs w:val="22"/>
        </w:rPr>
        <w:t xml:space="preserve">Goal: </w:t>
      </w:r>
      <w:r>
        <w:rPr>
          <w:rFonts w:ascii="Arial" w:cs="Arial" w:eastAsia="Arial" w:hAnsi="Arial"/>
          <w:color w:val="333333"/>
          <w:sz w:val="22"/>
          <w:szCs w:val="22"/>
        </w:rPr>
        <w:t xml:space="preserve">Build core audio analysis pipeline, library import for all three DJ platforms, and local recommendation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w:t>
            </w:r>
          </w:p>
        </w:tc>
        <w:tc>
          <w:tcPr>
            <w:tcW w:type="dxa" w:w="468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46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Audio analysis engine</w:t>
            </w:r>
          </w:p>
        </w:tc>
        <w:tc>
          <w:tcPr>
            <w:tcW w:type="dxa" w:w="46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BPM, key detection, energy profiling, audio fingerprinting (Chromaprint) using Essentia/librosa. SQLite caching with SHA-256 file hash keying.</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Library import: Rekordbox</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XML library export parser, history playlist extraction.</w:t>
            </w:r>
          </w:p>
        </w:tc>
      </w:tr>
      <w:tr>
        <w:tc>
          <w:tcPr>
            <w:tcW w:type="dxa" w:w="46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Library import: Serato</w:t>
            </w:r>
          </w:p>
        </w:tc>
        <w:tc>
          <w:tcPr>
            <w:tcW w:type="dxa" w:w="46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Crate file parser, .session history file reader.</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Library import: Traktor</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NML/XML collection parser, play history extraction.</w:t>
            </w:r>
          </w:p>
        </w:tc>
      </w:tr>
      <w:tr>
        <w:tc>
          <w:tcPr>
            <w:tcW w:type="dxa" w:w="46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Track identification system</w:t>
            </w:r>
          </w:p>
        </w:tc>
        <w:tc>
          <w:tcPr>
            <w:tcW w:type="dxa" w:w="46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Chromaprint + AcoustID lookup, proprietary fingerprint DB, fuzzy metadata fallback.</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Basic recommendation algorithm</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BPM + key + energy scoring with confidence display. Rule-based, no ML model yet.</w:t>
            </w:r>
          </w:p>
        </w:tc>
      </w:tr>
      <w:tr>
        <w:tc>
          <w:tcPr>
            <w:tcW w:type="dxa" w:w="46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Desktop app shell (macOS)</w:t>
            </w:r>
          </w:p>
        </w:tc>
        <w:tc>
          <w:tcPr>
            <w:tcW w:type="dxa" w:w="46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Tauri + React. Dark theme UI with track list, analysis progress, and recommendation panel.</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Beat-aligned crossfade preview</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Minimum viable audio preview: beat-synced volume crossfade.</w:t>
            </w:r>
          </w:p>
        </w:tc>
      </w:tr>
      <w:tr>
        <w:tc>
          <w:tcPr>
            <w:tcW w:type="dxa" w:w="46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Hardware detection (analytics)</w:t>
            </w:r>
          </w:p>
        </w:tc>
        <w:tc>
          <w:tcPr>
            <w:tcW w:type="dxa" w:w="46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Detect connected DJ controllers/CDJs. Log hardware type for product intelligence. No user-facing features.</w:t>
            </w:r>
          </w:p>
        </w:tc>
      </w:tr>
    </w:tbl>
    <w:p>
      <w:pPr>
        <w:spacing w:after="160"/>
        <w:jc w:val="left"/>
      </w:pPr>
      <w:r>
        <w:rPr>
          <w:rFonts w:ascii="Arial" w:cs="Arial" w:eastAsia="Arial" w:hAnsi="Arial"/>
          <w:b/>
          <w:bCs/>
          <w:color w:val="333333"/>
          <w:sz w:val="22"/>
          <w:szCs w:val="22"/>
        </w:rPr>
        <w:t xml:space="preserve">Milestone: </w:t>
      </w:r>
      <w:r>
        <w:rPr>
          <w:rFonts w:ascii="Arial" w:cs="Arial" w:eastAsia="Arial" w:hAnsi="Arial"/>
          <w:color w:val="333333"/>
          <w:sz w:val="22"/>
          <w:szCs w:val="22"/>
        </w:rPr>
        <w:t xml:space="preserve">Internal alpha — team can import a library from any of the three major DJ platforms and get basic next-track recommendations with crossfade preview and confidence scoring.</w:t>
      </w:r>
    </w:p>
    <w:p>
      <w:pPr>
        <w:spacing w:before="200" w:after="200"/>
      </w:pPr>
    </w:p>
    <w:p>
      <w:pPr>
        <w:pStyle w:val="Heading2"/>
      </w:pPr>
      <w:r>
        <w:t xml:space="preserve">11.2 Phase 2: Intelligence (Weeks 15–26)</w:t>
      </w:r>
    </w:p>
    <w:p>
      <w:pPr>
        <w:spacing w:after="160"/>
        <w:jc w:val="left"/>
      </w:pPr>
      <w:r>
        <w:rPr>
          <w:rFonts w:ascii="Arial" w:cs="Arial" w:eastAsia="Arial" w:hAnsi="Arial"/>
          <w:b/>
          <w:bCs/>
          <w:color w:val="333333"/>
          <w:sz w:val="22"/>
          <w:szCs w:val="22"/>
        </w:rPr>
        <w:t xml:space="preserve">Goal: </w:t>
      </w:r>
      <w:r>
        <w:rPr>
          <w:rFonts w:ascii="Arial" w:cs="Arial" w:eastAsia="Arial" w:hAnsi="Arial"/>
          <w:color w:val="333333"/>
          <w:sz w:val="22"/>
          <w:szCs w:val="22"/>
        </w:rPr>
        <w:t xml:space="preserve">Add ML-powered recommendation, genre classification, and AI audio blend.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w:t>
            </w:r>
          </w:p>
        </w:tc>
        <w:tc>
          <w:tcPr>
            <w:tcW w:type="dxa" w:w="468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46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ML recommendation model</w:t>
            </w:r>
          </w:p>
        </w:tc>
        <w:tc>
          <w:tcPr>
            <w:tcW w:type="dxa" w:w="46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Trained on genre embeddings + energy curves. ONNX runtime for on-device inference.</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Genre classification engine</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Spectral + rhythmic feature embedding model for genre similarity scoring.</w:t>
            </w:r>
          </w:p>
        </w:tc>
      </w:tr>
      <w:tr>
        <w:tc>
          <w:tcPr>
            <w:tcW w:type="dxa" w:w="46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AI audio blend engine</w:t>
            </w:r>
          </w:p>
        </w:tc>
        <w:tc>
          <w:tcPr>
            <w:tcW w:type="dxa" w:w="46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EQ automation, filter sweeps, phrase-aware mix point detection. Rust/C++ DSP pipeline.</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Local mix history</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Import from Rekordbox/Serato/Traktor. Personal history influences recommendations.</w:t>
            </w:r>
          </w:p>
        </w:tc>
      </w:tr>
      <w:tr>
        <w:tc>
          <w:tcPr>
            <w:tcW w:type="dxa" w:w="46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UI: Camelot wheel + energy graph</w:t>
            </w:r>
          </w:p>
        </w:tc>
        <w:tc>
          <w:tcPr>
            <w:tcW w:type="dxa" w:w="46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Visual recommendation interface with compatibility visualization.</w:t>
            </w:r>
          </w:p>
        </w:tc>
      </w:tr>
    </w:tbl>
    <w:p>
      <w:pPr>
        <w:spacing w:after="160"/>
        <w:jc w:val="left"/>
      </w:pPr>
      <w:r>
        <w:rPr>
          <w:rFonts w:ascii="Arial" w:cs="Arial" w:eastAsia="Arial" w:hAnsi="Arial"/>
          <w:b/>
          <w:bCs/>
          <w:color w:val="333333"/>
          <w:sz w:val="22"/>
          <w:szCs w:val="22"/>
        </w:rPr>
        <w:t xml:space="preserve">Milestone: </w:t>
      </w:r>
      <w:r>
        <w:rPr>
          <w:rFonts w:ascii="Arial" w:cs="Arial" w:eastAsia="Arial" w:hAnsi="Arial"/>
          <w:color w:val="333333"/>
          <w:sz w:val="22"/>
          <w:szCs w:val="22"/>
        </w:rPr>
        <w:t xml:space="preserve">Closed beta with 20–50 professional DJs. AI blend preview and ML recommendations functional.</w:t>
      </w:r>
    </w:p>
    <w:p>
      <w:pPr>
        <w:spacing w:before="200" w:after="200"/>
      </w:pPr>
    </w:p>
    <w:p>
      <w:pPr>
        <w:pStyle w:val="Heading2"/>
      </w:pPr>
      <w:r>
        <w:t xml:space="preserve">11.3 Phase 3: Community &amp; Polish (Weeks 27–38)</w:t>
      </w:r>
    </w:p>
    <w:p>
      <w:pPr>
        <w:spacing w:after="160"/>
        <w:jc w:val="left"/>
      </w:pPr>
      <w:r>
        <w:rPr>
          <w:rFonts w:ascii="Arial" w:cs="Arial" w:eastAsia="Arial" w:hAnsi="Arial"/>
          <w:b/>
          <w:bCs/>
          <w:color w:val="333333"/>
          <w:sz w:val="22"/>
          <w:szCs w:val="22"/>
        </w:rPr>
        <w:t xml:space="preserve">Goal: </w:t>
      </w:r>
      <w:r>
        <w:rPr>
          <w:rFonts w:ascii="Arial" w:cs="Arial" w:eastAsia="Arial" w:hAnsi="Arial"/>
          <w:color w:val="333333"/>
          <w:sz w:val="22"/>
          <w:szCs w:val="22"/>
        </w:rPr>
        <w:t xml:space="preserve">Launch community mix history, polish UX for club environments, and prepare for public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w:t>
            </w:r>
          </w:p>
        </w:tc>
        <w:tc>
          <w:tcPr>
            <w:tcW w:type="dxa" w:w="468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46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Community mix history backend</w:t>
            </w:r>
          </w:p>
        </w:tc>
        <w:tc>
          <w:tcPr>
            <w:tcW w:type="dxa" w:w="46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FastAPI + PostgreSQL. Anonymous aggregation. Opt-in sync from desktop app.</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Mixcloud / SoundCloud import</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Public tracklist scraping for history enrichment.</w:t>
            </w:r>
          </w:p>
        </w:tc>
      </w:tr>
      <w:tr>
        <w:tc>
          <w:tcPr>
            <w:tcW w:type="dxa" w:w="46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Club-optimized dark UI theme</w:t>
            </w:r>
          </w:p>
        </w:tc>
        <w:tc>
          <w:tcPr>
            <w:tcW w:type="dxa" w:w="46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High-contrast, glanceable interface. Performance mode with minimal distractions.</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Subscription system</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Stripe integration. Pro Monthly + Annual plans. 14-day free trial.</w:t>
            </w:r>
          </w:p>
        </w:tc>
      </w:tr>
      <w:tr>
        <w:tc>
          <w:tcPr>
            <w:tcW w:type="dxa" w:w="46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User preference tuning</w:t>
            </w:r>
          </w:p>
        </w:tc>
        <w:tc>
          <w:tcPr>
            <w:tcW w:type="dxa" w:w="46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Adjustable signal weights, energy direction preference, blend style defaults.</w:t>
            </w:r>
          </w:p>
        </w:tc>
      </w:tr>
    </w:tbl>
    <w:p>
      <w:pPr>
        <w:spacing w:after="160"/>
        <w:jc w:val="left"/>
      </w:pPr>
      <w:r>
        <w:rPr>
          <w:rFonts w:ascii="Arial" w:cs="Arial" w:eastAsia="Arial" w:hAnsi="Arial"/>
          <w:b/>
          <w:bCs/>
          <w:color w:val="333333"/>
          <w:sz w:val="22"/>
          <w:szCs w:val="22"/>
        </w:rPr>
        <w:t xml:space="preserve">Milestone: </w:t>
      </w:r>
      <w:r>
        <w:rPr>
          <w:rFonts w:ascii="Arial" w:cs="Arial" w:eastAsia="Arial" w:hAnsi="Arial"/>
          <w:color w:val="333333"/>
          <w:sz w:val="22"/>
          <w:szCs w:val="22"/>
        </w:rPr>
        <w:t xml:space="preserve">Public launch (v1.0) on macOS. Subscription billing active. Community data live.</w:t>
      </w:r>
    </w:p>
    <w:p>
      <w:pPr>
        <w:spacing w:before="200" w:after="200"/>
      </w:pPr>
    </w:p>
    <w:p>
      <w:pPr>
        <w:pStyle w:val="Heading2"/>
      </w:pPr>
      <w:r>
        <w:t xml:space="preserve">11.4 Phase 4: Expansion (Weeks 39–52+)</w:t>
      </w:r>
    </w:p>
    <w:p>
      <w:pPr>
        <w:spacing w:after="160"/>
        <w:jc w:val="left"/>
      </w:pPr>
      <w:r>
        <w:rPr>
          <w:rFonts w:ascii="Arial" w:cs="Arial" w:eastAsia="Arial" w:hAnsi="Arial"/>
          <w:b/>
          <w:bCs/>
          <w:color w:val="333333"/>
          <w:sz w:val="22"/>
          <w:szCs w:val="22"/>
        </w:rPr>
        <w:t xml:space="preserve">Goal: </w:t>
      </w:r>
      <w:r>
        <w:rPr>
          <w:rFonts w:ascii="Arial" w:cs="Arial" w:eastAsia="Arial" w:hAnsi="Arial"/>
          <w:color w:val="333333"/>
          <w:sz w:val="22"/>
          <w:szCs w:val="22"/>
        </w:rPr>
        <w:t xml:space="preserve">Windows support, streaming integration, and advanced features.</w:t>
      </w:r>
    </w:p>
    <w:p>
      <w:pPr>
        <w:pStyle w:val="ListParagraph"/>
        <w:numPr>
          <w:ilvl w:val="0"/>
          <w:numId w:val="2"/>
        </w:numPr>
        <w:spacing w:after="80"/>
      </w:pPr>
      <w:r>
        <w:rPr>
          <w:rFonts w:ascii="Arial" w:cs="Arial" w:eastAsia="Arial" w:hAnsi="Arial"/>
          <w:color w:val="333333"/>
          <w:sz w:val="22"/>
          <w:szCs w:val="22"/>
        </w:rPr>
        <w:t xml:space="preserve">Windows desktop app release (v1.5)</w:t>
      </w:r>
    </w:p>
    <w:p>
      <w:pPr>
        <w:pStyle w:val="ListParagraph"/>
        <w:numPr>
          <w:ilvl w:val="0"/>
          <w:numId w:val="2"/>
        </w:numPr>
        <w:spacing w:after="80"/>
      </w:pPr>
      <w:r>
        <w:rPr>
          <w:rFonts w:ascii="Arial" w:cs="Arial" w:eastAsia="Arial" w:hAnsi="Arial"/>
          <w:color w:val="333333"/>
          <w:sz w:val="22"/>
          <w:szCs w:val="22"/>
        </w:rPr>
        <w:t xml:space="preserve">Streaming source integration (Beatport Link, Tidal, Spotify)</w:t>
      </w:r>
    </w:p>
    <w:p>
      <w:pPr>
        <w:pStyle w:val="ListParagraph"/>
        <w:numPr>
          <w:ilvl w:val="0"/>
          <w:numId w:val="2"/>
        </w:numPr>
        <w:spacing w:after="80"/>
      </w:pPr>
      <w:r>
        <w:rPr>
          <w:rFonts w:ascii="Arial" w:cs="Arial" w:eastAsia="Arial" w:hAnsi="Arial"/>
          <w:color w:val="333333"/>
          <w:sz w:val="22"/>
          <w:szCs w:val="22"/>
        </w:rPr>
        <w:t xml:space="preserve">MIDI output: send BPM/key data to DJ hardware</w:t>
      </w:r>
    </w:p>
    <w:p>
      <w:pPr>
        <w:pStyle w:val="ListParagraph"/>
        <w:numPr>
          <w:ilvl w:val="0"/>
          <w:numId w:val="2"/>
        </w:numPr>
        <w:spacing w:after="80"/>
      </w:pPr>
      <w:r>
        <w:rPr>
          <w:rFonts w:ascii="Arial" w:cs="Arial" w:eastAsia="Arial" w:hAnsi="Arial"/>
          <w:color w:val="333333"/>
          <w:sz w:val="22"/>
          <w:szCs w:val="22"/>
        </w:rPr>
        <w:t xml:space="preserve">Virtual audio cable routing for direct audio feed to DJ software</w:t>
      </w:r>
    </w:p>
    <w:p>
      <w:pPr>
        <w:pStyle w:val="ListParagraph"/>
        <w:numPr>
          <w:ilvl w:val="0"/>
          <w:numId w:val="2"/>
        </w:numPr>
        <w:spacing w:after="80"/>
      </w:pPr>
      <w:r>
        <w:rPr>
          <w:rFonts w:ascii="Arial" w:cs="Arial" w:eastAsia="Arial" w:hAnsi="Arial"/>
          <w:color w:val="333333"/>
          <w:sz w:val="22"/>
          <w:szCs w:val="22"/>
        </w:rPr>
        <w:t xml:space="preserve">Advanced analytics: set energy reports, mixing pattern insights</w:t>
      </w:r>
    </w:p>
    <w:p>
      <w:pPr>
        <w:pStyle w:val="ListParagraph"/>
        <w:numPr>
          <w:ilvl w:val="0"/>
          <w:numId w:val="2"/>
        </w:numPr>
        <w:spacing w:after="80"/>
      </w:pPr>
      <w:r>
        <w:rPr>
          <w:rFonts w:ascii="Arial" w:cs="Arial" w:eastAsia="Arial" w:hAnsi="Arial"/>
          <w:color w:val="333333"/>
          <w:sz w:val="22"/>
          <w:szCs w:val="22"/>
        </w:rPr>
        <w:t xml:space="preserve">Social features: follow DJs, view community transition trends</w:t>
      </w:r>
    </w:p>
    <w:p>
      <w:pPr>
        <w:pStyle w:val="ListParagraph"/>
        <w:numPr>
          <w:ilvl w:val="0"/>
          <w:numId w:val="2"/>
        </w:numPr>
        <w:spacing w:after="80"/>
      </w:pPr>
      <w:r>
        <w:rPr>
          <w:rFonts w:ascii="Arial" w:cs="Arial" w:eastAsia="Arial" w:hAnsi="Arial"/>
          <w:color w:val="333333"/>
          <w:sz w:val="22"/>
          <w:szCs w:val="22"/>
        </w:rPr>
        <w:t xml:space="preserve">API for labels/promoters: track recommendation data as a service</w:t>
      </w:r>
    </w:p>
    <w:p>
      <w:pPr>
        <w:spacing w:before="200" w:after="200"/>
      </w:pPr>
    </w:p>
    <w:p>
      <w:pPr>
        <w:pStyle w:val="Heading1"/>
      </w:pPr>
      <w:r>
        <w:t xml:space="preserve">12. Roadmap Timeline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00"/>
        <w:gridCol w:w="2560"/>
      </w:tblGrid>
      <w:tr>
        <w:tc>
          <w:tcPr>
            <w:tcW w:type="dxa" w:w="18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22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Timeline</w:t>
            </w:r>
          </w:p>
        </w:tc>
        <w:tc>
          <w:tcPr>
            <w:tcW w:type="dxa" w:w="28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Key Milestone</w:t>
            </w:r>
          </w:p>
        </w:tc>
        <w:tc>
          <w:tcPr>
            <w:tcW w:type="dxa" w:w="256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Phase 1</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Weeks 1–14</w:t>
            </w:r>
          </w:p>
        </w:tc>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Internal Alpha</w:t>
            </w:r>
          </w:p>
        </w:tc>
        <w:tc>
          <w:tcPr>
            <w:tcW w:type="dxa" w:w="2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Not Started</w:t>
            </w:r>
          </w:p>
        </w:tc>
      </w:tr>
      <w:tr>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333333"/>
                <w:sz w:val="20"/>
                <w:szCs w:val="20"/>
              </w:rPr>
              <w:t xml:space="preserve">Phase 2</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Weeks 15–26</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Closed Beta (50 DJs)</w:t>
            </w:r>
          </w:p>
        </w:tc>
        <w:tc>
          <w:tcPr>
            <w:tcW w:type="dxa" w:w="2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Not Started</w:t>
            </w:r>
          </w:p>
        </w:tc>
      </w:tr>
      <w:tr>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Phase 3</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Weeks 27–38</w:t>
            </w:r>
          </w:p>
        </w:tc>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Public Launch (v1.0)</w:t>
            </w:r>
          </w:p>
        </w:tc>
        <w:tc>
          <w:tcPr>
            <w:tcW w:type="dxa" w:w="2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Not Started</w:t>
            </w:r>
          </w:p>
        </w:tc>
      </w:tr>
      <w:tr>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333333"/>
                <w:sz w:val="20"/>
                <w:szCs w:val="20"/>
              </w:rPr>
              <w:t xml:space="preserve">Phase 4</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Weeks 39–52+</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Windows + Streaming (v1.5)</w:t>
            </w:r>
          </w:p>
        </w:tc>
        <w:tc>
          <w:tcPr>
            <w:tcW w:type="dxa" w:w="2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Not Started</w:t>
            </w:r>
          </w:p>
        </w:tc>
      </w:tr>
    </w:tbl>
    <w:p>
      <w:pPr>
        <w:spacing w:before="200" w:after="200"/>
      </w:pPr>
    </w:p>
    <w:p>
      <w:pPr>
        <w:pStyle w:val="Heading1"/>
      </w:pPr>
      <w:r>
        <w:t xml:space="preserve">13.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308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(6 months post-launch)</w:t>
            </w:r>
          </w:p>
        </w:tc>
        <w:tc>
          <w:tcPr>
            <w:tcW w:type="dxa" w:w="308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Measurement</w:t>
            </w:r>
          </w:p>
        </w:tc>
      </w:tr>
      <w:tr>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Recommendation acceptance rate</w:t>
            </w:r>
          </w:p>
        </w:tc>
        <w:tc>
          <w:tcPr>
            <w:tcW w:type="dxa" w:w="30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40%+ of suggestions are played by the DJ</w:t>
            </w:r>
          </w:p>
        </w:tc>
        <w:tc>
          <w:tcPr>
            <w:tcW w:type="dxa" w:w="30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In-app tracking: suggestion shown vs. track played</w:t>
            </w:r>
          </w:p>
        </w:tc>
      </w:tr>
      <w:tr>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333333"/>
                <w:sz w:val="20"/>
                <w:szCs w:val="20"/>
              </w:rPr>
              <w:t xml:space="preserve">Audio preview listen rate</w:t>
            </w:r>
          </w:p>
        </w:tc>
        <w:tc>
          <w:tcPr>
            <w:tcW w:type="dxa" w:w="30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70%+ of sessions include at least one preview listen</w:t>
            </w:r>
          </w:p>
        </w:tc>
        <w:tc>
          <w:tcPr>
            <w:tcW w:type="dxa" w:w="30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Preview play event tracking</w:t>
            </w:r>
          </w:p>
        </w:tc>
      </w:tr>
      <w:tr>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Session frequency</w:t>
            </w:r>
          </w:p>
        </w:tc>
        <w:tc>
          <w:tcPr>
            <w:tcW w:type="dxa" w:w="30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Active subscribers use app 3+ times per week</w:t>
            </w:r>
          </w:p>
        </w:tc>
        <w:tc>
          <w:tcPr>
            <w:tcW w:type="dxa" w:w="30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Session analytics</w:t>
            </w:r>
          </w:p>
        </w:tc>
      </w:tr>
      <w:tr>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333333"/>
                <w:sz w:val="20"/>
                <w:szCs w:val="20"/>
              </w:rPr>
              <w:t xml:space="preserve">Subscriber retention</w:t>
            </w:r>
          </w:p>
        </w:tc>
        <w:tc>
          <w:tcPr>
            <w:tcW w:type="dxa" w:w="30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85%+ monthly retention rate</w:t>
            </w:r>
          </w:p>
        </w:tc>
        <w:tc>
          <w:tcPr>
            <w:tcW w:type="dxa" w:w="30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Subscription analytics (Stripe)</w:t>
            </w:r>
          </w:p>
        </w:tc>
      </w:tr>
      <w:tr>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Community opt-in rate</w:t>
            </w:r>
          </w:p>
        </w:tc>
        <w:tc>
          <w:tcPr>
            <w:tcW w:type="dxa" w:w="30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60%+ of users share anonymous mix history</w:t>
            </w:r>
          </w:p>
        </w:tc>
        <w:tc>
          <w:tcPr>
            <w:tcW w:type="dxa" w:w="30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Backend sync analytics</w:t>
            </w:r>
          </w:p>
        </w:tc>
      </w:tr>
      <w:tr>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333333"/>
                <w:sz w:val="20"/>
                <w:szCs w:val="20"/>
              </w:rPr>
              <w:t xml:space="preserve">NPS (Net Promoter Score)</w:t>
            </w:r>
          </w:p>
        </w:tc>
        <w:tc>
          <w:tcPr>
            <w:tcW w:type="dxa" w:w="30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50+ among professional DJs</w:t>
            </w:r>
          </w:p>
        </w:tc>
        <w:tc>
          <w:tcPr>
            <w:tcW w:type="dxa" w:w="30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In-app survey quarterly</w:t>
            </w:r>
          </w:p>
        </w:tc>
      </w:tr>
    </w:tbl>
    <w:p>
      <w:pPr>
        <w:spacing w:before="200" w:after="200"/>
      </w:pPr>
    </w:p>
    <w:p>
      <w:pPr>
        <w:pStyle w:val="Heading1"/>
      </w:pPr>
      <w:r>
        <w:t xml:space="preserve">14.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W w:type="dxa" w:w="26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22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456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AI blend quality insufficient for pros</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4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Extensive beta testing with pro DJs. Beat-aligned crossfade as reliable fallback. Iterative model improvement.</w:t>
            </w:r>
          </w:p>
        </w:tc>
      </w:tr>
      <w:tr>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333333"/>
                <w:sz w:val="20"/>
                <w:szCs w:val="20"/>
              </w:rPr>
              <w:t xml:space="preserve">Slow library analysis discourages adoption</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4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Hybrid analysis: prioritize recent/favorited tracks. Progress UI with time estimates. Background processing.</w:t>
            </w:r>
          </w:p>
        </w:tc>
      </w:tr>
      <w:tr>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Low community data participation</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Low (mitigated)</w:t>
            </w:r>
          </w:p>
        </w:tc>
        <w:tc>
          <w:tcPr>
            <w:tcW w:type="dxa" w:w="4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Seed dataset from 1001Tracklists and YouTube mixes solves cold-start. Give-to-get model creates contribution flywheel. Clear value messaging.</w:t>
            </w:r>
          </w:p>
        </w:tc>
      </w:tr>
      <w:tr>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333333"/>
                <w:sz w:val="20"/>
                <w:szCs w:val="20"/>
              </w:rPr>
              <w:t xml:space="preserve">Rekordbox/Serato integration breaks</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4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Abstract import layer with version detection. Monitor DJ software updates. Manual import fallback (CSV).</w:t>
            </w:r>
          </w:p>
        </w:tc>
      </w:tr>
      <w:tr>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Competing feature from Pioneer/Serato</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4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Move fast. Community data moat. Cross-platform advantage (works with any DJ software, not locked to ecosystem).</w:t>
            </w:r>
          </w:p>
        </w:tc>
      </w:tr>
      <w:tr>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333333"/>
                <w:sz w:val="20"/>
                <w:szCs w:val="20"/>
              </w:rPr>
              <w:t xml:space="preserve">macOS audio permissions/sandboxing</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Low</w:t>
            </w:r>
          </w:p>
        </w:tc>
        <w:tc>
          <w:tcPr>
            <w:tcW w:type="dxa" w:w="4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Tauri handles native permissions. Thorough testing on macOS Ventura+. User onboarding guides.</w:t>
            </w:r>
          </w:p>
        </w:tc>
      </w:tr>
    </w:tbl>
    <w:p>
      <w:pPr>
        <w:spacing w:before="200" w:after="200"/>
      </w:pPr>
    </w:p>
    <w:p>
      <w:pPr>
        <w:pStyle w:val="Heading1"/>
      </w:pPr>
      <w:r>
        <w:t xml:space="preserve">15. Resolved Design Decisions</w:t>
      </w:r>
    </w:p>
    <w:p>
      <w:pPr>
        <w:spacing w:after="160"/>
        <w:jc w:val="left"/>
      </w:pPr>
      <w:r>
        <w:rPr>
          <w:rFonts w:ascii="Arial" w:cs="Arial" w:eastAsia="Arial" w:hAnsi="Arial"/>
          <w:color w:val="333333"/>
          <w:sz w:val="22"/>
          <w:szCs w:val="22"/>
        </w:rPr>
        <w:t xml:space="preserve">The following questions were identified during product definition and have been resolved through stakeholder discussion.</w:t>
      </w:r>
    </w:p>
    <w:p>
      <w:pPr>
        <w:spacing w:before="200" w:after="200"/>
      </w:pPr>
    </w:p>
    <w:p>
      <w:pPr>
        <w:pStyle w:val="Heading2"/>
      </w:pPr>
      <w:r>
        <w:t xml:space="preserve">15.1 Track Identification Across Libraries</w:t>
      </w:r>
    </w:p>
    <w:p>
      <w:pPr>
        <w:spacing w:after="160"/>
        <w:jc w:val="left"/>
      </w:pPr>
      <w:r>
        <w:rPr>
          <w:rFonts w:ascii="Arial" w:cs="Arial" w:eastAsia="Arial" w:hAnsi="Arial"/>
          <w:b/>
          <w:bCs/>
          <w:color w:val="333333"/>
          <w:sz w:val="22"/>
          <w:szCs w:val="22"/>
        </w:rPr>
        <w:t xml:space="preserve">Decision: </w:t>
      </w:r>
      <w:r>
        <w:rPr>
          <w:rFonts w:ascii="Arial" w:cs="Arial" w:eastAsia="Arial" w:hAnsi="Arial"/>
          <w:color w:val="333333"/>
          <w:sz w:val="22"/>
          <w:szCs w:val="22"/>
        </w:rPr>
        <w:t xml:space="preserve">Hybrid approach — audio fingerprinting as primary method with metadata matching as fallback.</w:t>
      </w:r>
    </w:p>
    <w:p>
      <w:pPr>
        <w:pStyle w:val="ListParagraph"/>
        <w:numPr>
          <w:ilvl w:val="0"/>
          <w:numId w:val="2"/>
        </w:numPr>
        <w:spacing w:after="80"/>
      </w:pPr>
      <w:r>
        <w:rPr>
          <w:rFonts w:ascii="Arial" w:cs="Arial" w:eastAsia="Arial" w:hAnsi="Arial"/>
          <w:color w:val="333333"/>
          <w:sz w:val="22"/>
          <w:szCs w:val="22"/>
        </w:rPr>
        <w:t xml:space="preserve">Primary: Chromaprint audio fingerprinting with lookup against AcoustID’s public database for commercially released tracks.</w:t>
      </w:r>
    </w:p>
    <w:p>
      <w:pPr>
        <w:pStyle w:val="ListParagraph"/>
        <w:numPr>
          <w:ilvl w:val="0"/>
          <w:numId w:val="2"/>
        </w:numPr>
        <w:spacing w:after="80"/>
      </w:pPr>
      <w:r>
        <w:rPr>
          <w:rFonts w:ascii="Arial" w:cs="Arial" w:eastAsia="Arial" w:hAnsi="Arial"/>
          <w:color w:val="333333"/>
          <w:sz w:val="22"/>
          <w:szCs w:val="22"/>
        </w:rPr>
        <w:t xml:space="preserve">Fallback: Fuzzy metadata matching (normalized artist + title, Levenshtein distance / n-gram similarity) for tracks that fail fingerprint lookup.</w:t>
      </w:r>
    </w:p>
    <w:p>
      <w:pPr>
        <w:pStyle w:val="ListParagraph"/>
        <w:numPr>
          <w:ilvl w:val="0"/>
          <w:numId w:val="2"/>
        </w:numPr>
        <w:spacing w:after="80"/>
      </w:pPr>
      <w:r>
        <w:rPr>
          <w:rFonts w:ascii="Arial" w:cs="Arial" w:eastAsia="Arial" w:hAnsi="Arial"/>
          <w:color w:val="333333"/>
          <w:sz w:val="22"/>
          <w:szCs w:val="22"/>
        </w:rPr>
        <w:t xml:space="preserve">Proprietary DB: Every fingerprint (matched or unmatched) is stored in our own database. Over time, this builds a proprietary catalog especially strong for unreleased tracks, bootlegs, and edits that commercial databases miss.</w:t>
      </w:r>
    </w:p>
    <w:p>
      <w:pPr>
        <w:pStyle w:val="ListParagraph"/>
        <w:numPr>
          <w:ilvl w:val="0"/>
          <w:numId w:val="2"/>
        </w:numPr>
        <w:spacing w:after="80"/>
      </w:pPr>
      <w:r>
        <w:rPr>
          <w:rFonts w:ascii="Arial" w:cs="Arial" w:eastAsia="Arial" w:hAnsi="Arial"/>
          <w:color w:val="333333"/>
          <w:sz w:val="22"/>
          <w:szCs w:val="22"/>
        </w:rPr>
        <w:t xml:space="preserve">Database strategy: AcoustID first for broad coverage, store all fingerprints in our DB for unmatched tracks. Dual-database approach.</w:t>
      </w:r>
    </w:p>
    <w:p>
      <w:pPr>
        <w:pStyle w:val="ListParagraph"/>
        <w:numPr>
          <w:ilvl w:val="0"/>
          <w:numId w:val="2"/>
        </w:numPr>
        <w:spacing w:after="80"/>
      </w:pPr>
      <w:r>
        <w:rPr>
          <w:rFonts w:ascii="Arial" w:cs="Arial" w:eastAsia="Arial" w:hAnsi="Arial"/>
          <w:color w:val="333333"/>
          <w:sz w:val="22"/>
          <w:szCs w:val="22"/>
        </w:rPr>
        <w:t xml:space="preserve">Timing: Fingerprinting runs during the initial library analysis pass alongside BPM, key, and energy extraction. One-time cost per track, cached permanently.</w:t>
      </w:r>
    </w:p>
    <w:p>
      <w:pPr>
        <w:spacing w:after="160"/>
        <w:jc w:val="left"/>
      </w:pPr>
      <w:r>
        <w:rPr>
          <w:rFonts w:ascii="Arial" w:cs="Arial" w:eastAsia="Arial" w:hAnsi="Arial"/>
          <w:b/>
          <w:bCs/>
          <w:color w:val="333333"/>
          <w:sz w:val="22"/>
          <w:szCs w:val="22"/>
        </w:rPr>
        <w:t xml:space="preserve">Rationale: </w:t>
      </w:r>
      <w:r>
        <w:rPr>
          <w:rFonts w:ascii="Arial" w:cs="Arial" w:eastAsia="Arial" w:hAnsi="Arial"/>
          <w:color w:val="333333"/>
          <w:sz w:val="22"/>
          <w:szCs w:val="22"/>
        </w:rPr>
        <w:t xml:space="preserve">Community mix history is only useful if we can reliably identify the same track across different DJs’ libraries, regardless of filename, metadata, or format. Audio fingerprinting is the only robust solution. Our proprietary fingerprint database becomes a data moat over time.</w:t>
      </w:r>
    </w:p>
    <w:p>
      <w:pPr>
        <w:spacing w:before="200" w:after="200"/>
      </w:pPr>
    </w:p>
    <w:p>
      <w:pPr>
        <w:pStyle w:val="Heading2"/>
      </w:pPr>
      <w:r>
        <w:t xml:space="preserve">15.2 AI Blend Model Training Data</w:t>
      </w:r>
    </w:p>
    <w:p>
      <w:pPr>
        <w:spacing w:after="160"/>
        <w:jc w:val="left"/>
      </w:pPr>
      <w:r>
        <w:rPr>
          <w:rFonts w:ascii="Arial" w:cs="Arial" w:eastAsia="Arial" w:hAnsi="Arial"/>
          <w:b/>
          <w:bCs/>
          <w:color w:val="333333"/>
          <w:sz w:val="22"/>
          <w:szCs w:val="22"/>
        </w:rPr>
        <w:t xml:space="preserve">Decision: </w:t>
      </w:r>
      <w:r>
        <w:rPr>
          <w:rFonts w:ascii="Arial" w:cs="Arial" w:eastAsia="Arial" w:hAnsi="Arial"/>
          <w:color w:val="333333"/>
          <w:sz w:val="22"/>
          <w:szCs w:val="22"/>
        </w:rPr>
        <w:t xml:space="preserve">Train on professional DJ mix recordings + beta tester transitions. Hybrid ML approach with genre-aware architecture.</w:t>
      </w:r>
    </w:p>
    <w:p>
      <w:pPr>
        <w:pStyle w:val="ListParagraph"/>
        <w:numPr>
          <w:ilvl w:val="0"/>
          <w:numId w:val="2"/>
        </w:numPr>
        <w:spacing w:after="80"/>
      </w:pPr>
      <w:r>
        <w:rPr>
          <w:rFonts w:ascii="Arial" w:cs="Arial" w:eastAsia="Arial" w:hAnsi="Arial"/>
          <w:color w:val="333333"/>
          <w:sz w:val="22"/>
          <w:szCs w:val="22"/>
        </w:rPr>
        <w:t xml:space="preserve">Pre-training corpus: Professional DJ mix recordings (Boiler Room sets, Essential Mix, DJ Kicks, BBC Radio 1 mixes). Transitions segmented using audio fingerprinting + source separation to isolate transition zones.</w:t>
      </w:r>
    </w:p>
    <w:p>
      <w:pPr>
        <w:pStyle w:val="ListParagraph"/>
        <w:numPr>
          <w:ilvl w:val="0"/>
          <w:numId w:val="2"/>
        </w:numPr>
        <w:spacing w:after="80"/>
      </w:pPr>
      <w:r>
        <w:rPr>
          <w:rFonts w:ascii="Arial" w:cs="Arial" w:eastAsia="Arial" w:hAnsi="Arial"/>
          <w:color w:val="333333"/>
          <w:sz w:val="22"/>
          <w:szCs w:val="22"/>
        </w:rPr>
        <w:t xml:space="preserve">Fine-tuning data: Real transitions collected from closed beta DJs (Phase 2), with implicit quality signal (a pro DJ chose this transition in a real context) plus explicit ratings (thumbs up/down).</w:t>
      </w:r>
    </w:p>
    <w:p>
      <w:pPr>
        <w:pStyle w:val="ListParagraph"/>
        <w:numPr>
          <w:ilvl w:val="0"/>
          <w:numId w:val="2"/>
        </w:numPr>
        <w:spacing w:after="80"/>
      </w:pPr>
      <w:r>
        <w:rPr>
          <w:rFonts w:ascii="Arial" w:cs="Arial" w:eastAsia="Arial" w:hAnsi="Arial"/>
          <w:color w:val="333333"/>
          <w:sz w:val="22"/>
          <w:szCs w:val="22"/>
        </w:rPr>
        <w:t xml:space="preserve">ML approach: Self-supervised pre-training on large corpus to learn general transition patterns (EQ curves, filter movements, gain staging, timing), followed by supervised fine-tuning with DJ feedback.</w:t>
      </w:r>
    </w:p>
    <w:p>
      <w:pPr>
        <w:pStyle w:val="ListParagraph"/>
        <w:numPr>
          <w:ilvl w:val="0"/>
          <w:numId w:val="2"/>
        </w:numPr>
        <w:spacing w:after="80"/>
      </w:pPr>
      <w:r>
        <w:rPr>
          <w:rFonts w:ascii="Arial" w:cs="Arial" w:eastAsia="Arial" w:hAnsi="Arial"/>
          <w:color w:val="333333"/>
          <w:sz w:val="22"/>
          <w:szCs w:val="22"/>
        </w:rPr>
        <w:t xml:space="preserve">Genre architecture: Genre-agnostic base model captures universal transition principles, with genre-specific fine-tuning layers that adapt behavior (e.g., long EQ blends for techno, filter sweeps for house, quick cuts for drum &amp; bass, echo outs for hip-hop).</w:t>
      </w:r>
    </w:p>
    <w:p>
      <w:pPr>
        <w:pStyle w:val="ListParagraph"/>
        <w:numPr>
          <w:ilvl w:val="0"/>
          <w:numId w:val="2"/>
        </w:numPr>
        <w:spacing w:after="80"/>
      </w:pPr>
      <w:r>
        <w:rPr>
          <w:rFonts w:ascii="Arial" w:cs="Arial" w:eastAsia="Arial" w:hAnsi="Arial"/>
          <w:color w:val="333333"/>
          <w:sz w:val="22"/>
          <w:szCs w:val="22"/>
        </w:rPr>
        <w:t xml:space="preserve">No synthetic training data: model stays grounded in what real DJs actually do.</w:t>
      </w:r>
    </w:p>
    <w:p>
      <w:pPr>
        <w:spacing w:after="160"/>
        <w:jc w:val="left"/>
      </w:pPr>
      <w:r>
        <w:rPr>
          <w:rFonts w:ascii="Arial" w:cs="Arial" w:eastAsia="Arial" w:hAnsi="Arial"/>
          <w:b/>
          <w:bCs/>
          <w:color w:val="333333"/>
          <w:sz w:val="22"/>
          <w:szCs w:val="22"/>
        </w:rPr>
        <w:t xml:space="preserve">Rationale: </w:t>
      </w:r>
      <w:r>
        <w:rPr>
          <w:rFonts w:ascii="Arial" w:cs="Arial" w:eastAsia="Arial" w:hAnsi="Arial"/>
          <w:color w:val="333333"/>
          <w:sz w:val="22"/>
          <w:szCs w:val="22"/>
        </w:rPr>
        <w:t xml:space="preserve">Professional mix recordings are the richest source of real-world transition quality. The hybrid ML approach maximizes learning from unlabeled data, then sharpens with expert feedback. Genre-awareness is essential because transition styles differ fundamentally across genres.</w:t>
      </w:r>
    </w:p>
    <w:p>
      <w:pPr>
        <w:spacing w:before="200" w:after="200"/>
      </w:pPr>
    </w:p>
    <w:p>
      <w:pPr>
        <w:pStyle w:val="Heading2"/>
      </w:pPr>
      <w:r>
        <w:t xml:space="preserve">15.3 DJ Software Partnerships vs. Independence</w:t>
      </w:r>
    </w:p>
    <w:p>
      <w:pPr>
        <w:spacing w:after="160"/>
        <w:jc w:val="left"/>
      </w:pPr>
      <w:r>
        <w:rPr>
          <w:rFonts w:ascii="Arial" w:cs="Arial" w:eastAsia="Arial" w:hAnsi="Arial"/>
          <w:b/>
          <w:bCs/>
          <w:color w:val="333333"/>
          <w:sz w:val="22"/>
          <w:szCs w:val="22"/>
        </w:rPr>
        <w:t xml:space="preserve">Decision: </w:t>
      </w:r>
      <w:r>
        <w:rPr>
          <w:rFonts w:ascii="Arial" w:cs="Arial" w:eastAsia="Arial" w:hAnsi="Arial"/>
          <w:color w:val="333333"/>
          <w:sz w:val="22"/>
          <w:szCs w:val="22"/>
        </w:rPr>
        <w:t xml:space="preserve">Fully independent. No partnerships. All three major DJ software platforms supported equally from Phase 1.</w:t>
      </w:r>
    </w:p>
    <w:p>
      <w:pPr>
        <w:pStyle w:val="ListParagraph"/>
        <w:numPr>
          <w:ilvl w:val="0"/>
          <w:numId w:val="2"/>
        </w:numPr>
        <w:spacing w:after="80"/>
      </w:pPr>
      <w:r>
        <w:rPr>
          <w:rFonts w:ascii="Arial" w:cs="Arial" w:eastAsia="Arial" w:hAnsi="Arial"/>
          <w:color w:val="333333"/>
          <w:sz w:val="22"/>
          <w:szCs w:val="22"/>
        </w:rPr>
        <w:t xml:space="preserve">AI DJ Assist will operate as a standalone companion application that works alongside any DJ software.</w:t>
      </w:r>
    </w:p>
    <w:p>
      <w:pPr>
        <w:pStyle w:val="ListParagraph"/>
        <w:numPr>
          <w:ilvl w:val="0"/>
          <w:numId w:val="2"/>
        </w:numPr>
        <w:spacing w:after="80"/>
      </w:pPr>
      <w:r>
        <w:rPr>
          <w:rFonts w:ascii="Arial" w:cs="Arial" w:eastAsia="Arial" w:hAnsi="Arial"/>
          <w:color w:val="333333"/>
          <w:sz w:val="22"/>
          <w:szCs w:val="22"/>
        </w:rPr>
        <w:t xml:space="preserve">Full import integration for Rekordbox (XML library + history), Serato (crate files + session history), and Traktor (NML/XML collection) in Phase 1.</w:t>
      </w:r>
    </w:p>
    <w:p>
      <w:pPr>
        <w:pStyle w:val="ListParagraph"/>
        <w:numPr>
          <w:ilvl w:val="0"/>
          <w:numId w:val="2"/>
        </w:numPr>
        <w:spacing w:after="80"/>
      </w:pPr>
      <w:r>
        <w:rPr>
          <w:rFonts w:ascii="Arial" w:cs="Arial" w:eastAsia="Arial" w:hAnsi="Arial"/>
          <w:color w:val="333333"/>
          <w:sz w:val="22"/>
          <w:szCs w:val="22"/>
        </w:rPr>
        <w:t xml:space="preserve">Unified import abstraction layer: each parser feeds into the same internal data model, ensuring consistent behavior regardless of source platform.</w:t>
      </w:r>
    </w:p>
    <w:p>
      <w:pPr>
        <w:pStyle w:val="ListParagraph"/>
        <w:numPr>
          <w:ilvl w:val="0"/>
          <w:numId w:val="2"/>
        </w:numPr>
        <w:spacing w:after="80"/>
      </w:pPr>
      <w:r>
        <w:rPr>
          <w:rFonts w:ascii="Arial" w:cs="Arial" w:eastAsia="Arial" w:hAnsi="Arial"/>
          <w:color w:val="333333"/>
          <w:sz w:val="22"/>
          <w:szCs w:val="22"/>
        </w:rPr>
        <w:t xml:space="preserve">Brand positioning: AI-first (“the smartest DJ assistant, period”), not platform-dependent.</w:t>
      </w:r>
    </w:p>
    <w:p>
      <w:pPr>
        <w:pStyle w:val="ListParagraph"/>
        <w:numPr>
          <w:ilvl w:val="0"/>
          <w:numId w:val="2"/>
        </w:numPr>
        <w:spacing w:after="80"/>
      </w:pPr>
      <w:r>
        <w:rPr>
          <w:rFonts w:ascii="Arial" w:cs="Arial" w:eastAsia="Arial" w:hAnsi="Arial"/>
          <w:color w:val="333333"/>
          <w:sz w:val="22"/>
          <w:szCs w:val="22"/>
        </w:rPr>
        <w:t xml:space="preserve">Cross-platform compatibility is a differentiator: no existing tool works equally well across all three major ecosystems.</w:t>
      </w:r>
    </w:p>
    <w:p>
      <w:pPr>
        <w:pStyle w:val="ListParagraph"/>
        <w:numPr>
          <w:ilvl w:val="0"/>
          <w:numId w:val="2"/>
        </w:numPr>
        <w:spacing w:after="80"/>
      </w:pPr>
      <w:r>
        <w:rPr>
          <w:rFonts w:ascii="Arial" w:cs="Arial" w:eastAsia="Arial" w:hAnsi="Arial"/>
          <w:color w:val="333333"/>
          <w:sz w:val="22"/>
          <w:szCs w:val="22"/>
        </w:rPr>
        <w:t xml:space="preserve">Phase 1 timeline extended to 14 weeks (from 12) to accommodate all three import parsers.</w:t>
      </w:r>
    </w:p>
    <w:p>
      <w:pPr>
        <w:spacing w:after="160"/>
        <w:jc w:val="left"/>
      </w:pPr>
      <w:r>
        <w:rPr>
          <w:rFonts w:ascii="Arial" w:cs="Arial" w:eastAsia="Arial" w:hAnsi="Arial"/>
          <w:b/>
          <w:bCs/>
          <w:color w:val="333333"/>
          <w:sz w:val="22"/>
          <w:szCs w:val="22"/>
        </w:rPr>
        <w:t xml:space="preserve">Rationale: </w:t>
      </w:r>
      <w:r>
        <w:rPr>
          <w:rFonts w:ascii="Arial" w:cs="Arial" w:eastAsia="Arial" w:hAnsi="Arial"/>
          <w:color w:val="333333"/>
          <w:sz w:val="22"/>
          <w:szCs w:val="22"/>
        </w:rPr>
        <w:t xml:space="preserve">Independence preserves flexibility, avoids ecosystem lock-in, and positions us as a neutral AI layer. Supporting all three platforms from day one is essential for the “works with everything” value proposition and maximizes our addressable market.</w:t>
      </w:r>
    </w:p>
    <w:p>
      <w:pPr>
        <w:spacing w:before="200" w:after="200"/>
      </w:pPr>
    </w:p>
    <w:p>
      <w:pPr>
        <w:pStyle w:val="Heading2"/>
      </w:pPr>
      <w:r>
        <w:t xml:space="preserve">15.4 Minimum Viable Library Size</w:t>
      </w:r>
    </w:p>
    <w:p>
      <w:pPr>
        <w:spacing w:after="160"/>
        <w:jc w:val="left"/>
      </w:pPr>
      <w:r>
        <w:rPr>
          <w:rFonts w:ascii="Arial" w:cs="Arial" w:eastAsia="Arial" w:hAnsi="Arial"/>
          <w:b/>
          <w:bCs/>
          <w:color w:val="333333"/>
          <w:sz w:val="22"/>
          <w:szCs w:val="22"/>
        </w:rPr>
        <w:t xml:space="preserve">Decision: </w:t>
      </w:r>
      <w:r>
        <w:rPr>
          <w:rFonts w:ascii="Arial" w:cs="Arial" w:eastAsia="Arial" w:hAnsi="Arial"/>
          <w:color w:val="333333"/>
          <w:sz w:val="22"/>
          <w:szCs w:val="22"/>
        </w:rPr>
        <w:t xml:space="preserve">No minimum library size. Work with any number of tracks but display a confidence score on recommendations.</w:t>
      </w:r>
    </w:p>
    <w:p>
      <w:pPr>
        <w:pStyle w:val="ListParagraph"/>
        <w:numPr>
          <w:ilvl w:val="0"/>
          <w:numId w:val="2"/>
        </w:numPr>
        <w:spacing w:after="80"/>
      </w:pPr>
      <w:r>
        <w:rPr>
          <w:rFonts w:ascii="Arial" w:cs="Arial" w:eastAsia="Arial" w:hAnsi="Arial"/>
          <w:color w:val="333333"/>
          <w:sz w:val="22"/>
          <w:szCs w:val="22"/>
        </w:rPr>
        <w:t xml:space="preserve">Recommendations are generated regardless of library size. A DJ with 50 tracks still gets value.</w:t>
      </w:r>
    </w:p>
    <w:p>
      <w:pPr>
        <w:pStyle w:val="ListParagraph"/>
        <w:numPr>
          <w:ilvl w:val="0"/>
          <w:numId w:val="2"/>
        </w:numPr>
        <w:spacing w:after="80"/>
      </w:pPr>
      <w:r>
        <w:rPr>
          <w:rFonts w:ascii="Arial" w:cs="Arial" w:eastAsia="Arial" w:hAnsi="Arial"/>
          <w:color w:val="333333"/>
          <w:sz w:val="22"/>
          <w:szCs w:val="22"/>
        </w:rPr>
        <w:t xml:space="preserve">Each recommendation displays a confidence score (e.g., 92% match) that naturally communicates recommendation reliability. Smaller libraries will produce lower average confidence scores.</w:t>
      </w:r>
    </w:p>
    <w:p>
      <w:pPr>
        <w:pStyle w:val="ListParagraph"/>
        <w:numPr>
          <w:ilvl w:val="0"/>
          <w:numId w:val="2"/>
        </w:numPr>
        <w:spacing w:after="80"/>
      </w:pPr>
      <w:r>
        <w:rPr>
          <w:rFonts w:ascii="Arial" w:cs="Arial" w:eastAsia="Arial" w:hAnsi="Arial"/>
          <w:color w:val="333333"/>
          <w:sz w:val="22"/>
          <w:szCs w:val="22"/>
        </w:rPr>
        <w:t xml:space="preserve">UI messaging when confidence is low: “Add more tracks to improve recommendation accuracy” — encouraging library growth without blocking functionality.</w:t>
      </w:r>
    </w:p>
    <w:p>
      <w:pPr>
        <w:pStyle w:val="ListParagraph"/>
        <w:numPr>
          <w:ilvl w:val="0"/>
          <w:numId w:val="2"/>
        </w:numPr>
        <w:spacing w:after="80"/>
      </w:pPr>
      <w:r>
        <w:rPr>
          <w:rFonts w:ascii="Arial" w:cs="Arial" w:eastAsia="Arial" w:hAnsi="Arial"/>
          <w:color w:val="333333"/>
          <w:sz w:val="22"/>
          <w:szCs w:val="22"/>
        </w:rPr>
        <w:t xml:space="preserve">Community data (for Pro subscribers) supplements small libraries: even with 200 local tracks, the system can surface insights about what other DJs pair with those tracks.</w:t>
      </w:r>
    </w:p>
    <w:p>
      <w:pPr>
        <w:spacing w:after="160"/>
        <w:jc w:val="left"/>
      </w:pPr>
      <w:r>
        <w:rPr>
          <w:rFonts w:ascii="Arial" w:cs="Arial" w:eastAsia="Arial" w:hAnsi="Arial"/>
          <w:b/>
          <w:bCs/>
          <w:color w:val="333333"/>
          <w:sz w:val="22"/>
          <w:szCs w:val="22"/>
        </w:rPr>
        <w:t xml:space="preserve">Rationale: </w:t>
      </w:r>
      <w:r>
        <w:rPr>
          <w:rFonts w:ascii="Arial" w:cs="Arial" w:eastAsia="Arial" w:hAnsi="Arial"/>
          <w:color w:val="333333"/>
          <w:sz w:val="22"/>
          <w:szCs w:val="22"/>
        </w:rPr>
        <w:t xml:space="preserve">Imposing a minimum creates friction and excludes DJs who are building their collections. Confidence scoring is transparent and self-explanatory, and community data provides a natural supplement for smaller libraries.</w:t>
      </w:r>
    </w:p>
    <w:p>
      <w:pPr>
        <w:spacing w:before="200" w:after="200"/>
      </w:pPr>
    </w:p>
    <w:p>
      <w:pPr>
        <w:pStyle w:val="Heading2"/>
      </w:pPr>
      <w:r>
        <w:t xml:space="preserve">15.5 DJ Hardware Detection</w:t>
      </w:r>
    </w:p>
    <w:p>
      <w:pPr>
        <w:spacing w:after="160"/>
        <w:jc w:val="left"/>
      </w:pPr>
      <w:r>
        <w:rPr>
          <w:rFonts w:ascii="Arial" w:cs="Arial" w:eastAsia="Arial" w:hAnsi="Arial"/>
          <w:b/>
          <w:bCs/>
          <w:color w:val="333333"/>
          <w:sz w:val="22"/>
          <w:szCs w:val="22"/>
        </w:rPr>
        <w:t xml:space="preserve">Decision: </w:t>
      </w:r>
      <w:r>
        <w:rPr>
          <w:rFonts w:ascii="Arial" w:cs="Arial" w:eastAsia="Arial" w:hAnsi="Arial"/>
          <w:color w:val="333333"/>
          <w:sz w:val="22"/>
          <w:szCs w:val="22"/>
        </w:rPr>
        <w:t xml:space="preserve">Detect connected DJ hardware in v1 for analytics purposes. Build MIDI output features in v2.</w:t>
      </w:r>
    </w:p>
    <w:p>
      <w:pPr>
        <w:pStyle w:val="ListParagraph"/>
        <w:numPr>
          <w:ilvl w:val="0"/>
          <w:numId w:val="2"/>
        </w:numPr>
        <w:spacing w:after="80"/>
      </w:pPr>
      <w:r>
        <w:rPr>
          <w:rFonts w:ascii="Arial" w:cs="Arial" w:eastAsia="Arial" w:hAnsi="Arial"/>
          <w:color w:val="333333"/>
          <w:sz w:val="22"/>
          <w:szCs w:val="22"/>
        </w:rPr>
        <w:t xml:space="preserve">V1: Detect USB-connected DJ controllers and CDJs (Pioneer CDJ-2000/3000, DDJ series; Denon SC6000; Native Instruments controllers). Log hardware type, model, and connection status.</w:t>
      </w:r>
    </w:p>
    <w:p>
      <w:pPr>
        <w:pStyle w:val="ListParagraph"/>
        <w:numPr>
          <w:ilvl w:val="0"/>
          <w:numId w:val="2"/>
        </w:numPr>
        <w:spacing w:after="80"/>
      </w:pPr>
      <w:r>
        <w:rPr>
          <w:rFonts w:ascii="Arial" w:cs="Arial" w:eastAsia="Arial" w:hAnsi="Arial"/>
          <w:color w:val="333333"/>
          <w:sz w:val="22"/>
          <w:szCs w:val="22"/>
        </w:rPr>
        <w:t xml:space="preserve">Purpose in v1: Product analytics only. Understanding what hardware our users have informs v2 MIDI feature prioritization.</w:t>
      </w:r>
    </w:p>
    <w:p>
      <w:pPr>
        <w:pStyle w:val="ListParagraph"/>
        <w:numPr>
          <w:ilvl w:val="0"/>
          <w:numId w:val="2"/>
        </w:numPr>
        <w:spacing w:after="80"/>
      </w:pPr>
      <w:r>
        <w:rPr>
          <w:rFonts w:ascii="Arial" w:cs="Arial" w:eastAsia="Arial" w:hAnsi="Arial"/>
          <w:color w:val="333333"/>
          <w:sz w:val="22"/>
          <w:szCs w:val="22"/>
        </w:rPr>
        <w:t xml:space="preserve">V2: MIDI output features (send BPM, key, and recommendation data to hardware displays, trigger hot cues, sync tempo).</w:t>
      </w:r>
    </w:p>
    <w:p>
      <w:pPr>
        <w:pStyle w:val="ListParagraph"/>
        <w:numPr>
          <w:ilvl w:val="0"/>
          <w:numId w:val="2"/>
        </w:numPr>
        <w:spacing w:after="80"/>
      </w:pPr>
      <w:r>
        <w:rPr>
          <w:rFonts w:ascii="Arial" w:cs="Arial" w:eastAsia="Arial" w:hAnsi="Arial"/>
          <w:color w:val="333333"/>
          <w:sz w:val="22"/>
          <w:szCs w:val="22"/>
        </w:rPr>
        <w:t xml:space="preserve">No user-facing hardware features in v1 — detection runs silently in the background.</w:t>
      </w:r>
    </w:p>
    <w:p>
      <w:pPr>
        <w:spacing w:after="160"/>
        <w:jc w:val="left"/>
      </w:pPr>
      <w:r>
        <w:rPr>
          <w:rFonts w:ascii="Arial" w:cs="Arial" w:eastAsia="Arial" w:hAnsi="Arial"/>
          <w:b/>
          <w:bCs/>
          <w:color w:val="333333"/>
          <w:sz w:val="22"/>
          <w:szCs w:val="22"/>
        </w:rPr>
        <w:t xml:space="preserve">Rationale: </w:t>
      </w:r>
      <w:r>
        <w:rPr>
          <w:rFonts w:ascii="Arial" w:cs="Arial" w:eastAsia="Arial" w:hAnsi="Arial"/>
          <w:color w:val="333333"/>
          <w:sz w:val="22"/>
          <w:szCs w:val="22"/>
        </w:rPr>
        <w:t xml:space="preserve">Hardware integration is a v2 differentiator, but collecting hardware analytics from day one ensures we build MIDI features for the right devices. Minimal engineering cost for high-value product intelligence.</w:t>
      </w:r>
    </w:p>
    <w:p>
      <w:pPr>
        <w:spacing w:before="200" w:after="200"/>
      </w:pPr>
    </w:p>
    <w:p>
      <w:pPr>
        <w:pStyle w:val="Heading2"/>
      </w:pPr>
      <w:r>
        <w:t xml:space="preserve">15.6 Free Trial Scope</w:t>
      </w:r>
    </w:p>
    <w:p>
      <w:pPr>
        <w:spacing w:after="160"/>
        <w:jc w:val="left"/>
      </w:pPr>
      <w:r>
        <w:rPr>
          <w:rFonts w:ascii="Arial" w:cs="Arial" w:eastAsia="Arial" w:hAnsi="Arial"/>
          <w:b/>
          <w:bCs/>
          <w:color w:val="333333"/>
          <w:sz w:val="22"/>
          <w:szCs w:val="22"/>
        </w:rPr>
        <w:t xml:space="preserve">Decision: </w:t>
      </w:r>
      <w:r>
        <w:rPr>
          <w:rFonts w:ascii="Arial" w:cs="Arial" w:eastAsia="Arial" w:hAnsi="Arial"/>
          <w:color w:val="333333"/>
          <w:sz w:val="22"/>
          <w:szCs w:val="22"/>
        </w:rPr>
        <w:t xml:space="preserve">Freemium model. Basic recommendations free forever. AI blend previews and community data access require Pro subscription.</w:t>
      </w:r>
    </w:p>
    <w:p>
      <w:pPr>
        <w:pStyle w:val="ListParagraph"/>
        <w:numPr>
          <w:ilvl w:val="0"/>
          <w:numId w:val="2"/>
        </w:numPr>
        <w:spacing w:after="80"/>
      </w:pPr>
      <w:r>
        <w:rPr>
          <w:rFonts w:ascii="Arial" w:cs="Arial" w:eastAsia="Arial" w:hAnsi="Arial"/>
          <w:color w:val="333333"/>
          <w:sz w:val="22"/>
          <w:szCs w:val="22"/>
        </w:rPr>
        <w:t xml:space="preserve">Free tier: full library analysis, basic recommendations (BPM + key + energy + genre), beat-aligned crossfade preview, local mix history, all three DJ software imports.</w:t>
      </w:r>
    </w:p>
    <w:p>
      <w:pPr>
        <w:pStyle w:val="ListParagraph"/>
        <w:numPr>
          <w:ilvl w:val="0"/>
          <w:numId w:val="2"/>
        </w:numPr>
        <w:spacing w:after="80"/>
      </w:pPr>
      <w:r>
        <w:rPr>
          <w:rFonts w:ascii="Arial" w:cs="Arial" w:eastAsia="Arial" w:hAnsi="Arial"/>
          <w:color w:val="333333"/>
          <w:sz w:val="22"/>
          <w:szCs w:val="22"/>
        </w:rPr>
        <w:t xml:space="preserve">Pro tier: AI-generated blend previews, community mix history (give-to-get), user-selectable blend styles, confidence scoring, energy arc planning.</w:t>
      </w:r>
    </w:p>
    <w:p>
      <w:pPr>
        <w:pStyle w:val="ListParagraph"/>
        <w:numPr>
          <w:ilvl w:val="0"/>
          <w:numId w:val="2"/>
        </w:numPr>
        <w:spacing w:after="80"/>
      </w:pPr>
      <w:r>
        <w:rPr>
          <w:rFonts w:ascii="Arial" w:cs="Arial" w:eastAsia="Arial" w:hAnsi="Arial"/>
          <w:color w:val="333333"/>
          <w:sz w:val="22"/>
          <w:szCs w:val="22"/>
        </w:rPr>
        <w:t xml:space="preserve">No time-limited trial: DJs can use the free tier indefinitely, reducing acquisition friction to zero.</w:t>
      </w:r>
    </w:p>
    <w:p>
      <w:pPr>
        <w:pStyle w:val="ListParagraph"/>
        <w:numPr>
          <w:ilvl w:val="0"/>
          <w:numId w:val="2"/>
        </w:numPr>
        <w:spacing w:after="80"/>
      </w:pPr>
      <w:r>
        <w:rPr>
          <w:rFonts w:ascii="Arial" w:cs="Arial" w:eastAsia="Arial" w:hAnsi="Arial"/>
          <w:color w:val="333333"/>
          <w:sz w:val="22"/>
          <w:szCs w:val="22"/>
        </w:rPr>
        <w:t xml:space="preserve">Upgrade triggers: hearing an AI blend preview for the first time, and seeing “unlock insights from 10,000+ DJs” when community recommendations are gated.</w:t>
      </w:r>
    </w:p>
    <w:p>
      <w:pPr>
        <w:pStyle w:val="ListParagraph"/>
        <w:numPr>
          <w:ilvl w:val="0"/>
          <w:numId w:val="2"/>
        </w:numPr>
        <w:spacing w:after="80"/>
      </w:pPr>
      <w:r>
        <w:rPr>
          <w:rFonts w:ascii="Arial" w:cs="Arial" w:eastAsia="Arial" w:hAnsi="Arial"/>
          <w:color w:val="333333"/>
          <w:sz w:val="22"/>
          <w:szCs w:val="22"/>
        </w:rPr>
        <w:t xml:space="preserve">Free users still enrich the ecosystem: their fingerprints build our database, their library data improves genre models.</w:t>
      </w:r>
    </w:p>
    <w:p>
      <w:pPr>
        <w:spacing w:after="160"/>
        <w:jc w:val="left"/>
      </w:pPr>
      <w:r>
        <w:rPr>
          <w:rFonts w:ascii="Arial" w:cs="Arial" w:eastAsia="Arial" w:hAnsi="Arial"/>
          <w:b/>
          <w:bCs/>
          <w:color w:val="333333"/>
          <w:sz w:val="22"/>
          <w:szCs w:val="22"/>
        </w:rPr>
        <w:t xml:space="preserve">Rationale: </w:t>
      </w:r>
      <w:r>
        <w:rPr>
          <w:rFonts w:ascii="Arial" w:cs="Arial" w:eastAsia="Arial" w:hAnsi="Arial"/>
          <w:color w:val="333333"/>
          <w:sz w:val="22"/>
          <w:szCs w:val="22"/>
        </w:rPr>
        <w:t xml:space="preserve">Freemium maximizes user acquisition and data flywheel velocity. The AI blend and community data are clear, tangible upgrade triggers that demonstrate their own value. Free users are not freeloaders — they contribute data that makes the product better for everyone.</w:t>
      </w:r>
    </w:p>
    <w:p>
      <w:pPr>
        <w:spacing w:before="200" w:after="200"/>
      </w:pPr>
    </w:p>
    <w:p>
      <w:pPr>
        <w:pStyle w:val="Heading2"/>
      </w:pPr>
      <w:r>
        <w:t xml:space="preserve">15.7 Copyright &amp; Licensing for Audio Previews</w:t>
      </w:r>
    </w:p>
    <w:p>
      <w:pPr>
        <w:spacing w:after="160"/>
        <w:jc w:val="left"/>
      </w:pPr>
      <w:r>
        <w:rPr>
          <w:rFonts w:ascii="Arial" w:cs="Arial" w:eastAsia="Arial" w:hAnsi="Arial"/>
          <w:b/>
          <w:bCs/>
          <w:color w:val="333333"/>
          <w:sz w:val="22"/>
          <w:szCs w:val="22"/>
        </w:rPr>
        <w:t xml:space="preserve">Decision: </w:t>
      </w:r>
      <w:r>
        <w:rPr>
          <w:rFonts w:ascii="Arial" w:cs="Arial" w:eastAsia="Arial" w:hAnsi="Arial"/>
          <w:color w:val="333333"/>
          <w:sz w:val="22"/>
          <w:szCs w:val="22"/>
        </w:rPr>
        <w:t xml:space="preserve">Not a material concern for v1. All audio processing is local. No export functionality in v1.</w:t>
      </w:r>
    </w:p>
    <w:p>
      <w:pPr>
        <w:pStyle w:val="ListParagraph"/>
        <w:numPr>
          <w:ilvl w:val="0"/>
          <w:numId w:val="2"/>
        </w:numPr>
        <w:spacing w:after="80"/>
      </w:pPr>
      <w:r>
        <w:rPr>
          <w:rFonts w:ascii="Arial" w:cs="Arial" w:eastAsia="Arial" w:hAnsi="Arial"/>
          <w:color w:val="333333"/>
          <w:sz w:val="22"/>
          <w:szCs w:val="22"/>
        </w:rPr>
        <w:t xml:space="preserve">Audio blend previews are rendered entirely on the user’s local device from their own legally-obtained music files. No audio is transmitted to servers.</w:t>
      </w:r>
    </w:p>
    <w:p>
      <w:pPr>
        <w:pStyle w:val="ListParagraph"/>
        <w:numPr>
          <w:ilvl w:val="0"/>
          <w:numId w:val="2"/>
        </w:numPr>
        <w:spacing w:after="80"/>
      </w:pPr>
      <w:r>
        <w:rPr>
          <w:rFonts w:ascii="Arial" w:cs="Arial" w:eastAsia="Arial" w:hAnsi="Arial"/>
          <w:color w:val="333333"/>
          <w:sz w:val="22"/>
          <w:szCs w:val="22"/>
        </w:rPr>
        <w:t xml:space="preserve">This is functionally identical to what Rekordbox, Serato, and Traktor already do: process, EQ, filter, and mix copyrighted audio locally.</w:t>
      </w:r>
    </w:p>
    <w:p>
      <w:pPr>
        <w:pStyle w:val="ListParagraph"/>
        <w:numPr>
          <w:ilvl w:val="0"/>
          <w:numId w:val="2"/>
        </w:numPr>
        <w:spacing w:after="80"/>
      </w:pPr>
      <w:r>
        <w:rPr>
          <w:rFonts w:ascii="Arial" w:cs="Arial" w:eastAsia="Arial" w:hAnsi="Arial"/>
          <w:color w:val="333333"/>
          <w:sz w:val="22"/>
          <w:szCs w:val="22"/>
        </w:rPr>
        <w:t xml:space="preserve">No export/save of blend previews in v1. Previews are ephemeral and listen-only within the app.</w:t>
      </w:r>
    </w:p>
    <w:p>
      <w:pPr>
        <w:pStyle w:val="ListParagraph"/>
        <w:numPr>
          <w:ilvl w:val="0"/>
          <w:numId w:val="2"/>
        </w:numPr>
        <w:spacing w:after="80"/>
      </w:pPr>
      <w:r>
        <w:rPr>
          <w:rFonts w:ascii="Arial" w:cs="Arial" w:eastAsia="Arial" w:hAnsi="Arial"/>
          <w:color w:val="333333"/>
          <w:sz w:val="22"/>
          <w:szCs w:val="22"/>
        </w:rPr>
        <w:t xml:space="preserve">Export functionality will be evaluated for v2 based on user demand. If implemented, legal review will be conducted before launch.</w:t>
      </w:r>
    </w:p>
    <w:p>
      <w:pPr>
        <w:pStyle w:val="ListParagraph"/>
        <w:numPr>
          <w:ilvl w:val="0"/>
          <w:numId w:val="2"/>
        </w:numPr>
        <w:spacing w:after="80"/>
      </w:pPr>
      <w:r>
        <w:rPr>
          <w:rFonts w:ascii="Arial" w:cs="Arial" w:eastAsia="Arial" w:hAnsi="Arial"/>
          <w:color w:val="333333"/>
          <w:sz w:val="22"/>
          <w:szCs w:val="22"/>
        </w:rPr>
        <w:t xml:space="preserve">If we ever move audio processing to the cloud (server-side rendering), copyright licensing must be revisited.</w:t>
      </w:r>
    </w:p>
    <w:p>
      <w:pPr>
        <w:spacing w:after="160"/>
        <w:jc w:val="left"/>
      </w:pPr>
      <w:r>
        <w:rPr>
          <w:rFonts w:ascii="Arial" w:cs="Arial" w:eastAsia="Arial" w:hAnsi="Arial"/>
          <w:b/>
          <w:bCs/>
          <w:color w:val="333333"/>
          <w:sz w:val="22"/>
          <w:szCs w:val="22"/>
        </w:rPr>
        <w:t xml:space="preserve">Rationale: </w:t>
      </w:r>
      <w:r>
        <w:rPr>
          <w:rFonts w:ascii="Arial" w:cs="Arial" w:eastAsia="Arial" w:hAnsi="Arial"/>
          <w:color w:val="333333"/>
          <w:sz w:val="22"/>
          <w:szCs w:val="22"/>
        </w:rPr>
        <w:t xml:space="preserve">Local-only processing of user-owned files is the established industry norm for DJ software. Export and cloud processing introduce licensing complexity and will be addressed separately if pursued.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6"/>
        <w:szCs w:val="16"/>
      </w:rPr>
      <w:t xml:space="preserve">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55555"/>
        <w:sz w:val="16"/>
        <w:szCs w:val="16"/>
      </w:rPr>
      <w:t xml:space="preserve">AI DJ Assist — PRD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6C63FF"/>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2026-03-04T12:26:38.164Z</dcterms:created>
  <dcterms:modified xsi:type="dcterms:W3CDTF">2026-03-04T12:26:38.165Z</dcterms:modified>
</cp:coreProperties>
</file>

<file path=docProps/custom.xml><?xml version="1.0" encoding="utf-8"?>
<Properties xmlns="http://schemas.openxmlformats.org/officeDocument/2006/custom-properties" xmlns:vt="http://schemas.openxmlformats.org/officeDocument/2006/docPropsVTypes"/>
</file>