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WMS环境配置和部署运行说明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结构组成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WMS文件夹：平台源码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WMS下dist文件夹：平台编译代码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Myapp文件夹：服务源码</w:t>
      </w:r>
    </w:p>
    <w:p>
      <w:pPr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SQL文件夹：数据库sql文件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访问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"http://nodejs.cn/download/"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http://nodejs.cn/download/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下载对应版本安装包，安装node服务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访问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"https://www.mysql.com/downloads/"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https://www.mysql.com/downloads/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下载5.7及以上的版本安装包，安装数据库服务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访问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"http://nginx.org/en/download.html"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http://nginx.org/en/download.html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下载对应版本安装包，安装Nginx服务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在安装成功nodejs后，在cmd 中输入 npm install pm2 -g 安装node管理器              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部署运行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在wms文件夹下运行 npm run build:prod ，在wms目录下生成dist文件夹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将dist文件夹下的编译文件复制到Nginx服务目录下html文件夹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在wms文件夹下找到config文件夹，找到index.js文件下proxyTable的代理配置内容，将代理配置到Nginx服务下，启动Nginx代理服务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在myapp目录下输入 pm2 start bin/www 启动服务器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访问服务器ip登录平台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服务器监控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本地服务器监控：在cmd 中输入 pm2 monit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在线服务器监控：访问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"https://pm2.io/plus"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8"/>
          <w:szCs w:val="28"/>
          <w:lang w:val="en-US" w:eastAsia="zh-CN"/>
        </w:rPr>
        <w:t>https://pm2.io/plus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BE7F1"/>
    <w:multiLevelType w:val="singleLevel"/>
    <w:tmpl w:val="829BE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AB948D"/>
    <w:multiLevelType w:val="singleLevel"/>
    <w:tmpl w:val="88AB94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CEA8079"/>
    <w:multiLevelType w:val="singleLevel"/>
    <w:tmpl w:val="2CEA80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F397040"/>
    <w:multiLevelType w:val="singleLevel"/>
    <w:tmpl w:val="4F3970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76FA62A"/>
    <w:multiLevelType w:val="singleLevel"/>
    <w:tmpl w:val="676FA6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3C1E8D9"/>
    <w:multiLevelType w:val="multilevel"/>
    <w:tmpl w:val="73C1E8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BBEA93C"/>
    <w:multiLevelType w:val="singleLevel"/>
    <w:tmpl w:val="7BBEA9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15641"/>
    <w:rsid w:val="3D2D3C1F"/>
    <w:rsid w:val="51F15641"/>
    <w:rsid w:val="5D1E613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2018-10-09T05:56:00Z</dcterms:created>
  <dc:creator>Administrator</dc:creator>
  <cp:lastModifiedBy>Administrator</cp:lastModifiedBy>
  <dcterms:modified xsi:type="dcterms:W3CDTF">2018-10-09T09:19:06Z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