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85B5" w14:textId="390D8046" w:rsidR="00BD1233" w:rsidRDefault="00EB6144" w:rsidP="00EB6144">
      <w:pPr>
        <w:ind w:firstLineChars="700" w:firstLine="1470"/>
      </w:pPr>
      <w:r>
        <w:rPr>
          <w:noProof/>
        </w:rPr>
        <w:drawing>
          <wp:inline distT="0" distB="0" distL="0" distR="0" wp14:anchorId="00075E4D" wp14:editId="35B96566">
            <wp:extent cx="3284220" cy="4333771"/>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3284220" cy="4333771"/>
                    </a:xfrm>
                    <a:prstGeom prst="rect">
                      <a:avLst/>
                    </a:prstGeom>
                  </pic:spPr>
                </pic:pic>
              </a:graphicData>
            </a:graphic>
          </wp:inline>
        </w:drawing>
      </w:r>
    </w:p>
    <w:p w14:paraId="73E4B0C2" w14:textId="569E9AD1" w:rsidR="00B21C94" w:rsidRPr="00B21C94" w:rsidRDefault="00B21C94" w:rsidP="00B21C94">
      <w:pPr>
        <w:ind w:left="420" w:firstLine="420"/>
        <w:rPr>
          <w:rFonts w:ascii="Times New Roman" w:eastAsia="宋体" w:hAnsi="Times New Roman" w:cs="Times New Roman"/>
          <w:bCs/>
          <w:sz w:val="36"/>
          <w:szCs w:val="36"/>
        </w:rPr>
      </w:pPr>
      <w:r w:rsidRPr="00B21C94">
        <w:rPr>
          <w:rFonts w:ascii="Times New Roman" w:eastAsia="宋体" w:hAnsi="Times New Roman" w:cs="Times New Roman"/>
          <w:bCs/>
          <w:sz w:val="36"/>
          <w:szCs w:val="36"/>
        </w:rPr>
        <w:t xml:space="preserve">Project2: </w:t>
      </w:r>
      <w:r w:rsidRPr="00B21C94">
        <w:rPr>
          <w:rFonts w:ascii="Times New Roman" w:eastAsia="宋体" w:hAnsi="Times New Roman" w:cs="Times New Roman"/>
          <w:bCs/>
          <w:sz w:val="36"/>
          <w:szCs w:val="36"/>
        </w:rPr>
        <w:t>Q-Learning for World Grid Navigation</w:t>
      </w:r>
    </w:p>
    <w:p w14:paraId="42DBAB2F" w14:textId="679E043E" w:rsidR="00DB3A5F" w:rsidRPr="00B21C94" w:rsidRDefault="00B21C94" w:rsidP="00EB6144">
      <w:pPr>
        <w:rPr>
          <w:rFonts w:ascii="Times New Roman" w:eastAsia="宋体" w:hAnsi="Times New Roman" w:cs="Times New Roman"/>
          <w:bCs/>
          <w:sz w:val="36"/>
          <w:szCs w:val="36"/>
        </w:rPr>
      </w:pPr>
      <w:r w:rsidRPr="00B21C94">
        <w:rPr>
          <w:rFonts w:ascii="Times New Roman" w:eastAsia="宋体" w:hAnsi="Times New Roman" w:cs="Times New Roman"/>
          <w:bCs/>
          <w:sz w:val="36"/>
          <w:szCs w:val="36"/>
        </w:rPr>
        <w:t xml:space="preserve">            </w:t>
      </w:r>
      <w:r w:rsidRPr="00B21C94">
        <w:rPr>
          <w:rFonts w:ascii="Times New Roman" w:eastAsia="宋体" w:hAnsi="Times New Roman" w:cs="Times New Roman"/>
          <w:bCs/>
          <w:sz w:val="36"/>
          <w:szCs w:val="36"/>
        </w:rPr>
        <w:tab/>
      </w:r>
      <w:r w:rsidRPr="00B21C94">
        <w:rPr>
          <w:rFonts w:ascii="Times New Roman" w:eastAsia="宋体" w:hAnsi="Times New Roman" w:cs="Times New Roman"/>
          <w:bCs/>
          <w:sz w:val="36"/>
          <w:szCs w:val="36"/>
        </w:rPr>
        <w:tab/>
        <w:t>Reinforcement learning</w:t>
      </w:r>
    </w:p>
    <w:p w14:paraId="40AAAE92" w14:textId="77777777" w:rsidR="00B21C94" w:rsidRDefault="00B21C94" w:rsidP="00EB6144">
      <w:pPr>
        <w:ind w:firstLineChars="600" w:firstLine="1928"/>
        <w:rPr>
          <w:rFonts w:ascii="宋体" w:eastAsia="宋体" w:hAnsi="宋体"/>
          <w:b/>
          <w:sz w:val="32"/>
          <w:szCs w:val="32"/>
        </w:rPr>
      </w:pPr>
    </w:p>
    <w:p w14:paraId="3B4ABD9B" w14:textId="77777777" w:rsidR="00B21C94" w:rsidRDefault="00B21C94" w:rsidP="00EB6144">
      <w:pPr>
        <w:ind w:firstLineChars="600" w:firstLine="1928"/>
        <w:rPr>
          <w:rFonts w:ascii="宋体" w:eastAsia="宋体" w:hAnsi="宋体"/>
          <w:b/>
          <w:sz w:val="32"/>
          <w:szCs w:val="32"/>
        </w:rPr>
      </w:pPr>
    </w:p>
    <w:p w14:paraId="10A81103" w14:textId="6EF800FC" w:rsidR="00EB6144" w:rsidRDefault="00EB6144" w:rsidP="00EB6144">
      <w:pPr>
        <w:ind w:firstLineChars="600" w:firstLine="1928"/>
        <w:rPr>
          <w:rFonts w:ascii="宋体" w:eastAsia="宋体" w:hAnsi="宋体"/>
          <w:b/>
          <w:sz w:val="32"/>
          <w:szCs w:val="32"/>
        </w:rPr>
      </w:pPr>
      <w:proofErr w:type="gramStart"/>
      <w:r>
        <w:rPr>
          <w:rFonts w:ascii="宋体" w:eastAsia="宋体" w:hAnsi="宋体"/>
          <w:b/>
          <w:sz w:val="32"/>
          <w:szCs w:val="32"/>
        </w:rPr>
        <w:t xml:space="preserve">Name </w:t>
      </w:r>
      <w:r>
        <w:rPr>
          <w:rFonts w:ascii="宋体" w:eastAsia="宋体" w:hAnsi="宋体" w:hint="eastAsia"/>
          <w:b/>
          <w:sz w:val="32"/>
          <w:szCs w:val="32"/>
        </w:rPr>
        <w:t>:</w:t>
      </w:r>
      <w:proofErr w:type="gramEnd"/>
      <w:r>
        <w:rPr>
          <w:rFonts w:ascii="宋体" w:eastAsia="宋体" w:hAnsi="宋体"/>
          <w:b/>
          <w:sz w:val="32"/>
          <w:szCs w:val="32"/>
        </w:rPr>
        <w:t xml:space="preserve">      LUO ZIJIAN</w:t>
      </w:r>
    </w:p>
    <w:p w14:paraId="1AA16387" w14:textId="0C5803F4" w:rsidR="00EB6144" w:rsidRDefault="00EB6144" w:rsidP="00EB6144">
      <w:pPr>
        <w:ind w:firstLineChars="600" w:firstLine="1928"/>
        <w:jc w:val="left"/>
        <w:rPr>
          <w:rFonts w:ascii="宋体" w:eastAsia="宋体" w:hAnsi="宋体"/>
          <w:b/>
          <w:sz w:val="32"/>
          <w:szCs w:val="32"/>
          <w:u w:val="single"/>
        </w:rPr>
      </w:pPr>
      <w:proofErr w:type="spellStart"/>
      <w:r>
        <w:rPr>
          <w:rFonts w:ascii="宋体" w:eastAsia="宋体" w:hAnsi="宋体"/>
          <w:b/>
          <w:sz w:val="32"/>
          <w:szCs w:val="32"/>
        </w:rPr>
        <w:t>Matric.No</w:t>
      </w:r>
      <w:proofErr w:type="spellEnd"/>
      <w:r>
        <w:rPr>
          <w:rFonts w:ascii="宋体" w:eastAsia="宋体" w:hAnsi="宋体" w:hint="eastAsia"/>
          <w:b/>
          <w:sz w:val="32"/>
          <w:szCs w:val="32"/>
        </w:rPr>
        <w:t xml:space="preserve">： </w:t>
      </w:r>
      <w:r>
        <w:rPr>
          <w:rFonts w:ascii="宋体" w:eastAsia="宋体" w:hAnsi="宋体"/>
          <w:b/>
          <w:sz w:val="32"/>
          <w:szCs w:val="32"/>
        </w:rPr>
        <w:t>A0224725H</w:t>
      </w:r>
    </w:p>
    <w:p w14:paraId="448156DF" w14:textId="192A9961" w:rsidR="00B21C94" w:rsidRDefault="00B21C94" w:rsidP="00EB6144">
      <w:pPr>
        <w:ind w:left="1260" w:firstLineChars="200" w:firstLine="643"/>
        <w:rPr>
          <w:rFonts w:ascii="宋体" w:eastAsia="宋体" w:hAnsi="宋体"/>
          <w:b/>
          <w:sz w:val="32"/>
          <w:szCs w:val="32"/>
        </w:rPr>
      </w:pPr>
      <w:r>
        <w:rPr>
          <w:rFonts w:ascii="宋体" w:eastAsia="宋体" w:hAnsi="宋体" w:hint="eastAsia"/>
          <w:b/>
          <w:sz w:val="32"/>
          <w:szCs w:val="32"/>
        </w:rPr>
        <w:t>E</w:t>
      </w:r>
      <w:r>
        <w:rPr>
          <w:rFonts w:ascii="宋体" w:eastAsia="宋体" w:hAnsi="宋体"/>
          <w:b/>
          <w:sz w:val="32"/>
          <w:szCs w:val="32"/>
        </w:rPr>
        <w:t>mail:      luozijian@u.nus.edu</w:t>
      </w:r>
    </w:p>
    <w:p w14:paraId="47F6516F" w14:textId="53265344" w:rsidR="00EB6144" w:rsidRDefault="00B21C94" w:rsidP="00EB6144">
      <w:pPr>
        <w:ind w:left="1260" w:firstLineChars="200" w:firstLine="643"/>
        <w:rPr>
          <w:rFonts w:ascii="宋体" w:eastAsia="宋体" w:hAnsi="宋体"/>
          <w:b/>
          <w:sz w:val="32"/>
          <w:szCs w:val="32"/>
          <w:u w:val="single"/>
        </w:rPr>
      </w:pPr>
      <w:r>
        <w:rPr>
          <w:rFonts w:ascii="宋体" w:eastAsia="宋体" w:hAnsi="宋体"/>
          <w:b/>
          <w:sz w:val="32"/>
          <w:szCs w:val="32"/>
        </w:rPr>
        <w:t>Module</w:t>
      </w:r>
      <w:r w:rsidR="00EB6144">
        <w:rPr>
          <w:rFonts w:ascii="宋体" w:eastAsia="宋体" w:hAnsi="宋体" w:hint="eastAsia"/>
          <w:b/>
          <w:sz w:val="32"/>
          <w:szCs w:val="32"/>
        </w:rPr>
        <w:t xml:space="preserve">： </w:t>
      </w:r>
      <w:r w:rsidR="00EB6144">
        <w:rPr>
          <w:rFonts w:ascii="宋体" w:eastAsia="宋体" w:hAnsi="宋体"/>
          <w:b/>
          <w:sz w:val="32"/>
          <w:szCs w:val="32"/>
        </w:rPr>
        <w:t xml:space="preserve">  </w:t>
      </w:r>
      <w:r w:rsidR="00EB6144">
        <w:rPr>
          <w:rFonts w:ascii="宋体" w:eastAsia="宋体" w:hAnsi="宋体" w:hint="eastAsia"/>
          <w:b/>
          <w:sz w:val="32"/>
          <w:szCs w:val="32"/>
        </w:rPr>
        <w:t>N</w:t>
      </w:r>
      <w:r w:rsidR="00EB6144">
        <w:rPr>
          <w:rFonts w:ascii="宋体" w:eastAsia="宋体" w:hAnsi="宋体"/>
          <w:b/>
          <w:sz w:val="32"/>
          <w:szCs w:val="32"/>
        </w:rPr>
        <w:t>EURAL NETWORKS</w:t>
      </w:r>
      <w:r>
        <w:rPr>
          <w:rFonts w:ascii="宋体" w:eastAsia="宋体" w:hAnsi="宋体"/>
          <w:b/>
          <w:sz w:val="32"/>
          <w:szCs w:val="32"/>
        </w:rPr>
        <w:t>(EE5904)</w:t>
      </w:r>
    </w:p>
    <w:p w14:paraId="01053DE6" w14:textId="412457ED" w:rsidR="00DB3A5F" w:rsidRDefault="00DB3A5F" w:rsidP="00B21C94">
      <w:pPr>
        <w:rPr>
          <w:rFonts w:ascii="宋体" w:eastAsia="宋体" w:hAnsi="宋体" w:hint="eastAsia"/>
          <w:b/>
          <w:sz w:val="32"/>
          <w:szCs w:val="32"/>
        </w:rPr>
      </w:pPr>
    </w:p>
    <w:p w14:paraId="2A4E01DB" w14:textId="0DA9FCF0" w:rsidR="00DB3A5F" w:rsidRDefault="00DB3A5F" w:rsidP="00B21C94">
      <w:pPr>
        <w:rPr>
          <w:rFonts w:ascii="宋体" w:eastAsia="宋体" w:hAnsi="宋体" w:hint="eastAsia"/>
          <w:b/>
          <w:sz w:val="32"/>
          <w:szCs w:val="32"/>
        </w:rPr>
      </w:pPr>
    </w:p>
    <w:p w14:paraId="703C7A05" w14:textId="77777777" w:rsidR="00B21C94" w:rsidRDefault="00B21C94" w:rsidP="00DB3A5F">
      <w:pPr>
        <w:autoSpaceDE w:val="0"/>
        <w:autoSpaceDN w:val="0"/>
        <w:adjustRightInd w:val="0"/>
        <w:jc w:val="left"/>
        <w:rPr>
          <w:rFonts w:ascii="Times New Roman" w:eastAsia="Calibri-Bold" w:hAnsi="Times New Roman" w:cs="Times New Roman" w:hint="eastAsia"/>
          <w:b/>
          <w:bCs/>
          <w:kern w:val="0"/>
          <w:sz w:val="28"/>
          <w:szCs w:val="28"/>
        </w:rPr>
      </w:pPr>
    </w:p>
    <w:p w14:paraId="706F440E" w14:textId="6150B4FF" w:rsidR="00DB3A5F" w:rsidRPr="008162C5" w:rsidRDefault="00DB3A5F" w:rsidP="00DB3A5F">
      <w:pPr>
        <w:autoSpaceDE w:val="0"/>
        <w:autoSpaceDN w:val="0"/>
        <w:adjustRightInd w:val="0"/>
        <w:jc w:val="left"/>
        <w:rPr>
          <w:rFonts w:ascii="Times New Roman" w:eastAsia="Calibri-Bold" w:hAnsi="Times New Roman" w:cs="Times New Roman"/>
          <w:b/>
          <w:bCs/>
          <w:kern w:val="0"/>
          <w:sz w:val="28"/>
          <w:szCs w:val="28"/>
        </w:rPr>
      </w:pPr>
      <w:r w:rsidRPr="00DB3A5F">
        <w:rPr>
          <w:rFonts w:ascii="Times New Roman" w:eastAsia="Calibri-Bold" w:hAnsi="Times New Roman" w:cs="Times New Roman"/>
          <w:b/>
          <w:bCs/>
          <w:kern w:val="0"/>
          <w:sz w:val="28"/>
          <w:szCs w:val="28"/>
        </w:rPr>
        <w:lastRenderedPageBreak/>
        <w:t>Task 1:</w:t>
      </w:r>
    </w:p>
    <w:p w14:paraId="4780B96B" w14:textId="7792CE7C"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sidRPr="00DB3A5F">
        <w:rPr>
          <w:rFonts w:ascii="Times New Roman" w:eastAsia="TimesNewRomanPSMT" w:hAnsi="Times New Roman" w:cs="Times New Roman"/>
          <w:kern w:val="0"/>
          <w:sz w:val="24"/>
          <w:szCs w:val="24"/>
        </w:rPr>
        <w:t>The goal of this task is to find the optimal way from initial state (1) to reach the goal state (100), with the given reward matrix.</w:t>
      </w:r>
    </w:p>
    <w:p w14:paraId="56085F8F" w14:textId="1A46DC2D"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p>
    <w:p w14:paraId="726CDDDD" w14:textId="108F802D" w:rsidR="007754E1" w:rsidRDefault="007754E1" w:rsidP="00DB3A5F">
      <w:pPr>
        <w:autoSpaceDE w:val="0"/>
        <w:autoSpaceDN w:val="0"/>
        <w:adjustRightInd w:val="0"/>
        <w:jc w:val="left"/>
        <w:rPr>
          <w:rFonts w:ascii="Times New Roman" w:eastAsia="TimesNewRomanPSMT" w:hAnsi="Times New Roman" w:cs="Times New Roman"/>
          <w:kern w:val="0"/>
          <w:sz w:val="24"/>
          <w:szCs w:val="24"/>
        </w:rPr>
      </w:pPr>
      <w:r w:rsidRPr="007754E1">
        <w:rPr>
          <w:rFonts w:ascii="Times New Roman" w:eastAsia="TimesNewRomanPSMT" w:hAnsi="Times New Roman" w:cs="Times New Roman"/>
          <w:kern w:val="0"/>
          <w:sz w:val="28"/>
          <w:szCs w:val="28"/>
        </w:rPr>
        <w:t xml:space="preserve">Algorithm Description: </w:t>
      </w:r>
    </w:p>
    <w:p w14:paraId="3C67125C" w14:textId="5D3387BB" w:rsidR="008162C5" w:rsidRDefault="007754E1"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 xml:space="preserve">In total algorithm, </w:t>
      </w:r>
      <w:r w:rsidR="00DB3A5F" w:rsidRPr="00DB3A5F">
        <w:rPr>
          <w:rFonts w:ascii="Times New Roman" w:eastAsia="TimesNewRomanPSMT" w:hAnsi="Times New Roman" w:cs="Times New Roman"/>
          <w:kern w:val="0"/>
          <w:sz w:val="24"/>
          <w:szCs w:val="24"/>
        </w:rPr>
        <w:t xml:space="preserve">run </w:t>
      </w:r>
      <w:r>
        <w:rPr>
          <w:rFonts w:ascii="Times New Roman" w:eastAsia="TimesNewRomanPSMT" w:hAnsi="Times New Roman" w:cs="Times New Roman"/>
          <w:kern w:val="0"/>
          <w:sz w:val="24"/>
          <w:szCs w:val="24"/>
        </w:rPr>
        <w:t xml:space="preserve">Q-learning </w:t>
      </w:r>
      <w:r w:rsidR="00DB3A5F" w:rsidRPr="00DB3A5F">
        <w:rPr>
          <w:rFonts w:ascii="Times New Roman" w:eastAsia="TimesNewRomanPSMT" w:hAnsi="Times New Roman" w:cs="Times New Roman"/>
          <w:kern w:val="0"/>
          <w:sz w:val="24"/>
          <w:szCs w:val="24"/>
        </w:rPr>
        <w:t>algorithm 10 times</w:t>
      </w:r>
      <w:r>
        <w:rPr>
          <w:rFonts w:ascii="Times New Roman" w:eastAsia="TimesNewRomanPSMT" w:hAnsi="Times New Roman" w:cs="Times New Roman"/>
          <w:kern w:val="0"/>
          <w:sz w:val="24"/>
          <w:szCs w:val="24"/>
        </w:rPr>
        <w:t>. F</w:t>
      </w:r>
      <w:r w:rsidR="00DB3A5F" w:rsidRPr="00DB3A5F">
        <w:rPr>
          <w:rFonts w:ascii="Times New Roman" w:eastAsia="TimesNewRomanPSMT" w:hAnsi="Times New Roman" w:cs="Times New Roman"/>
          <w:kern w:val="0"/>
          <w:sz w:val="24"/>
          <w:szCs w:val="24"/>
        </w:rPr>
        <w:t xml:space="preserve">or each </w:t>
      </w:r>
      <w:r>
        <w:rPr>
          <w:rFonts w:ascii="Times New Roman" w:eastAsia="TimesNewRomanPSMT" w:hAnsi="Times New Roman" w:cs="Times New Roman"/>
          <w:kern w:val="0"/>
          <w:sz w:val="24"/>
          <w:szCs w:val="24"/>
        </w:rPr>
        <w:t>run</w:t>
      </w:r>
      <w:r w:rsidR="00DB3A5F" w:rsidRPr="00DB3A5F">
        <w:rPr>
          <w:rFonts w:ascii="Times New Roman" w:eastAsia="TimesNewRomanPSMT" w:hAnsi="Times New Roman" w:cs="Times New Roman"/>
          <w:kern w:val="0"/>
          <w:sz w:val="24"/>
          <w:szCs w:val="24"/>
        </w:rPr>
        <w:t xml:space="preserve">, and there are </w:t>
      </w:r>
      <w:r w:rsidR="00376887">
        <w:rPr>
          <w:rFonts w:ascii="Times New Roman" w:eastAsia="TimesNewRomanPSMT" w:hAnsi="Times New Roman" w:cs="Times New Roman"/>
          <w:kern w:val="0"/>
          <w:sz w:val="24"/>
          <w:szCs w:val="24"/>
        </w:rPr>
        <w:t xml:space="preserve">at most </w:t>
      </w:r>
      <w:r w:rsidR="00DB3A5F" w:rsidRPr="00DB3A5F">
        <w:rPr>
          <w:rFonts w:ascii="Times New Roman" w:eastAsia="TimesNewRomanPSMT" w:hAnsi="Times New Roman" w:cs="Times New Roman"/>
          <w:kern w:val="0"/>
          <w:sz w:val="24"/>
          <w:szCs w:val="24"/>
        </w:rPr>
        <w:t>3000 trials. For</w:t>
      </w:r>
      <w:r>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each trial, we use Exploitation and Exploration two methods to decide the next</w:t>
      </w:r>
      <w:r w:rsidR="00376887">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step.</w:t>
      </w:r>
      <w:r w:rsidR="00376887">
        <w:rPr>
          <w:rFonts w:ascii="Times New Roman" w:eastAsia="TimesNewRomanPSMT" w:hAnsi="Times New Roman" w:cs="Times New Roman"/>
          <w:kern w:val="0"/>
          <w:sz w:val="24"/>
          <w:szCs w:val="24"/>
        </w:rPr>
        <w:t xml:space="preserve"> </w:t>
      </w:r>
      <w:r w:rsidR="00DB3A5F" w:rsidRPr="00DB3A5F">
        <w:rPr>
          <w:rFonts w:ascii="Times New Roman" w:eastAsia="TimesNewRomanPSMT" w:hAnsi="Times New Roman" w:cs="Times New Roman"/>
          <w:kern w:val="0"/>
          <w:sz w:val="24"/>
          <w:szCs w:val="24"/>
        </w:rPr>
        <w:t>Different action will get different Q-value</w:t>
      </w:r>
      <w:r>
        <w:rPr>
          <w:rFonts w:ascii="Times New Roman" w:eastAsia="TimesNewRomanPSMT" w:hAnsi="Times New Roman" w:cs="Times New Roman"/>
          <w:kern w:val="0"/>
          <w:sz w:val="24"/>
          <w:szCs w:val="24"/>
        </w:rPr>
        <w:t xml:space="preserve"> and different reward from current policy</w:t>
      </w:r>
      <w:r w:rsidR="00DB3A5F" w:rsidRPr="00DB3A5F">
        <w:rPr>
          <w:rFonts w:ascii="Times New Roman" w:eastAsia="TimesNewRomanPSMT" w:hAnsi="Times New Roman" w:cs="Times New Roman"/>
          <w:kern w:val="0"/>
          <w:sz w:val="24"/>
          <w:szCs w:val="24"/>
        </w:rPr>
        <w:t>. I use the rand function to make</w:t>
      </w:r>
      <w:r w:rsidR="00376887">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a random number, and compare it with the exploration probability to decide</w:t>
      </w:r>
      <w:r w:rsidR="00376887">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to choose which method.</w:t>
      </w:r>
      <w:r w:rsidR="00376887">
        <w:rPr>
          <w:rFonts w:ascii="Times New Roman" w:eastAsia="TimesNewRomanPSMT" w:hAnsi="Times New Roman" w:cs="Times New Roman" w:hint="eastAsia"/>
          <w:kern w:val="0"/>
          <w:sz w:val="24"/>
          <w:szCs w:val="24"/>
        </w:rPr>
        <w:t xml:space="preserve"> </w:t>
      </w:r>
    </w:p>
    <w:p w14:paraId="1CEB0A18" w14:textId="7FEF098A" w:rsidR="008162C5" w:rsidRDefault="008162C5" w:rsidP="00DB3A5F">
      <w:pPr>
        <w:autoSpaceDE w:val="0"/>
        <w:autoSpaceDN w:val="0"/>
        <w:adjustRightInd w:val="0"/>
        <w:jc w:val="left"/>
        <w:rPr>
          <w:rFonts w:ascii="Times New Roman" w:eastAsia="TimesNewRomanPSMT" w:hAnsi="Times New Roman" w:cs="Times New Roman"/>
          <w:kern w:val="0"/>
          <w:sz w:val="24"/>
          <w:szCs w:val="24"/>
        </w:rPr>
      </w:pPr>
    </w:p>
    <w:p w14:paraId="104DF6A3" w14:textId="307B4CB4" w:rsidR="008162C5" w:rsidRDefault="008162C5"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A</w:t>
      </w:r>
      <w:r>
        <w:rPr>
          <w:rFonts w:ascii="Times New Roman" w:eastAsia="TimesNewRomanPSMT" w:hAnsi="Times New Roman" w:cs="Times New Roman"/>
          <w:kern w:val="0"/>
          <w:sz w:val="24"/>
          <w:szCs w:val="24"/>
        </w:rPr>
        <w:t>s for the stop condition of each run, I set a threshold for the convergence of Q-matrix, if this condition is satisfied, we just justify this Q-learning get optimal result.</w:t>
      </w:r>
    </w:p>
    <w:p w14:paraId="053A6F62" w14:textId="2DCFBBD9" w:rsidR="008162C5" w:rsidRDefault="008162C5" w:rsidP="00DB3A5F">
      <w:pPr>
        <w:autoSpaceDE w:val="0"/>
        <w:autoSpaceDN w:val="0"/>
        <w:adjustRightInd w:val="0"/>
        <w:jc w:val="left"/>
        <w:rPr>
          <w:rFonts w:ascii="Times New Roman" w:eastAsia="TimesNewRomanPSMT" w:hAnsi="Times New Roman" w:cs="Times New Roman"/>
          <w:kern w:val="0"/>
          <w:sz w:val="24"/>
          <w:szCs w:val="24"/>
        </w:rPr>
      </w:pPr>
    </w:p>
    <w:tbl>
      <w:tblPr>
        <w:tblStyle w:val="a5"/>
        <w:tblW w:w="0" w:type="auto"/>
        <w:tblLook w:val="04A0" w:firstRow="1" w:lastRow="0" w:firstColumn="1" w:lastColumn="0" w:noHBand="0" w:noVBand="1"/>
      </w:tblPr>
      <w:tblGrid>
        <w:gridCol w:w="8296"/>
      </w:tblGrid>
      <w:tr w:rsidR="008162C5" w14:paraId="4AA621D0" w14:textId="77777777" w:rsidTr="008162C5">
        <w:tc>
          <w:tcPr>
            <w:tcW w:w="8296" w:type="dxa"/>
          </w:tcPr>
          <w:p w14:paraId="0A4B30AC" w14:textId="0AED297A" w:rsidR="008162C5" w:rsidRDefault="008162C5" w:rsidP="008162C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mean</w:t>
            </w:r>
            <w:proofErr w:type="gramEnd"/>
            <w:r>
              <w:rPr>
                <w:rFonts w:ascii="Courier New" w:hAnsi="Courier New" w:cs="Courier New"/>
                <w:color w:val="000000"/>
                <w:kern w:val="0"/>
                <w:sz w:val="26"/>
                <w:szCs w:val="26"/>
              </w:rPr>
              <w:t xml:space="preserve">((Q(:) - Q0(:)) .^ 2)&lt;0.001  </w:t>
            </w:r>
            <w:r>
              <w:rPr>
                <w:rFonts w:ascii="Courier New" w:hAnsi="Courier New" w:cs="Courier New"/>
                <w:color w:val="3C763D"/>
                <w:kern w:val="0"/>
                <w:sz w:val="26"/>
                <w:szCs w:val="26"/>
              </w:rPr>
              <w:t>%%</w:t>
            </w:r>
            <w:proofErr w:type="spellStart"/>
            <w:r>
              <w:rPr>
                <w:rFonts w:ascii="Courier New" w:hAnsi="Courier New" w:cs="Courier New"/>
                <w:color w:val="3C763D"/>
                <w:kern w:val="0"/>
                <w:sz w:val="26"/>
                <w:szCs w:val="26"/>
              </w:rPr>
              <w:t>Q_function</w:t>
            </w:r>
            <w:proofErr w:type="spellEnd"/>
            <w:r>
              <w:rPr>
                <w:rFonts w:ascii="Courier New" w:hAnsi="Courier New" w:cs="Courier New"/>
                <w:color w:val="3C763D"/>
                <w:kern w:val="0"/>
                <w:sz w:val="26"/>
                <w:szCs w:val="26"/>
              </w:rPr>
              <w:t xml:space="preserve"> reach the optimal result</w:t>
            </w:r>
          </w:p>
          <w:p w14:paraId="23600524" w14:textId="77777777" w:rsidR="008162C5" w:rsidRDefault="008162C5" w:rsidP="008162C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break</w:t>
            </w:r>
          </w:p>
          <w:p w14:paraId="0A53C480" w14:textId="4F7FB85F" w:rsidR="008162C5" w:rsidRPr="008162C5" w:rsidRDefault="008162C5" w:rsidP="00DB3A5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tc>
      </w:tr>
    </w:tbl>
    <w:p w14:paraId="57DD3B29" w14:textId="77777777" w:rsidR="008162C5" w:rsidRDefault="008162C5" w:rsidP="00DB3A5F">
      <w:pPr>
        <w:autoSpaceDE w:val="0"/>
        <w:autoSpaceDN w:val="0"/>
        <w:adjustRightInd w:val="0"/>
        <w:jc w:val="left"/>
        <w:rPr>
          <w:rFonts w:ascii="Times New Roman" w:eastAsia="TimesNewRomanPSMT" w:hAnsi="Times New Roman" w:cs="Times New Roman"/>
          <w:kern w:val="0"/>
          <w:sz w:val="24"/>
          <w:szCs w:val="24"/>
        </w:rPr>
      </w:pPr>
    </w:p>
    <w:p w14:paraId="2B795B0D" w14:textId="59381728"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sidRPr="00DB3A5F">
        <w:rPr>
          <w:rFonts w:ascii="Times New Roman" w:eastAsia="TimesNewRomanPSMT" w:hAnsi="Times New Roman" w:cs="Times New Roman"/>
          <w:kern w:val="0"/>
          <w:sz w:val="24"/>
          <w:szCs w:val="24"/>
        </w:rPr>
        <w:t>Finally, in each run, l will maximize the Q-value table to find an optimal way.</w:t>
      </w:r>
      <w:r w:rsidR="00376887">
        <w:rPr>
          <w:rFonts w:ascii="Times New Roman" w:eastAsia="TimesNewRomanPSMT" w:hAnsi="Times New Roman" w:cs="Times New Roman" w:hint="eastAsia"/>
          <w:kern w:val="0"/>
          <w:sz w:val="24"/>
          <w:szCs w:val="24"/>
        </w:rPr>
        <w:t xml:space="preserve"> </w:t>
      </w:r>
      <w:r w:rsidRPr="00DB3A5F">
        <w:rPr>
          <w:rFonts w:ascii="Times New Roman" w:eastAsia="TimesNewRomanPSMT" w:hAnsi="Times New Roman" w:cs="Times New Roman"/>
          <w:kern w:val="0"/>
          <w:sz w:val="24"/>
          <w:szCs w:val="24"/>
        </w:rPr>
        <w:t xml:space="preserve">The optimal route shown in Fig.1, and the total reward = </w:t>
      </w:r>
      <w:r w:rsidR="00376887" w:rsidRPr="00376887">
        <w:rPr>
          <w:rFonts w:ascii="Times New Roman" w:eastAsia="TimesNewRomanPSMT" w:hAnsi="Times New Roman" w:cs="Times New Roman"/>
          <w:kern w:val="0"/>
          <w:sz w:val="24"/>
          <w:szCs w:val="24"/>
        </w:rPr>
        <w:t>2294.869539</w:t>
      </w:r>
    </w:p>
    <w:p w14:paraId="4BD26191" w14:textId="08E56D99"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noProof/>
          <w:kern w:val="0"/>
          <w:sz w:val="24"/>
          <w:szCs w:val="24"/>
        </w:rPr>
        <w:drawing>
          <wp:inline distT="0" distB="0" distL="0" distR="0" wp14:anchorId="28F6C130" wp14:editId="234AD54B">
            <wp:extent cx="4740051" cy="3787468"/>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740051" cy="3787468"/>
                    </a:xfrm>
                    <a:prstGeom prst="rect">
                      <a:avLst/>
                    </a:prstGeom>
                  </pic:spPr>
                </pic:pic>
              </a:graphicData>
            </a:graphic>
          </wp:inline>
        </w:drawing>
      </w:r>
    </w:p>
    <w:p w14:paraId="64AA47C5" w14:textId="7AB8CF07"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 xml:space="preserve"> </w:t>
      </w:r>
      <w:r>
        <w:rPr>
          <w:rFonts w:ascii="Times New Roman" w:eastAsia="TimesNewRomanPSMT" w:hAnsi="Times New Roman" w:cs="Times New Roman"/>
          <w:kern w:val="0"/>
          <w:sz w:val="24"/>
          <w:szCs w:val="24"/>
        </w:rPr>
        <w:t xml:space="preserve">                   Figure.1 The optimal route</w:t>
      </w:r>
    </w:p>
    <w:p w14:paraId="1F7FAB39" w14:textId="240E7DA1" w:rsidR="00376887" w:rsidRDefault="007754E1" w:rsidP="00376887">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lastRenderedPageBreak/>
        <w:t>B</w:t>
      </w:r>
      <w:r>
        <w:rPr>
          <w:rFonts w:ascii="Times New Roman" w:eastAsia="TimesNewRomanPSMT" w:hAnsi="Times New Roman" w:cs="Times New Roman"/>
          <w:kern w:val="0"/>
          <w:sz w:val="24"/>
          <w:szCs w:val="24"/>
        </w:rPr>
        <w:t xml:space="preserve">ased on the requirement from the project, I justify the performance of different parameters in this algorithm. </w:t>
      </w:r>
    </w:p>
    <w:p w14:paraId="5AF64189" w14:textId="2A8189C7" w:rsidR="007754E1" w:rsidRPr="00376887" w:rsidRDefault="007754E1" w:rsidP="00376887">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 xml:space="preserve"> </w:t>
      </w:r>
      <w:r>
        <w:rPr>
          <w:rFonts w:ascii="Times New Roman" w:eastAsia="TimesNewRomanPSMT" w:hAnsi="Times New Roman" w:cs="Times New Roman"/>
          <w:kern w:val="0"/>
          <w:sz w:val="24"/>
          <w:szCs w:val="24"/>
        </w:rPr>
        <w:t xml:space="preserve">                     </w:t>
      </w: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able.1 The records of performance</w:t>
      </w:r>
    </w:p>
    <w:tbl>
      <w:tblPr>
        <w:tblStyle w:val="a5"/>
        <w:tblW w:w="0" w:type="auto"/>
        <w:tblLook w:val="04A0" w:firstRow="1" w:lastRow="0" w:firstColumn="1" w:lastColumn="0" w:noHBand="0" w:noVBand="1"/>
      </w:tblPr>
      <w:tblGrid>
        <w:gridCol w:w="1659"/>
        <w:gridCol w:w="1659"/>
        <w:gridCol w:w="1659"/>
        <w:gridCol w:w="1659"/>
        <w:gridCol w:w="1660"/>
      </w:tblGrid>
      <w:tr w:rsidR="00376887" w14:paraId="51C3DE1D" w14:textId="77777777" w:rsidTr="00F01513">
        <w:tc>
          <w:tcPr>
            <w:tcW w:w="1659" w:type="dxa"/>
            <w:vMerge w:val="restart"/>
          </w:tcPr>
          <w:p w14:paraId="3B2EE3F5" w14:textId="539207F2"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2"/>
              </w:rPr>
              <w:object w:dxaOrig="600" w:dyaOrig="360" w14:anchorId="5688A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8" o:title=""/>
                </v:shape>
                <o:OLEObject Type="Embed" ProgID="Equation.DSMT4" ShapeID="_x0000_i1025" DrawAspect="Content" ObjectID="_1680707616" r:id="rId9"/>
              </w:object>
            </w:r>
          </w:p>
        </w:tc>
        <w:tc>
          <w:tcPr>
            <w:tcW w:w="3318" w:type="dxa"/>
            <w:gridSpan w:val="2"/>
          </w:tcPr>
          <w:p w14:paraId="4740FA4F" w14:textId="5E990B9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N</w:t>
            </w:r>
            <w:r>
              <w:rPr>
                <w:rFonts w:ascii="Times New Roman" w:eastAsia="TimesNewRomanPSMT" w:hAnsi="Times New Roman" w:cs="Times New Roman"/>
                <w:kern w:val="0"/>
                <w:sz w:val="24"/>
                <w:szCs w:val="24"/>
              </w:rPr>
              <w:t>o. of goal-reached runs</w:t>
            </w:r>
          </w:p>
        </w:tc>
        <w:tc>
          <w:tcPr>
            <w:tcW w:w="3319" w:type="dxa"/>
            <w:gridSpan w:val="2"/>
          </w:tcPr>
          <w:p w14:paraId="0D1AA1F5" w14:textId="169E7E5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E</w:t>
            </w:r>
            <w:r>
              <w:rPr>
                <w:rFonts w:ascii="Times New Roman" w:eastAsia="TimesNewRomanPSMT" w:hAnsi="Times New Roman" w:cs="Times New Roman"/>
                <w:kern w:val="0"/>
                <w:sz w:val="24"/>
                <w:szCs w:val="24"/>
              </w:rPr>
              <w:t>xecution time(sec.)</w:t>
            </w:r>
          </w:p>
        </w:tc>
      </w:tr>
      <w:tr w:rsidR="00376887" w14:paraId="701709B5" w14:textId="77777777" w:rsidTr="00376887">
        <w:tc>
          <w:tcPr>
            <w:tcW w:w="1659" w:type="dxa"/>
            <w:vMerge/>
          </w:tcPr>
          <w:p w14:paraId="622CDB85" w14:textId="77777777"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p>
        </w:tc>
        <w:tc>
          <w:tcPr>
            <w:tcW w:w="1659" w:type="dxa"/>
          </w:tcPr>
          <w:p w14:paraId="6DEE671D" w14:textId="21D63536"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0A48B1B5">
                <v:shape id="_x0000_i1026" type="#_x0000_t75" style="width:37pt;height:16pt" o:ole="">
                  <v:imagedata r:id="rId10" o:title=""/>
                </v:shape>
                <o:OLEObject Type="Embed" ProgID="Equation.DSMT4" ShapeID="_x0000_i1026" DrawAspect="Content" ObjectID="_1680707617" r:id="rId11"/>
              </w:object>
            </w:r>
          </w:p>
        </w:tc>
        <w:tc>
          <w:tcPr>
            <w:tcW w:w="1659" w:type="dxa"/>
          </w:tcPr>
          <w:p w14:paraId="6DF6AFA7" w14:textId="748850C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7051286A">
                <v:shape id="_x0000_i1027" type="#_x0000_t75" style="width:37pt;height:16pt" o:ole="">
                  <v:imagedata r:id="rId12" o:title=""/>
                </v:shape>
                <o:OLEObject Type="Embed" ProgID="Equation.DSMT4" ShapeID="_x0000_i1027" DrawAspect="Content" ObjectID="_1680707618" r:id="rId13"/>
              </w:object>
            </w:r>
          </w:p>
        </w:tc>
        <w:tc>
          <w:tcPr>
            <w:tcW w:w="1659" w:type="dxa"/>
          </w:tcPr>
          <w:p w14:paraId="2BBD9E11" w14:textId="7B020530"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57AF4BF6">
                <v:shape id="_x0000_i1028" type="#_x0000_t75" style="width:37pt;height:16pt" o:ole="">
                  <v:imagedata r:id="rId14" o:title=""/>
                </v:shape>
                <o:OLEObject Type="Embed" ProgID="Equation.DSMT4" ShapeID="_x0000_i1028" DrawAspect="Content" ObjectID="_1680707619" r:id="rId15"/>
              </w:object>
            </w:r>
          </w:p>
        </w:tc>
        <w:tc>
          <w:tcPr>
            <w:tcW w:w="1660" w:type="dxa"/>
          </w:tcPr>
          <w:p w14:paraId="2465CA85" w14:textId="369B00A3"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6E971F5C">
                <v:shape id="_x0000_i1029" type="#_x0000_t75" style="width:37pt;height:16pt" o:ole="">
                  <v:imagedata r:id="rId16" o:title=""/>
                </v:shape>
                <o:OLEObject Type="Embed" ProgID="Equation.DSMT4" ShapeID="_x0000_i1029" DrawAspect="Content" ObjectID="_1680707620" r:id="rId17"/>
              </w:object>
            </w:r>
          </w:p>
        </w:tc>
      </w:tr>
      <w:tr w:rsidR="00376887" w14:paraId="0FA67AA5" w14:textId="77777777" w:rsidTr="00376887">
        <w:tc>
          <w:tcPr>
            <w:tcW w:w="1659" w:type="dxa"/>
          </w:tcPr>
          <w:p w14:paraId="3EDC6A34" w14:textId="69940E35"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240" w:dyaOrig="620" w14:anchorId="0D0DE843">
                <v:shape id="_x0000_i1030" type="#_x0000_t75" style="width:12pt;height:31pt" o:ole="">
                  <v:imagedata r:id="rId18" o:title=""/>
                </v:shape>
                <o:OLEObject Type="Embed" ProgID="Equation.DSMT4" ShapeID="_x0000_i1030" DrawAspect="Content" ObjectID="_1680707621" r:id="rId19"/>
              </w:object>
            </w:r>
          </w:p>
        </w:tc>
        <w:tc>
          <w:tcPr>
            <w:tcW w:w="1659" w:type="dxa"/>
          </w:tcPr>
          <w:p w14:paraId="28E313B3" w14:textId="6858695B"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2A778675" w14:textId="3F101DEA"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466DF478" w14:textId="6E33CE8F"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034881C1" w14:textId="06D16A34"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r w:rsidR="00376887" w14:paraId="619EEE87" w14:textId="77777777" w:rsidTr="00376887">
        <w:tc>
          <w:tcPr>
            <w:tcW w:w="1659" w:type="dxa"/>
          </w:tcPr>
          <w:p w14:paraId="00BBC1E5" w14:textId="1D7124EA"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780" w:dyaOrig="620" w14:anchorId="61DE04F5">
                <v:shape id="_x0000_i1031" type="#_x0000_t75" style="width:39pt;height:31pt" o:ole="">
                  <v:imagedata r:id="rId20" o:title=""/>
                </v:shape>
                <o:OLEObject Type="Embed" ProgID="Equation.DSMT4" ShapeID="_x0000_i1031" DrawAspect="Content" ObjectID="_1680707622" r:id="rId21"/>
              </w:object>
            </w:r>
          </w:p>
        </w:tc>
        <w:tc>
          <w:tcPr>
            <w:tcW w:w="1659" w:type="dxa"/>
          </w:tcPr>
          <w:p w14:paraId="3E0A3047" w14:textId="2E81B483"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27EAF594" w14:textId="696509BE" w:rsidR="00376887" w:rsidRDefault="00191DE3"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0</w:t>
            </w:r>
          </w:p>
        </w:tc>
        <w:tc>
          <w:tcPr>
            <w:tcW w:w="1659" w:type="dxa"/>
          </w:tcPr>
          <w:p w14:paraId="7BDBEF47" w14:textId="283C66B9"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3F775FB1" w14:textId="0DFFEF08"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12.042998</w:t>
            </w:r>
          </w:p>
        </w:tc>
      </w:tr>
      <w:tr w:rsidR="00376887" w14:paraId="12EA8E3E" w14:textId="77777777" w:rsidTr="00376887">
        <w:tc>
          <w:tcPr>
            <w:tcW w:w="1659" w:type="dxa"/>
          </w:tcPr>
          <w:p w14:paraId="29319A18" w14:textId="2756E690"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999" w:dyaOrig="620" w14:anchorId="554A882C">
                <v:shape id="_x0000_i1032" type="#_x0000_t75" style="width:50pt;height:31pt" o:ole="">
                  <v:imagedata r:id="rId22" o:title=""/>
                </v:shape>
                <o:OLEObject Type="Embed" ProgID="Equation.DSMT4" ShapeID="_x0000_i1032" DrawAspect="Content" ObjectID="_1680707623" r:id="rId23"/>
              </w:object>
            </w:r>
          </w:p>
        </w:tc>
        <w:tc>
          <w:tcPr>
            <w:tcW w:w="1659" w:type="dxa"/>
          </w:tcPr>
          <w:p w14:paraId="6EF15785" w14:textId="40F6DEAE"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3BB76A20" w14:textId="2AE3FA00"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066F1B2E" w14:textId="44C2F8C7"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6F72671C" w14:textId="55DF13F9"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r w:rsidR="00376887" w14:paraId="11810A54" w14:textId="77777777" w:rsidTr="00376887">
        <w:tc>
          <w:tcPr>
            <w:tcW w:w="1659" w:type="dxa"/>
          </w:tcPr>
          <w:p w14:paraId="4B5F97BF" w14:textId="13AD4EE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1140" w:dyaOrig="620" w14:anchorId="58536DEF">
                <v:shape id="_x0000_i1033" type="#_x0000_t75" style="width:57pt;height:31pt" o:ole="">
                  <v:imagedata r:id="rId24" o:title=""/>
                </v:shape>
                <o:OLEObject Type="Embed" ProgID="Equation.DSMT4" ShapeID="_x0000_i1033" DrawAspect="Content" ObjectID="_1680707624" r:id="rId25"/>
              </w:object>
            </w:r>
          </w:p>
        </w:tc>
        <w:tc>
          <w:tcPr>
            <w:tcW w:w="1659" w:type="dxa"/>
          </w:tcPr>
          <w:p w14:paraId="2D4D4F35" w14:textId="59C991ED"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09E46F69" w14:textId="21B49DD7"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6</w:t>
            </w:r>
          </w:p>
        </w:tc>
        <w:tc>
          <w:tcPr>
            <w:tcW w:w="1659" w:type="dxa"/>
          </w:tcPr>
          <w:p w14:paraId="1B92C9BE" w14:textId="4386B233"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69523325" w14:textId="6BC35B6D"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1.005661</w:t>
            </w:r>
          </w:p>
        </w:tc>
      </w:tr>
    </w:tbl>
    <w:p w14:paraId="7D16E22C" w14:textId="52F0C93E" w:rsidR="008162C5" w:rsidRDefault="007754E1" w:rsidP="00376887">
      <w:pPr>
        <w:autoSpaceDE w:val="0"/>
        <w:autoSpaceDN w:val="0"/>
        <w:adjustRightInd w:val="0"/>
        <w:jc w:val="left"/>
        <w:rPr>
          <w:rFonts w:ascii="Times New Roman" w:hAnsi="Times New Roman" w:cs="Times New Roman"/>
          <w:sz w:val="24"/>
          <w:szCs w:val="24"/>
        </w:rPr>
      </w:pPr>
      <w:r>
        <w:rPr>
          <w:rFonts w:ascii="Times New Roman" w:eastAsia="TimesNewRomanPSMT" w:hAnsi="Times New Roman" w:cs="Times New Roman"/>
          <w:kern w:val="0"/>
          <w:sz w:val="24"/>
          <w:szCs w:val="24"/>
        </w:rPr>
        <w:t xml:space="preserve">When we focus on the learning rate. </w:t>
      </w:r>
      <w:r>
        <w:rPr>
          <w:rFonts w:ascii="Times New Roman" w:eastAsia="TimesNewRomanPSMT" w:hAnsi="Times New Roman" w:cs="Times New Roman" w:hint="eastAsia"/>
          <w:kern w:val="0"/>
          <w:sz w:val="24"/>
          <w:szCs w:val="24"/>
        </w:rPr>
        <w:t>A</w:t>
      </w:r>
      <w:r>
        <w:rPr>
          <w:rFonts w:ascii="Times New Roman" w:eastAsia="TimesNewRomanPSMT" w:hAnsi="Times New Roman" w:cs="Times New Roman"/>
          <w:kern w:val="0"/>
          <w:sz w:val="24"/>
          <w:szCs w:val="24"/>
        </w:rPr>
        <w:t xml:space="preserve">ccording to the result, I can notice that there are only 2 situations that we can get an optimal path from this Q-learning algorithm. But only for </w:t>
      </w:r>
      <w:r w:rsidRPr="00214CAD">
        <w:rPr>
          <w:rFonts w:ascii="Times New Roman" w:hAnsi="Times New Roman" w:cs="Times New Roman"/>
          <w:position w:val="-24"/>
          <w:sz w:val="24"/>
          <w:szCs w:val="24"/>
        </w:rPr>
        <w:object w:dxaOrig="780" w:dyaOrig="620" w14:anchorId="0208DB1C">
          <v:shape id="_x0000_i1034" type="#_x0000_t75" style="width:39pt;height:31pt" o:ole="">
            <v:imagedata r:id="rId26" o:title=""/>
          </v:shape>
          <o:OLEObject Type="Embed" ProgID="Equation.DSMT4" ShapeID="_x0000_i1034" DrawAspect="Content" ObjectID="_1680707625" r:id="rId27"/>
        </w:object>
      </w:r>
      <w:r>
        <w:rPr>
          <w:rFonts w:ascii="Times New Roman" w:hAnsi="Times New Roman" w:cs="Times New Roman"/>
          <w:sz w:val="24"/>
          <w:szCs w:val="24"/>
        </w:rPr>
        <w:t xml:space="preserve">, we can the best result. </w:t>
      </w:r>
      <w:r w:rsidR="008162C5">
        <w:rPr>
          <w:rFonts w:ascii="Times New Roman" w:hAnsi="Times New Roman" w:cs="Times New Roman" w:hint="eastAsia"/>
          <w:sz w:val="24"/>
          <w:szCs w:val="24"/>
        </w:rPr>
        <w:t>A</w:t>
      </w:r>
      <w:r w:rsidR="008162C5">
        <w:rPr>
          <w:rFonts w:ascii="Times New Roman" w:hAnsi="Times New Roman" w:cs="Times New Roman"/>
          <w:sz w:val="24"/>
          <w:szCs w:val="24"/>
        </w:rPr>
        <w:t xml:space="preserve">s for the discount factor, all the situations in this algorithm can not get the optimal result when the discount factor equals to 0.5. </w:t>
      </w:r>
    </w:p>
    <w:p w14:paraId="7A651E58" w14:textId="04220809" w:rsidR="008162C5" w:rsidRPr="008162C5" w:rsidRDefault="008162C5" w:rsidP="00376887">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I make an analysis about the impact of parameters.</w:t>
      </w:r>
    </w:p>
    <w:p w14:paraId="5F4AFC00" w14:textId="5AB27247" w:rsidR="0050657F" w:rsidRDefault="0050657F" w:rsidP="00376887">
      <w:pPr>
        <w:autoSpaceDE w:val="0"/>
        <w:autoSpaceDN w:val="0"/>
        <w:adjustRightInd w:val="0"/>
        <w:jc w:val="left"/>
        <w:rPr>
          <w:rFonts w:ascii="Times New Roman" w:eastAsia="TimesNewRomanPSMT" w:hAnsi="Times New Roman" w:cs="Times New Roman"/>
          <w:kern w:val="0"/>
          <w:sz w:val="24"/>
          <w:szCs w:val="24"/>
        </w:rPr>
      </w:pPr>
    </w:p>
    <w:p w14:paraId="6F663FC3" w14:textId="1A05DBB4" w:rsidR="0050657F" w:rsidRPr="008162C5" w:rsidRDefault="0050657F" w:rsidP="008162C5">
      <w:pPr>
        <w:pStyle w:val="a3"/>
        <w:numPr>
          <w:ilvl w:val="0"/>
          <w:numId w:val="11"/>
        </w:numPr>
        <w:autoSpaceDE w:val="0"/>
        <w:autoSpaceDN w:val="0"/>
        <w:adjustRightInd w:val="0"/>
        <w:ind w:firstLineChars="0"/>
        <w:jc w:val="left"/>
        <w:rPr>
          <w:rFonts w:ascii="Times New Roman" w:eastAsia="TimesNewRomanPSMT" w:hAnsi="Times New Roman" w:cs="Times New Roman"/>
          <w:kern w:val="0"/>
          <w:sz w:val="24"/>
          <w:szCs w:val="24"/>
        </w:rPr>
      </w:pPr>
      <w:r w:rsidRPr="008162C5">
        <w:rPr>
          <w:rFonts w:ascii="Times New Roman" w:eastAsia="TimesNewRomanPSMT" w:hAnsi="Times New Roman" w:cs="Times New Roman"/>
          <w:kern w:val="0"/>
          <w:sz w:val="24"/>
          <w:szCs w:val="24"/>
        </w:rPr>
        <w:t>For learning rate</w:t>
      </w:r>
      <w:r w:rsidR="008162C5">
        <w:rPr>
          <w:rFonts w:ascii="Times New Roman" w:eastAsia="TimesNewRomanPSMT" w:hAnsi="Times New Roman" w:cs="Times New Roman"/>
          <w:kern w:val="0"/>
          <w:sz w:val="24"/>
          <w:szCs w:val="24"/>
        </w:rPr>
        <w:t>, t</w:t>
      </w:r>
      <w:r w:rsidRPr="008162C5">
        <w:rPr>
          <w:rFonts w:ascii="Times New Roman" w:eastAsia="TimesNewRomanPSMT" w:hAnsi="Times New Roman" w:cs="Times New Roman"/>
          <w:kern w:val="0"/>
          <w:sz w:val="24"/>
          <w:szCs w:val="24"/>
        </w:rPr>
        <w:t xml:space="preserve">he reason why </w:t>
      </w:r>
      <w:r w:rsidRPr="00214CAD">
        <w:rPr>
          <w:position w:val="-24"/>
        </w:rPr>
        <w:object w:dxaOrig="780" w:dyaOrig="620" w14:anchorId="34CADFF7">
          <v:shape id="_x0000_i1035" type="#_x0000_t75" style="width:39pt;height:31pt" o:ole="">
            <v:imagedata r:id="rId26" o:title=""/>
          </v:shape>
          <o:OLEObject Type="Embed" ProgID="Equation.DSMT4" ShapeID="_x0000_i1035" DrawAspect="Content" ObjectID="_1680707626" r:id="rId28"/>
        </w:object>
      </w:r>
      <w:r w:rsidR="00214CAD" w:rsidRPr="008162C5">
        <w:rPr>
          <w:rFonts w:ascii="Times New Roman" w:hAnsi="Times New Roman" w:cs="Times New Roman"/>
          <w:sz w:val="24"/>
          <w:szCs w:val="24"/>
        </w:rPr>
        <w:t>can get</w:t>
      </w:r>
      <w:r w:rsidR="008162C5" w:rsidRPr="008162C5">
        <w:rPr>
          <w:rFonts w:ascii="Times New Roman" w:hAnsi="Times New Roman" w:cs="Times New Roman"/>
          <w:sz w:val="24"/>
          <w:szCs w:val="24"/>
        </w:rPr>
        <w:t xml:space="preserve"> best</w:t>
      </w:r>
      <w:r w:rsidR="00214CAD" w:rsidRPr="008162C5">
        <w:rPr>
          <w:rFonts w:ascii="Times New Roman" w:hAnsi="Times New Roman" w:cs="Times New Roman"/>
          <w:sz w:val="24"/>
          <w:szCs w:val="24"/>
        </w:rPr>
        <w:t xml:space="preserve"> </w:t>
      </w:r>
      <w:r w:rsidRPr="008162C5">
        <w:rPr>
          <w:rFonts w:ascii="Times New Roman" w:eastAsia="TimesNewRomanPSMT" w:hAnsi="Times New Roman" w:cs="Times New Roman"/>
          <w:kern w:val="0"/>
          <w:sz w:val="24"/>
          <w:szCs w:val="24"/>
        </w:rPr>
        <w:t xml:space="preserve">result is that </w:t>
      </w:r>
      <w:r w:rsidR="008162C5" w:rsidRPr="008162C5">
        <w:rPr>
          <w:rFonts w:ascii="Times New Roman" w:eastAsia="TimesNewRomanPSMT" w:hAnsi="Times New Roman" w:cs="Times New Roman"/>
          <w:kern w:val="0"/>
          <w:sz w:val="24"/>
          <w:szCs w:val="24"/>
        </w:rPr>
        <w:t xml:space="preserve">this learning rate </w:t>
      </w:r>
      <w:r w:rsidRPr="008162C5">
        <w:rPr>
          <w:rFonts w:ascii="Times New Roman" w:eastAsia="TimesNewRomanPSMT" w:hAnsi="Times New Roman" w:cs="Times New Roman"/>
          <w:kern w:val="0"/>
          <w:sz w:val="24"/>
          <w:szCs w:val="24"/>
        </w:rPr>
        <w:t>guarantee a large value more than threshold (0.005),</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when the step is too large. So</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the far</w:t>
      </w:r>
      <w:r w:rsidR="00214CAD" w:rsidRPr="008162C5">
        <w:rPr>
          <w:rFonts w:ascii="Times New Roman" w:eastAsia="TimesNewRomanPSMT" w:hAnsi="Times New Roman" w:cs="Times New Roman"/>
          <w:kern w:val="0"/>
          <w:sz w:val="24"/>
          <w:szCs w:val="24"/>
        </w:rPr>
        <w:t>ther</w:t>
      </w:r>
      <w:r w:rsidRPr="008162C5">
        <w:rPr>
          <w:rFonts w:ascii="Times New Roman" w:eastAsia="TimesNewRomanPSMT" w:hAnsi="Times New Roman" w:cs="Times New Roman"/>
          <w:kern w:val="0"/>
          <w:sz w:val="24"/>
          <w:szCs w:val="24"/>
        </w:rPr>
        <w:t xml:space="preserve"> step can provide an appropriate</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figure to update the Q-value. For</w:t>
      </w:r>
      <w:r w:rsidR="008162C5" w:rsidRPr="008162C5">
        <w:rPr>
          <w:rFonts w:ascii="Times New Roman" w:hAnsi="Times New Roman" w:cs="Times New Roman"/>
          <w:sz w:val="24"/>
          <w:szCs w:val="24"/>
        </w:rPr>
        <w:t xml:space="preserve"> other parameters</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 xml:space="preserve">with the increase of </w:t>
      </w:r>
      <w:r w:rsidR="008162C5" w:rsidRPr="008162C5">
        <w:rPr>
          <w:rFonts w:ascii="Times New Roman" w:eastAsia="TimesNewRomanPSMT" w:hAnsi="Times New Roman" w:cs="Times New Roman"/>
          <w:kern w:val="0"/>
          <w:sz w:val="24"/>
          <w:szCs w:val="24"/>
        </w:rPr>
        <w:t>k</w:t>
      </w:r>
      <w:r w:rsidRPr="008162C5">
        <w:rPr>
          <w:rFonts w:ascii="Times New Roman" w:eastAsia="TimesNewRomanPSMT" w:hAnsi="Times New Roman" w:cs="Times New Roman"/>
          <w:kern w:val="0"/>
          <w:sz w:val="24"/>
          <w:szCs w:val="24"/>
        </w:rPr>
        <w:t>, their value</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approach 0 very fast.</w:t>
      </w:r>
      <w:r w:rsidR="00E654BB">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 xml:space="preserve">Thus, </w:t>
      </w:r>
      <w:r w:rsidR="008162C5">
        <w:rPr>
          <w:rFonts w:ascii="Times New Roman" w:eastAsia="TimesNewRomanPSMT" w:hAnsi="Times New Roman" w:cs="Times New Roman"/>
          <w:kern w:val="0"/>
          <w:sz w:val="24"/>
          <w:szCs w:val="24"/>
        </w:rPr>
        <w:t>they</w:t>
      </w:r>
      <w:r w:rsidRPr="008162C5">
        <w:rPr>
          <w:rFonts w:ascii="Times New Roman" w:eastAsia="TimesNewRomanPSMT" w:hAnsi="Times New Roman" w:cs="Times New Roman"/>
          <w:kern w:val="0"/>
          <w:sz w:val="24"/>
          <w:szCs w:val="24"/>
        </w:rPr>
        <w:t xml:space="preserve"> provide very limited help for far step.</w:t>
      </w:r>
      <w:r w:rsidR="008162C5">
        <w:rPr>
          <w:rFonts w:ascii="Times New Roman" w:eastAsia="TimesNewRomanPSMT" w:hAnsi="Times New Roman" w:cs="Times New Roman"/>
          <w:kern w:val="0"/>
          <w:sz w:val="24"/>
          <w:szCs w:val="24"/>
        </w:rPr>
        <w:t xml:space="preserve"> If we want to get enough steps to get the optimal result, the optimal learning rate should be like </w:t>
      </w:r>
      <w:r w:rsidR="008162C5" w:rsidRPr="00214CAD">
        <w:rPr>
          <w:position w:val="-24"/>
        </w:rPr>
        <w:object w:dxaOrig="780" w:dyaOrig="620" w14:anchorId="67A97478">
          <v:shape id="_x0000_i1036" type="#_x0000_t75" style="width:39pt;height:31pt" o:ole="">
            <v:imagedata r:id="rId26" o:title=""/>
          </v:shape>
          <o:OLEObject Type="Embed" ProgID="Equation.DSMT4" ShapeID="_x0000_i1036" DrawAspect="Content" ObjectID="_1680707627" r:id="rId29"/>
        </w:object>
      </w:r>
      <w:r w:rsidR="008162C5">
        <w:rPr>
          <w:rFonts w:ascii="Times New Roman" w:hAnsi="Times New Roman" w:cs="Times New Roman"/>
          <w:sz w:val="24"/>
          <w:szCs w:val="24"/>
        </w:rPr>
        <w:t>.</w:t>
      </w:r>
    </w:p>
    <w:p w14:paraId="0AD6E550" w14:textId="389CE582" w:rsidR="0050657F" w:rsidRPr="00E654BB" w:rsidRDefault="0050657F" w:rsidP="0050657F">
      <w:pPr>
        <w:pStyle w:val="a3"/>
        <w:numPr>
          <w:ilvl w:val="0"/>
          <w:numId w:val="11"/>
        </w:numPr>
        <w:autoSpaceDE w:val="0"/>
        <w:autoSpaceDN w:val="0"/>
        <w:adjustRightInd w:val="0"/>
        <w:ind w:firstLineChars="0"/>
        <w:jc w:val="left"/>
        <w:rPr>
          <w:rFonts w:ascii="Times New Roman" w:eastAsia="TimesNewRomanPSMT" w:hAnsi="Times New Roman" w:cs="Times New Roman"/>
          <w:kern w:val="0"/>
          <w:sz w:val="24"/>
          <w:szCs w:val="24"/>
        </w:rPr>
      </w:pPr>
      <w:r w:rsidRPr="008162C5">
        <w:rPr>
          <w:rFonts w:ascii="Times New Roman" w:eastAsia="TimesNewRomanPSMT" w:hAnsi="Times New Roman" w:cs="Times New Roman"/>
          <w:kern w:val="0"/>
          <w:sz w:val="24"/>
          <w:szCs w:val="24"/>
        </w:rPr>
        <w:t>For discount factor. The larger the discount factor is, the more effect the</w:t>
      </w:r>
      <w:r w:rsidR="00E654BB">
        <w:rPr>
          <w:rFonts w:ascii="Times New Roman" w:eastAsia="TimesNewRomanPSMT" w:hAnsi="Times New Roman" w:cs="Times New Roman"/>
          <w:kern w:val="0"/>
          <w:sz w:val="24"/>
          <w:szCs w:val="24"/>
        </w:rPr>
        <w:t xml:space="preserve"> </w:t>
      </w:r>
      <w:r w:rsidRPr="00E654BB">
        <w:rPr>
          <w:rFonts w:ascii="Times New Roman" w:eastAsia="TimesNewRomanPSMT" w:hAnsi="Times New Roman" w:cs="Times New Roman"/>
          <w:kern w:val="0"/>
          <w:sz w:val="24"/>
          <w:szCs w:val="24"/>
        </w:rPr>
        <w:t>next step has. It help</w:t>
      </w:r>
      <w:r w:rsidR="00214CAD" w:rsidRPr="00E654BB">
        <w:rPr>
          <w:rFonts w:ascii="Times New Roman" w:eastAsia="TimesNewRomanPSMT" w:hAnsi="Times New Roman" w:cs="Times New Roman"/>
          <w:kern w:val="0"/>
          <w:sz w:val="24"/>
          <w:szCs w:val="24"/>
        </w:rPr>
        <w:t>s</w:t>
      </w:r>
      <w:r w:rsidRPr="00E654BB">
        <w:rPr>
          <w:rFonts w:ascii="Times New Roman" w:eastAsia="TimesNewRomanPSMT" w:hAnsi="Times New Roman" w:cs="Times New Roman"/>
          <w:kern w:val="0"/>
          <w:sz w:val="24"/>
          <w:szCs w:val="24"/>
        </w:rPr>
        <w:t xml:space="preserve"> us to find the larger reward given by next step.</w:t>
      </w:r>
      <w:r w:rsidR="00E654BB" w:rsidRPr="00E654BB">
        <w:rPr>
          <w:rFonts w:ascii="Times New Roman" w:eastAsia="TimesNewRomanPSMT" w:hAnsi="Times New Roman" w:cs="Times New Roman"/>
          <w:kern w:val="0"/>
          <w:sz w:val="24"/>
          <w:szCs w:val="24"/>
        </w:rPr>
        <w:t xml:space="preserve"> When the discount</w:t>
      </w:r>
      <w:r w:rsidR="00E654BB">
        <w:rPr>
          <w:rFonts w:ascii="Times New Roman" w:eastAsia="TimesNewRomanPSMT" w:hAnsi="Times New Roman" w:cs="Times New Roman"/>
          <w:kern w:val="0"/>
          <w:sz w:val="24"/>
          <w:szCs w:val="24"/>
        </w:rPr>
        <w:t xml:space="preserve"> </w:t>
      </w:r>
      <w:r w:rsidR="00E654BB" w:rsidRPr="00E654BB">
        <w:rPr>
          <w:rFonts w:ascii="Times New Roman" w:eastAsia="TimesNewRomanPSMT" w:hAnsi="Times New Roman" w:cs="Times New Roman"/>
          <w:kern w:val="0"/>
          <w:sz w:val="24"/>
          <w:szCs w:val="24"/>
        </w:rPr>
        <w:t>factor increases, the total reward is more. As for 0.5, this parameter c</w:t>
      </w:r>
      <w:r w:rsidR="00E654BB">
        <w:rPr>
          <w:rFonts w:ascii="Times New Roman" w:eastAsia="TimesNewRomanPSMT" w:hAnsi="Times New Roman" w:cs="Times New Roman"/>
          <w:kern w:val="0"/>
          <w:sz w:val="24"/>
          <w:szCs w:val="24"/>
        </w:rPr>
        <w:t>ould</w:t>
      </w:r>
      <w:r w:rsidR="00E654BB" w:rsidRPr="00E654BB">
        <w:rPr>
          <w:rFonts w:ascii="Times New Roman" w:eastAsia="TimesNewRomanPSMT" w:hAnsi="Times New Roman" w:cs="Times New Roman"/>
          <w:kern w:val="0"/>
          <w:sz w:val="24"/>
          <w:szCs w:val="24"/>
        </w:rPr>
        <w:t xml:space="preserve"> not get enough farsighted step in total process, so it can not reach the state 100.</w:t>
      </w:r>
    </w:p>
    <w:p w14:paraId="4DAF1E00" w14:textId="40514E9B" w:rsidR="00214CAD" w:rsidRPr="00E654BB" w:rsidRDefault="00214CAD" w:rsidP="00E654BB">
      <w:pPr>
        <w:pStyle w:val="a3"/>
        <w:numPr>
          <w:ilvl w:val="0"/>
          <w:numId w:val="11"/>
        </w:numPr>
        <w:autoSpaceDE w:val="0"/>
        <w:autoSpaceDN w:val="0"/>
        <w:adjustRightInd w:val="0"/>
        <w:ind w:firstLineChars="0"/>
        <w:jc w:val="left"/>
        <w:rPr>
          <w:rFonts w:ascii="Times New Roman" w:eastAsia="TimesNewRomanPSMT" w:hAnsi="Times New Roman" w:cs="Times New Roman"/>
          <w:kern w:val="0"/>
          <w:sz w:val="24"/>
          <w:szCs w:val="24"/>
        </w:rPr>
      </w:pPr>
      <w:r w:rsidRPr="00E654BB">
        <w:rPr>
          <w:rFonts w:ascii="Times New Roman" w:eastAsia="TimesNewRomanPSMT" w:hAnsi="Times New Roman" w:cs="Times New Roman"/>
          <w:kern w:val="0"/>
          <w:sz w:val="24"/>
          <w:szCs w:val="24"/>
        </w:rPr>
        <w:t>For exploration probability</w:t>
      </w:r>
      <w:r w:rsidR="00E654BB" w:rsidRPr="00E654BB">
        <w:rPr>
          <w:rFonts w:ascii="Times New Roman" w:eastAsia="TimesNewRomanPSMT" w:hAnsi="Times New Roman" w:cs="Times New Roman"/>
          <w:kern w:val="0"/>
          <w:sz w:val="24"/>
          <w:szCs w:val="24"/>
        </w:rPr>
        <w:t>, t</w:t>
      </w:r>
      <w:r w:rsidRPr="00E654BB">
        <w:rPr>
          <w:rFonts w:ascii="Times New Roman" w:eastAsia="TimesNewRomanPSMT" w:hAnsi="Times New Roman" w:cs="Times New Roman"/>
          <w:kern w:val="0"/>
          <w:sz w:val="24"/>
          <w:szCs w:val="24"/>
        </w:rPr>
        <w:t>he larger exploration probability is, the</w:t>
      </w:r>
      <w:r w:rsidR="00E654BB" w:rsidRPr="00E654BB">
        <w:rPr>
          <w:rFonts w:ascii="Times New Roman" w:eastAsia="TimesNewRomanPSMT" w:hAnsi="Times New Roman" w:cs="Times New Roman" w:hint="eastAsia"/>
          <w:kern w:val="0"/>
          <w:sz w:val="24"/>
          <w:szCs w:val="24"/>
        </w:rPr>
        <w:t xml:space="preserve"> </w:t>
      </w:r>
      <w:r w:rsidRPr="00E654BB">
        <w:rPr>
          <w:rFonts w:ascii="Times New Roman" w:eastAsia="TimesNewRomanPSMT" w:hAnsi="Times New Roman" w:cs="Times New Roman"/>
          <w:kern w:val="0"/>
          <w:sz w:val="24"/>
          <w:szCs w:val="24"/>
        </w:rPr>
        <w:t>more</w:t>
      </w:r>
      <w:r w:rsidR="00E654BB" w:rsidRPr="00E654BB">
        <w:rPr>
          <w:rFonts w:ascii="Times New Roman" w:eastAsia="TimesNewRomanPSMT" w:hAnsi="Times New Roman" w:cs="Times New Roman"/>
          <w:kern w:val="0"/>
          <w:sz w:val="24"/>
          <w:szCs w:val="24"/>
        </w:rPr>
        <w:t xml:space="preserve"> </w:t>
      </w:r>
      <w:r w:rsidRPr="00E654BB">
        <w:rPr>
          <w:rFonts w:ascii="Times New Roman" w:eastAsia="TimesNewRomanPSMT" w:hAnsi="Times New Roman" w:cs="Times New Roman"/>
          <w:kern w:val="0"/>
          <w:sz w:val="24"/>
          <w:szCs w:val="24"/>
        </w:rPr>
        <w:t>random the choice of Q-value</w:t>
      </w:r>
      <w:r w:rsidR="00E654BB" w:rsidRPr="00E654BB">
        <w:rPr>
          <w:rFonts w:ascii="Times New Roman" w:eastAsia="TimesNewRomanPSMT" w:hAnsi="Times New Roman" w:cs="Times New Roman"/>
          <w:kern w:val="0"/>
          <w:sz w:val="24"/>
          <w:szCs w:val="24"/>
        </w:rPr>
        <w:t xml:space="preserve"> is</w:t>
      </w:r>
      <w:r w:rsidRPr="00E654BB">
        <w:rPr>
          <w:rFonts w:ascii="Times New Roman" w:eastAsia="TimesNewRomanPSMT" w:hAnsi="Times New Roman" w:cs="Times New Roman"/>
          <w:kern w:val="0"/>
          <w:sz w:val="24"/>
          <w:szCs w:val="24"/>
        </w:rPr>
        <w:t>.</w:t>
      </w:r>
      <w:r w:rsidR="00E654BB">
        <w:rPr>
          <w:rFonts w:ascii="Times New Roman" w:eastAsia="TimesNewRomanPSMT" w:hAnsi="Times New Roman" w:cs="Times New Roman"/>
          <w:kern w:val="0"/>
          <w:sz w:val="24"/>
          <w:szCs w:val="24"/>
        </w:rPr>
        <w:t xml:space="preserve"> But in this project, we just let this parameter equals the learning rate.</w:t>
      </w:r>
    </w:p>
    <w:p w14:paraId="7C32B51A" w14:textId="405A8FDF"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p>
    <w:p w14:paraId="583C5C47" w14:textId="77777777" w:rsidR="00214CAD" w:rsidRPr="00214CAD" w:rsidRDefault="00214CAD" w:rsidP="00214CAD">
      <w:pPr>
        <w:autoSpaceDE w:val="0"/>
        <w:autoSpaceDN w:val="0"/>
        <w:adjustRightInd w:val="0"/>
        <w:jc w:val="left"/>
        <w:rPr>
          <w:rFonts w:ascii="Times New Roman" w:eastAsia="Calibri-Bold" w:hAnsi="Times New Roman" w:cs="Times New Roman"/>
          <w:b/>
          <w:bCs/>
          <w:kern w:val="0"/>
          <w:sz w:val="28"/>
          <w:szCs w:val="28"/>
        </w:rPr>
      </w:pPr>
      <w:r w:rsidRPr="00214CAD">
        <w:rPr>
          <w:rFonts w:ascii="Times New Roman" w:eastAsia="Calibri-Bold" w:hAnsi="Times New Roman" w:cs="Times New Roman"/>
          <w:b/>
          <w:bCs/>
          <w:kern w:val="0"/>
          <w:sz w:val="28"/>
          <w:szCs w:val="28"/>
        </w:rPr>
        <w:t>Task 2:</w:t>
      </w:r>
    </w:p>
    <w:p w14:paraId="6D5C26A3" w14:textId="77777777" w:rsidR="00E654BB" w:rsidRDefault="00214CAD" w:rsidP="00214CAD">
      <w:pPr>
        <w:autoSpaceDE w:val="0"/>
        <w:autoSpaceDN w:val="0"/>
        <w:adjustRightInd w:val="0"/>
        <w:jc w:val="left"/>
        <w:rPr>
          <w:rFonts w:ascii="Times New Roman" w:eastAsia="TimesNewRomanPSMT" w:hAnsi="Times New Roman" w:cs="Times New Roman"/>
          <w:kern w:val="0"/>
          <w:sz w:val="24"/>
          <w:szCs w:val="24"/>
        </w:rPr>
      </w:pPr>
      <w:r w:rsidRPr="00214CAD">
        <w:rPr>
          <w:rFonts w:ascii="Times New Roman" w:eastAsia="TimesNewRomanPSMT" w:hAnsi="Times New Roman" w:cs="Times New Roman"/>
          <w:kern w:val="0"/>
          <w:sz w:val="24"/>
          <w:szCs w:val="24"/>
        </w:rPr>
        <w:t>In order to choose a learning rate, discount rate and exploration probability wisely, I try different value of these three parameters.</w:t>
      </w:r>
    </w:p>
    <w:p w14:paraId="4043838E" w14:textId="77777777" w:rsidR="00E654BB" w:rsidRDefault="00E654BB" w:rsidP="00214CAD">
      <w:pPr>
        <w:autoSpaceDE w:val="0"/>
        <w:autoSpaceDN w:val="0"/>
        <w:adjustRightInd w:val="0"/>
        <w:jc w:val="left"/>
        <w:rPr>
          <w:rFonts w:ascii="Times New Roman" w:eastAsia="TimesNewRomanPSMT" w:hAnsi="Times New Roman" w:cs="Times New Roman"/>
          <w:kern w:val="0"/>
          <w:sz w:val="24"/>
          <w:szCs w:val="24"/>
        </w:rPr>
      </w:pPr>
    </w:p>
    <w:p w14:paraId="6CD515E1" w14:textId="0E48CB61" w:rsidR="00E654BB" w:rsidRDefault="00E654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I</w:t>
      </w:r>
      <w:r>
        <w:rPr>
          <w:rFonts w:ascii="Times New Roman" w:eastAsia="TimesNewRomanPSMT" w:hAnsi="Times New Roman" w:cs="Times New Roman"/>
          <w:kern w:val="0"/>
          <w:sz w:val="24"/>
          <w:szCs w:val="24"/>
        </w:rPr>
        <w:t>n this task, I suppose that the total executing time is the metrics that can detect how wisely of different groups.</w:t>
      </w:r>
      <w:r w:rsidR="00B233BB">
        <w:rPr>
          <w:rFonts w:ascii="Times New Roman" w:eastAsia="TimesNewRomanPSMT" w:hAnsi="Times New Roman" w:cs="Times New Roman"/>
          <w:kern w:val="0"/>
          <w:sz w:val="24"/>
          <w:szCs w:val="24"/>
        </w:rPr>
        <w:t xml:space="preserve"> Because, less time means it can reach the optimal result </w:t>
      </w:r>
      <w:r w:rsidR="00B233BB">
        <w:rPr>
          <w:rFonts w:ascii="Times New Roman" w:eastAsia="TimesNewRomanPSMT" w:hAnsi="Times New Roman" w:cs="Times New Roman"/>
          <w:kern w:val="0"/>
          <w:sz w:val="24"/>
          <w:szCs w:val="24"/>
        </w:rPr>
        <w:lastRenderedPageBreak/>
        <w:t>more wisely.</w:t>
      </w:r>
    </w:p>
    <w:p w14:paraId="19AF1139" w14:textId="77777777"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0AEB8C21" w14:textId="03133BA2" w:rsidR="00214CAD" w:rsidRDefault="00E654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F</w:t>
      </w:r>
      <w:r>
        <w:rPr>
          <w:rFonts w:ascii="Times New Roman" w:eastAsia="TimesNewRomanPSMT" w:hAnsi="Times New Roman" w:cs="Times New Roman"/>
          <w:kern w:val="0"/>
          <w:sz w:val="24"/>
          <w:szCs w:val="24"/>
        </w:rPr>
        <w:t xml:space="preserve">irstly, I set the gamma equals 0.9, I try different parameters like </w:t>
      </w:r>
      <w:r w:rsidRPr="00214CAD">
        <w:rPr>
          <w:position w:val="-24"/>
        </w:rPr>
        <w:object w:dxaOrig="780" w:dyaOrig="620" w14:anchorId="61D649A9">
          <v:shape id="_x0000_i1037" type="#_x0000_t75" style="width:39pt;height:31pt" o:ole="">
            <v:imagedata r:id="rId26" o:title=""/>
          </v:shape>
          <o:OLEObject Type="Embed" ProgID="Equation.DSMT4" ShapeID="_x0000_i1037" DrawAspect="Content" ObjectID="_1680707628" r:id="rId30"/>
        </w:object>
      </w:r>
      <w:r>
        <w:rPr>
          <w:rFonts w:ascii="Times New Roman" w:hAnsi="Times New Roman" w:cs="Times New Roman"/>
          <w:sz w:val="24"/>
          <w:szCs w:val="24"/>
        </w:rPr>
        <w:t>, and record the average executing time.</w:t>
      </w:r>
    </w:p>
    <w:p w14:paraId="7BEB088E" w14:textId="517402C1" w:rsidR="00214CAD" w:rsidRDefault="00214CAD" w:rsidP="00214CAD">
      <w:pPr>
        <w:autoSpaceDE w:val="0"/>
        <w:autoSpaceDN w:val="0"/>
        <w:adjustRightInd w:val="0"/>
        <w:ind w:left="294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able.2 Gamma=0.9</w:t>
      </w:r>
    </w:p>
    <w:tbl>
      <w:tblPr>
        <w:tblStyle w:val="a5"/>
        <w:tblW w:w="0" w:type="auto"/>
        <w:tblLook w:val="04A0" w:firstRow="1" w:lastRow="0" w:firstColumn="1" w:lastColumn="0" w:noHBand="0" w:noVBand="1"/>
      </w:tblPr>
      <w:tblGrid>
        <w:gridCol w:w="2765"/>
        <w:gridCol w:w="2765"/>
        <w:gridCol w:w="2766"/>
      </w:tblGrid>
      <w:tr w:rsidR="00214CAD" w14:paraId="6572A072" w14:textId="77777777" w:rsidTr="00214CAD">
        <w:tc>
          <w:tcPr>
            <w:tcW w:w="2765" w:type="dxa"/>
          </w:tcPr>
          <w:p w14:paraId="2E3F19C9" w14:textId="02D8E8AE"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L</w:t>
            </w:r>
            <w:r>
              <w:rPr>
                <w:rFonts w:ascii="Times New Roman" w:eastAsia="TimesNewRomanPSMT" w:hAnsi="Times New Roman" w:cs="Times New Roman"/>
                <w:kern w:val="0"/>
                <w:sz w:val="24"/>
                <w:szCs w:val="24"/>
              </w:rPr>
              <w:t>earning rate</w:t>
            </w:r>
          </w:p>
        </w:tc>
        <w:tc>
          <w:tcPr>
            <w:tcW w:w="2765" w:type="dxa"/>
          </w:tcPr>
          <w:p w14:paraId="45CD071D" w14:textId="12F69361"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ask1.mat(sec)</w:t>
            </w:r>
          </w:p>
        </w:tc>
        <w:tc>
          <w:tcPr>
            <w:tcW w:w="2766" w:type="dxa"/>
          </w:tcPr>
          <w:p w14:paraId="6596CE3B" w14:textId="6F0B102D"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proofErr w:type="spellStart"/>
            <w:r>
              <w:rPr>
                <w:rFonts w:ascii="Times New Roman" w:eastAsia="TimesNewRomanPSMT" w:hAnsi="Times New Roman" w:cs="Times New Roman" w:hint="eastAsia"/>
                <w:kern w:val="0"/>
                <w:sz w:val="24"/>
                <w:szCs w:val="24"/>
              </w:rPr>
              <w:t>O</w:t>
            </w:r>
            <w:r>
              <w:rPr>
                <w:rFonts w:ascii="Times New Roman" w:eastAsia="TimesNewRomanPSMT" w:hAnsi="Times New Roman" w:cs="Times New Roman"/>
                <w:kern w:val="0"/>
                <w:sz w:val="24"/>
                <w:szCs w:val="24"/>
              </w:rPr>
              <w:t>wn.mat</w:t>
            </w:r>
            <w:proofErr w:type="spellEnd"/>
            <w:r>
              <w:rPr>
                <w:rFonts w:ascii="Times New Roman" w:eastAsia="TimesNewRomanPSMT" w:hAnsi="Times New Roman" w:cs="Times New Roman"/>
                <w:kern w:val="0"/>
                <w:sz w:val="24"/>
                <w:szCs w:val="24"/>
              </w:rPr>
              <w:t>(sec)</w:t>
            </w:r>
          </w:p>
        </w:tc>
      </w:tr>
      <w:tr w:rsidR="00785B0C" w14:paraId="5012C6C6" w14:textId="77777777" w:rsidTr="00214CAD">
        <w:tc>
          <w:tcPr>
            <w:tcW w:w="2765" w:type="dxa"/>
          </w:tcPr>
          <w:p w14:paraId="45F18D27" w14:textId="595E3689" w:rsidR="00785B0C" w:rsidRPr="00646CEC" w:rsidRDefault="008B3A03" w:rsidP="00214CAD">
            <w:pPr>
              <w:autoSpaceDE w:val="0"/>
              <w:autoSpaceDN w:val="0"/>
              <w:adjustRightInd w:val="0"/>
              <w:jc w:val="left"/>
            </w:pPr>
            <w:r w:rsidRPr="00E315EB">
              <w:rPr>
                <w:position w:val="-24"/>
              </w:rPr>
              <w:object w:dxaOrig="680" w:dyaOrig="620" w14:anchorId="5F3D9A88">
                <v:shape id="_x0000_i1038" type="#_x0000_t75" style="width:34pt;height:31pt" o:ole="">
                  <v:imagedata r:id="rId31" o:title=""/>
                </v:shape>
                <o:OLEObject Type="Embed" ProgID="Equation.DSMT4" ShapeID="_x0000_i1038" DrawAspect="Content" ObjectID="_1680707629" r:id="rId32"/>
              </w:object>
            </w:r>
          </w:p>
        </w:tc>
        <w:tc>
          <w:tcPr>
            <w:tcW w:w="2765" w:type="dxa"/>
          </w:tcPr>
          <w:p w14:paraId="5EC0EF93" w14:textId="6C255968" w:rsidR="00785B0C" w:rsidRDefault="008B3A03"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2.854521</w:t>
            </w:r>
          </w:p>
        </w:tc>
        <w:tc>
          <w:tcPr>
            <w:tcW w:w="2766" w:type="dxa"/>
          </w:tcPr>
          <w:p w14:paraId="2AB3D583" w14:textId="772DD77E" w:rsidR="00785B0C"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3.310610</w:t>
            </w:r>
          </w:p>
        </w:tc>
      </w:tr>
      <w:tr w:rsidR="00785B0C" w14:paraId="45B98F7B" w14:textId="77777777" w:rsidTr="00214CAD">
        <w:tc>
          <w:tcPr>
            <w:tcW w:w="2765" w:type="dxa"/>
          </w:tcPr>
          <w:p w14:paraId="38134D64" w14:textId="567EF635" w:rsidR="00785B0C" w:rsidRDefault="00785B0C" w:rsidP="00214CAD">
            <w:pPr>
              <w:autoSpaceDE w:val="0"/>
              <w:autoSpaceDN w:val="0"/>
              <w:adjustRightInd w:val="0"/>
              <w:jc w:val="left"/>
            </w:pPr>
            <w:r w:rsidRPr="0048559B">
              <w:rPr>
                <w:position w:val="-24"/>
              </w:rPr>
              <w:object w:dxaOrig="780" w:dyaOrig="620" w14:anchorId="5D0CFE27">
                <v:shape id="_x0000_i1039" type="#_x0000_t75" style="width:39pt;height:31pt" o:ole="">
                  <v:imagedata r:id="rId33" o:title=""/>
                </v:shape>
                <o:OLEObject Type="Embed" ProgID="Equation.DSMT4" ShapeID="_x0000_i1039" DrawAspect="Content" ObjectID="_1680707630" r:id="rId34"/>
              </w:object>
            </w:r>
          </w:p>
        </w:tc>
        <w:tc>
          <w:tcPr>
            <w:tcW w:w="2765" w:type="dxa"/>
          </w:tcPr>
          <w:p w14:paraId="578CB5EA" w14:textId="3808C7CB" w:rsidR="00785B0C" w:rsidRPr="00E654BB" w:rsidRDefault="0078218E" w:rsidP="00214CAD">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b/>
                <w:bCs/>
                <w:kern w:val="0"/>
                <w:sz w:val="24"/>
                <w:szCs w:val="24"/>
              </w:rPr>
              <w:t>12.042998</w:t>
            </w:r>
          </w:p>
        </w:tc>
        <w:tc>
          <w:tcPr>
            <w:tcW w:w="2766" w:type="dxa"/>
          </w:tcPr>
          <w:p w14:paraId="4C2BC1E0" w14:textId="5C31007A" w:rsidR="00785B0C" w:rsidRPr="00E654BB" w:rsidRDefault="00682CEA" w:rsidP="00214CAD">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hint="eastAsia"/>
                <w:b/>
                <w:bCs/>
                <w:kern w:val="0"/>
                <w:sz w:val="24"/>
                <w:szCs w:val="24"/>
              </w:rPr>
              <w:t>1</w:t>
            </w:r>
            <w:r w:rsidRPr="00E654BB">
              <w:rPr>
                <w:rFonts w:ascii="Times New Roman" w:eastAsia="TimesNewRomanPSMT" w:hAnsi="Times New Roman" w:cs="Times New Roman"/>
                <w:b/>
                <w:bCs/>
                <w:kern w:val="0"/>
                <w:sz w:val="24"/>
                <w:szCs w:val="24"/>
              </w:rPr>
              <w:t>2.256394</w:t>
            </w:r>
          </w:p>
        </w:tc>
      </w:tr>
      <w:tr w:rsidR="00682CEA" w14:paraId="0DEFA49D" w14:textId="77777777" w:rsidTr="00214CAD">
        <w:tc>
          <w:tcPr>
            <w:tcW w:w="2765" w:type="dxa"/>
          </w:tcPr>
          <w:p w14:paraId="4DA0BD64" w14:textId="5CC8CB2A" w:rsidR="00682CEA" w:rsidRPr="0048559B" w:rsidRDefault="00682CEA" w:rsidP="00214CAD">
            <w:pPr>
              <w:autoSpaceDE w:val="0"/>
              <w:autoSpaceDN w:val="0"/>
              <w:adjustRightInd w:val="0"/>
              <w:jc w:val="left"/>
            </w:pPr>
            <w:r w:rsidRPr="00E315EB">
              <w:rPr>
                <w:position w:val="-24"/>
              </w:rPr>
              <w:object w:dxaOrig="780" w:dyaOrig="620" w14:anchorId="34E8A9D9">
                <v:shape id="_x0000_i1040" type="#_x0000_t75" style="width:39pt;height:31pt" o:ole="">
                  <v:imagedata r:id="rId35" o:title=""/>
                </v:shape>
                <o:OLEObject Type="Embed" ProgID="Equation.DSMT4" ShapeID="_x0000_i1040" DrawAspect="Content" ObjectID="_1680707631" r:id="rId36"/>
              </w:object>
            </w:r>
          </w:p>
        </w:tc>
        <w:tc>
          <w:tcPr>
            <w:tcW w:w="2765" w:type="dxa"/>
          </w:tcPr>
          <w:p w14:paraId="2A8E8769" w14:textId="7836EFC6" w:rsidR="00682CEA"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3.222763</w:t>
            </w:r>
          </w:p>
        </w:tc>
        <w:tc>
          <w:tcPr>
            <w:tcW w:w="2766" w:type="dxa"/>
          </w:tcPr>
          <w:p w14:paraId="38ED9811" w14:textId="2793DF34" w:rsidR="00682CEA"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4.868959</w:t>
            </w:r>
          </w:p>
        </w:tc>
      </w:tr>
      <w:tr w:rsidR="00214CAD" w14:paraId="561F74B3" w14:textId="77777777" w:rsidTr="00214CAD">
        <w:tc>
          <w:tcPr>
            <w:tcW w:w="2765" w:type="dxa"/>
          </w:tcPr>
          <w:p w14:paraId="79822EA5" w14:textId="25847698"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sidRPr="00646CEC">
              <w:rPr>
                <w:position w:val="-24"/>
              </w:rPr>
              <w:object w:dxaOrig="820" w:dyaOrig="620" w14:anchorId="50DF6722">
                <v:shape id="_x0000_i1041" type="#_x0000_t75" style="width:41pt;height:31pt" o:ole="">
                  <v:imagedata r:id="rId37" o:title=""/>
                </v:shape>
                <o:OLEObject Type="Embed" ProgID="Equation.DSMT4" ShapeID="_x0000_i1041" DrawAspect="Content" ObjectID="_1680707632" r:id="rId38"/>
              </w:object>
            </w:r>
          </w:p>
        </w:tc>
        <w:tc>
          <w:tcPr>
            <w:tcW w:w="2765" w:type="dxa"/>
          </w:tcPr>
          <w:p w14:paraId="12446C1A" w14:textId="7C118504" w:rsidR="00214CAD" w:rsidRDefault="00630A2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5.841137</w:t>
            </w:r>
          </w:p>
        </w:tc>
        <w:tc>
          <w:tcPr>
            <w:tcW w:w="2766" w:type="dxa"/>
          </w:tcPr>
          <w:p w14:paraId="65F3D42B" w14:textId="044B5A82" w:rsidR="00214CAD"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5.840950</w:t>
            </w:r>
          </w:p>
        </w:tc>
      </w:tr>
      <w:tr w:rsidR="00214CAD" w14:paraId="20DEC66D" w14:textId="77777777" w:rsidTr="00214CAD">
        <w:tc>
          <w:tcPr>
            <w:tcW w:w="2765" w:type="dxa"/>
          </w:tcPr>
          <w:p w14:paraId="0FCCD344" w14:textId="4673D027"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sidRPr="00646CEC">
              <w:rPr>
                <w:position w:val="-24"/>
              </w:rPr>
              <w:object w:dxaOrig="800" w:dyaOrig="620" w14:anchorId="24254FD1">
                <v:shape id="_x0000_i1042" type="#_x0000_t75" style="width:40pt;height:31pt" o:ole="">
                  <v:imagedata r:id="rId39" o:title=""/>
                </v:shape>
                <o:OLEObject Type="Embed" ProgID="Equation.DSMT4" ShapeID="_x0000_i1042" DrawAspect="Content" ObjectID="_1680707633" r:id="rId40"/>
              </w:object>
            </w:r>
          </w:p>
        </w:tc>
        <w:tc>
          <w:tcPr>
            <w:tcW w:w="2765" w:type="dxa"/>
          </w:tcPr>
          <w:p w14:paraId="3FD1A22F" w14:textId="23D60673" w:rsidR="00214CAD" w:rsidRDefault="00262F59"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6.723902</w:t>
            </w:r>
          </w:p>
        </w:tc>
        <w:tc>
          <w:tcPr>
            <w:tcW w:w="2766" w:type="dxa"/>
          </w:tcPr>
          <w:p w14:paraId="6847ADAD" w14:textId="3F29EE3C" w:rsidR="00214CAD"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6.958095</w:t>
            </w:r>
          </w:p>
        </w:tc>
      </w:tr>
    </w:tbl>
    <w:p w14:paraId="150F27F1" w14:textId="6FDD756B" w:rsidR="00E654BB" w:rsidRDefault="00E654BB" w:rsidP="00E654BB">
      <w:pPr>
        <w:autoSpaceDE w:val="0"/>
        <w:autoSpaceDN w:val="0"/>
        <w:adjustRightInd w:val="0"/>
        <w:jc w:val="left"/>
        <w:rPr>
          <w:rFonts w:ascii="Times New Roman" w:hAnsi="Times New Roman" w:cs="Times New Roman"/>
          <w:sz w:val="24"/>
          <w:szCs w:val="24"/>
        </w:rPr>
      </w:pP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 xml:space="preserve">hrough this result, I notice </w:t>
      </w:r>
      <w:r w:rsidRPr="00214CAD">
        <w:rPr>
          <w:position w:val="-24"/>
        </w:rPr>
        <w:object w:dxaOrig="780" w:dyaOrig="620" w14:anchorId="30C8938E">
          <v:shape id="_x0000_i1043" type="#_x0000_t75" style="width:39pt;height:31pt" o:ole="">
            <v:imagedata r:id="rId26" o:title=""/>
          </v:shape>
          <o:OLEObject Type="Embed" ProgID="Equation.DSMT4" ShapeID="_x0000_i1043" DrawAspect="Content" ObjectID="_1680707634" r:id="rId41"/>
        </w:object>
      </w:r>
      <w:r>
        <w:rPr>
          <w:rFonts w:ascii="Times New Roman" w:hAnsi="Times New Roman" w:cs="Times New Roman"/>
          <w:sz w:val="24"/>
          <w:szCs w:val="24"/>
        </w:rPr>
        <w:t xml:space="preserve"> is still the best result we can get in my algorithm, so we set </w:t>
      </w:r>
      <w:r w:rsidRPr="00214CAD">
        <w:rPr>
          <w:position w:val="-24"/>
        </w:rPr>
        <w:object w:dxaOrig="780" w:dyaOrig="620" w14:anchorId="46652278">
          <v:shape id="_x0000_i1044" type="#_x0000_t75" style="width:39pt;height:31pt" o:ole="">
            <v:imagedata r:id="rId26" o:title=""/>
          </v:shape>
          <o:OLEObject Type="Embed" ProgID="Equation.DSMT4" ShapeID="_x0000_i1044" DrawAspect="Content" ObjectID="_1680707635" r:id="rId42"/>
        </w:object>
      </w:r>
      <w:r>
        <w:rPr>
          <w:rFonts w:ascii="Times New Roman" w:hAnsi="Times New Roman" w:cs="Times New Roman"/>
          <w:sz w:val="24"/>
          <w:szCs w:val="24"/>
        </w:rPr>
        <w:t xml:space="preserve"> as the learning rate.</w:t>
      </w:r>
    </w:p>
    <w:p w14:paraId="1DEE7399" w14:textId="5FD57372" w:rsidR="00E654BB" w:rsidRDefault="00E654BB" w:rsidP="00E654BB">
      <w:pPr>
        <w:autoSpaceDE w:val="0"/>
        <w:autoSpaceDN w:val="0"/>
        <w:adjustRightInd w:val="0"/>
        <w:jc w:val="left"/>
        <w:rPr>
          <w:rFonts w:ascii="Times New Roman" w:hAnsi="Times New Roman" w:cs="Times New Roman"/>
          <w:sz w:val="24"/>
          <w:szCs w:val="24"/>
        </w:rPr>
      </w:pPr>
    </w:p>
    <w:p w14:paraId="1ABAC577" w14:textId="73006ABF" w:rsidR="00E654BB" w:rsidRPr="00E654BB" w:rsidRDefault="00E654BB" w:rsidP="00E654B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And then, I set the</w:t>
      </w:r>
      <w:r w:rsidR="00B233BB">
        <w:rPr>
          <w:rFonts w:ascii="Times New Roman" w:eastAsia="TimesNewRomanPSMT" w:hAnsi="Times New Roman" w:cs="Times New Roman"/>
          <w:kern w:val="0"/>
          <w:sz w:val="24"/>
          <w:szCs w:val="24"/>
        </w:rPr>
        <w:t xml:space="preserve"> learning rate </w:t>
      </w:r>
      <w:r w:rsidR="00B233BB" w:rsidRPr="00214CAD">
        <w:rPr>
          <w:position w:val="-24"/>
        </w:rPr>
        <w:object w:dxaOrig="780" w:dyaOrig="620" w14:anchorId="5E918F3C">
          <v:shape id="_x0000_i1045" type="#_x0000_t75" style="width:39pt;height:31pt" o:ole="">
            <v:imagedata r:id="rId26" o:title=""/>
          </v:shape>
          <o:OLEObject Type="Embed" ProgID="Equation.DSMT4" ShapeID="_x0000_i1045" DrawAspect="Content" ObjectID="_1680707636" r:id="rId43"/>
        </w:object>
      </w:r>
      <w:r>
        <w:rPr>
          <w:rFonts w:ascii="Times New Roman" w:eastAsia="TimesNewRomanPSMT" w:hAnsi="Times New Roman" w:cs="Times New Roman"/>
          <w:kern w:val="0"/>
          <w:sz w:val="24"/>
          <w:szCs w:val="24"/>
        </w:rPr>
        <w:t xml:space="preserve">, I try different </w:t>
      </w:r>
      <w:r w:rsidR="00B233BB">
        <w:rPr>
          <w:rFonts w:ascii="Times New Roman" w:eastAsia="TimesNewRomanPSMT" w:hAnsi="Times New Roman" w:cs="Times New Roman"/>
          <w:kern w:val="0"/>
          <w:sz w:val="24"/>
          <w:szCs w:val="24"/>
        </w:rPr>
        <w:t>discount factor</w:t>
      </w:r>
      <w:r>
        <w:rPr>
          <w:rFonts w:ascii="Times New Roman" w:hAnsi="Times New Roman" w:cs="Times New Roman"/>
          <w:sz w:val="24"/>
          <w:szCs w:val="24"/>
        </w:rPr>
        <w:t>, and record the average executing time.</w:t>
      </w:r>
    </w:p>
    <w:p w14:paraId="334252AF" w14:textId="57A5F75A" w:rsidR="00913653" w:rsidRDefault="00913653" w:rsidP="00E654B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able.3 Learning rate</w:t>
      </w:r>
      <w:r>
        <w:t>=</w:t>
      </w:r>
      <w:r w:rsidRPr="00E315EB">
        <w:rPr>
          <w:position w:val="-24"/>
        </w:rPr>
        <w:object w:dxaOrig="780" w:dyaOrig="620" w14:anchorId="79BAB9D3">
          <v:shape id="_x0000_i1046" type="#_x0000_t75" style="width:39pt;height:31pt" o:ole="">
            <v:imagedata r:id="rId44" o:title=""/>
          </v:shape>
          <o:OLEObject Type="Embed" ProgID="Equation.DSMT4" ShapeID="_x0000_i1046" DrawAspect="Content" ObjectID="_1680707637" r:id="rId45"/>
        </w:object>
      </w:r>
    </w:p>
    <w:tbl>
      <w:tblPr>
        <w:tblStyle w:val="a5"/>
        <w:tblW w:w="0" w:type="auto"/>
        <w:tblLook w:val="04A0" w:firstRow="1" w:lastRow="0" w:firstColumn="1" w:lastColumn="0" w:noHBand="0" w:noVBand="1"/>
      </w:tblPr>
      <w:tblGrid>
        <w:gridCol w:w="2765"/>
        <w:gridCol w:w="2765"/>
        <w:gridCol w:w="2766"/>
      </w:tblGrid>
      <w:tr w:rsidR="00913653" w14:paraId="71424985" w14:textId="77777777" w:rsidTr="00E315EB">
        <w:tc>
          <w:tcPr>
            <w:tcW w:w="2765" w:type="dxa"/>
          </w:tcPr>
          <w:p w14:paraId="4F6C7784" w14:textId="76DE3723"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Discount factor</w:t>
            </w:r>
          </w:p>
        </w:tc>
        <w:tc>
          <w:tcPr>
            <w:tcW w:w="2765" w:type="dxa"/>
          </w:tcPr>
          <w:p w14:paraId="0F31F12D" w14:textId="77777777"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Task1.mat(sec)</w:t>
            </w:r>
          </w:p>
        </w:tc>
        <w:tc>
          <w:tcPr>
            <w:tcW w:w="2766" w:type="dxa"/>
          </w:tcPr>
          <w:p w14:paraId="09FE063F" w14:textId="04537931"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proofErr w:type="spellStart"/>
            <w:r w:rsidRPr="00913653">
              <w:rPr>
                <w:rFonts w:ascii="Times New Roman" w:eastAsia="TimesNewRomanPSMT" w:hAnsi="Times New Roman" w:cs="Times New Roman"/>
                <w:kern w:val="0"/>
                <w:sz w:val="24"/>
                <w:szCs w:val="24"/>
              </w:rPr>
              <w:t>Own.mat</w:t>
            </w:r>
            <w:proofErr w:type="spellEnd"/>
            <w:r w:rsidRPr="00913653">
              <w:rPr>
                <w:rFonts w:ascii="Times New Roman" w:eastAsia="TimesNewRomanPSMT" w:hAnsi="Times New Roman" w:cs="Times New Roman"/>
                <w:kern w:val="0"/>
                <w:sz w:val="24"/>
                <w:szCs w:val="24"/>
              </w:rPr>
              <w:t>(sec)</w:t>
            </w:r>
          </w:p>
        </w:tc>
      </w:tr>
      <w:tr w:rsidR="009C44BC" w14:paraId="1171A029" w14:textId="77777777" w:rsidTr="00E315EB">
        <w:tc>
          <w:tcPr>
            <w:tcW w:w="2765" w:type="dxa"/>
          </w:tcPr>
          <w:p w14:paraId="11C23709" w14:textId="4D89B5FA" w:rsidR="009C44BC" w:rsidRPr="00913653" w:rsidRDefault="009C44BC" w:rsidP="00E315EB">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w:t>
            </w:r>
          </w:p>
        </w:tc>
        <w:tc>
          <w:tcPr>
            <w:tcW w:w="2765" w:type="dxa"/>
          </w:tcPr>
          <w:p w14:paraId="62C6106F" w14:textId="0A2D1C28" w:rsidR="009C44BC" w:rsidRDefault="009C44BC"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2766" w:type="dxa"/>
          </w:tcPr>
          <w:p w14:paraId="63716D0E" w14:textId="68772C15" w:rsidR="009C44BC" w:rsidRDefault="009C44BC"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r w:rsidR="00913653" w14:paraId="6A99B214" w14:textId="77777777" w:rsidTr="00E315EB">
        <w:tc>
          <w:tcPr>
            <w:tcW w:w="2765" w:type="dxa"/>
          </w:tcPr>
          <w:p w14:paraId="170B5AB8" w14:textId="2B501F16" w:rsidR="00913653" w:rsidRPr="00913653" w:rsidRDefault="00913653" w:rsidP="00E315EB">
            <w:pPr>
              <w:autoSpaceDE w:val="0"/>
              <w:autoSpaceDN w:val="0"/>
              <w:adjustRightInd w:val="0"/>
              <w:jc w:val="left"/>
              <w:rPr>
                <w:rFonts w:ascii="Times New Roman" w:hAnsi="Times New Roman" w:cs="Times New Roman"/>
                <w:sz w:val="24"/>
                <w:szCs w:val="24"/>
              </w:rPr>
            </w:pPr>
            <w:r w:rsidRPr="00913653">
              <w:rPr>
                <w:rFonts w:ascii="Times New Roman" w:hAnsi="Times New Roman" w:cs="Times New Roman"/>
                <w:sz w:val="24"/>
                <w:szCs w:val="24"/>
              </w:rPr>
              <w:t>0.7</w:t>
            </w:r>
          </w:p>
        </w:tc>
        <w:tc>
          <w:tcPr>
            <w:tcW w:w="2765" w:type="dxa"/>
          </w:tcPr>
          <w:p w14:paraId="29A411CC" w14:textId="6D809B37" w:rsidR="00913653" w:rsidRPr="00E654BB" w:rsidRDefault="00B12F4E" w:rsidP="00E315EB">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b/>
                <w:bCs/>
                <w:kern w:val="0"/>
                <w:sz w:val="24"/>
                <w:szCs w:val="24"/>
              </w:rPr>
              <w:t>9.128899</w:t>
            </w:r>
          </w:p>
        </w:tc>
        <w:tc>
          <w:tcPr>
            <w:tcW w:w="2766" w:type="dxa"/>
          </w:tcPr>
          <w:p w14:paraId="164B877E" w14:textId="71A6E0F3" w:rsidR="00913653" w:rsidRPr="00E654BB" w:rsidRDefault="002D5FFD" w:rsidP="00E315EB">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hint="eastAsia"/>
                <w:b/>
                <w:bCs/>
                <w:kern w:val="0"/>
                <w:sz w:val="24"/>
                <w:szCs w:val="24"/>
              </w:rPr>
              <w:t>9</w:t>
            </w:r>
            <w:r w:rsidRPr="00E654BB">
              <w:rPr>
                <w:rFonts w:ascii="Times New Roman" w:eastAsia="TimesNewRomanPSMT" w:hAnsi="Times New Roman" w:cs="Times New Roman"/>
                <w:b/>
                <w:bCs/>
                <w:kern w:val="0"/>
                <w:sz w:val="24"/>
                <w:szCs w:val="24"/>
              </w:rPr>
              <w:t>.499199</w:t>
            </w:r>
          </w:p>
        </w:tc>
      </w:tr>
      <w:tr w:rsidR="00913653" w14:paraId="48C21CC5" w14:textId="77777777" w:rsidTr="00E315EB">
        <w:tc>
          <w:tcPr>
            <w:tcW w:w="2765" w:type="dxa"/>
          </w:tcPr>
          <w:p w14:paraId="2551AA25" w14:textId="435884C5" w:rsidR="00913653" w:rsidRPr="00913653" w:rsidRDefault="00913653" w:rsidP="00E315EB">
            <w:pPr>
              <w:autoSpaceDE w:val="0"/>
              <w:autoSpaceDN w:val="0"/>
              <w:adjustRightInd w:val="0"/>
              <w:jc w:val="left"/>
              <w:rPr>
                <w:rFonts w:ascii="Times New Roman" w:hAnsi="Times New Roman" w:cs="Times New Roman"/>
                <w:sz w:val="24"/>
                <w:szCs w:val="24"/>
              </w:rPr>
            </w:pPr>
            <w:r w:rsidRPr="00913653">
              <w:rPr>
                <w:rFonts w:ascii="Times New Roman" w:hAnsi="Times New Roman" w:cs="Times New Roman"/>
                <w:sz w:val="24"/>
                <w:szCs w:val="24"/>
              </w:rPr>
              <w:t>0.8</w:t>
            </w:r>
          </w:p>
        </w:tc>
        <w:tc>
          <w:tcPr>
            <w:tcW w:w="2765" w:type="dxa"/>
          </w:tcPr>
          <w:p w14:paraId="48F9111A" w14:textId="706513FA"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sidR="00B12F4E">
              <w:rPr>
                <w:rFonts w:ascii="Times New Roman" w:eastAsia="TimesNewRomanPSMT" w:hAnsi="Times New Roman" w:cs="Times New Roman"/>
                <w:kern w:val="0"/>
                <w:sz w:val="24"/>
                <w:szCs w:val="24"/>
              </w:rPr>
              <w:t>1.574196</w:t>
            </w:r>
          </w:p>
        </w:tc>
        <w:tc>
          <w:tcPr>
            <w:tcW w:w="2766" w:type="dxa"/>
          </w:tcPr>
          <w:p w14:paraId="1611ED1D" w14:textId="2AE7476A" w:rsidR="00913653"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11.918288</w:t>
            </w:r>
          </w:p>
        </w:tc>
      </w:tr>
      <w:tr w:rsidR="00913653" w14:paraId="347C308F" w14:textId="77777777" w:rsidTr="00E315EB">
        <w:tc>
          <w:tcPr>
            <w:tcW w:w="2765" w:type="dxa"/>
          </w:tcPr>
          <w:p w14:paraId="59D683FC" w14:textId="41AEDAD8" w:rsidR="00913653" w:rsidRPr="00913653" w:rsidRDefault="00913653" w:rsidP="00E315EB">
            <w:pPr>
              <w:autoSpaceDE w:val="0"/>
              <w:autoSpaceDN w:val="0"/>
              <w:adjustRightInd w:val="0"/>
              <w:jc w:val="left"/>
              <w:rPr>
                <w:rFonts w:ascii="Times New Roman" w:hAnsi="Times New Roman" w:cs="Times New Roman"/>
                <w:sz w:val="24"/>
                <w:szCs w:val="24"/>
              </w:rPr>
            </w:pPr>
            <w:r w:rsidRPr="00913653">
              <w:rPr>
                <w:rFonts w:ascii="Times New Roman" w:hAnsi="Times New Roman" w:cs="Times New Roman"/>
                <w:sz w:val="24"/>
                <w:szCs w:val="24"/>
              </w:rPr>
              <w:t>0.9</w:t>
            </w:r>
          </w:p>
        </w:tc>
        <w:tc>
          <w:tcPr>
            <w:tcW w:w="2765" w:type="dxa"/>
          </w:tcPr>
          <w:p w14:paraId="15925342" w14:textId="29EDEE56" w:rsidR="00913653" w:rsidRPr="00913653" w:rsidRDefault="0078218E"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14.868959</w:t>
            </w:r>
          </w:p>
        </w:tc>
        <w:tc>
          <w:tcPr>
            <w:tcW w:w="2766" w:type="dxa"/>
          </w:tcPr>
          <w:p w14:paraId="2990D65B" w14:textId="1DA3D081" w:rsidR="00913653" w:rsidRPr="00913653" w:rsidRDefault="009C44BC"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Pr>
                <w:rFonts w:ascii="Times New Roman" w:eastAsia="TimesNewRomanPSMT" w:hAnsi="Times New Roman" w:cs="Times New Roman"/>
                <w:kern w:val="0"/>
                <w:sz w:val="24"/>
                <w:szCs w:val="24"/>
              </w:rPr>
              <w:t>3.161320</w:t>
            </w:r>
          </w:p>
        </w:tc>
      </w:tr>
      <w:tr w:rsidR="00913653" w14:paraId="427ED58D" w14:textId="77777777" w:rsidTr="00E315EB">
        <w:tc>
          <w:tcPr>
            <w:tcW w:w="2765" w:type="dxa"/>
          </w:tcPr>
          <w:p w14:paraId="1B5FAD13" w14:textId="46D4FBD3"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0.95</w:t>
            </w:r>
          </w:p>
        </w:tc>
        <w:tc>
          <w:tcPr>
            <w:tcW w:w="2765" w:type="dxa"/>
          </w:tcPr>
          <w:p w14:paraId="407F848C" w14:textId="7F5395A4"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sidR="003A15E9">
              <w:rPr>
                <w:rFonts w:ascii="Times New Roman" w:eastAsia="TimesNewRomanPSMT" w:hAnsi="Times New Roman" w:cs="Times New Roman"/>
                <w:kern w:val="0"/>
                <w:sz w:val="24"/>
                <w:szCs w:val="24"/>
              </w:rPr>
              <w:t>5</w:t>
            </w:r>
            <w:r w:rsidR="0078218E">
              <w:rPr>
                <w:rFonts w:ascii="Times New Roman" w:eastAsia="TimesNewRomanPSMT" w:hAnsi="Times New Roman" w:cs="Times New Roman"/>
                <w:kern w:val="0"/>
                <w:sz w:val="24"/>
                <w:szCs w:val="24"/>
              </w:rPr>
              <w:t>.238756</w:t>
            </w:r>
          </w:p>
        </w:tc>
        <w:tc>
          <w:tcPr>
            <w:tcW w:w="2766" w:type="dxa"/>
          </w:tcPr>
          <w:p w14:paraId="770CD61C" w14:textId="2202724E"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sidR="009C44BC">
              <w:rPr>
                <w:rFonts w:ascii="Times New Roman" w:eastAsia="TimesNewRomanPSMT" w:hAnsi="Times New Roman" w:cs="Times New Roman"/>
                <w:kern w:val="0"/>
                <w:sz w:val="24"/>
                <w:szCs w:val="24"/>
              </w:rPr>
              <w:t>5.760052</w:t>
            </w:r>
          </w:p>
        </w:tc>
      </w:tr>
      <w:tr w:rsidR="002D5FFD" w14:paraId="7F98DD27" w14:textId="77777777" w:rsidTr="00E315EB">
        <w:tc>
          <w:tcPr>
            <w:tcW w:w="2765" w:type="dxa"/>
          </w:tcPr>
          <w:p w14:paraId="2CC802AD" w14:textId="056EF58F" w:rsidR="002D5FFD"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r>
              <w:rPr>
                <w:rFonts w:ascii="Times New Roman" w:eastAsia="TimesNewRomanPSMT" w:hAnsi="Times New Roman" w:cs="Times New Roman"/>
                <w:kern w:val="0"/>
                <w:sz w:val="24"/>
                <w:szCs w:val="24"/>
              </w:rPr>
              <w:t>.97</w:t>
            </w:r>
          </w:p>
        </w:tc>
        <w:tc>
          <w:tcPr>
            <w:tcW w:w="2765" w:type="dxa"/>
          </w:tcPr>
          <w:p w14:paraId="101B84BC" w14:textId="65777921" w:rsidR="002D5FFD"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5.905748</w:t>
            </w:r>
          </w:p>
        </w:tc>
        <w:tc>
          <w:tcPr>
            <w:tcW w:w="2766" w:type="dxa"/>
          </w:tcPr>
          <w:p w14:paraId="0ABFEAA1" w14:textId="4C8AEDAB" w:rsidR="002D5FFD" w:rsidRPr="00913653" w:rsidRDefault="009C44BC"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6.457075</w:t>
            </w:r>
          </w:p>
        </w:tc>
      </w:tr>
      <w:tr w:rsidR="00913653" w14:paraId="770C4F2C" w14:textId="77777777" w:rsidTr="00E315EB">
        <w:tc>
          <w:tcPr>
            <w:tcW w:w="2765" w:type="dxa"/>
          </w:tcPr>
          <w:p w14:paraId="16D352EC" w14:textId="4345A0A8"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0.99</w:t>
            </w:r>
          </w:p>
        </w:tc>
        <w:tc>
          <w:tcPr>
            <w:tcW w:w="2765" w:type="dxa"/>
          </w:tcPr>
          <w:p w14:paraId="4420F343" w14:textId="6279C108" w:rsidR="00913653"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2766" w:type="dxa"/>
          </w:tcPr>
          <w:p w14:paraId="3F212EC7" w14:textId="535D6B77" w:rsidR="00913653"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bl>
    <w:p w14:paraId="34653431" w14:textId="29900109" w:rsidR="000831C7" w:rsidRDefault="000831C7" w:rsidP="00214CAD">
      <w:pPr>
        <w:autoSpaceDE w:val="0"/>
        <w:autoSpaceDN w:val="0"/>
        <w:adjustRightInd w:val="0"/>
        <w:jc w:val="left"/>
        <w:rPr>
          <w:rFonts w:ascii="Times New Roman" w:eastAsia="TimesNewRomanPSMT" w:hAnsi="Times New Roman" w:cs="Times New Roman"/>
          <w:kern w:val="0"/>
          <w:sz w:val="24"/>
          <w:szCs w:val="24"/>
        </w:rPr>
      </w:pPr>
    </w:p>
    <w:p w14:paraId="148489D1" w14:textId="3DAC4719" w:rsidR="000831C7"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B</w:t>
      </w:r>
      <w:r>
        <w:rPr>
          <w:rFonts w:ascii="Times New Roman" w:eastAsia="TimesNewRomanPSMT" w:hAnsi="Times New Roman" w:cs="Times New Roman"/>
          <w:kern w:val="0"/>
          <w:sz w:val="24"/>
          <w:szCs w:val="24"/>
        </w:rPr>
        <w:t>ased on this result, we can find that less discount factor, less time it needs. But considering the issues from real world, we know less discount factor, the total reward is also less. Combining all the information, in my task2, I should set the discount factor 0.7 to satisfy all the requirements.</w:t>
      </w:r>
    </w:p>
    <w:p w14:paraId="029F8B36" w14:textId="15305192"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79B5FD17" w14:textId="2E88262A"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F</w:t>
      </w:r>
      <w:r>
        <w:rPr>
          <w:rFonts w:ascii="Times New Roman" w:eastAsia="TimesNewRomanPSMT" w:hAnsi="Times New Roman" w:cs="Times New Roman"/>
          <w:kern w:val="0"/>
          <w:sz w:val="24"/>
          <w:szCs w:val="24"/>
        </w:rPr>
        <w:t xml:space="preserve">inally, the </w:t>
      </w:r>
      <w:r w:rsidRPr="00E654BB">
        <w:rPr>
          <w:rFonts w:ascii="Times New Roman" w:eastAsia="TimesNewRomanPSMT" w:hAnsi="Times New Roman" w:cs="Times New Roman"/>
          <w:kern w:val="0"/>
          <w:sz w:val="24"/>
          <w:szCs w:val="24"/>
        </w:rPr>
        <w:t>exploration probability</w:t>
      </w:r>
      <w:r>
        <w:rPr>
          <w:rFonts w:ascii="Times New Roman" w:eastAsia="TimesNewRomanPSMT" w:hAnsi="Times New Roman" w:cs="Times New Roman"/>
          <w:kern w:val="0"/>
          <w:sz w:val="24"/>
          <w:szCs w:val="24"/>
        </w:rPr>
        <w:t xml:space="preserve"> equals to the learning rate, so there is no record of different parameters.</w:t>
      </w:r>
    </w:p>
    <w:p w14:paraId="559ADF69" w14:textId="3179A37A"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22813B1D" w14:textId="00553478"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lastRenderedPageBreak/>
        <w:t>T</w:t>
      </w:r>
      <w:r>
        <w:rPr>
          <w:rFonts w:ascii="Times New Roman" w:eastAsia="TimesNewRomanPSMT" w:hAnsi="Times New Roman" w:cs="Times New Roman"/>
          <w:kern w:val="0"/>
          <w:sz w:val="24"/>
          <w:szCs w:val="24"/>
        </w:rPr>
        <w:t>otally, I set the parameters as below</w:t>
      </w:r>
      <w:r w:rsidR="00B21C94">
        <w:rPr>
          <w:rFonts w:ascii="Times New Roman" w:eastAsia="TimesNewRomanPSMT" w:hAnsi="Times New Roman" w:cs="Times New Roman"/>
          <w:kern w:val="0"/>
          <w:sz w:val="24"/>
          <w:szCs w:val="24"/>
        </w:rPr>
        <w:t>.</w:t>
      </w:r>
    </w:p>
    <w:p w14:paraId="38A12441" w14:textId="36F9AF60"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sidR="00B52B26">
        <w:rPr>
          <w:rFonts w:ascii="Times New Roman" w:eastAsia="TimesNewRomanPSMT" w:hAnsi="Times New Roman" w:cs="Times New Roman"/>
          <w:kern w:val="0"/>
          <w:sz w:val="24"/>
          <w:szCs w:val="24"/>
        </w:rPr>
        <w:t xml:space="preserve">    </w:t>
      </w:r>
      <w:r>
        <w:rPr>
          <w:rFonts w:ascii="Times New Roman" w:eastAsia="TimesNewRomanPSMT" w:hAnsi="Times New Roman" w:cs="Times New Roman"/>
          <w:kern w:val="0"/>
          <w:sz w:val="24"/>
          <w:szCs w:val="24"/>
        </w:rPr>
        <w:t>Table.4 Parameters setting</w:t>
      </w:r>
    </w:p>
    <w:tbl>
      <w:tblPr>
        <w:tblStyle w:val="a5"/>
        <w:tblW w:w="0" w:type="auto"/>
        <w:tblLook w:val="04A0" w:firstRow="1" w:lastRow="0" w:firstColumn="1" w:lastColumn="0" w:noHBand="0" w:noVBand="1"/>
      </w:tblPr>
      <w:tblGrid>
        <w:gridCol w:w="4148"/>
        <w:gridCol w:w="4148"/>
      </w:tblGrid>
      <w:tr w:rsidR="00B233BB" w14:paraId="5EA18942" w14:textId="77777777" w:rsidTr="00B233BB">
        <w:tc>
          <w:tcPr>
            <w:tcW w:w="4148" w:type="dxa"/>
          </w:tcPr>
          <w:p w14:paraId="0AE4CFFB" w14:textId="2BCBB214"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Parameters</w:t>
            </w:r>
          </w:p>
        </w:tc>
        <w:tc>
          <w:tcPr>
            <w:tcW w:w="4148" w:type="dxa"/>
          </w:tcPr>
          <w:p w14:paraId="070B7C05" w14:textId="138DD0E4"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V</w:t>
            </w:r>
            <w:r>
              <w:rPr>
                <w:rFonts w:ascii="Times New Roman" w:eastAsia="TimesNewRomanPSMT" w:hAnsi="Times New Roman" w:cs="Times New Roman"/>
                <w:kern w:val="0"/>
                <w:sz w:val="24"/>
                <w:szCs w:val="24"/>
              </w:rPr>
              <w:t>alue</w:t>
            </w:r>
          </w:p>
        </w:tc>
      </w:tr>
      <w:tr w:rsidR="00B233BB" w14:paraId="003DFB30" w14:textId="77777777" w:rsidTr="00B233BB">
        <w:tc>
          <w:tcPr>
            <w:tcW w:w="4148" w:type="dxa"/>
          </w:tcPr>
          <w:p w14:paraId="761B80B7" w14:textId="7D8EBCA5"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Learning rate</w:t>
            </w:r>
          </w:p>
        </w:tc>
        <w:tc>
          <w:tcPr>
            <w:tcW w:w="4148" w:type="dxa"/>
          </w:tcPr>
          <w:p w14:paraId="1825E139" w14:textId="1F06D395"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sidRPr="00214CAD">
              <w:rPr>
                <w:position w:val="-24"/>
              </w:rPr>
              <w:object w:dxaOrig="780" w:dyaOrig="620" w14:anchorId="6A858331">
                <v:shape id="_x0000_i1047" type="#_x0000_t75" style="width:39pt;height:31pt" o:ole="">
                  <v:imagedata r:id="rId26" o:title=""/>
                </v:shape>
                <o:OLEObject Type="Embed" ProgID="Equation.DSMT4" ShapeID="_x0000_i1047" DrawAspect="Content" ObjectID="_1680707638" r:id="rId46"/>
              </w:object>
            </w:r>
          </w:p>
        </w:tc>
      </w:tr>
      <w:tr w:rsidR="00B233BB" w14:paraId="7F5CE9E7" w14:textId="77777777" w:rsidTr="00B233BB">
        <w:tc>
          <w:tcPr>
            <w:tcW w:w="4148" w:type="dxa"/>
          </w:tcPr>
          <w:p w14:paraId="64DA0BBE" w14:textId="718B8B4D"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Discount factor</w:t>
            </w:r>
          </w:p>
        </w:tc>
        <w:tc>
          <w:tcPr>
            <w:tcW w:w="4148" w:type="dxa"/>
          </w:tcPr>
          <w:p w14:paraId="1C0177C8" w14:textId="2EC10469"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r>
              <w:rPr>
                <w:rFonts w:ascii="Times New Roman" w:eastAsia="TimesNewRomanPSMT" w:hAnsi="Times New Roman" w:cs="Times New Roman"/>
                <w:kern w:val="0"/>
                <w:sz w:val="24"/>
                <w:szCs w:val="24"/>
              </w:rPr>
              <w:t>.7</w:t>
            </w:r>
          </w:p>
        </w:tc>
      </w:tr>
      <w:tr w:rsidR="00B233BB" w14:paraId="7AA0C6A2" w14:textId="77777777" w:rsidTr="00B233BB">
        <w:tc>
          <w:tcPr>
            <w:tcW w:w="4148" w:type="dxa"/>
          </w:tcPr>
          <w:p w14:paraId="2A86303D" w14:textId="4D446782"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E</w:t>
            </w:r>
            <w:r w:rsidRPr="00E654BB">
              <w:rPr>
                <w:rFonts w:ascii="Times New Roman" w:eastAsia="TimesNewRomanPSMT" w:hAnsi="Times New Roman" w:cs="Times New Roman"/>
                <w:kern w:val="0"/>
                <w:sz w:val="24"/>
                <w:szCs w:val="24"/>
              </w:rPr>
              <w:t>xploration probability</w:t>
            </w:r>
          </w:p>
        </w:tc>
        <w:tc>
          <w:tcPr>
            <w:tcW w:w="4148" w:type="dxa"/>
          </w:tcPr>
          <w:p w14:paraId="78F56E98" w14:textId="7653F94B" w:rsidR="00B233BB" w:rsidRDefault="00B233BB" w:rsidP="00B233BB">
            <w:pPr>
              <w:autoSpaceDE w:val="0"/>
              <w:autoSpaceDN w:val="0"/>
              <w:adjustRightInd w:val="0"/>
              <w:jc w:val="center"/>
              <w:rPr>
                <w:rFonts w:ascii="Times New Roman" w:eastAsia="TimesNewRomanPSMT" w:hAnsi="Times New Roman" w:cs="Times New Roman"/>
                <w:kern w:val="0"/>
                <w:sz w:val="24"/>
                <w:szCs w:val="24"/>
              </w:rPr>
            </w:pPr>
            <w:r w:rsidRPr="00214CAD">
              <w:rPr>
                <w:position w:val="-24"/>
              </w:rPr>
              <w:object w:dxaOrig="780" w:dyaOrig="620" w14:anchorId="35B1854F">
                <v:shape id="_x0000_i1048" type="#_x0000_t75" style="width:39pt;height:31pt" o:ole="">
                  <v:imagedata r:id="rId26" o:title=""/>
                </v:shape>
                <o:OLEObject Type="Embed" ProgID="Equation.DSMT4" ShapeID="_x0000_i1048" DrawAspect="Content" ObjectID="_1680707639" r:id="rId47"/>
              </w:object>
            </w:r>
          </w:p>
        </w:tc>
      </w:tr>
    </w:tbl>
    <w:p w14:paraId="5AA3812D" w14:textId="35D66071"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7C3E9F85" w14:textId="23C9C0BB"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I</w:t>
      </w:r>
      <w:r>
        <w:rPr>
          <w:rFonts w:ascii="Times New Roman" w:eastAsia="TimesNewRomanPSMT" w:hAnsi="Times New Roman" w:cs="Times New Roman"/>
          <w:kern w:val="0"/>
          <w:sz w:val="24"/>
          <w:szCs w:val="24"/>
        </w:rPr>
        <w:t xml:space="preserve">n my own reward data, I can get the best path </w:t>
      </w:r>
      <w:r w:rsidR="00B52B26">
        <w:rPr>
          <w:rFonts w:ascii="Times New Roman" w:eastAsia="TimesNewRomanPSMT" w:hAnsi="Times New Roman" w:cs="Times New Roman"/>
          <w:kern w:val="0"/>
          <w:sz w:val="24"/>
          <w:szCs w:val="24"/>
        </w:rPr>
        <w:t>like this.</w:t>
      </w:r>
    </w:p>
    <w:p w14:paraId="0DF38B05" w14:textId="679B999E" w:rsidR="00B52B26" w:rsidRPr="00B233BB" w:rsidRDefault="00B52B26"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noProof/>
          <w:kern w:val="0"/>
          <w:sz w:val="24"/>
          <w:szCs w:val="24"/>
        </w:rPr>
        <w:drawing>
          <wp:inline distT="0" distB="0" distL="0" distR="0" wp14:anchorId="5761424D" wp14:editId="16D897CD">
            <wp:extent cx="4892464" cy="379508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8">
                      <a:extLst>
                        <a:ext uri="{28A0092B-C50C-407E-A947-70E740481C1C}">
                          <a14:useLocalDpi xmlns:a14="http://schemas.microsoft.com/office/drawing/2010/main" val="0"/>
                        </a:ext>
                      </a:extLst>
                    </a:blip>
                    <a:stretch>
                      <a:fillRect/>
                    </a:stretch>
                  </pic:blipFill>
                  <pic:spPr>
                    <a:xfrm>
                      <a:off x="0" y="0"/>
                      <a:ext cx="4892464" cy="3795089"/>
                    </a:xfrm>
                    <a:prstGeom prst="rect">
                      <a:avLst/>
                    </a:prstGeom>
                  </pic:spPr>
                </pic:pic>
              </a:graphicData>
            </a:graphic>
          </wp:inline>
        </w:drawing>
      </w:r>
    </w:p>
    <w:sectPr w:rsidR="00B52B26" w:rsidRPr="00B23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Bold">
    <w:altName w:val="等线"/>
    <w:panose1 w:val="00000000000000000000"/>
    <w:charset w:val="86"/>
    <w:family w:val="auto"/>
    <w:notTrueType/>
    <w:pitch w:val="default"/>
    <w:sig w:usb0="00000001" w:usb1="080E0000" w:usb2="00000010" w:usb3="00000000" w:csb0="00040000"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7CED"/>
    <w:multiLevelType w:val="hybridMultilevel"/>
    <w:tmpl w:val="0AB04682"/>
    <w:lvl w:ilvl="0" w:tplc="035AC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57226"/>
    <w:multiLevelType w:val="hybridMultilevel"/>
    <w:tmpl w:val="3C1420B4"/>
    <w:lvl w:ilvl="0" w:tplc="0AEEC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24D9E"/>
    <w:multiLevelType w:val="hybridMultilevel"/>
    <w:tmpl w:val="8CCAB3C2"/>
    <w:lvl w:ilvl="0" w:tplc="F22C1C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0107D2"/>
    <w:multiLevelType w:val="hybridMultilevel"/>
    <w:tmpl w:val="6FFCA738"/>
    <w:lvl w:ilvl="0" w:tplc="8752D4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A06F98"/>
    <w:multiLevelType w:val="hybridMultilevel"/>
    <w:tmpl w:val="3698DE82"/>
    <w:lvl w:ilvl="0" w:tplc="816C95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AA21123"/>
    <w:multiLevelType w:val="hybridMultilevel"/>
    <w:tmpl w:val="8D56A634"/>
    <w:lvl w:ilvl="0" w:tplc="6F1278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4C320E0"/>
    <w:multiLevelType w:val="hybridMultilevel"/>
    <w:tmpl w:val="225EDDBC"/>
    <w:lvl w:ilvl="0" w:tplc="8DDCD4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2134F9"/>
    <w:multiLevelType w:val="hybridMultilevel"/>
    <w:tmpl w:val="273202B8"/>
    <w:lvl w:ilvl="0" w:tplc="F22C1C3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8A79CF"/>
    <w:multiLevelType w:val="hybridMultilevel"/>
    <w:tmpl w:val="D638CAB6"/>
    <w:lvl w:ilvl="0" w:tplc="CD9C56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0E0562"/>
    <w:multiLevelType w:val="hybridMultilevel"/>
    <w:tmpl w:val="8B0E2858"/>
    <w:lvl w:ilvl="0" w:tplc="22929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3E13F5"/>
    <w:multiLevelType w:val="hybridMultilevel"/>
    <w:tmpl w:val="0AEA00F4"/>
    <w:lvl w:ilvl="0" w:tplc="BBD2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5"/>
  </w:num>
  <w:num w:numId="4">
    <w:abstractNumId w:val="0"/>
  </w:num>
  <w:num w:numId="5">
    <w:abstractNumId w:val="8"/>
  </w:num>
  <w:num w:numId="6">
    <w:abstractNumId w:val="6"/>
  </w:num>
  <w:num w:numId="7">
    <w:abstractNumId w:val="10"/>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44"/>
    <w:rsid w:val="00040123"/>
    <w:rsid w:val="0006200C"/>
    <w:rsid w:val="000831C7"/>
    <w:rsid w:val="00091CBB"/>
    <w:rsid w:val="00094D72"/>
    <w:rsid w:val="00094DB9"/>
    <w:rsid w:val="000B4BB4"/>
    <w:rsid w:val="000C3EAC"/>
    <w:rsid w:val="00154F95"/>
    <w:rsid w:val="00183C0B"/>
    <w:rsid w:val="00191DE3"/>
    <w:rsid w:val="001C27C5"/>
    <w:rsid w:val="001D57A5"/>
    <w:rsid w:val="001D7F64"/>
    <w:rsid w:val="00214CAD"/>
    <w:rsid w:val="00262F59"/>
    <w:rsid w:val="002822B6"/>
    <w:rsid w:val="002D5FFD"/>
    <w:rsid w:val="003049A5"/>
    <w:rsid w:val="00305271"/>
    <w:rsid w:val="00316821"/>
    <w:rsid w:val="003207C5"/>
    <w:rsid w:val="00336885"/>
    <w:rsid w:val="00340B5D"/>
    <w:rsid w:val="00376887"/>
    <w:rsid w:val="003A15E9"/>
    <w:rsid w:val="003C534B"/>
    <w:rsid w:val="003E416F"/>
    <w:rsid w:val="00417062"/>
    <w:rsid w:val="00466D83"/>
    <w:rsid w:val="00494AB0"/>
    <w:rsid w:val="00495F77"/>
    <w:rsid w:val="004D168B"/>
    <w:rsid w:val="0050657F"/>
    <w:rsid w:val="005808E4"/>
    <w:rsid w:val="005E40D2"/>
    <w:rsid w:val="005F0037"/>
    <w:rsid w:val="00630A2A"/>
    <w:rsid w:val="006572D2"/>
    <w:rsid w:val="00676068"/>
    <w:rsid w:val="00682CEA"/>
    <w:rsid w:val="00691378"/>
    <w:rsid w:val="006A77A2"/>
    <w:rsid w:val="006E609A"/>
    <w:rsid w:val="007754E1"/>
    <w:rsid w:val="0078218E"/>
    <w:rsid w:val="00785B0C"/>
    <w:rsid w:val="007C0BEC"/>
    <w:rsid w:val="008133E6"/>
    <w:rsid w:val="008162C5"/>
    <w:rsid w:val="008B3A03"/>
    <w:rsid w:val="00912A89"/>
    <w:rsid w:val="00913653"/>
    <w:rsid w:val="00980FA2"/>
    <w:rsid w:val="0098766D"/>
    <w:rsid w:val="009C44BC"/>
    <w:rsid w:val="009D4B93"/>
    <w:rsid w:val="00A34103"/>
    <w:rsid w:val="00A37CFB"/>
    <w:rsid w:val="00A54079"/>
    <w:rsid w:val="00B12F4E"/>
    <w:rsid w:val="00B21C94"/>
    <w:rsid w:val="00B233BB"/>
    <w:rsid w:val="00B44F1A"/>
    <w:rsid w:val="00B45183"/>
    <w:rsid w:val="00B52B26"/>
    <w:rsid w:val="00BB2DC1"/>
    <w:rsid w:val="00BC3B54"/>
    <w:rsid w:val="00BC56DA"/>
    <w:rsid w:val="00BD1233"/>
    <w:rsid w:val="00C521CB"/>
    <w:rsid w:val="00CF4EDC"/>
    <w:rsid w:val="00DB3A5F"/>
    <w:rsid w:val="00DD4AA8"/>
    <w:rsid w:val="00DE0091"/>
    <w:rsid w:val="00DF45D6"/>
    <w:rsid w:val="00E45938"/>
    <w:rsid w:val="00E578BD"/>
    <w:rsid w:val="00E654BB"/>
    <w:rsid w:val="00E91526"/>
    <w:rsid w:val="00EA0B9E"/>
    <w:rsid w:val="00EB6144"/>
    <w:rsid w:val="00EC0180"/>
    <w:rsid w:val="00ED6ABE"/>
    <w:rsid w:val="00ED78C1"/>
    <w:rsid w:val="00F078CD"/>
    <w:rsid w:val="00F10FA0"/>
    <w:rsid w:val="00F56858"/>
    <w:rsid w:val="00F87323"/>
    <w:rsid w:val="00F93DF8"/>
    <w:rsid w:val="00FA7B90"/>
    <w:rsid w:val="00FC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D520"/>
  <w15:chartTrackingRefBased/>
  <w15:docId w15:val="{B0868DB3-95C9-4F0E-AE0F-52C60AA8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0B4BB4"/>
    <w:pPr>
      <w:keepNext/>
      <w:keepLines/>
      <w:spacing w:after="94" w:line="259" w:lineRule="auto"/>
      <w:ind w:left="10" w:hanging="10"/>
      <w:outlineLvl w:val="0"/>
    </w:pPr>
    <w:rPr>
      <w:rFonts w:ascii="Calibri" w:eastAsia="Calibri" w:hAnsi="Calibri" w:cs="Calibri"/>
      <w:b/>
      <w:color w:val="000000"/>
      <w:sz w:val="36"/>
    </w:rPr>
  </w:style>
  <w:style w:type="paragraph" w:styleId="2">
    <w:name w:val="heading 2"/>
    <w:basedOn w:val="a"/>
    <w:next w:val="a"/>
    <w:link w:val="20"/>
    <w:uiPriority w:val="9"/>
    <w:semiHidden/>
    <w:unhideWhenUsed/>
    <w:qFormat/>
    <w:rsid w:val="00FC5F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BB4"/>
    <w:rPr>
      <w:rFonts w:ascii="Calibri" w:eastAsia="Calibri" w:hAnsi="Calibri" w:cs="Calibri"/>
      <w:b/>
      <w:color w:val="000000"/>
      <w:sz w:val="36"/>
    </w:rPr>
  </w:style>
  <w:style w:type="paragraph" w:styleId="a3">
    <w:name w:val="List Paragraph"/>
    <w:basedOn w:val="a"/>
    <w:uiPriority w:val="34"/>
    <w:qFormat/>
    <w:rsid w:val="00DD4AA8"/>
    <w:pPr>
      <w:ind w:firstLineChars="200" w:firstLine="420"/>
    </w:pPr>
  </w:style>
  <w:style w:type="character" w:customStyle="1" w:styleId="20">
    <w:name w:val="标题 2 字符"/>
    <w:basedOn w:val="a0"/>
    <w:link w:val="2"/>
    <w:uiPriority w:val="9"/>
    <w:semiHidden/>
    <w:rsid w:val="00FC5FD7"/>
    <w:rPr>
      <w:rFonts w:asciiTheme="majorHAnsi" w:eastAsiaTheme="majorEastAsia" w:hAnsiTheme="majorHAnsi" w:cstheme="majorBidi"/>
      <w:b/>
      <w:bCs/>
      <w:sz w:val="32"/>
      <w:szCs w:val="32"/>
    </w:rPr>
  </w:style>
  <w:style w:type="character" w:customStyle="1" w:styleId="material-icons-extended">
    <w:name w:val="material-icons-extended"/>
    <w:basedOn w:val="a0"/>
    <w:rsid w:val="00FC5FD7"/>
  </w:style>
  <w:style w:type="character" w:customStyle="1" w:styleId="jlqj4b">
    <w:name w:val="jlqj4b"/>
    <w:basedOn w:val="a0"/>
    <w:rsid w:val="00FC5FD7"/>
  </w:style>
  <w:style w:type="character" w:styleId="a4">
    <w:name w:val="Placeholder Text"/>
    <w:basedOn w:val="a0"/>
    <w:uiPriority w:val="99"/>
    <w:semiHidden/>
    <w:rsid w:val="004D168B"/>
    <w:rPr>
      <w:color w:val="808080"/>
    </w:rPr>
  </w:style>
  <w:style w:type="table" w:styleId="a5">
    <w:name w:val="Table Grid"/>
    <w:basedOn w:val="a1"/>
    <w:uiPriority w:val="39"/>
    <w:rsid w:val="004D1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62589">
      <w:bodyDiv w:val="1"/>
      <w:marLeft w:val="0"/>
      <w:marRight w:val="0"/>
      <w:marTop w:val="0"/>
      <w:marBottom w:val="0"/>
      <w:divBdr>
        <w:top w:val="none" w:sz="0" w:space="0" w:color="auto"/>
        <w:left w:val="none" w:sz="0" w:space="0" w:color="auto"/>
        <w:bottom w:val="none" w:sz="0" w:space="0" w:color="auto"/>
        <w:right w:val="none" w:sz="0" w:space="0" w:color="auto"/>
      </w:divBdr>
      <w:divsChild>
        <w:div w:id="1502041671">
          <w:marLeft w:val="0"/>
          <w:marRight w:val="0"/>
          <w:marTop w:val="0"/>
          <w:marBottom w:val="0"/>
          <w:divBdr>
            <w:top w:val="none" w:sz="0" w:space="0" w:color="auto"/>
            <w:left w:val="none" w:sz="0" w:space="0" w:color="auto"/>
            <w:bottom w:val="none" w:sz="0" w:space="0" w:color="auto"/>
            <w:right w:val="none" w:sz="0" w:space="0" w:color="auto"/>
          </w:divBdr>
          <w:divsChild>
            <w:div w:id="952438110">
              <w:marLeft w:val="0"/>
              <w:marRight w:val="0"/>
              <w:marTop w:val="0"/>
              <w:marBottom w:val="0"/>
              <w:divBdr>
                <w:top w:val="none" w:sz="0" w:space="0" w:color="auto"/>
                <w:left w:val="none" w:sz="0" w:space="0" w:color="auto"/>
                <w:bottom w:val="none" w:sz="0" w:space="0" w:color="auto"/>
                <w:right w:val="none" w:sz="0" w:space="0" w:color="auto"/>
              </w:divBdr>
            </w:div>
          </w:divsChild>
        </w:div>
        <w:div w:id="49573866">
          <w:marLeft w:val="0"/>
          <w:marRight w:val="0"/>
          <w:marTop w:val="100"/>
          <w:marBottom w:val="0"/>
          <w:divBdr>
            <w:top w:val="none" w:sz="0" w:space="0" w:color="auto"/>
            <w:left w:val="none" w:sz="0" w:space="0" w:color="auto"/>
            <w:bottom w:val="none" w:sz="0" w:space="0" w:color="auto"/>
            <w:right w:val="none" w:sz="0" w:space="0" w:color="auto"/>
          </w:divBdr>
          <w:divsChild>
            <w:div w:id="2128968907">
              <w:marLeft w:val="0"/>
              <w:marRight w:val="0"/>
              <w:marTop w:val="0"/>
              <w:marBottom w:val="0"/>
              <w:divBdr>
                <w:top w:val="none" w:sz="0" w:space="0" w:color="auto"/>
                <w:left w:val="none" w:sz="0" w:space="0" w:color="auto"/>
                <w:bottom w:val="none" w:sz="0" w:space="0" w:color="auto"/>
                <w:right w:val="none" w:sz="0" w:space="0" w:color="auto"/>
              </w:divBdr>
              <w:divsChild>
                <w:div w:id="1086613801">
                  <w:marLeft w:val="0"/>
                  <w:marRight w:val="0"/>
                  <w:marTop w:val="0"/>
                  <w:marBottom w:val="0"/>
                  <w:divBdr>
                    <w:top w:val="none" w:sz="0" w:space="0" w:color="auto"/>
                    <w:left w:val="none" w:sz="0" w:space="0" w:color="auto"/>
                    <w:bottom w:val="none" w:sz="0" w:space="0" w:color="auto"/>
                    <w:right w:val="none" w:sz="0" w:space="0" w:color="auto"/>
                  </w:divBdr>
                  <w:divsChild>
                    <w:div w:id="675227305">
                      <w:marLeft w:val="0"/>
                      <w:marRight w:val="0"/>
                      <w:marTop w:val="0"/>
                      <w:marBottom w:val="0"/>
                      <w:divBdr>
                        <w:top w:val="none" w:sz="0" w:space="0" w:color="auto"/>
                        <w:left w:val="none" w:sz="0" w:space="0" w:color="auto"/>
                        <w:bottom w:val="none" w:sz="0" w:space="0" w:color="auto"/>
                        <w:right w:val="none" w:sz="0" w:space="0" w:color="auto"/>
                      </w:divBdr>
                      <w:divsChild>
                        <w:div w:id="69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87036">
              <w:marLeft w:val="0"/>
              <w:marRight w:val="0"/>
              <w:marTop w:val="60"/>
              <w:marBottom w:val="0"/>
              <w:divBdr>
                <w:top w:val="none" w:sz="0" w:space="0" w:color="auto"/>
                <w:left w:val="none" w:sz="0" w:space="0" w:color="auto"/>
                <w:bottom w:val="none" w:sz="0" w:space="0" w:color="auto"/>
                <w:right w:val="none" w:sz="0" w:space="0" w:color="auto"/>
              </w:divBdr>
            </w:div>
          </w:divsChild>
        </w:div>
        <w:div w:id="1991058232">
          <w:marLeft w:val="0"/>
          <w:marRight w:val="0"/>
          <w:marTop w:val="0"/>
          <w:marBottom w:val="0"/>
          <w:divBdr>
            <w:top w:val="none" w:sz="0" w:space="0" w:color="auto"/>
            <w:left w:val="none" w:sz="0" w:space="0" w:color="auto"/>
            <w:bottom w:val="none" w:sz="0" w:space="0" w:color="auto"/>
            <w:right w:val="none" w:sz="0" w:space="0" w:color="auto"/>
          </w:divBdr>
          <w:divsChild>
            <w:div w:id="1638871547">
              <w:marLeft w:val="0"/>
              <w:marRight w:val="0"/>
              <w:marTop w:val="0"/>
              <w:marBottom w:val="0"/>
              <w:divBdr>
                <w:top w:val="none" w:sz="0" w:space="0" w:color="auto"/>
                <w:left w:val="none" w:sz="0" w:space="0" w:color="auto"/>
                <w:bottom w:val="none" w:sz="0" w:space="0" w:color="auto"/>
                <w:right w:val="none" w:sz="0" w:space="0" w:color="auto"/>
              </w:divBdr>
              <w:divsChild>
                <w:div w:id="114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19.tmp"/><Relationship Id="rId8"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CDF5-2571-4A9B-B397-19B6083E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2</cp:revision>
  <cp:lastPrinted>2021-03-22T14:51:00Z</cp:lastPrinted>
  <dcterms:created xsi:type="dcterms:W3CDTF">2021-04-23T10:27:00Z</dcterms:created>
  <dcterms:modified xsi:type="dcterms:W3CDTF">2021-04-23T10:27:00Z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