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i w:val="0"/>
          <w:color w:val="14B8A6"/>
          <w:sz w:val="19"/>
        </w:rPr>
        <w:t>FUNKTIONSKATALOG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48"/>
        </w:rPr>
        <w:t>Kurzübersicht aller Plattformfunktionen</w:t>
      </w:r>
    </w:p>
    <w:p>
      <w:pPr>
        <w:spacing w:after="280" w:line="252" w:lineRule="auto"/>
      </w:pPr>
      <w:r>
        <w:rPr>
          <w:rFonts w:ascii="Calibri" w:hAnsi="Calibri"/>
          <w:b/>
          <w:i w:val="0"/>
          <w:color w:val="1D4ED8"/>
          <w:sz w:val="25"/>
        </w:rPr>
        <w:t>Vom ersten Match bis zu Einstellung, Visa, Relocation und langfristiger Betreuung.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F0FDFA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>PRODUKTKERN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Eine Plattform für zwei Nutzerwelten: Unternehmen steuern internationales Recruiting; Fachkräfte erhalten einen kostenlosen und transparenten Weg bis zum Arbeitsbeginn.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2563EB"/>
          <w:sz w:val="26"/>
        </w:rPr>
        <w:t>Kernfunktionen für Profile, Suche und Recruiting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563E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Funktionsbereich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563E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Was die Plattform bietet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Registrierung und Zugang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Getrennte Einstiege für Fachkräfte und Unternehmen, E-Mail-Verifizierung, sichere Anmeldung, Passwortprozesse, 2FA und Passkeys.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Rollen und Organisation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Firmeninhaber, Admins, Recruiter und Viewer arbeiten in Teams mit Standorten und Ansprechpartnern; Support und Superadmins besitzen getrennte Plattformrollen.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Kandidatenprofil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Persönliche Daten, Beruf, Erfahrung, Abschlüsse, Skills, Sprachen, Mobilität, Gehaltswunsch, Eintrittstermin und Wochenverfügbarkeit.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Dokumente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Getrennte Uploadbereiche für Lebenslauf, Ausweise, Führerschein, Zertifikate und Nachweise mit Virenscan, Prüfstatus, Ablehnungsgrund und Ablaufdatum.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Profilvollständigkeit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Ein verständlicher Fortschrittswert zeigt fehlende Angaben und Dokumente; Bewerbungen werden erst ab der definierten Mindestvollständigkeit freigeschaltet.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Firmenprofil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Logo, Medien, Branche, Standorte, Mitarbeiterzahl, Benefits, Unterkunft, Sprachkurs, Visa-Unterstützung und weitere Arbeitgeberinformationen.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Stellenanzeigen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Manuelle oder KI-gestützte Erstellung mit Position, Erfahrung, Sprache, Stunden, Vertragsart, Vergütung, Beschreibung, Medien und bis zu fünf Screening-Fragen.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Suche und Matching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Volltextsuche und Filter für Beruf, Skills, Sprache, Erfahrung, Verfügbarkeit, Arbeitsmodell und Visabedarf sowie ein erklärbarer Match Score.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Favoriten und Talent-Pools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Unternehmen speichern Kandidaten in mehreren eigenen Listen und langfristigen Talent-Pools - auch ohne aktuell offene Stelle.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Einladungen und Bewerbungen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Unternehmen laden passende Fachkräfte ein; Fachkräfte bewerben sich auf relevante Stellen und beantworten bei Bedarf Screening-Fragen.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ATS und Timeline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Bewerbungen laufen durch eine Kanban-Pipeline von Neu bis Eingestellt oder Abgelehnt. Statuswechsel, Dokumente, Interviews, Verträge und Visa-Schritte erscheinen in einer Chronik.</w:t>
            </w:r>
          </w:p>
        </w:tc>
      </w:tr>
    </w:tbl>
    <w:p>
      <w:pPr>
        <w:pStyle w:val="Heading1"/>
        <w:keepNext/>
        <w:pageBreakBefore/>
      </w:pPr>
      <w:r>
        <w:t>Prozesse, Betrieb und Wachstum</w:t>
      </w:r>
    </w:p>
    <w:p>
      <w:pPr>
        <w:spacing w:after="160"/>
      </w:pPr>
      <w:r>
        <w:rPr>
          <w:rFonts w:ascii="Calibri" w:hAnsi="Calibri"/>
          <w:b w:val="0"/>
          <w:i w:val="0"/>
          <w:color w:val="475569"/>
          <w:sz w:val="21"/>
        </w:rPr>
        <w:t>Funktionen für Zusammenarbeit, Abrechnung, Vertrauen und die Erweiterung der Plattform.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563E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Funktionsbereich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563E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Was die Plattform bietet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Bewertungen und Vertrauen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Interne Kandidatenbewertungen, gegenseitiges Feedback nach bestätigten Kontakten, Moderationsfälle sowie öffentliche Unternehmenskennzahlen ab ausreichender Datenbasis.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Nachrichten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Persistente Gespräche mit Text, Bildern, PDF/Word, Voice Messages, Lesestatus und optionaler KI-Übersetzung.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Interviews und Kalender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Termin- und Gegenvorschläge, Wochenverfügbarkeiten, ICS-Dateien, Teilnahmehistorie, eingebettete Video-Interviews und begleitender Chat.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Benachrichtigungen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Glocke im Header sowie E-Mail und Browser Push für Bewerbungen, Statusänderungen, Nachrichten, Interviews, Supportantworten und offene Aufgaben.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Visa und Relocation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Digitale Checkliste von Dokumentprüfung, Arbeitgeber und Vertrag über Anerkennung und Visum bis zu Flug, Anmeldung und Arbeitsbeginn.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Referral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Persönliche Empfehlungslinks, Klicks, Registrierungen, Bewerbungen, erfolgreiche Vermittlungen, Provisionen, Freigaben und Auszahlungshistorie.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Pakete und Abrechnung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Unternehmenspakete mit Laufzeiten, aktiven Stellen, Sitzen, KI-Credits, Boosts und Visa-Fällen; Stripe übernimmt Checkout, Verlängerung, Rechnungen und Zusatzkäufe.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Recruiting-Produktivität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Erinnerungen, sichere Bulk-Aktionen, CSV-/Excel-Import, Activity Feed und globale Suche unterstützen größere Recruiting-Teams.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Analytics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Auswertungen zu Stellenleistung, Herkunftskanälen, Bewerbungen, Interviewquote, Conversion, Time-to-Hire, Antwortzeiten und Plattformnutzung.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KI-Assistent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Unterstützt Stellen, Profile, Lebensläufe, Anschreiben, Übersetzungen, Zusammenfassungen, Kandidatenvergleiche und Interviewvorbereitung - ohne autonome Entscheidungen.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Support und Zammad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Tickets werden bidirektional mit Zammad synchronisiert. Antworten erscheinen in der Plattform live wie ein Chat; Supportansichten bleiben lesend und auditiert.</w:t>
            </w:r>
          </w:p>
        </w:tc>
      </w:tr>
      <w:tr>
        <w:trPr>
          <w:cantSplit/>
        </w:trPr>
        <w:tc>
          <w:tcPr>
            <w:tcW w:type="dxa" w:w="2600"/>
            <w:shd w:fill="EFF6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Administration und Ausbau</w:t>
            </w:r>
          </w:p>
        </w:tc>
        <w:tc>
          <w:tcPr>
            <w:tcW w:type="dxa" w:w="6760"/>
            <w:shd w:fill="F8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Nutzer, Firmen, Rollen, Sperren, Dokumentprüfung, Limits, Audit, DSGVO, Templates, Feature Flags, Systembetrieb und Mehrsprachigkeit; später erweiterbar um Partner für Integration und Relocation.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FFF7ED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F97316"/>
                <w:sz w:val="18"/>
              </w:rPr>
              <w:t>GRUNDPRINZIP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Die Plattform bündelt nicht nur Jobs und Profile, sondern den vollständigen Recruiting-, Einstellungs- und Relocation-Prozess.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64748B"/>
        <w:sz w:val="17"/>
      </w:rPr>
      <w:t>Vertraulich · Stand 22. Juli 2026</w:t>
    </w:r>
    <w:r>
      <w:t xml:space="preserve">                                          </w:t>
    </w:r>
    <w:r>
      <w:rPr>
        <w:rFonts w:ascii="Calibri" w:hAnsi="Calibri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/>
        <w:i w:val="0"/>
        <w:color w:val="64748B"/>
        <w:sz w:val="17"/>
      </w:rPr>
      <w:t>INTERNATIONALES RECRUITING  ·  FUNKTIONSKATALOG</w:t>
    </w:r>
    <w:r>
      <w:t xml:space="preserve">                              </w:t>
    </w:r>
    <w:r>
      <w:rPr>
        <w:rFonts w:ascii="Calibri" w:hAnsi="Calibri"/>
        <w:b/>
        <w:i w:val="0"/>
        <w:color w:val="2563EB"/>
        <w:sz w:val="17"/>
      </w:rPr>
      <w:t>KURZÜBERSICHT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Kurzübersicht aller Plattformfunktionen</dc:title>
  <dc:subject>Kompakter Funktionskatalog für Gesellschafter und Mitgründer</dc:subject>
  <dc:creator>Gründerteam</dc:creator>
  <cp:keywords>Recruiting, Fachkräfte, ATS, Visa, Relocation, Funktionen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