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F0C1" w14:textId="77777777" w:rsidR="00172F81" w:rsidRDefault="002D5981">
      <w:pPr>
        <w:spacing w:line="500" w:lineRule="atLeast"/>
        <w:jc w:val="center"/>
        <w:divId w:val="240263097"/>
        <w:rPr>
          <w:rFonts w:ascii="黑体" w:eastAsia="黑体" w:hAnsi="黑体"/>
          <w:color w:val="FF0000"/>
          <w:sz w:val="36"/>
          <w:szCs w:val="36"/>
        </w:rPr>
      </w:pPr>
      <w:r>
        <w:rPr>
          <w:rFonts w:ascii="黑体" w:eastAsia="黑体" w:hAnsi="黑体" w:hint="eastAsia"/>
          <w:color w:val="FF0000"/>
          <w:sz w:val="36"/>
          <w:szCs w:val="36"/>
        </w:rPr>
        <w:t>柳州铁路运输法院</w:t>
      </w:r>
    </w:p>
    <w:p w14:paraId="7815C0C0" w14:textId="77777777" w:rsidR="00172F81" w:rsidRDefault="002D5981">
      <w:pPr>
        <w:spacing w:line="500" w:lineRule="atLeast"/>
        <w:jc w:val="center"/>
        <w:divId w:val="108012994"/>
        <w:rPr>
          <w:rFonts w:ascii="黑体" w:eastAsia="黑体" w:hAnsi="黑体"/>
          <w:sz w:val="36"/>
          <w:szCs w:val="36"/>
        </w:rPr>
      </w:pPr>
      <w:r>
        <w:rPr>
          <w:rFonts w:ascii="黑体" w:eastAsia="黑体" w:hAnsi="黑体" w:hint="eastAsia"/>
          <w:sz w:val="36"/>
          <w:szCs w:val="36"/>
        </w:rPr>
        <w:t>刑 事 判 决 书</w:t>
      </w:r>
    </w:p>
    <w:p w14:paraId="75907F22" w14:textId="77777777" w:rsidR="00172F81" w:rsidRDefault="002D5981">
      <w:pPr>
        <w:spacing w:line="500" w:lineRule="atLeast"/>
        <w:jc w:val="right"/>
        <w:divId w:val="173035282"/>
        <w:rPr>
          <w:color w:val="FF0000"/>
          <w:sz w:val="30"/>
          <w:szCs w:val="30"/>
        </w:rPr>
      </w:pPr>
      <w:r>
        <w:rPr>
          <w:rFonts w:hint="eastAsia"/>
          <w:color w:val="FF0000"/>
          <w:sz w:val="30"/>
          <w:szCs w:val="30"/>
        </w:rPr>
        <w:t>（2016）桂7101刑初38号</w:t>
      </w:r>
    </w:p>
    <w:p w14:paraId="436A1F15" w14:textId="77777777" w:rsidR="00172F81" w:rsidRDefault="002D5981">
      <w:pPr>
        <w:spacing w:line="500" w:lineRule="atLeast"/>
        <w:ind w:firstLine="600"/>
        <w:divId w:val="55468897"/>
        <w:rPr>
          <w:sz w:val="30"/>
          <w:szCs w:val="30"/>
        </w:rPr>
      </w:pPr>
      <w:r>
        <w:rPr>
          <w:rFonts w:hint="eastAsia"/>
          <w:sz w:val="30"/>
          <w:szCs w:val="30"/>
        </w:rPr>
        <w:t>公诉机关</w:t>
      </w:r>
      <w:r>
        <w:rPr>
          <w:rFonts w:hint="eastAsia"/>
          <w:color w:val="FF0000"/>
          <w:sz w:val="30"/>
          <w:szCs w:val="30"/>
        </w:rPr>
        <w:t>柳州铁路运输检察院</w:t>
      </w:r>
      <w:r>
        <w:rPr>
          <w:rFonts w:hint="eastAsia"/>
          <w:sz w:val="30"/>
          <w:szCs w:val="30"/>
        </w:rPr>
        <w:t>。</w:t>
      </w:r>
    </w:p>
    <w:p w14:paraId="5937397A" w14:textId="77777777" w:rsidR="00172F81" w:rsidRDefault="002D5981">
      <w:pPr>
        <w:spacing w:line="500" w:lineRule="atLeast"/>
        <w:ind w:firstLine="600"/>
        <w:divId w:val="539175272"/>
        <w:rPr>
          <w:sz w:val="30"/>
          <w:szCs w:val="30"/>
        </w:rPr>
      </w:pPr>
      <w:r>
        <w:rPr>
          <w:rFonts w:hint="eastAsia"/>
          <w:sz w:val="30"/>
          <w:szCs w:val="30"/>
        </w:rPr>
        <w:t>被告人</w:t>
      </w:r>
      <w:r>
        <w:rPr>
          <w:rFonts w:hint="eastAsia"/>
          <w:color w:val="FF0000"/>
          <w:sz w:val="30"/>
          <w:szCs w:val="30"/>
        </w:rPr>
        <w:t>粟</w:t>
      </w:r>
      <w:proofErr w:type="gramStart"/>
      <w:r>
        <w:rPr>
          <w:rFonts w:hint="eastAsia"/>
          <w:color w:val="FF0000"/>
          <w:sz w:val="30"/>
          <w:szCs w:val="30"/>
        </w:rPr>
        <w:t>祥</w:t>
      </w:r>
      <w:proofErr w:type="gramEnd"/>
      <w:r>
        <w:rPr>
          <w:rFonts w:hint="eastAsia"/>
          <w:color w:val="FF0000"/>
          <w:sz w:val="30"/>
          <w:szCs w:val="30"/>
        </w:rPr>
        <w:t>尧</w:t>
      </w:r>
      <w:r>
        <w:rPr>
          <w:rFonts w:hint="eastAsia"/>
          <w:sz w:val="30"/>
          <w:szCs w:val="30"/>
        </w:rPr>
        <w:t>，绰号“老扁”，</w:t>
      </w:r>
      <w:r>
        <w:rPr>
          <w:rFonts w:hint="eastAsia"/>
          <w:color w:val="FF0000"/>
          <w:sz w:val="30"/>
          <w:szCs w:val="30"/>
        </w:rPr>
        <w:t>男</w:t>
      </w:r>
      <w:r>
        <w:rPr>
          <w:rFonts w:hint="eastAsia"/>
          <w:sz w:val="30"/>
          <w:szCs w:val="30"/>
        </w:rPr>
        <w:t>，</w:t>
      </w:r>
      <w:r w:rsidRPr="005F434C">
        <w:rPr>
          <w:rFonts w:hint="eastAsia"/>
          <w:color w:val="FF0000"/>
          <w:sz w:val="30"/>
          <w:szCs w:val="30"/>
        </w:rPr>
        <w:t>1</w:t>
      </w:r>
      <w:r>
        <w:rPr>
          <w:rFonts w:hint="eastAsia"/>
          <w:color w:val="FF0000"/>
          <w:sz w:val="30"/>
          <w:szCs w:val="30"/>
        </w:rPr>
        <w:t>965年10月10日</w:t>
      </w:r>
      <w:r>
        <w:rPr>
          <w:rFonts w:hint="eastAsia"/>
          <w:sz w:val="30"/>
          <w:szCs w:val="30"/>
        </w:rPr>
        <w:t>出生于广西壮族自治区融水县，</w:t>
      </w:r>
      <w:r>
        <w:rPr>
          <w:rFonts w:hint="eastAsia"/>
          <w:color w:val="FF0000"/>
          <w:sz w:val="30"/>
          <w:szCs w:val="30"/>
        </w:rPr>
        <w:t>汉族</w:t>
      </w:r>
      <w:r>
        <w:rPr>
          <w:rFonts w:hint="eastAsia"/>
          <w:sz w:val="30"/>
          <w:szCs w:val="30"/>
        </w:rPr>
        <w:t>，初中文化，农民，住融水县。曾因犯盗窃罪，于2006年4月3日被本院判处有期徒刑二年，2007年11月20日刑满释放。因涉嫌犯盗窃罪，于2016年9月24日被柳州铁路公安处刑事拘留，同年10月24日经柳州铁路运输检察院批准逮捕，次日由柳州铁路公安处执行逮捕。现羁押于柳州市第一看守所。</w:t>
      </w:r>
    </w:p>
    <w:p w14:paraId="36A4D6C9" w14:textId="77777777" w:rsidR="00172F81" w:rsidRDefault="002D5981">
      <w:pPr>
        <w:spacing w:line="500" w:lineRule="atLeast"/>
        <w:ind w:firstLine="600"/>
        <w:divId w:val="539175272"/>
        <w:rPr>
          <w:sz w:val="30"/>
          <w:szCs w:val="30"/>
        </w:rPr>
      </w:pPr>
      <w:r>
        <w:rPr>
          <w:rFonts w:hint="eastAsia"/>
          <w:color w:val="FF0000"/>
          <w:sz w:val="30"/>
          <w:szCs w:val="30"/>
          <w:shd w:val="clear" w:color="auto" w:fill="FFFFFF"/>
        </w:rPr>
        <w:t>辩护人</w:t>
      </w:r>
      <w:r>
        <w:rPr>
          <w:rFonts w:hint="eastAsia"/>
          <w:color w:val="333333"/>
          <w:sz w:val="30"/>
          <w:szCs w:val="30"/>
          <w:shd w:val="clear" w:color="auto" w:fill="FFFFFF"/>
        </w:rPr>
        <w:t>江耀荣，广东德比律师事务所律师。</w:t>
      </w:r>
    </w:p>
    <w:p w14:paraId="6CD0B236" w14:textId="77777777" w:rsidR="00172F81" w:rsidRDefault="002D5981">
      <w:pPr>
        <w:spacing w:line="500" w:lineRule="atLeast"/>
        <w:ind w:firstLine="600"/>
        <w:divId w:val="27881015"/>
        <w:rPr>
          <w:sz w:val="30"/>
          <w:szCs w:val="30"/>
        </w:rPr>
      </w:pPr>
      <w:r>
        <w:rPr>
          <w:rFonts w:hint="eastAsia"/>
          <w:sz w:val="30"/>
          <w:szCs w:val="30"/>
        </w:rPr>
        <w:t>被告人闫海平，男，1970年12月18日出生于广西壮族自治区全州县，汉族，小学文化，个体户，住融水县。因涉嫌犯掩饰、隐瞒犯罪所得罪，于2016年9月24日被柳州铁路公安处刑事拘留，同年10月24日经柳州铁路运输检察院批准逮捕，次日由柳州铁路公安处执行逮捕。同11月10日，柳州铁路运输检察院变更强制措施为取保候审。2016年12月13日，经本院决定对其取保候审。</w:t>
      </w:r>
    </w:p>
    <w:p w14:paraId="1D51AF9D" w14:textId="77777777" w:rsidR="00172F81" w:rsidRDefault="002D5981">
      <w:pPr>
        <w:spacing w:line="500" w:lineRule="atLeast"/>
        <w:ind w:firstLine="600"/>
        <w:divId w:val="1865363715"/>
        <w:rPr>
          <w:sz w:val="30"/>
          <w:szCs w:val="30"/>
        </w:rPr>
      </w:pPr>
      <w:bookmarkStart w:id="0" w:name="OLE_LINK1"/>
      <w:r>
        <w:rPr>
          <w:rFonts w:hint="eastAsia"/>
          <w:sz w:val="30"/>
          <w:szCs w:val="30"/>
        </w:rPr>
        <w:t>柳州铁路运输检察院以</w:t>
      </w:r>
      <w:r>
        <w:rPr>
          <w:rFonts w:hint="eastAsia"/>
          <w:color w:val="FF0000"/>
          <w:sz w:val="30"/>
          <w:szCs w:val="30"/>
        </w:rPr>
        <w:t>柳铁检刑诉〔2016〕35号</w:t>
      </w:r>
      <w:r>
        <w:rPr>
          <w:rFonts w:hint="eastAsia"/>
          <w:sz w:val="30"/>
          <w:szCs w:val="30"/>
        </w:rPr>
        <w:t>起诉书指控被告人粟</w:t>
      </w:r>
      <w:proofErr w:type="gramStart"/>
      <w:r>
        <w:rPr>
          <w:rFonts w:hint="eastAsia"/>
          <w:sz w:val="30"/>
          <w:szCs w:val="30"/>
        </w:rPr>
        <w:t>祥尧犯</w:t>
      </w:r>
      <w:proofErr w:type="gramEnd"/>
      <w:r>
        <w:rPr>
          <w:rFonts w:hint="eastAsia"/>
          <w:sz w:val="30"/>
          <w:szCs w:val="30"/>
        </w:rPr>
        <w:t>盗窃罪，被告人闫海平犯掩饰、隐瞒犯罪所得罪，于</w:t>
      </w:r>
      <w:r>
        <w:rPr>
          <w:rFonts w:hint="eastAsia"/>
          <w:color w:val="FF0000"/>
          <w:sz w:val="30"/>
          <w:szCs w:val="30"/>
        </w:rPr>
        <w:t>2016年12月13日</w:t>
      </w:r>
      <w:r>
        <w:rPr>
          <w:rFonts w:hint="eastAsia"/>
          <w:sz w:val="30"/>
          <w:szCs w:val="30"/>
        </w:rPr>
        <w:t>向本院提起公诉。本院于当日立案，依法适用简易程序，实行独任审判，于同年12月26日公开开庭审理了本案。柳州铁路运输检察院</w:t>
      </w:r>
      <w:r>
        <w:rPr>
          <w:rFonts w:hint="eastAsia"/>
          <w:color w:val="FF0000"/>
          <w:sz w:val="30"/>
          <w:szCs w:val="30"/>
        </w:rPr>
        <w:t>检察员</w:t>
      </w:r>
      <w:r>
        <w:rPr>
          <w:rFonts w:hint="eastAsia"/>
          <w:sz w:val="30"/>
          <w:szCs w:val="30"/>
        </w:rPr>
        <w:t>伍朝艳、书记员蒙清文出庭支持公诉，被告人粟</w:t>
      </w:r>
      <w:proofErr w:type="gramStart"/>
      <w:r>
        <w:rPr>
          <w:rFonts w:hint="eastAsia"/>
          <w:sz w:val="30"/>
          <w:szCs w:val="30"/>
        </w:rPr>
        <w:t>祥</w:t>
      </w:r>
      <w:proofErr w:type="gramEnd"/>
      <w:r>
        <w:rPr>
          <w:rFonts w:hint="eastAsia"/>
          <w:sz w:val="30"/>
          <w:szCs w:val="30"/>
        </w:rPr>
        <w:t>尧、闫海平到庭参加诉讼。现已审理终结。</w:t>
      </w:r>
    </w:p>
    <w:bookmarkEnd w:id="0"/>
    <w:p w14:paraId="61CAE663" w14:textId="77777777" w:rsidR="00172F81" w:rsidRDefault="002D5981">
      <w:pPr>
        <w:spacing w:line="500" w:lineRule="atLeast"/>
        <w:ind w:firstLine="600"/>
        <w:divId w:val="1513841008"/>
        <w:rPr>
          <w:sz w:val="30"/>
          <w:szCs w:val="30"/>
        </w:rPr>
      </w:pPr>
      <w:r>
        <w:rPr>
          <w:rFonts w:hint="eastAsia"/>
          <w:sz w:val="30"/>
          <w:szCs w:val="30"/>
        </w:rPr>
        <w:lastRenderedPageBreak/>
        <w:t>柳州铁路运输检察院指控被告人粟</w:t>
      </w:r>
      <w:proofErr w:type="gramStart"/>
      <w:r>
        <w:rPr>
          <w:rFonts w:hint="eastAsia"/>
          <w:sz w:val="30"/>
          <w:szCs w:val="30"/>
        </w:rPr>
        <w:t>祥</w:t>
      </w:r>
      <w:proofErr w:type="gramEnd"/>
      <w:r>
        <w:rPr>
          <w:rFonts w:hint="eastAsia"/>
          <w:sz w:val="30"/>
          <w:szCs w:val="30"/>
        </w:rPr>
        <w:t>尧与刘燕平（另案处理）预谋后，于2016年9月5日携带剪线钳、梅花扳手等作案工具，驾驶摩托车来到焦某线大路底火车站伺机盗取铁路货运物资，当晚22时左右，28032次货车停靠大路底火车站，二人用剪线钳等工具打开该车第17号车厢P3426075棚车车门，</w:t>
      </w:r>
      <w:proofErr w:type="gramStart"/>
      <w:r>
        <w:rPr>
          <w:rFonts w:hint="eastAsia"/>
          <w:sz w:val="30"/>
          <w:szCs w:val="30"/>
        </w:rPr>
        <w:t>盗下价值</w:t>
      </w:r>
      <w:proofErr w:type="gramEnd"/>
      <w:r>
        <w:rPr>
          <w:rFonts w:hint="eastAsia"/>
          <w:sz w:val="30"/>
          <w:szCs w:val="30"/>
        </w:rPr>
        <w:t>12960元（人民币，下同）的佳</w:t>
      </w:r>
      <w:proofErr w:type="gramStart"/>
      <w:r>
        <w:rPr>
          <w:rFonts w:hint="eastAsia"/>
          <w:sz w:val="30"/>
          <w:szCs w:val="30"/>
        </w:rPr>
        <w:t>鑫</w:t>
      </w:r>
      <w:proofErr w:type="gramEnd"/>
      <w:r>
        <w:rPr>
          <w:rFonts w:hint="eastAsia"/>
          <w:sz w:val="30"/>
          <w:szCs w:val="30"/>
        </w:rPr>
        <w:t>牌优质香米54包。粟</w:t>
      </w:r>
      <w:proofErr w:type="gramStart"/>
      <w:r>
        <w:rPr>
          <w:rFonts w:hint="eastAsia"/>
          <w:sz w:val="30"/>
          <w:szCs w:val="30"/>
        </w:rPr>
        <w:t>祥尧回家</w:t>
      </w:r>
      <w:proofErr w:type="gramEnd"/>
      <w:r>
        <w:rPr>
          <w:rFonts w:hint="eastAsia"/>
          <w:sz w:val="30"/>
          <w:szCs w:val="30"/>
        </w:rPr>
        <w:t>开来小货车，将所盗大米运走。次日上午，粟</w:t>
      </w:r>
      <w:proofErr w:type="gramStart"/>
      <w:r>
        <w:rPr>
          <w:rFonts w:hint="eastAsia"/>
          <w:sz w:val="30"/>
          <w:szCs w:val="30"/>
        </w:rPr>
        <w:t>祥</w:t>
      </w:r>
      <w:proofErr w:type="gramEnd"/>
      <w:r>
        <w:rPr>
          <w:rFonts w:hint="eastAsia"/>
          <w:sz w:val="30"/>
          <w:szCs w:val="30"/>
        </w:rPr>
        <w:t>尧、刘某将所盗大米运至融水县永乐街一家酿酒厂，以每斤1.6元卖给酒厂老板闫海平，得款8640元，两人平分。被告人闫海平明知是盗窃所得的大米，仍予以收购。</w:t>
      </w:r>
    </w:p>
    <w:p w14:paraId="3FF54153" w14:textId="77777777" w:rsidR="00172F81" w:rsidRDefault="002D5981">
      <w:pPr>
        <w:spacing w:line="500" w:lineRule="atLeast"/>
        <w:ind w:firstLine="600"/>
        <w:divId w:val="727800184"/>
        <w:rPr>
          <w:sz w:val="30"/>
          <w:szCs w:val="30"/>
        </w:rPr>
      </w:pPr>
      <w:r>
        <w:rPr>
          <w:rFonts w:hint="eastAsia"/>
          <w:sz w:val="30"/>
          <w:szCs w:val="30"/>
        </w:rPr>
        <w:t>2016年9月24日，粟</w:t>
      </w:r>
      <w:proofErr w:type="gramStart"/>
      <w:r>
        <w:rPr>
          <w:rFonts w:hint="eastAsia"/>
          <w:sz w:val="30"/>
          <w:szCs w:val="30"/>
        </w:rPr>
        <w:t>祥尧主动</w:t>
      </w:r>
      <w:proofErr w:type="gramEnd"/>
      <w:r>
        <w:rPr>
          <w:rFonts w:hint="eastAsia"/>
          <w:sz w:val="30"/>
          <w:szCs w:val="30"/>
        </w:rPr>
        <w:t>驾车前往融水站派出所投案，如实供述了全部事实，同日，民警将闫海平抓获并追回被盗大米18包。归案后，闫海平主动退出补偿款7272元，上述款物均已退回失主。</w:t>
      </w:r>
    </w:p>
    <w:p w14:paraId="3ED7F36E" w14:textId="77777777" w:rsidR="00172F81" w:rsidRDefault="002D5981">
      <w:pPr>
        <w:spacing w:line="500" w:lineRule="atLeast"/>
        <w:ind w:firstLine="600"/>
        <w:divId w:val="1808351381"/>
        <w:rPr>
          <w:sz w:val="30"/>
          <w:szCs w:val="30"/>
        </w:rPr>
      </w:pPr>
      <w:r>
        <w:rPr>
          <w:rFonts w:hint="eastAsia"/>
          <w:sz w:val="30"/>
          <w:szCs w:val="30"/>
        </w:rPr>
        <w:t>上述事实，被告人粟</w:t>
      </w:r>
      <w:proofErr w:type="gramStart"/>
      <w:r>
        <w:rPr>
          <w:rFonts w:hint="eastAsia"/>
          <w:sz w:val="30"/>
          <w:szCs w:val="30"/>
        </w:rPr>
        <w:t>祥</w:t>
      </w:r>
      <w:proofErr w:type="gramEnd"/>
      <w:r>
        <w:rPr>
          <w:rFonts w:hint="eastAsia"/>
          <w:sz w:val="30"/>
          <w:szCs w:val="30"/>
        </w:rPr>
        <w:t>尧、闫海平在开庭审理过程中均无异议，且有捷运牌小型货车，怀化南物流车间货运</w:t>
      </w:r>
      <w:proofErr w:type="gramStart"/>
      <w:r>
        <w:rPr>
          <w:rFonts w:hint="eastAsia"/>
          <w:sz w:val="30"/>
          <w:szCs w:val="30"/>
        </w:rPr>
        <w:t>安全室</w:t>
      </w:r>
      <w:proofErr w:type="gramEnd"/>
      <w:r>
        <w:rPr>
          <w:rFonts w:hint="eastAsia"/>
          <w:sz w:val="30"/>
          <w:szCs w:val="30"/>
        </w:rPr>
        <w:t>报案材料、货票、货运记录、大路底火车站列车停靠时间表、列车编组顺序表、监控截图、扣押决定书、扣押笔录及清单、提取笔录、收条、户籍证明、归案情况说明、本院（2006）</w:t>
      </w:r>
      <w:proofErr w:type="gramStart"/>
      <w:r>
        <w:rPr>
          <w:rFonts w:hint="eastAsia"/>
          <w:sz w:val="30"/>
          <w:szCs w:val="30"/>
        </w:rPr>
        <w:t>柳铁刑初</w:t>
      </w:r>
      <w:proofErr w:type="gramEnd"/>
      <w:r>
        <w:rPr>
          <w:rFonts w:hint="eastAsia"/>
          <w:sz w:val="30"/>
          <w:szCs w:val="30"/>
        </w:rPr>
        <w:t>字第33号刑事判决书等书证，证人粟</w:t>
      </w:r>
      <w:proofErr w:type="gramStart"/>
      <w:r>
        <w:rPr>
          <w:rFonts w:hint="eastAsia"/>
          <w:sz w:val="30"/>
          <w:szCs w:val="30"/>
        </w:rPr>
        <w:t>祥</w:t>
      </w:r>
      <w:proofErr w:type="gramEnd"/>
      <w:r>
        <w:rPr>
          <w:rFonts w:hint="eastAsia"/>
          <w:sz w:val="30"/>
          <w:szCs w:val="30"/>
        </w:rPr>
        <w:t>贵、粟</w:t>
      </w:r>
      <w:proofErr w:type="gramStart"/>
      <w:r>
        <w:rPr>
          <w:rFonts w:hint="eastAsia"/>
          <w:sz w:val="30"/>
          <w:szCs w:val="30"/>
        </w:rPr>
        <w:t>祥</w:t>
      </w:r>
      <w:proofErr w:type="gramEnd"/>
      <w:r>
        <w:rPr>
          <w:rFonts w:hint="eastAsia"/>
          <w:sz w:val="30"/>
          <w:szCs w:val="30"/>
        </w:rPr>
        <w:t>勋、陆某、彭某的证言，被害人夏某的陈述，被告人粟</w:t>
      </w:r>
      <w:proofErr w:type="gramStart"/>
      <w:r>
        <w:rPr>
          <w:rFonts w:hint="eastAsia"/>
          <w:sz w:val="30"/>
          <w:szCs w:val="30"/>
        </w:rPr>
        <w:t>祥</w:t>
      </w:r>
      <w:proofErr w:type="gramEnd"/>
      <w:r>
        <w:rPr>
          <w:rFonts w:hint="eastAsia"/>
          <w:sz w:val="30"/>
          <w:szCs w:val="30"/>
        </w:rPr>
        <w:t>尧、闫海平的供述及辩解，融水苗族自治县价格认证中心《价格认定结论书》，勘验、检查、辨认笔录等经庭审举证质证，控辩双方均无异议的证据证实，足以认定。</w:t>
      </w:r>
    </w:p>
    <w:p w14:paraId="7DA29A79" w14:textId="77777777" w:rsidR="00172F81" w:rsidRDefault="002D5981">
      <w:pPr>
        <w:spacing w:line="500" w:lineRule="atLeast"/>
        <w:ind w:firstLine="600"/>
        <w:divId w:val="1080711958"/>
        <w:rPr>
          <w:sz w:val="30"/>
          <w:szCs w:val="30"/>
        </w:rPr>
      </w:pPr>
      <w:r>
        <w:rPr>
          <w:rFonts w:hint="eastAsia"/>
          <w:sz w:val="30"/>
          <w:szCs w:val="30"/>
        </w:rPr>
        <w:t>本院认为，被告人粟</w:t>
      </w:r>
      <w:proofErr w:type="gramStart"/>
      <w:r>
        <w:rPr>
          <w:rFonts w:hint="eastAsia"/>
          <w:sz w:val="30"/>
          <w:szCs w:val="30"/>
        </w:rPr>
        <w:t>祥</w:t>
      </w:r>
      <w:proofErr w:type="gramEnd"/>
      <w:r>
        <w:rPr>
          <w:rFonts w:hint="eastAsia"/>
          <w:sz w:val="30"/>
          <w:szCs w:val="30"/>
        </w:rPr>
        <w:t>尧以非法占有为目的，伙同他人秘密窃取铁路运输物资，数额较大，其行为已构成盗窃罪；被告人闫海平明知是盗窃所得的赃物仍以收购，其行为已构成掩</w:t>
      </w:r>
      <w:r>
        <w:rPr>
          <w:rFonts w:hint="eastAsia"/>
          <w:sz w:val="30"/>
          <w:szCs w:val="30"/>
        </w:rPr>
        <w:lastRenderedPageBreak/>
        <w:t>饰、隐瞒犯罪所得罪，公诉机关指控被告人粟</w:t>
      </w:r>
      <w:proofErr w:type="gramStart"/>
      <w:r>
        <w:rPr>
          <w:rFonts w:hint="eastAsia"/>
          <w:sz w:val="30"/>
          <w:szCs w:val="30"/>
        </w:rPr>
        <w:t>祥尧犯</w:t>
      </w:r>
      <w:proofErr w:type="gramEnd"/>
      <w:r>
        <w:rPr>
          <w:rFonts w:hint="eastAsia"/>
          <w:sz w:val="30"/>
          <w:szCs w:val="30"/>
        </w:rPr>
        <w:t>盗窃罪、被告人闫海平犯掩饰、隐瞒犯罪所得罪罪名成立。被告人粟</w:t>
      </w:r>
      <w:proofErr w:type="gramStart"/>
      <w:r>
        <w:rPr>
          <w:rFonts w:hint="eastAsia"/>
          <w:sz w:val="30"/>
          <w:szCs w:val="30"/>
        </w:rPr>
        <w:t>祥</w:t>
      </w:r>
      <w:proofErr w:type="gramEnd"/>
      <w:r>
        <w:rPr>
          <w:rFonts w:hint="eastAsia"/>
          <w:sz w:val="30"/>
          <w:szCs w:val="30"/>
        </w:rPr>
        <w:t>尧自动投案，如实供述全部犯罪事实，是自首，依法可以从轻处罚。被告人闫海平归案后，如实供述全部犯罪事实，依法可以从轻处罚；其主动退赔失主部分损失，依法可酌情从轻处罚。根据被告人粟</w:t>
      </w:r>
      <w:proofErr w:type="gramStart"/>
      <w:r>
        <w:rPr>
          <w:rFonts w:hint="eastAsia"/>
          <w:sz w:val="30"/>
          <w:szCs w:val="30"/>
        </w:rPr>
        <w:t>祥</w:t>
      </w:r>
      <w:proofErr w:type="gramEnd"/>
      <w:r>
        <w:rPr>
          <w:rFonts w:hint="eastAsia"/>
          <w:sz w:val="30"/>
          <w:szCs w:val="30"/>
        </w:rPr>
        <w:t>尧、闫海平犯罪的事实、性质、情节和对社会的危害程度，</w:t>
      </w:r>
      <w:r>
        <w:rPr>
          <w:rFonts w:hint="eastAsia"/>
          <w:color w:val="FF0000"/>
          <w:sz w:val="30"/>
          <w:szCs w:val="30"/>
        </w:rPr>
        <w:t>依照《中华人民共和国刑法》第二百六十四条、第三百一十二条、第六十七条第一款、第六十七条第三款、第五十二条、第五十三条之规定</w:t>
      </w:r>
      <w:r>
        <w:rPr>
          <w:rFonts w:hint="eastAsia"/>
          <w:sz w:val="30"/>
          <w:szCs w:val="30"/>
        </w:rPr>
        <w:t>，判决如下：</w:t>
      </w:r>
    </w:p>
    <w:p w14:paraId="620D1A27" w14:textId="77777777" w:rsidR="00172F81" w:rsidRDefault="002D5981">
      <w:pPr>
        <w:spacing w:line="500" w:lineRule="atLeast"/>
        <w:ind w:firstLine="600"/>
        <w:divId w:val="278921649"/>
        <w:rPr>
          <w:sz w:val="30"/>
          <w:szCs w:val="30"/>
        </w:rPr>
      </w:pPr>
      <w:r>
        <w:rPr>
          <w:rFonts w:hint="eastAsia"/>
          <w:sz w:val="30"/>
          <w:szCs w:val="30"/>
        </w:rPr>
        <w:t>一、被告人</w:t>
      </w:r>
      <w:r>
        <w:rPr>
          <w:rFonts w:hint="eastAsia"/>
          <w:color w:val="FF0000"/>
          <w:sz w:val="30"/>
          <w:szCs w:val="30"/>
        </w:rPr>
        <w:t>粟</w:t>
      </w:r>
      <w:proofErr w:type="gramStart"/>
      <w:r>
        <w:rPr>
          <w:rFonts w:hint="eastAsia"/>
          <w:color w:val="FF0000"/>
          <w:sz w:val="30"/>
          <w:szCs w:val="30"/>
        </w:rPr>
        <w:t>祥尧</w:t>
      </w:r>
      <w:r>
        <w:rPr>
          <w:rFonts w:hint="eastAsia"/>
          <w:sz w:val="30"/>
          <w:szCs w:val="30"/>
        </w:rPr>
        <w:t>犯</w:t>
      </w:r>
      <w:proofErr w:type="gramEnd"/>
      <w:r>
        <w:rPr>
          <w:rFonts w:hint="eastAsia"/>
          <w:color w:val="FF0000"/>
          <w:sz w:val="30"/>
          <w:szCs w:val="30"/>
        </w:rPr>
        <w:t>盗窃罪</w:t>
      </w:r>
      <w:r>
        <w:rPr>
          <w:rFonts w:hint="eastAsia"/>
          <w:sz w:val="30"/>
          <w:szCs w:val="30"/>
        </w:rPr>
        <w:t>，判处有期徒刑</w:t>
      </w:r>
      <w:r>
        <w:rPr>
          <w:rFonts w:hint="eastAsia"/>
          <w:color w:val="FF0000"/>
          <w:sz w:val="30"/>
          <w:szCs w:val="30"/>
        </w:rPr>
        <w:t>十个月</w:t>
      </w:r>
      <w:r>
        <w:rPr>
          <w:rFonts w:hint="eastAsia"/>
          <w:sz w:val="30"/>
          <w:szCs w:val="30"/>
        </w:rPr>
        <w:t>，并处罚金人民币</w:t>
      </w:r>
      <w:r>
        <w:rPr>
          <w:rFonts w:hint="eastAsia"/>
          <w:color w:val="FF0000"/>
          <w:sz w:val="30"/>
          <w:szCs w:val="30"/>
        </w:rPr>
        <w:t>五千元</w:t>
      </w:r>
      <w:r>
        <w:rPr>
          <w:rFonts w:hint="eastAsia"/>
          <w:sz w:val="30"/>
          <w:szCs w:val="30"/>
        </w:rPr>
        <w:t>（刑期自判决执行之日起计算。判决执行前先行羁押的，羁押一日折抵刑期一日，即自2016年9月24日起至2017年7月23日止。罚金自判决生效之日起三个月内一次缴纳，期满不缴纳的，强制缴纳）。</w:t>
      </w:r>
    </w:p>
    <w:p w14:paraId="2BB1304C" w14:textId="77777777" w:rsidR="00172F81" w:rsidRDefault="002D5981">
      <w:pPr>
        <w:spacing w:line="500" w:lineRule="atLeast"/>
        <w:ind w:firstLine="600"/>
        <w:divId w:val="1593274441"/>
        <w:rPr>
          <w:sz w:val="30"/>
          <w:szCs w:val="30"/>
        </w:rPr>
      </w:pPr>
      <w:r>
        <w:rPr>
          <w:rFonts w:hint="eastAsia"/>
          <w:sz w:val="30"/>
          <w:szCs w:val="30"/>
        </w:rPr>
        <w:t>二、被告人闫海平犯掩饰、隐瞒犯罪所得罪，判处罚金人民币一万五千元（罚金自判决生效之日起十日内一次缴纳，期满不缴纳的，强制缴纳）。</w:t>
      </w:r>
    </w:p>
    <w:p w14:paraId="47969D30" w14:textId="77777777" w:rsidR="00172F81" w:rsidRDefault="002D5981">
      <w:pPr>
        <w:spacing w:line="500" w:lineRule="atLeast"/>
        <w:ind w:firstLine="600"/>
        <w:divId w:val="1017388030"/>
        <w:rPr>
          <w:sz w:val="30"/>
          <w:szCs w:val="30"/>
        </w:rPr>
      </w:pPr>
      <w:r>
        <w:rPr>
          <w:rFonts w:hint="eastAsia"/>
          <w:sz w:val="30"/>
          <w:szCs w:val="30"/>
        </w:rPr>
        <w:t>如不服本判决，可在接到判决书的第二日起十日内通过本院或者直接向南宁铁路运输中级法院提出上诉。书面上诉的，应当提交上诉状正本一份，副本一份。</w:t>
      </w:r>
    </w:p>
    <w:p w14:paraId="78192283" w14:textId="77777777" w:rsidR="00172F81" w:rsidRDefault="002D5981">
      <w:pPr>
        <w:spacing w:line="500" w:lineRule="atLeast"/>
        <w:jc w:val="right"/>
        <w:divId w:val="1771732913"/>
      </w:pPr>
      <w:r>
        <w:rPr>
          <w:rFonts w:hint="eastAsia"/>
          <w:color w:val="333333"/>
          <w:sz w:val="30"/>
          <w:szCs w:val="30"/>
          <w:shd w:val="clear" w:color="auto" w:fill="FFFFFF"/>
        </w:rPr>
        <w:t>审判长　　张兴成</w:t>
      </w:r>
    </w:p>
    <w:p w14:paraId="774DE0E4" w14:textId="77777777" w:rsidR="00172F81" w:rsidRDefault="002D5981">
      <w:pPr>
        <w:spacing w:line="500" w:lineRule="atLeast"/>
        <w:jc w:val="right"/>
        <w:divId w:val="1771732913"/>
        <w:rPr>
          <w:color w:val="333333"/>
          <w:sz w:val="30"/>
          <w:szCs w:val="30"/>
          <w:shd w:val="clear" w:color="auto" w:fill="FFFFFF"/>
        </w:rPr>
      </w:pPr>
      <w:r>
        <w:rPr>
          <w:rFonts w:hint="eastAsia"/>
          <w:color w:val="333333"/>
          <w:sz w:val="30"/>
          <w:szCs w:val="30"/>
          <w:shd w:val="clear" w:color="auto" w:fill="FFFFFF"/>
        </w:rPr>
        <w:t>法官助理　　张</w:t>
      </w:r>
      <w:r>
        <w:rPr>
          <w:rFonts w:hint="eastAsia"/>
          <w:sz w:val="30"/>
          <w:szCs w:val="30"/>
        </w:rPr>
        <w:t xml:space="preserve">　一</w:t>
      </w:r>
    </w:p>
    <w:p w14:paraId="01B97ADA" w14:textId="77777777" w:rsidR="00172F81" w:rsidRDefault="002D5981">
      <w:pPr>
        <w:spacing w:line="500" w:lineRule="atLeast"/>
        <w:jc w:val="right"/>
        <w:divId w:val="1771732913"/>
        <w:rPr>
          <w:sz w:val="30"/>
          <w:szCs w:val="30"/>
        </w:rPr>
      </w:pPr>
      <w:r>
        <w:rPr>
          <w:rFonts w:hint="eastAsia"/>
          <w:color w:val="333333"/>
          <w:sz w:val="30"/>
          <w:szCs w:val="30"/>
          <w:shd w:val="clear" w:color="auto" w:fill="FFFFFF"/>
        </w:rPr>
        <w:t>审判员　　李</w:t>
      </w:r>
      <w:r>
        <w:rPr>
          <w:rFonts w:hint="eastAsia"/>
          <w:sz w:val="30"/>
          <w:szCs w:val="30"/>
        </w:rPr>
        <w:t xml:space="preserve">　少</w:t>
      </w:r>
    </w:p>
    <w:p w14:paraId="43AA9F96" w14:textId="77777777" w:rsidR="00172F81" w:rsidRDefault="002D5981">
      <w:pPr>
        <w:spacing w:line="500" w:lineRule="atLeast"/>
        <w:jc w:val="right"/>
        <w:divId w:val="1771732913"/>
        <w:rPr>
          <w:sz w:val="30"/>
          <w:szCs w:val="30"/>
        </w:rPr>
      </w:pPr>
      <w:r>
        <w:rPr>
          <w:rFonts w:hint="eastAsia"/>
          <w:sz w:val="30"/>
          <w:szCs w:val="30"/>
        </w:rPr>
        <w:t>代理审判员　　陈英铨</w:t>
      </w:r>
    </w:p>
    <w:p w14:paraId="03B925A6" w14:textId="77777777" w:rsidR="00172F81" w:rsidRDefault="002D5981">
      <w:pPr>
        <w:spacing w:line="500" w:lineRule="atLeast"/>
        <w:jc w:val="right"/>
        <w:divId w:val="1634409780"/>
        <w:rPr>
          <w:sz w:val="30"/>
          <w:szCs w:val="30"/>
        </w:rPr>
      </w:pPr>
      <w:r>
        <w:rPr>
          <w:rFonts w:hint="eastAsia"/>
          <w:sz w:val="30"/>
          <w:szCs w:val="30"/>
        </w:rPr>
        <w:t>二〇一六年十二月二十六日</w:t>
      </w:r>
    </w:p>
    <w:p w14:paraId="70E607DA" w14:textId="77777777" w:rsidR="00172F81" w:rsidRDefault="002D5981">
      <w:pPr>
        <w:spacing w:line="500" w:lineRule="atLeast"/>
        <w:jc w:val="right"/>
        <w:divId w:val="1632520273"/>
        <w:rPr>
          <w:sz w:val="30"/>
          <w:szCs w:val="30"/>
        </w:rPr>
      </w:pPr>
      <w:r>
        <w:rPr>
          <w:rFonts w:hint="eastAsia"/>
          <w:sz w:val="30"/>
          <w:szCs w:val="30"/>
        </w:rPr>
        <w:t>书　记　员　　周　杰</w:t>
      </w:r>
    </w:p>
    <w:p w14:paraId="43C81907" w14:textId="77777777" w:rsidR="00172F81" w:rsidRDefault="002D5981">
      <w:pPr>
        <w:spacing w:line="500" w:lineRule="atLeast"/>
        <w:ind w:firstLine="600"/>
        <w:divId w:val="1597785113"/>
        <w:rPr>
          <w:sz w:val="30"/>
          <w:szCs w:val="30"/>
        </w:rPr>
      </w:pPr>
      <w:r>
        <w:rPr>
          <w:rFonts w:hint="eastAsia"/>
          <w:sz w:val="30"/>
          <w:szCs w:val="30"/>
        </w:rPr>
        <w:t>附相关法律规定：</w:t>
      </w:r>
    </w:p>
    <w:p w14:paraId="6E74EB7F" w14:textId="77777777" w:rsidR="00172F81" w:rsidRDefault="002D5981">
      <w:pPr>
        <w:spacing w:line="500" w:lineRule="atLeast"/>
        <w:ind w:firstLine="600"/>
        <w:divId w:val="347954740"/>
        <w:rPr>
          <w:sz w:val="30"/>
          <w:szCs w:val="30"/>
        </w:rPr>
      </w:pPr>
      <w:r>
        <w:rPr>
          <w:rFonts w:hint="eastAsia"/>
          <w:sz w:val="30"/>
          <w:szCs w:val="30"/>
        </w:rPr>
        <w:lastRenderedPageBreak/>
        <w:t>《中华人民共和国刑法》</w:t>
      </w:r>
    </w:p>
    <w:p w14:paraId="167B4BB2" w14:textId="77777777" w:rsidR="00172F81" w:rsidRDefault="002D5981">
      <w:pPr>
        <w:spacing w:line="500" w:lineRule="atLeast"/>
        <w:ind w:firstLine="600"/>
        <w:divId w:val="250550909"/>
        <w:rPr>
          <w:sz w:val="30"/>
          <w:szCs w:val="30"/>
        </w:rPr>
      </w:pPr>
      <w:r>
        <w:rPr>
          <w:rFonts w:hint="eastAsia"/>
          <w:sz w:val="30"/>
          <w:szCs w:val="30"/>
        </w:rPr>
        <w:t>第二百六十四条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13139627" w14:textId="77777777" w:rsidR="00172F81" w:rsidRDefault="002D5981">
      <w:pPr>
        <w:spacing w:line="500" w:lineRule="atLeast"/>
        <w:ind w:firstLine="600"/>
        <w:divId w:val="744717202"/>
        <w:rPr>
          <w:sz w:val="30"/>
          <w:szCs w:val="30"/>
        </w:rPr>
      </w:pPr>
      <w:r>
        <w:rPr>
          <w:rFonts w:hint="eastAsia"/>
          <w:sz w:val="30"/>
          <w:szCs w:val="30"/>
        </w:rPr>
        <w:t>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14:paraId="71740944" w14:textId="77777777" w:rsidR="00172F81" w:rsidRDefault="002D5981">
      <w:pPr>
        <w:spacing w:line="500" w:lineRule="atLeast"/>
        <w:ind w:firstLine="600"/>
        <w:divId w:val="923297377"/>
        <w:rPr>
          <w:sz w:val="30"/>
          <w:szCs w:val="30"/>
        </w:rPr>
      </w:pPr>
      <w:r>
        <w:rPr>
          <w:rFonts w:hint="eastAsia"/>
          <w:sz w:val="30"/>
          <w:szCs w:val="30"/>
        </w:rPr>
        <w:t>第六十七条第一款犯罪以后自动投案，如实供述自己的罪行，是自首。对于自首的犯罪分子，可以从轻或者减轻处罚。其中，犯罪较轻的，可以免除处罚。</w:t>
      </w:r>
    </w:p>
    <w:p w14:paraId="0B947143" w14:textId="77777777" w:rsidR="00172F81" w:rsidRDefault="002D5981">
      <w:pPr>
        <w:spacing w:line="500" w:lineRule="atLeast"/>
        <w:ind w:firstLine="600"/>
        <w:divId w:val="1034430199"/>
        <w:rPr>
          <w:sz w:val="30"/>
          <w:szCs w:val="30"/>
        </w:rPr>
      </w:pPr>
      <w:r>
        <w:rPr>
          <w:rFonts w:hint="eastAsia"/>
          <w:sz w:val="30"/>
          <w:szCs w:val="30"/>
        </w:rPr>
        <w:t>第六十七条第三款犯罪嫌疑人虽不具有前两款规定的自首情节，但是如实供述自己罪行的，可以从轻处罚；因其如实供述自己罪行，避免特别严重后果发生的，可以减轻处罚。</w:t>
      </w:r>
    </w:p>
    <w:p w14:paraId="58C9DF0C" w14:textId="77777777" w:rsidR="00172F81" w:rsidRDefault="002D5981">
      <w:pPr>
        <w:spacing w:line="500" w:lineRule="atLeast"/>
        <w:ind w:firstLine="600"/>
        <w:divId w:val="1610890516"/>
        <w:rPr>
          <w:sz w:val="30"/>
          <w:szCs w:val="30"/>
        </w:rPr>
      </w:pPr>
      <w:r>
        <w:rPr>
          <w:rFonts w:hint="eastAsia"/>
          <w:sz w:val="30"/>
          <w:szCs w:val="30"/>
        </w:rPr>
        <w:t>第五十二条判处罚金，应当根据犯罪情节决定罚金数额。</w:t>
      </w:r>
    </w:p>
    <w:p w14:paraId="537EA2AE" w14:textId="77777777" w:rsidR="00172F81" w:rsidRDefault="002D5981">
      <w:pPr>
        <w:spacing w:line="500" w:lineRule="atLeast"/>
        <w:ind w:firstLine="600"/>
        <w:divId w:val="1267736915"/>
        <w:rPr>
          <w:sz w:val="30"/>
          <w:szCs w:val="30"/>
        </w:rPr>
      </w:pPr>
      <w:r>
        <w:rPr>
          <w:rFonts w:hint="eastAsia"/>
          <w:sz w:val="30"/>
          <w:szCs w:val="30"/>
        </w:rPr>
        <w:t>第五十三条罚金在判决指定的期限内一次或者分期缴纳。期满不缴纳的，强制缴纳。对于不能全部缴纳罚金的，人民法院在任何时候发现被执行人有可以执行的财产，应当随时追缴。</w:t>
      </w:r>
    </w:p>
    <w:p w14:paraId="3C33C673" w14:textId="77777777" w:rsidR="00172F81" w:rsidRDefault="002D5981">
      <w:pPr>
        <w:spacing w:line="500" w:lineRule="atLeast"/>
        <w:ind w:firstLine="600"/>
        <w:divId w:val="1879003017"/>
        <w:rPr>
          <w:sz w:val="30"/>
          <w:szCs w:val="30"/>
        </w:rPr>
      </w:pPr>
      <w:r>
        <w:rPr>
          <w:rFonts w:hint="eastAsia"/>
          <w:sz w:val="30"/>
          <w:szCs w:val="30"/>
        </w:rPr>
        <w:t>如果由于遭遇不能抗拒的灾祸缴纳确实有困难的，可以酌情减少或者免除。</w:t>
      </w:r>
    </w:p>
    <w:sectPr w:rsidR="00172F8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4071" w14:textId="77777777" w:rsidR="00D55B0F" w:rsidRDefault="00D55B0F" w:rsidP="007E7D2C">
      <w:r>
        <w:separator/>
      </w:r>
    </w:p>
  </w:endnote>
  <w:endnote w:type="continuationSeparator" w:id="0">
    <w:p w14:paraId="10C63B77" w14:textId="77777777" w:rsidR="00D55B0F" w:rsidRDefault="00D55B0F" w:rsidP="007E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D54F" w14:textId="77777777" w:rsidR="00D55B0F" w:rsidRDefault="00D55B0F" w:rsidP="007E7D2C">
      <w:r>
        <w:separator/>
      </w:r>
    </w:p>
  </w:footnote>
  <w:footnote w:type="continuationSeparator" w:id="0">
    <w:p w14:paraId="750558D4" w14:textId="77777777" w:rsidR="00D55B0F" w:rsidRDefault="00D55B0F" w:rsidP="007E7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81"/>
    <w:rsid w:val="00172F81"/>
    <w:rsid w:val="002D5981"/>
    <w:rsid w:val="005F434C"/>
    <w:rsid w:val="007E7D2C"/>
    <w:rsid w:val="00D171FE"/>
    <w:rsid w:val="00D5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F01FF5"/>
  <w15:chartTrackingRefBased/>
  <w15:docId w15:val="{1C43F8A6-7213-41F8-8ACC-E5982F70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Pr>
      <w:rFonts w:ascii="宋体" w:eastAsia="宋体" w:hAnsi="宋体" w:cs="宋体" w:hint="eastAsia"/>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character" w:customStyle="1" w:styleId="a7">
    <w:name w:val="页脚 字符"/>
    <w:basedOn w:val="a0"/>
    <w:link w:val="a6"/>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015">
      <w:marLeft w:val="0"/>
      <w:marRight w:val="0"/>
      <w:marTop w:val="10"/>
      <w:marBottom w:val="10"/>
      <w:divBdr>
        <w:top w:val="none" w:sz="0" w:space="0" w:color="auto"/>
        <w:left w:val="none" w:sz="0" w:space="0" w:color="auto"/>
        <w:bottom w:val="none" w:sz="0" w:space="0" w:color="auto"/>
        <w:right w:val="none" w:sz="0" w:space="0" w:color="auto"/>
      </w:divBdr>
    </w:div>
    <w:div w:id="55468897">
      <w:marLeft w:val="0"/>
      <w:marRight w:val="0"/>
      <w:marTop w:val="10"/>
      <w:marBottom w:val="10"/>
      <w:divBdr>
        <w:top w:val="none" w:sz="0" w:space="0" w:color="auto"/>
        <w:left w:val="none" w:sz="0" w:space="0" w:color="auto"/>
        <w:bottom w:val="none" w:sz="0" w:space="0" w:color="auto"/>
        <w:right w:val="none" w:sz="0" w:space="0" w:color="auto"/>
      </w:divBdr>
    </w:div>
    <w:div w:id="108012994">
      <w:marLeft w:val="0"/>
      <w:marRight w:val="0"/>
      <w:marTop w:val="10"/>
      <w:marBottom w:val="10"/>
      <w:divBdr>
        <w:top w:val="none" w:sz="0" w:space="0" w:color="auto"/>
        <w:left w:val="none" w:sz="0" w:space="0" w:color="auto"/>
        <w:bottom w:val="none" w:sz="0" w:space="0" w:color="auto"/>
        <w:right w:val="none" w:sz="0" w:space="0" w:color="auto"/>
      </w:divBdr>
    </w:div>
    <w:div w:id="173035282">
      <w:marLeft w:val="0"/>
      <w:marRight w:val="0"/>
      <w:marTop w:val="10"/>
      <w:marBottom w:val="10"/>
      <w:divBdr>
        <w:top w:val="none" w:sz="0" w:space="0" w:color="auto"/>
        <w:left w:val="none" w:sz="0" w:space="0" w:color="auto"/>
        <w:bottom w:val="none" w:sz="0" w:space="0" w:color="auto"/>
        <w:right w:val="none" w:sz="0" w:space="0" w:color="auto"/>
      </w:divBdr>
    </w:div>
    <w:div w:id="240263097">
      <w:marLeft w:val="0"/>
      <w:marRight w:val="0"/>
      <w:marTop w:val="10"/>
      <w:marBottom w:val="10"/>
      <w:divBdr>
        <w:top w:val="none" w:sz="0" w:space="0" w:color="auto"/>
        <w:left w:val="none" w:sz="0" w:space="0" w:color="auto"/>
        <w:bottom w:val="none" w:sz="0" w:space="0" w:color="auto"/>
        <w:right w:val="none" w:sz="0" w:space="0" w:color="auto"/>
      </w:divBdr>
    </w:div>
    <w:div w:id="250550909">
      <w:marLeft w:val="0"/>
      <w:marRight w:val="0"/>
      <w:marTop w:val="10"/>
      <w:marBottom w:val="10"/>
      <w:divBdr>
        <w:top w:val="none" w:sz="0" w:space="0" w:color="auto"/>
        <w:left w:val="none" w:sz="0" w:space="0" w:color="auto"/>
        <w:bottom w:val="none" w:sz="0" w:space="0" w:color="auto"/>
        <w:right w:val="none" w:sz="0" w:space="0" w:color="auto"/>
      </w:divBdr>
    </w:div>
    <w:div w:id="278921649">
      <w:marLeft w:val="0"/>
      <w:marRight w:val="0"/>
      <w:marTop w:val="10"/>
      <w:marBottom w:val="10"/>
      <w:divBdr>
        <w:top w:val="none" w:sz="0" w:space="0" w:color="auto"/>
        <w:left w:val="none" w:sz="0" w:space="0" w:color="auto"/>
        <w:bottom w:val="none" w:sz="0" w:space="0" w:color="auto"/>
        <w:right w:val="none" w:sz="0" w:space="0" w:color="auto"/>
      </w:divBdr>
    </w:div>
    <w:div w:id="347954740">
      <w:marLeft w:val="0"/>
      <w:marRight w:val="0"/>
      <w:marTop w:val="10"/>
      <w:marBottom w:val="10"/>
      <w:divBdr>
        <w:top w:val="none" w:sz="0" w:space="0" w:color="auto"/>
        <w:left w:val="none" w:sz="0" w:space="0" w:color="auto"/>
        <w:bottom w:val="none" w:sz="0" w:space="0" w:color="auto"/>
        <w:right w:val="none" w:sz="0" w:space="0" w:color="auto"/>
      </w:divBdr>
    </w:div>
    <w:div w:id="539175272">
      <w:marLeft w:val="0"/>
      <w:marRight w:val="0"/>
      <w:marTop w:val="10"/>
      <w:marBottom w:val="10"/>
      <w:divBdr>
        <w:top w:val="none" w:sz="0" w:space="0" w:color="auto"/>
        <w:left w:val="none" w:sz="0" w:space="0" w:color="auto"/>
        <w:bottom w:val="none" w:sz="0" w:space="0" w:color="auto"/>
        <w:right w:val="none" w:sz="0" w:space="0" w:color="auto"/>
      </w:divBdr>
    </w:div>
    <w:div w:id="727800184">
      <w:marLeft w:val="0"/>
      <w:marRight w:val="0"/>
      <w:marTop w:val="10"/>
      <w:marBottom w:val="10"/>
      <w:divBdr>
        <w:top w:val="none" w:sz="0" w:space="0" w:color="auto"/>
        <w:left w:val="none" w:sz="0" w:space="0" w:color="auto"/>
        <w:bottom w:val="none" w:sz="0" w:space="0" w:color="auto"/>
        <w:right w:val="none" w:sz="0" w:space="0" w:color="auto"/>
      </w:divBdr>
    </w:div>
    <w:div w:id="744717202">
      <w:marLeft w:val="0"/>
      <w:marRight w:val="0"/>
      <w:marTop w:val="10"/>
      <w:marBottom w:val="10"/>
      <w:divBdr>
        <w:top w:val="none" w:sz="0" w:space="0" w:color="auto"/>
        <w:left w:val="none" w:sz="0" w:space="0" w:color="auto"/>
        <w:bottom w:val="none" w:sz="0" w:space="0" w:color="auto"/>
        <w:right w:val="none" w:sz="0" w:space="0" w:color="auto"/>
      </w:divBdr>
    </w:div>
    <w:div w:id="923297377">
      <w:marLeft w:val="0"/>
      <w:marRight w:val="0"/>
      <w:marTop w:val="10"/>
      <w:marBottom w:val="10"/>
      <w:divBdr>
        <w:top w:val="none" w:sz="0" w:space="0" w:color="auto"/>
        <w:left w:val="none" w:sz="0" w:space="0" w:color="auto"/>
        <w:bottom w:val="none" w:sz="0" w:space="0" w:color="auto"/>
        <w:right w:val="none" w:sz="0" w:space="0" w:color="auto"/>
      </w:divBdr>
    </w:div>
    <w:div w:id="1017388030">
      <w:marLeft w:val="0"/>
      <w:marRight w:val="0"/>
      <w:marTop w:val="10"/>
      <w:marBottom w:val="10"/>
      <w:divBdr>
        <w:top w:val="none" w:sz="0" w:space="0" w:color="auto"/>
        <w:left w:val="none" w:sz="0" w:space="0" w:color="auto"/>
        <w:bottom w:val="none" w:sz="0" w:space="0" w:color="auto"/>
        <w:right w:val="none" w:sz="0" w:space="0" w:color="auto"/>
      </w:divBdr>
    </w:div>
    <w:div w:id="1034430199">
      <w:marLeft w:val="0"/>
      <w:marRight w:val="0"/>
      <w:marTop w:val="10"/>
      <w:marBottom w:val="10"/>
      <w:divBdr>
        <w:top w:val="none" w:sz="0" w:space="0" w:color="auto"/>
        <w:left w:val="none" w:sz="0" w:space="0" w:color="auto"/>
        <w:bottom w:val="none" w:sz="0" w:space="0" w:color="auto"/>
        <w:right w:val="none" w:sz="0" w:space="0" w:color="auto"/>
      </w:divBdr>
    </w:div>
    <w:div w:id="1080711958">
      <w:marLeft w:val="0"/>
      <w:marRight w:val="0"/>
      <w:marTop w:val="10"/>
      <w:marBottom w:val="10"/>
      <w:divBdr>
        <w:top w:val="none" w:sz="0" w:space="0" w:color="auto"/>
        <w:left w:val="none" w:sz="0" w:space="0" w:color="auto"/>
        <w:bottom w:val="none" w:sz="0" w:space="0" w:color="auto"/>
        <w:right w:val="none" w:sz="0" w:space="0" w:color="auto"/>
      </w:divBdr>
    </w:div>
    <w:div w:id="1267736915">
      <w:marLeft w:val="0"/>
      <w:marRight w:val="0"/>
      <w:marTop w:val="10"/>
      <w:marBottom w:val="10"/>
      <w:divBdr>
        <w:top w:val="none" w:sz="0" w:space="0" w:color="auto"/>
        <w:left w:val="none" w:sz="0" w:space="0" w:color="auto"/>
        <w:bottom w:val="none" w:sz="0" w:space="0" w:color="auto"/>
        <w:right w:val="none" w:sz="0" w:space="0" w:color="auto"/>
      </w:divBdr>
    </w:div>
    <w:div w:id="1513841008">
      <w:marLeft w:val="0"/>
      <w:marRight w:val="0"/>
      <w:marTop w:val="10"/>
      <w:marBottom w:val="10"/>
      <w:divBdr>
        <w:top w:val="none" w:sz="0" w:space="0" w:color="auto"/>
        <w:left w:val="none" w:sz="0" w:space="0" w:color="auto"/>
        <w:bottom w:val="none" w:sz="0" w:space="0" w:color="auto"/>
        <w:right w:val="none" w:sz="0" w:space="0" w:color="auto"/>
      </w:divBdr>
    </w:div>
    <w:div w:id="1593274441">
      <w:marLeft w:val="0"/>
      <w:marRight w:val="0"/>
      <w:marTop w:val="10"/>
      <w:marBottom w:val="10"/>
      <w:divBdr>
        <w:top w:val="none" w:sz="0" w:space="0" w:color="auto"/>
        <w:left w:val="none" w:sz="0" w:space="0" w:color="auto"/>
        <w:bottom w:val="none" w:sz="0" w:space="0" w:color="auto"/>
        <w:right w:val="none" w:sz="0" w:space="0" w:color="auto"/>
      </w:divBdr>
    </w:div>
    <w:div w:id="1597785113">
      <w:marLeft w:val="0"/>
      <w:marRight w:val="0"/>
      <w:marTop w:val="10"/>
      <w:marBottom w:val="10"/>
      <w:divBdr>
        <w:top w:val="none" w:sz="0" w:space="0" w:color="auto"/>
        <w:left w:val="none" w:sz="0" w:space="0" w:color="auto"/>
        <w:bottom w:val="none" w:sz="0" w:space="0" w:color="auto"/>
        <w:right w:val="none" w:sz="0" w:space="0" w:color="auto"/>
      </w:divBdr>
    </w:div>
    <w:div w:id="1610890516">
      <w:marLeft w:val="0"/>
      <w:marRight w:val="0"/>
      <w:marTop w:val="10"/>
      <w:marBottom w:val="10"/>
      <w:divBdr>
        <w:top w:val="none" w:sz="0" w:space="0" w:color="auto"/>
        <w:left w:val="none" w:sz="0" w:space="0" w:color="auto"/>
        <w:bottom w:val="none" w:sz="0" w:space="0" w:color="auto"/>
        <w:right w:val="none" w:sz="0" w:space="0" w:color="auto"/>
      </w:divBdr>
    </w:div>
    <w:div w:id="1632520273">
      <w:marLeft w:val="0"/>
      <w:marRight w:val="720"/>
      <w:marTop w:val="10"/>
      <w:marBottom w:val="10"/>
      <w:divBdr>
        <w:top w:val="none" w:sz="0" w:space="0" w:color="auto"/>
        <w:left w:val="none" w:sz="0" w:space="0" w:color="auto"/>
        <w:bottom w:val="none" w:sz="0" w:space="0" w:color="auto"/>
        <w:right w:val="none" w:sz="0" w:space="0" w:color="auto"/>
      </w:divBdr>
    </w:div>
    <w:div w:id="1634409780">
      <w:marLeft w:val="0"/>
      <w:marRight w:val="720"/>
      <w:marTop w:val="10"/>
      <w:marBottom w:val="10"/>
      <w:divBdr>
        <w:top w:val="none" w:sz="0" w:space="0" w:color="auto"/>
        <w:left w:val="none" w:sz="0" w:space="0" w:color="auto"/>
        <w:bottom w:val="none" w:sz="0" w:space="0" w:color="auto"/>
        <w:right w:val="none" w:sz="0" w:space="0" w:color="auto"/>
      </w:divBdr>
    </w:div>
    <w:div w:id="1771732913">
      <w:marLeft w:val="0"/>
      <w:marRight w:val="720"/>
      <w:marTop w:val="10"/>
      <w:marBottom w:val="10"/>
      <w:divBdr>
        <w:top w:val="none" w:sz="0" w:space="0" w:color="auto"/>
        <w:left w:val="none" w:sz="0" w:space="0" w:color="auto"/>
        <w:bottom w:val="none" w:sz="0" w:space="0" w:color="auto"/>
        <w:right w:val="none" w:sz="0" w:space="0" w:color="auto"/>
      </w:divBdr>
    </w:div>
    <w:div w:id="1808351381">
      <w:marLeft w:val="0"/>
      <w:marRight w:val="0"/>
      <w:marTop w:val="10"/>
      <w:marBottom w:val="10"/>
      <w:divBdr>
        <w:top w:val="none" w:sz="0" w:space="0" w:color="auto"/>
        <w:left w:val="none" w:sz="0" w:space="0" w:color="auto"/>
        <w:bottom w:val="none" w:sz="0" w:space="0" w:color="auto"/>
        <w:right w:val="none" w:sz="0" w:space="0" w:color="auto"/>
      </w:divBdr>
    </w:div>
    <w:div w:id="1865363715">
      <w:marLeft w:val="0"/>
      <w:marRight w:val="0"/>
      <w:marTop w:val="10"/>
      <w:marBottom w:val="10"/>
      <w:divBdr>
        <w:top w:val="none" w:sz="0" w:space="0" w:color="auto"/>
        <w:left w:val="none" w:sz="0" w:space="0" w:color="auto"/>
        <w:bottom w:val="none" w:sz="0" w:space="0" w:color="auto"/>
        <w:right w:val="none" w:sz="0" w:space="0" w:color="auto"/>
      </w:divBdr>
    </w:div>
    <w:div w:id="18790030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万年</dc:creator>
  <cp:keywords/>
  <dc:description/>
  <cp:lastModifiedBy>宋 万年</cp:lastModifiedBy>
  <cp:revision>4</cp:revision>
  <dcterms:created xsi:type="dcterms:W3CDTF">2021-12-29T10:37:00Z</dcterms:created>
  <dcterms:modified xsi:type="dcterms:W3CDTF">2022-04-21T08:06:00Z</dcterms:modified>
</cp:coreProperties>
</file>