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9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LAPORAN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A.</w:t>
        <w:tab/>
        <w:t xml:space="preserve">Pendahuluan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34" w:hanging="214.00000000000006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</w:t>
        <w:tab/>
        <w:t xml:space="preserve">Latar belakang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34" w:hanging="214.00000000000006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</w:t>
        <w:tab/>
        <w:t xml:space="preserve">Landasan Hukum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34" w:hanging="214.00000000000006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</w:t>
        <w:tab/>
        <w:t xml:space="preserve">Maksud dan Tujuan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B.</w:t>
        <w:tab/>
        <w:t xml:space="preserve">Kegiatan yang dilaksanakan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70yl269bvgf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C.</w:t>
        <w:tab/>
        <w:t xml:space="preserve">Hasil yang dicapai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D.</w:t>
        <w:tab/>
        <w:t xml:space="preserve">Kesimpulan dan Saran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E.</w:t>
        <w:tab/>
        <w:t xml:space="preserve">Penutup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F.   Lampiran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Dibuat di .........................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Pada tanggal ..................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4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rMfIBrAalq8HNOwzAMkyhf5sFw==">CgMxLjAyCGguZ2pkZ3hzMg5oLng3MHlsMjY5YnZnZjgAciExV1NFZFJDc2JyOWNWai1Nd0tjZ1pZNHdGSEpnNlFiSlU=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2024-12-07T15:01:00Z</dcterms:created>
  <dc:creator>TATA LAKSANA</dc:creator>
</cp:coreProperties>
</file>