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78271D" w14:textId="77777777" w:rsidR="00D26470" w:rsidRDefault="00000000">
      <w:pPr>
        <w:spacing w:after="0" w:line="240" w:lineRule="auto"/>
        <w:jc w:val="center"/>
        <w:rPr>
          <w:b/>
        </w:rPr>
      </w:pPr>
      <w:r>
        <w:rPr>
          <w:b/>
        </w:rPr>
        <w:t>CEG5103 / EE5023 Assignment</w:t>
      </w:r>
    </w:p>
    <w:p w14:paraId="3381366A" w14:textId="77777777" w:rsidR="00D26470" w:rsidRDefault="00000000">
      <w:pPr>
        <w:spacing w:after="0" w:line="240" w:lineRule="auto"/>
        <w:jc w:val="center"/>
        <w:rPr>
          <w:b/>
        </w:rPr>
      </w:pPr>
      <w:r>
        <w:rPr>
          <w:b/>
        </w:rPr>
        <w:t xml:space="preserve">Simulation of a Wireless Network using </w:t>
      </w:r>
      <w:proofErr w:type="spellStart"/>
      <w:r>
        <w:rPr>
          <w:b/>
        </w:rPr>
        <w:t>NetSim</w:t>
      </w:r>
      <w:proofErr w:type="spellEnd"/>
    </w:p>
    <w:p w14:paraId="7F1140CB" w14:textId="77777777" w:rsidR="00D26470" w:rsidRDefault="00D26470">
      <w:pPr>
        <w:spacing w:after="0" w:line="240" w:lineRule="auto"/>
      </w:pPr>
    </w:p>
    <w:tbl>
      <w:tblPr>
        <w:tblStyle w:val="a6"/>
        <w:tblW w:w="90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05"/>
        <w:gridCol w:w="6062"/>
      </w:tblGrid>
      <w:tr w:rsidR="00D26470" w14:paraId="4280696C" w14:textId="77777777">
        <w:tc>
          <w:tcPr>
            <w:tcW w:w="3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EFA61A" w14:textId="77777777" w:rsidR="00D26470" w:rsidRDefault="00000000">
            <w:pPr>
              <w:spacing w:after="0" w:line="240" w:lineRule="auto"/>
              <w:rPr>
                <w:sz w:val="20"/>
                <w:szCs w:val="20"/>
              </w:rPr>
            </w:pPr>
            <w:r>
              <w:rPr>
                <w:sz w:val="20"/>
                <w:szCs w:val="20"/>
              </w:rPr>
              <w:t>Group No.</w:t>
            </w:r>
          </w:p>
          <w:p w14:paraId="2BC4251D" w14:textId="77777777" w:rsidR="00D26470" w:rsidRDefault="00D26470">
            <w:pPr>
              <w:spacing w:after="0" w:line="240" w:lineRule="auto"/>
              <w:rPr>
                <w:sz w:val="20"/>
                <w:szCs w:val="20"/>
              </w:rPr>
            </w:pPr>
          </w:p>
        </w:tc>
        <w:tc>
          <w:tcPr>
            <w:tcW w:w="60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D09211" w14:textId="4F86CB7C" w:rsidR="00D26470" w:rsidRDefault="00EB6BF8">
            <w:pPr>
              <w:spacing w:after="0" w:line="240" w:lineRule="auto"/>
              <w:rPr>
                <w:sz w:val="20"/>
                <w:szCs w:val="20"/>
              </w:rPr>
            </w:pPr>
            <w:r>
              <w:rPr>
                <w:rFonts w:hint="eastAsia"/>
                <w:sz w:val="20"/>
                <w:szCs w:val="20"/>
              </w:rPr>
              <w:t>X</w:t>
            </w:r>
          </w:p>
        </w:tc>
      </w:tr>
      <w:tr w:rsidR="00D26470" w14:paraId="3377557E" w14:textId="77777777">
        <w:tc>
          <w:tcPr>
            <w:tcW w:w="3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592681" w14:textId="77777777" w:rsidR="00D26470" w:rsidRDefault="00000000">
            <w:pPr>
              <w:spacing w:after="0" w:line="240" w:lineRule="auto"/>
              <w:rPr>
                <w:sz w:val="20"/>
                <w:szCs w:val="20"/>
              </w:rPr>
            </w:pPr>
            <w:r>
              <w:rPr>
                <w:sz w:val="20"/>
                <w:szCs w:val="20"/>
              </w:rPr>
              <w:t>Proposed Title</w:t>
            </w:r>
          </w:p>
          <w:p w14:paraId="1E270DA3" w14:textId="77777777" w:rsidR="00D26470" w:rsidRDefault="00D26470">
            <w:pPr>
              <w:spacing w:after="0" w:line="240" w:lineRule="auto"/>
              <w:rPr>
                <w:sz w:val="20"/>
                <w:szCs w:val="20"/>
              </w:rPr>
            </w:pPr>
          </w:p>
        </w:tc>
        <w:tc>
          <w:tcPr>
            <w:tcW w:w="60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42F9D5" w14:textId="77777777" w:rsidR="00D26470" w:rsidRDefault="00000000">
            <w:pPr>
              <w:spacing w:after="0" w:line="240" w:lineRule="auto"/>
              <w:rPr>
                <w:sz w:val="20"/>
                <w:szCs w:val="20"/>
              </w:rPr>
            </w:pPr>
            <w:r>
              <w:rPr>
                <w:sz w:val="20"/>
                <w:szCs w:val="20"/>
              </w:rPr>
              <w:t>The performance of WLAN under different circumstances</w:t>
            </w:r>
          </w:p>
        </w:tc>
      </w:tr>
      <w:tr w:rsidR="00D26470" w14:paraId="2CC998BC" w14:textId="77777777">
        <w:tc>
          <w:tcPr>
            <w:tcW w:w="3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1798F2" w14:textId="77777777" w:rsidR="00D26470" w:rsidRDefault="00000000">
            <w:pPr>
              <w:spacing w:after="0" w:line="240" w:lineRule="auto"/>
              <w:rPr>
                <w:sz w:val="20"/>
                <w:szCs w:val="20"/>
              </w:rPr>
            </w:pPr>
            <w:r>
              <w:rPr>
                <w:sz w:val="20"/>
                <w:szCs w:val="20"/>
              </w:rPr>
              <w:t>Area of Study / Problem Formulation</w:t>
            </w:r>
          </w:p>
          <w:p w14:paraId="18532B0C" w14:textId="77777777" w:rsidR="00D26470" w:rsidRDefault="00D26470">
            <w:pPr>
              <w:spacing w:after="0" w:line="240" w:lineRule="auto"/>
              <w:rPr>
                <w:sz w:val="20"/>
                <w:szCs w:val="20"/>
              </w:rPr>
            </w:pPr>
          </w:p>
        </w:tc>
        <w:tc>
          <w:tcPr>
            <w:tcW w:w="60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A72880" w14:textId="77777777" w:rsidR="00D26470" w:rsidRDefault="00000000">
            <w:pPr>
              <w:spacing w:after="0" w:line="240" w:lineRule="auto"/>
              <w:rPr>
                <w:sz w:val="20"/>
                <w:szCs w:val="20"/>
              </w:rPr>
            </w:pPr>
            <w:r>
              <w:rPr>
                <w:sz w:val="20"/>
                <w:szCs w:val="20"/>
              </w:rPr>
              <w:t>WLAN has dramatically impacted our lives and study. Many of our classmates conduct research related to wireless communications or networks. So our group focuses on Wireless LAN and wonders how the network reacts when the scale of the network and the protocols in different layers change, the impact of topographical conditions on land and sea.</w:t>
            </w:r>
          </w:p>
        </w:tc>
      </w:tr>
      <w:tr w:rsidR="00D26470" w14:paraId="7B0FE20A" w14:textId="77777777">
        <w:tc>
          <w:tcPr>
            <w:tcW w:w="3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F51CCB" w14:textId="77777777" w:rsidR="00D26470" w:rsidRDefault="00000000">
            <w:pPr>
              <w:spacing w:after="0" w:line="240" w:lineRule="auto"/>
              <w:rPr>
                <w:sz w:val="20"/>
                <w:szCs w:val="20"/>
              </w:rPr>
            </w:pPr>
            <w:r>
              <w:rPr>
                <w:sz w:val="20"/>
                <w:szCs w:val="20"/>
              </w:rPr>
              <w:t>Specific Objectives</w:t>
            </w:r>
          </w:p>
          <w:p w14:paraId="725E6FEF" w14:textId="77777777" w:rsidR="00D26470" w:rsidRDefault="00D26470">
            <w:pPr>
              <w:spacing w:after="0" w:line="240" w:lineRule="auto"/>
              <w:rPr>
                <w:sz w:val="20"/>
                <w:szCs w:val="20"/>
              </w:rPr>
            </w:pPr>
          </w:p>
        </w:tc>
        <w:tc>
          <w:tcPr>
            <w:tcW w:w="60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F91C03" w14:textId="77777777" w:rsidR="00D26470" w:rsidRDefault="00000000">
            <w:pPr>
              <w:spacing w:after="0" w:line="240" w:lineRule="auto"/>
              <w:rPr>
                <w:sz w:val="20"/>
                <w:szCs w:val="20"/>
              </w:rPr>
            </w:pPr>
            <w:r>
              <w:rPr>
                <w:sz w:val="20"/>
                <w:szCs w:val="20"/>
              </w:rPr>
              <w:t>1. How do the throughput, delay, and loss change when the number and the distance among nodes vary?</w:t>
            </w:r>
          </w:p>
          <w:p w14:paraId="0EB4600E" w14:textId="77777777" w:rsidR="00D26470" w:rsidRDefault="00000000">
            <w:pPr>
              <w:spacing w:after="0" w:line="240" w:lineRule="auto"/>
              <w:rPr>
                <w:sz w:val="20"/>
                <w:szCs w:val="20"/>
              </w:rPr>
            </w:pPr>
            <w:r>
              <w:rPr>
                <w:sz w:val="20"/>
                <w:szCs w:val="20"/>
              </w:rPr>
              <w:t>2. How does the network behave when changing the (protocols of) physical layer, data link layer, and transport layer?</w:t>
            </w:r>
          </w:p>
          <w:p w14:paraId="38D5BF12" w14:textId="77777777" w:rsidR="00D26470" w:rsidRDefault="00000000">
            <w:pPr>
              <w:spacing w:after="0" w:line="240" w:lineRule="auto"/>
              <w:rPr>
                <w:sz w:val="20"/>
                <w:szCs w:val="20"/>
              </w:rPr>
            </w:pPr>
            <w:r>
              <w:rPr>
                <w:sz w:val="20"/>
                <w:szCs w:val="20"/>
              </w:rPr>
              <w:t xml:space="preserve">3. Does the same network perform differently in the Grid background and Map background? </w:t>
            </w:r>
          </w:p>
        </w:tc>
      </w:tr>
      <w:tr w:rsidR="00D26470" w14:paraId="65B78320" w14:textId="77777777">
        <w:tc>
          <w:tcPr>
            <w:tcW w:w="3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5F84EF" w14:textId="77777777" w:rsidR="00D26470" w:rsidRDefault="00000000">
            <w:pPr>
              <w:pBdr>
                <w:top w:val="nil"/>
                <w:left w:val="nil"/>
                <w:bottom w:val="nil"/>
                <w:right w:val="nil"/>
                <w:between w:val="nil"/>
              </w:pBdr>
              <w:spacing w:after="0" w:line="240" w:lineRule="auto"/>
              <w:rPr>
                <w:sz w:val="20"/>
                <w:szCs w:val="20"/>
              </w:rPr>
            </w:pPr>
            <w:r>
              <w:rPr>
                <w:sz w:val="20"/>
                <w:szCs w:val="20"/>
              </w:rPr>
              <w:t>Literature Survey</w:t>
            </w:r>
          </w:p>
          <w:p w14:paraId="0A7B7C80" w14:textId="77777777" w:rsidR="00D26470" w:rsidRDefault="00000000">
            <w:pPr>
              <w:pBdr>
                <w:top w:val="nil"/>
                <w:left w:val="nil"/>
                <w:bottom w:val="nil"/>
                <w:right w:val="nil"/>
                <w:between w:val="nil"/>
              </w:pBdr>
              <w:spacing w:after="0" w:line="240" w:lineRule="auto"/>
              <w:rPr>
                <w:sz w:val="20"/>
                <w:szCs w:val="20"/>
              </w:rPr>
            </w:pPr>
            <w:r>
              <w:rPr>
                <w:sz w:val="20"/>
                <w:szCs w:val="20"/>
              </w:rPr>
              <w:t>2 or 3 related papers (list titles and authors, and attach the PDF files)</w:t>
            </w:r>
          </w:p>
          <w:p w14:paraId="3E63EC67" w14:textId="77777777" w:rsidR="00D26470" w:rsidRDefault="00D26470">
            <w:pPr>
              <w:pBdr>
                <w:top w:val="nil"/>
                <w:left w:val="nil"/>
                <w:bottom w:val="nil"/>
                <w:right w:val="nil"/>
                <w:between w:val="nil"/>
              </w:pBdr>
              <w:spacing w:after="0" w:line="240" w:lineRule="auto"/>
              <w:rPr>
                <w:sz w:val="20"/>
                <w:szCs w:val="20"/>
              </w:rPr>
            </w:pPr>
          </w:p>
        </w:tc>
        <w:tc>
          <w:tcPr>
            <w:tcW w:w="60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710436" w14:textId="77777777" w:rsidR="00D26470" w:rsidRDefault="00000000">
            <w:pPr>
              <w:pBdr>
                <w:top w:val="nil"/>
                <w:left w:val="nil"/>
                <w:bottom w:val="nil"/>
                <w:right w:val="nil"/>
                <w:between w:val="nil"/>
              </w:pBdr>
              <w:spacing w:after="0" w:line="240" w:lineRule="auto"/>
              <w:rPr>
                <w:sz w:val="20"/>
                <w:szCs w:val="20"/>
              </w:rPr>
            </w:pPr>
            <w:r>
              <w:rPr>
                <w:sz w:val="20"/>
                <w:szCs w:val="20"/>
              </w:rPr>
              <w:t xml:space="preserve">1. Arpit Gupta, </w:t>
            </w:r>
            <w:proofErr w:type="spellStart"/>
            <w:r>
              <w:rPr>
                <w:sz w:val="20"/>
                <w:szCs w:val="20"/>
              </w:rPr>
              <w:t>Jeongki</w:t>
            </w:r>
            <w:proofErr w:type="spellEnd"/>
            <w:r>
              <w:rPr>
                <w:sz w:val="20"/>
                <w:szCs w:val="20"/>
              </w:rPr>
              <w:t xml:space="preserve"> Min, and </w:t>
            </w:r>
            <w:proofErr w:type="spellStart"/>
            <w:r>
              <w:rPr>
                <w:sz w:val="20"/>
                <w:szCs w:val="20"/>
              </w:rPr>
              <w:t>Injong</w:t>
            </w:r>
            <w:proofErr w:type="spellEnd"/>
            <w:r>
              <w:rPr>
                <w:sz w:val="20"/>
                <w:szCs w:val="20"/>
              </w:rPr>
              <w:t xml:space="preserve"> Rhee. 2012. </w:t>
            </w:r>
            <w:proofErr w:type="spellStart"/>
            <w:r>
              <w:rPr>
                <w:sz w:val="20"/>
                <w:szCs w:val="20"/>
              </w:rPr>
              <w:t>WiFox</w:t>
            </w:r>
            <w:proofErr w:type="spellEnd"/>
            <w:r>
              <w:rPr>
                <w:sz w:val="20"/>
                <w:szCs w:val="20"/>
              </w:rPr>
              <w:t xml:space="preserve">: scaling </w:t>
            </w:r>
            <w:proofErr w:type="spellStart"/>
            <w:r>
              <w:rPr>
                <w:sz w:val="20"/>
                <w:szCs w:val="20"/>
              </w:rPr>
              <w:t>WiFi</w:t>
            </w:r>
            <w:proofErr w:type="spellEnd"/>
            <w:r>
              <w:rPr>
                <w:sz w:val="20"/>
                <w:szCs w:val="20"/>
              </w:rPr>
              <w:t xml:space="preserve"> performance for large audience environments. </w:t>
            </w:r>
          </w:p>
          <w:p w14:paraId="7CBB4875" w14:textId="77777777" w:rsidR="00D26470" w:rsidRDefault="00000000">
            <w:pPr>
              <w:pBdr>
                <w:top w:val="nil"/>
                <w:left w:val="nil"/>
                <w:bottom w:val="nil"/>
                <w:right w:val="nil"/>
                <w:between w:val="nil"/>
              </w:pBdr>
              <w:spacing w:after="0" w:line="240" w:lineRule="auto"/>
              <w:rPr>
                <w:sz w:val="20"/>
                <w:szCs w:val="20"/>
              </w:rPr>
            </w:pPr>
            <w:r>
              <w:rPr>
                <w:sz w:val="20"/>
                <w:szCs w:val="20"/>
              </w:rPr>
              <w:t xml:space="preserve">2. </w:t>
            </w:r>
            <w:proofErr w:type="spellStart"/>
            <w:r>
              <w:rPr>
                <w:sz w:val="20"/>
                <w:szCs w:val="20"/>
              </w:rPr>
              <w:t>Eng</w:t>
            </w:r>
            <w:proofErr w:type="spellEnd"/>
            <w:r>
              <w:rPr>
                <w:sz w:val="20"/>
                <w:szCs w:val="20"/>
              </w:rPr>
              <w:t xml:space="preserve"> </w:t>
            </w:r>
            <w:proofErr w:type="spellStart"/>
            <w:r>
              <w:rPr>
                <w:sz w:val="20"/>
                <w:szCs w:val="20"/>
              </w:rPr>
              <w:t>Hwee</w:t>
            </w:r>
            <w:proofErr w:type="spellEnd"/>
            <w:r>
              <w:rPr>
                <w:sz w:val="20"/>
                <w:szCs w:val="20"/>
              </w:rPr>
              <w:t xml:space="preserve"> Ong, J. </w:t>
            </w:r>
            <w:proofErr w:type="spellStart"/>
            <w:r>
              <w:rPr>
                <w:sz w:val="20"/>
                <w:szCs w:val="20"/>
              </w:rPr>
              <w:t>Kneckt</w:t>
            </w:r>
            <w:proofErr w:type="spellEnd"/>
            <w:r>
              <w:rPr>
                <w:sz w:val="20"/>
                <w:szCs w:val="20"/>
              </w:rPr>
              <w:t xml:space="preserve">, O. </w:t>
            </w:r>
            <w:proofErr w:type="spellStart"/>
            <w:r>
              <w:rPr>
                <w:sz w:val="20"/>
                <w:szCs w:val="20"/>
              </w:rPr>
              <w:t>Alanen</w:t>
            </w:r>
            <w:proofErr w:type="spellEnd"/>
            <w:r>
              <w:rPr>
                <w:sz w:val="20"/>
                <w:szCs w:val="20"/>
              </w:rPr>
              <w:t xml:space="preserve">, Z. Chang, T. </w:t>
            </w:r>
            <w:proofErr w:type="spellStart"/>
            <w:r>
              <w:rPr>
                <w:sz w:val="20"/>
                <w:szCs w:val="20"/>
              </w:rPr>
              <w:t>Huovinen</w:t>
            </w:r>
            <w:proofErr w:type="spellEnd"/>
            <w:r>
              <w:rPr>
                <w:sz w:val="20"/>
                <w:szCs w:val="20"/>
              </w:rPr>
              <w:t xml:space="preserve"> and T. </w:t>
            </w:r>
            <w:proofErr w:type="spellStart"/>
            <w:r>
              <w:rPr>
                <w:sz w:val="20"/>
                <w:szCs w:val="20"/>
              </w:rPr>
              <w:t>Nihtilä</w:t>
            </w:r>
            <w:proofErr w:type="spellEnd"/>
            <w:r>
              <w:rPr>
                <w:sz w:val="20"/>
                <w:szCs w:val="20"/>
              </w:rPr>
              <w:t>, "IEEE 802.11ac: Enhancements for very high throughput WLANs,"</w:t>
            </w:r>
          </w:p>
          <w:p w14:paraId="37D79D3A" w14:textId="77777777" w:rsidR="00D26470" w:rsidRDefault="00000000">
            <w:pPr>
              <w:pBdr>
                <w:top w:val="nil"/>
                <w:left w:val="nil"/>
                <w:bottom w:val="nil"/>
                <w:right w:val="nil"/>
                <w:between w:val="nil"/>
              </w:pBdr>
              <w:spacing w:after="0" w:line="240" w:lineRule="auto"/>
              <w:rPr>
                <w:sz w:val="20"/>
                <w:szCs w:val="20"/>
              </w:rPr>
            </w:pPr>
            <w:r>
              <w:rPr>
                <w:sz w:val="20"/>
                <w:szCs w:val="20"/>
              </w:rPr>
              <w:t xml:space="preserve">3. </w:t>
            </w:r>
            <w:r>
              <w:rPr>
                <w:sz w:val="20"/>
                <w:szCs w:val="20"/>
                <w:highlight w:val="white"/>
              </w:rPr>
              <w:t>Xiang-Yang Li, Peng-Jun Wan, Yu Wang, and O. Frieder, "Sparse power efficient topology for wireless networks,”</w:t>
            </w:r>
          </w:p>
        </w:tc>
      </w:tr>
      <w:tr w:rsidR="00D26470" w14:paraId="7CAEA05D" w14:textId="77777777">
        <w:tc>
          <w:tcPr>
            <w:tcW w:w="3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2E4049" w14:textId="77777777" w:rsidR="00D26470" w:rsidRDefault="00000000">
            <w:pPr>
              <w:spacing w:after="0" w:line="240" w:lineRule="auto"/>
              <w:rPr>
                <w:sz w:val="20"/>
                <w:szCs w:val="20"/>
              </w:rPr>
            </w:pPr>
            <w:r>
              <w:rPr>
                <w:sz w:val="20"/>
                <w:szCs w:val="20"/>
              </w:rPr>
              <w:t>Describe:</w:t>
            </w:r>
          </w:p>
          <w:p w14:paraId="25650C4F" w14:textId="77777777" w:rsidR="00D26470" w:rsidRDefault="00000000">
            <w:pPr>
              <w:spacing w:after="0" w:line="240" w:lineRule="auto"/>
              <w:rPr>
                <w:sz w:val="20"/>
                <w:szCs w:val="20"/>
              </w:rPr>
            </w:pPr>
            <w:r>
              <w:rPr>
                <w:sz w:val="20"/>
                <w:szCs w:val="20"/>
              </w:rPr>
              <w:t>a. Wireless network topologies or scenarios which will be simulated. Provide a diagram.</w:t>
            </w:r>
          </w:p>
          <w:p w14:paraId="3095F9BC" w14:textId="77777777" w:rsidR="00D26470" w:rsidRDefault="00000000">
            <w:pPr>
              <w:spacing w:after="0" w:line="240" w:lineRule="auto"/>
              <w:rPr>
                <w:sz w:val="20"/>
                <w:szCs w:val="20"/>
              </w:rPr>
            </w:pPr>
            <w:r>
              <w:rPr>
                <w:sz w:val="20"/>
                <w:szCs w:val="20"/>
              </w:rPr>
              <w:t>b. Wireless network protocols that will be used.</w:t>
            </w:r>
          </w:p>
          <w:p w14:paraId="049A5C45" w14:textId="77777777" w:rsidR="00D26470" w:rsidRDefault="00000000">
            <w:pPr>
              <w:spacing w:after="0" w:line="240" w:lineRule="auto"/>
              <w:rPr>
                <w:sz w:val="20"/>
                <w:szCs w:val="20"/>
              </w:rPr>
            </w:pPr>
            <w:r>
              <w:rPr>
                <w:sz w:val="20"/>
                <w:szCs w:val="20"/>
              </w:rPr>
              <w:t>c. The different conditions that will be considered.</w:t>
            </w:r>
          </w:p>
          <w:p w14:paraId="30D274AC" w14:textId="77777777" w:rsidR="00D26470" w:rsidRDefault="00D26470">
            <w:pPr>
              <w:spacing w:after="0" w:line="240" w:lineRule="auto"/>
              <w:rPr>
                <w:sz w:val="20"/>
                <w:szCs w:val="20"/>
              </w:rPr>
            </w:pPr>
          </w:p>
        </w:tc>
        <w:tc>
          <w:tcPr>
            <w:tcW w:w="60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D2A767" w14:textId="77777777" w:rsidR="00D26470" w:rsidRDefault="00D26470">
            <w:pPr>
              <w:spacing w:after="0" w:line="240" w:lineRule="auto"/>
              <w:rPr>
                <w:sz w:val="20"/>
                <w:szCs w:val="20"/>
              </w:rPr>
            </w:pPr>
          </w:p>
          <w:p w14:paraId="706CE7BE" w14:textId="77777777" w:rsidR="00D26470" w:rsidRDefault="00000000">
            <w:pPr>
              <w:spacing w:after="0" w:line="240" w:lineRule="auto"/>
              <w:rPr>
                <w:sz w:val="20"/>
                <w:szCs w:val="20"/>
              </w:rPr>
            </w:pPr>
            <w:r>
              <w:rPr>
                <w:sz w:val="20"/>
                <w:szCs w:val="20"/>
              </w:rPr>
              <w:t>Figure 1:</w:t>
            </w:r>
          </w:p>
          <w:p w14:paraId="1D034F40" w14:textId="77777777" w:rsidR="00D26470" w:rsidRDefault="00000000">
            <w:pPr>
              <w:spacing w:after="0" w:line="240" w:lineRule="auto"/>
              <w:jc w:val="center"/>
              <w:rPr>
                <w:sz w:val="20"/>
                <w:szCs w:val="20"/>
              </w:rPr>
            </w:pPr>
            <w:r>
              <w:rPr>
                <w:noProof/>
                <w:sz w:val="20"/>
                <w:szCs w:val="20"/>
              </w:rPr>
              <w:drawing>
                <wp:inline distT="114300" distB="114300" distL="114300" distR="114300" wp14:anchorId="056BE32C" wp14:editId="16F6C10A">
                  <wp:extent cx="3715700" cy="26280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l="8974"/>
                          <a:stretch>
                            <a:fillRect/>
                          </a:stretch>
                        </pic:blipFill>
                        <pic:spPr>
                          <a:xfrm>
                            <a:off x="0" y="0"/>
                            <a:ext cx="3715700" cy="2628000"/>
                          </a:xfrm>
                          <a:prstGeom prst="rect">
                            <a:avLst/>
                          </a:prstGeom>
                          <a:ln/>
                        </pic:spPr>
                      </pic:pic>
                    </a:graphicData>
                  </a:graphic>
                </wp:inline>
              </w:drawing>
            </w:r>
          </w:p>
          <w:p w14:paraId="2303FB08" w14:textId="77777777" w:rsidR="00D26470" w:rsidRDefault="00D26470">
            <w:pPr>
              <w:spacing w:after="0" w:line="240" w:lineRule="auto"/>
              <w:rPr>
                <w:sz w:val="20"/>
                <w:szCs w:val="20"/>
              </w:rPr>
            </w:pPr>
          </w:p>
          <w:p w14:paraId="6AC21EE5" w14:textId="77777777" w:rsidR="00D26470" w:rsidRDefault="00000000">
            <w:pPr>
              <w:spacing w:after="0" w:line="240" w:lineRule="auto"/>
              <w:jc w:val="both"/>
              <w:rPr>
                <w:sz w:val="20"/>
                <w:szCs w:val="20"/>
              </w:rPr>
            </w:pPr>
            <w:r>
              <w:rPr>
                <w:sz w:val="20"/>
                <w:szCs w:val="20"/>
              </w:rPr>
              <w:t>Figure 1 is a schematic of the simulation scenario. The number of nodes, distances, and shape structure will be further adjusted during the experiment.</w:t>
            </w:r>
          </w:p>
          <w:p w14:paraId="342831DA" w14:textId="77777777" w:rsidR="00D26470" w:rsidRDefault="00000000">
            <w:pPr>
              <w:spacing w:after="0" w:line="240" w:lineRule="auto"/>
              <w:jc w:val="both"/>
              <w:rPr>
                <w:sz w:val="20"/>
                <w:szCs w:val="20"/>
              </w:rPr>
            </w:pPr>
            <w:r>
              <w:rPr>
                <w:sz w:val="20"/>
                <w:szCs w:val="20"/>
              </w:rPr>
              <w:t>The overall architecture of our experiment is on the IEEE 802.11 (</w:t>
            </w:r>
            <w:proofErr w:type="spellStart"/>
            <w:r>
              <w:rPr>
                <w:sz w:val="20"/>
                <w:szCs w:val="20"/>
              </w:rPr>
              <w:t>WiFi</w:t>
            </w:r>
            <w:proofErr w:type="spellEnd"/>
            <w:r>
              <w:rPr>
                <w:sz w:val="20"/>
                <w:szCs w:val="20"/>
              </w:rPr>
              <w:t xml:space="preserve">) family protocols. A router connects to some access points and some hosts. </w:t>
            </w:r>
          </w:p>
          <w:p w14:paraId="050D38F0" w14:textId="77777777" w:rsidR="00D26470" w:rsidRDefault="00000000">
            <w:pPr>
              <w:spacing w:after="0" w:line="240" w:lineRule="auto"/>
              <w:jc w:val="both"/>
              <w:rPr>
                <w:sz w:val="20"/>
                <w:szCs w:val="20"/>
              </w:rPr>
            </w:pPr>
            <w:r>
              <w:rPr>
                <w:sz w:val="20"/>
                <w:szCs w:val="20"/>
              </w:rPr>
              <w:t>The experiments will partly draw on the TCP/IP Model to discuss the various protocols in different layers, as shown in Figure 2.</w:t>
            </w:r>
          </w:p>
          <w:p w14:paraId="674E0043" w14:textId="77777777" w:rsidR="00D26470" w:rsidRDefault="00D26470">
            <w:pPr>
              <w:spacing w:after="0" w:line="240" w:lineRule="auto"/>
              <w:jc w:val="both"/>
              <w:rPr>
                <w:sz w:val="20"/>
                <w:szCs w:val="20"/>
              </w:rPr>
            </w:pPr>
          </w:p>
          <w:p w14:paraId="366D0992" w14:textId="77777777" w:rsidR="00D26470" w:rsidRDefault="00D26470">
            <w:pPr>
              <w:spacing w:after="0" w:line="240" w:lineRule="auto"/>
              <w:jc w:val="both"/>
              <w:rPr>
                <w:sz w:val="20"/>
                <w:szCs w:val="20"/>
              </w:rPr>
            </w:pPr>
          </w:p>
          <w:p w14:paraId="1014E9DA" w14:textId="77777777" w:rsidR="00D26470" w:rsidRDefault="00000000">
            <w:pPr>
              <w:spacing w:after="0" w:line="240" w:lineRule="auto"/>
              <w:jc w:val="both"/>
              <w:rPr>
                <w:sz w:val="20"/>
                <w:szCs w:val="20"/>
              </w:rPr>
            </w:pPr>
            <w:r>
              <w:rPr>
                <w:sz w:val="20"/>
                <w:szCs w:val="20"/>
              </w:rPr>
              <w:lastRenderedPageBreak/>
              <w:t>Figure 2:</w:t>
            </w:r>
          </w:p>
          <w:p w14:paraId="0D5C126F" w14:textId="77777777" w:rsidR="00D26470" w:rsidRDefault="00000000">
            <w:pPr>
              <w:spacing w:after="0" w:line="240" w:lineRule="auto"/>
              <w:jc w:val="center"/>
              <w:rPr>
                <w:sz w:val="20"/>
                <w:szCs w:val="20"/>
              </w:rPr>
            </w:pPr>
            <w:r>
              <w:rPr>
                <w:noProof/>
                <w:sz w:val="20"/>
                <w:szCs w:val="20"/>
              </w:rPr>
              <w:drawing>
                <wp:inline distT="114300" distB="114300" distL="114300" distR="114300" wp14:anchorId="13585D00" wp14:editId="3FF47D9A">
                  <wp:extent cx="1798650" cy="25200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798650" cy="2520000"/>
                          </a:xfrm>
                          <a:prstGeom prst="rect">
                            <a:avLst/>
                          </a:prstGeom>
                          <a:ln/>
                        </pic:spPr>
                      </pic:pic>
                    </a:graphicData>
                  </a:graphic>
                </wp:inline>
              </w:drawing>
            </w:r>
          </w:p>
          <w:p w14:paraId="203BF5AE" w14:textId="77777777" w:rsidR="00D26470" w:rsidRDefault="00D26470">
            <w:pPr>
              <w:spacing w:after="0" w:line="240" w:lineRule="auto"/>
              <w:jc w:val="both"/>
              <w:rPr>
                <w:sz w:val="20"/>
                <w:szCs w:val="20"/>
              </w:rPr>
            </w:pPr>
          </w:p>
          <w:p w14:paraId="374CE762" w14:textId="77777777" w:rsidR="00D26470" w:rsidRDefault="00000000">
            <w:pPr>
              <w:spacing w:after="0" w:line="240" w:lineRule="auto"/>
              <w:jc w:val="both"/>
              <w:rPr>
                <w:sz w:val="20"/>
                <w:szCs w:val="20"/>
              </w:rPr>
            </w:pPr>
            <w:r>
              <w:rPr>
                <w:sz w:val="20"/>
                <w:szCs w:val="20"/>
              </w:rPr>
              <w:t>After the discussion of protocols and structure of nodes, the combinations with good performance will be selected for Map environment simulation. The impact of topographical conditions on land and sea is taken into consideration as an example in Figure 3.</w:t>
            </w:r>
          </w:p>
          <w:p w14:paraId="1C5565E8" w14:textId="77777777" w:rsidR="00D26470" w:rsidRDefault="00D26470">
            <w:pPr>
              <w:spacing w:after="0" w:line="240" w:lineRule="auto"/>
              <w:jc w:val="both"/>
              <w:rPr>
                <w:sz w:val="20"/>
                <w:szCs w:val="20"/>
              </w:rPr>
            </w:pPr>
          </w:p>
          <w:p w14:paraId="13333DD1" w14:textId="77777777" w:rsidR="00D26470" w:rsidRDefault="00000000">
            <w:pPr>
              <w:spacing w:after="0" w:line="240" w:lineRule="auto"/>
              <w:jc w:val="both"/>
              <w:rPr>
                <w:sz w:val="20"/>
                <w:szCs w:val="20"/>
              </w:rPr>
            </w:pPr>
            <w:r>
              <w:rPr>
                <w:sz w:val="20"/>
                <w:szCs w:val="20"/>
              </w:rPr>
              <w:t>Figure 3:</w:t>
            </w:r>
          </w:p>
          <w:p w14:paraId="2FD727CF" w14:textId="77777777" w:rsidR="00D26470" w:rsidRDefault="00000000">
            <w:pPr>
              <w:spacing w:after="0" w:line="240" w:lineRule="auto"/>
              <w:jc w:val="both"/>
              <w:rPr>
                <w:sz w:val="20"/>
                <w:szCs w:val="20"/>
              </w:rPr>
            </w:pPr>
            <w:r>
              <w:rPr>
                <w:noProof/>
                <w:sz w:val="20"/>
                <w:szCs w:val="20"/>
              </w:rPr>
              <w:drawing>
                <wp:inline distT="114300" distB="114300" distL="114300" distR="114300" wp14:anchorId="2183440E" wp14:editId="43D68F06">
                  <wp:extent cx="3714750" cy="2222054"/>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b="4390"/>
                          <a:stretch>
                            <a:fillRect/>
                          </a:stretch>
                        </pic:blipFill>
                        <pic:spPr>
                          <a:xfrm>
                            <a:off x="0" y="0"/>
                            <a:ext cx="3714750" cy="2222054"/>
                          </a:xfrm>
                          <a:prstGeom prst="rect">
                            <a:avLst/>
                          </a:prstGeom>
                          <a:ln/>
                        </pic:spPr>
                      </pic:pic>
                    </a:graphicData>
                  </a:graphic>
                </wp:inline>
              </w:drawing>
            </w:r>
          </w:p>
          <w:p w14:paraId="6C1F0278" w14:textId="77777777" w:rsidR="00D26470" w:rsidRDefault="00D26470">
            <w:pPr>
              <w:spacing w:after="0" w:line="240" w:lineRule="auto"/>
              <w:rPr>
                <w:sz w:val="20"/>
                <w:szCs w:val="20"/>
              </w:rPr>
            </w:pPr>
          </w:p>
        </w:tc>
      </w:tr>
      <w:tr w:rsidR="00D26470" w14:paraId="1A1C50A3" w14:textId="77777777">
        <w:tc>
          <w:tcPr>
            <w:tcW w:w="3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4B09D8" w14:textId="77777777" w:rsidR="00D26470" w:rsidRDefault="00000000">
            <w:pPr>
              <w:spacing w:after="0" w:line="240" w:lineRule="auto"/>
              <w:rPr>
                <w:sz w:val="20"/>
                <w:szCs w:val="20"/>
              </w:rPr>
            </w:pPr>
            <w:r>
              <w:rPr>
                <w:sz w:val="20"/>
                <w:szCs w:val="20"/>
              </w:rPr>
              <w:lastRenderedPageBreak/>
              <w:t>Planned Analysis (if any)</w:t>
            </w:r>
          </w:p>
          <w:p w14:paraId="23C57944" w14:textId="77777777" w:rsidR="00D26470" w:rsidRDefault="00D26470">
            <w:pPr>
              <w:spacing w:after="0" w:line="240" w:lineRule="auto"/>
              <w:rPr>
                <w:sz w:val="20"/>
                <w:szCs w:val="20"/>
              </w:rPr>
            </w:pPr>
          </w:p>
        </w:tc>
        <w:tc>
          <w:tcPr>
            <w:tcW w:w="60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C9D85A" w14:textId="77777777" w:rsidR="00D26470" w:rsidRDefault="00000000">
            <w:pPr>
              <w:numPr>
                <w:ilvl w:val="0"/>
                <w:numId w:val="1"/>
              </w:numPr>
              <w:spacing w:after="0" w:line="240" w:lineRule="auto"/>
              <w:jc w:val="both"/>
              <w:rPr>
                <w:sz w:val="20"/>
                <w:szCs w:val="20"/>
              </w:rPr>
            </w:pPr>
            <w:r>
              <w:rPr>
                <w:sz w:val="20"/>
                <w:szCs w:val="20"/>
              </w:rPr>
              <w:t xml:space="preserve">Changing different standards in the physical layer to discover the effect of different transmission types on information transmission. </w:t>
            </w:r>
          </w:p>
          <w:p w14:paraId="7F7DECCD" w14:textId="77777777" w:rsidR="00D26470" w:rsidRDefault="00000000">
            <w:pPr>
              <w:numPr>
                <w:ilvl w:val="0"/>
                <w:numId w:val="1"/>
              </w:numPr>
              <w:spacing w:after="0" w:line="240" w:lineRule="auto"/>
              <w:jc w:val="both"/>
              <w:rPr>
                <w:sz w:val="20"/>
                <w:szCs w:val="20"/>
              </w:rPr>
            </w:pPr>
            <w:r>
              <w:rPr>
                <w:sz w:val="20"/>
                <w:szCs w:val="20"/>
              </w:rPr>
              <w:t>Changing transmitter power, referencing distance,... in the same standard to discover the effect on information transmission.</w:t>
            </w:r>
          </w:p>
          <w:p w14:paraId="1CF27B32" w14:textId="77777777" w:rsidR="00D26470" w:rsidRDefault="00000000">
            <w:pPr>
              <w:numPr>
                <w:ilvl w:val="0"/>
                <w:numId w:val="1"/>
              </w:numPr>
              <w:spacing w:after="0" w:line="240" w:lineRule="auto"/>
              <w:jc w:val="both"/>
              <w:rPr>
                <w:sz w:val="20"/>
                <w:szCs w:val="20"/>
              </w:rPr>
            </w:pPr>
            <w:r>
              <w:rPr>
                <w:sz w:val="20"/>
                <w:szCs w:val="20"/>
              </w:rPr>
              <w:t>Changing the RTS threshold and retry limit, to discover the impact of RTS and maximum retry times on the conflicting nature of transmissions at the data link layer.</w:t>
            </w:r>
          </w:p>
          <w:p w14:paraId="1D6CF76C" w14:textId="77777777" w:rsidR="00D26470" w:rsidRDefault="00000000">
            <w:pPr>
              <w:numPr>
                <w:ilvl w:val="0"/>
                <w:numId w:val="1"/>
              </w:numPr>
              <w:spacing w:after="0" w:line="240" w:lineRule="auto"/>
              <w:jc w:val="both"/>
              <w:rPr>
                <w:sz w:val="20"/>
                <w:szCs w:val="20"/>
              </w:rPr>
            </w:pPr>
            <w:r>
              <w:rPr>
                <w:sz w:val="20"/>
                <w:szCs w:val="20"/>
              </w:rPr>
              <w:t>Exploring the impact of the number of nodes on network congestion.</w:t>
            </w:r>
          </w:p>
          <w:p w14:paraId="785C9DEF" w14:textId="77777777" w:rsidR="00D26470" w:rsidRDefault="00000000">
            <w:pPr>
              <w:numPr>
                <w:ilvl w:val="0"/>
                <w:numId w:val="1"/>
              </w:numPr>
              <w:spacing w:after="0" w:line="240" w:lineRule="auto"/>
              <w:jc w:val="both"/>
              <w:rPr>
                <w:sz w:val="20"/>
                <w:szCs w:val="20"/>
              </w:rPr>
            </w:pPr>
            <w:r>
              <w:rPr>
                <w:sz w:val="20"/>
                <w:szCs w:val="20"/>
              </w:rPr>
              <w:t>Choose a proprietary protocol among TCP and UDP to study the impact of different transport protocols on network transmission.</w:t>
            </w:r>
          </w:p>
          <w:p w14:paraId="1423C067" w14:textId="77777777" w:rsidR="00D26470" w:rsidRDefault="00000000">
            <w:pPr>
              <w:numPr>
                <w:ilvl w:val="0"/>
                <w:numId w:val="1"/>
              </w:numPr>
              <w:spacing w:after="0" w:line="240" w:lineRule="auto"/>
              <w:jc w:val="both"/>
              <w:rPr>
                <w:sz w:val="20"/>
                <w:szCs w:val="20"/>
              </w:rPr>
            </w:pPr>
            <w:r>
              <w:rPr>
                <w:sz w:val="20"/>
                <w:szCs w:val="20"/>
              </w:rPr>
              <w:t>Explore the impact of network topology on the network.</w:t>
            </w:r>
          </w:p>
          <w:p w14:paraId="3A98FC85" w14:textId="77777777" w:rsidR="00D26470" w:rsidRDefault="00000000">
            <w:pPr>
              <w:numPr>
                <w:ilvl w:val="0"/>
                <w:numId w:val="1"/>
              </w:numPr>
              <w:spacing w:after="0" w:line="240" w:lineRule="auto"/>
              <w:jc w:val="both"/>
              <w:rPr>
                <w:sz w:val="20"/>
                <w:szCs w:val="20"/>
              </w:rPr>
            </w:pPr>
            <w:bookmarkStart w:id="0" w:name="_heading=h.5du4hz1tkmbl" w:colFirst="0" w:colLast="0"/>
            <w:bookmarkEnd w:id="0"/>
            <w:r>
              <w:rPr>
                <w:sz w:val="20"/>
                <w:szCs w:val="20"/>
              </w:rPr>
              <w:t xml:space="preserve">Explore the impact of topographical conditions on land and sea on the performance of the network. </w:t>
            </w:r>
          </w:p>
        </w:tc>
      </w:tr>
      <w:tr w:rsidR="00D26470" w14:paraId="67CCF56E" w14:textId="77777777">
        <w:tc>
          <w:tcPr>
            <w:tcW w:w="3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4E3A48" w14:textId="77777777" w:rsidR="00D26470" w:rsidRDefault="00000000">
            <w:pPr>
              <w:spacing w:after="0" w:line="240" w:lineRule="auto"/>
              <w:rPr>
                <w:sz w:val="20"/>
                <w:szCs w:val="20"/>
              </w:rPr>
            </w:pPr>
            <w:r>
              <w:rPr>
                <w:sz w:val="20"/>
                <w:szCs w:val="20"/>
              </w:rPr>
              <w:t>Expected Results (a few sets)</w:t>
            </w:r>
          </w:p>
          <w:p w14:paraId="131EB76C" w14:textId="77777777" w:rsidR="00D26470" w:rsidRDefault="00D26470">
            <w:pPr>
              <w:spacing w:after="0" w:line="240" w:lineRule="auto"/>
              <w:rPr>
                <w:sz w:val="20"/>
                <w:szCs w:val="20"/>
              </w:rPr>
            </w:pPr>
          </w:p>
        </w:tc>
        <w:tc>
          <w:tcPr>
            <w:tcW w:w="60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6F66DB" w14:textId="77777777" w:rsidR="00D26470" w:rsidRDefault="00000000">
            <w:pPr>
              <w:spacing w:after="0" w:line="240" w:lineRule="auto"/>
              <w:rPr>
                <w:sz w:val="20"/>
                <w:szCs w:val="20"/>
              </w:rPr>
            </w:pPr>
            <w:r>
              <w:rPr>
                <w:sz w:val="20"/>
                <w:szCs w:val="20"/>
              </w:rPr>
              <w:t>Throughput decreases with delay and loss increasing when the number and distance increase.</w:t>
            </w:r>
          </w:p>
          <w:p w14:paraId="78C99102" w14:textId="77777777" w:rsidR="00D26470" w:rsidRDefault="00000000">
            <w:pPr>
              <w:spacing w:after="0" w:line="240" w:lineRule="auto"/>
              <w:rPr>
                <w:sz w:val="20"/>
                <w:szCs w:val="20"/>
              </w:rPr>
            </w:pPr>
            <w:r>
              <w:rPr>
                <w:sz w:val="20"/>
                <w:szCs w:val="20"/>
              </w:rPr>
              <w:lastRenderedPageBreak/>
              <w:t>The same network with the same setting has worse performance in Map than Grid.</w:t>
            </w:r>
          </w:p>
        </w:tc>
      </w:tr>
    </w:tbl>
    <w:p w14:paraId="3CF078F8" w14:textId="77777777" w:rsidR="00D26470" w:rsidRDefault="00D26470">
      <w:pPr>
        <w:spacing w:after="0" w:line="240" w:lineRule="auto"/>
        <w:rPr>
          <w:sz w:val="20"/>
          <w:szCs w:val="20"/>
        </w:rPr>
      </w:pPr>
    </w:p>
    <w:p w14:paraId="705D8D2B" w14:textId="77777777" w:rsidR="00D26470" w:rsidRDefault="00000000">
      <w:pPr>
        <w:spacing w:after="0" w:line="240" w:lineRule="auto"/>
        <w:rPr>
          <w:b/>
          <w:sz w:val="20"/>
          <w:szCs w:val="20"/>
        </w:rPr>
      </w:pPr>
      <w:r>
        <w:rPr>
          <w:b/>
          <w:sz w:val="20"/>
          <w:szCs w:val="20"/>
        </w:rPr>
        <w:t>Planned Contributions of each group member</w:t>
      </w:r>
    </w:p>
    <w:p w14:paraId="4FFDAAF9" w14:textId="77777777" w:rsidR="00D26470" w:rsidRDefault="00D26470">
      <w:pPr>
        <w:spacing w:after="0" w:line="240" w:lineRule="auto"/>
        <w:rPr>
          <w:sz w:val="20"/>
          <w:szCs w:val="20"/>
        </w:rPr>
      </w:pPr>
    </w:p>
    <w:tbl>
      <w:tblPr>
        <w:tblStyle w:val="a7"/>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3"/>
        <w:gridCol w:w="7603"/>
      </w:tblGrid>
      <w:tr w:rsidR="00D26470" w14:paraId="385E7405" w14:textId="77777777">
        <w:tc>
          <w:tcPr>
            <w:tcW w:w="14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94F224" w14:textId="77777777" w:rsidR="00D26470" w:rsidRDefault="00000000">
            <w:pPr>
              <w:spacing w:after="0" w:line="240" w:lineRule="auto"/>
              <w:rPr>
                <w:b/>
                <w:sz w:val="20"/>
                <w:szCs w:val="20"/>
              </w:rPr>
            </w:pPr>
            <w:r>
              <w:rPr>
                <w:b/>
                <w:sz w:val="20"/>
                <w:szCs w:val="20"/>
              </w:rPr>
              <w:t>Member</w:t>
            </w:r>
          </w:p>
        </w:tc>
        <w:tc>
          <w:tcPr>
            <w:tcW w:w="76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1A2731" w14:textId="77777777" w:rsidR="00D26470" w:rsidRDefault="00000000">
            <w:pPr>
              <w:spacing w:after="0" w:line="240" w:lineRule="auto"/>
              <w:jc w:val="center"/>
              <w:rPr>
                <w:b/>
                <w:sz w:val="20"/>
                <w:szCs w:val="20"/>
              </w:rPr>
            </w:pPr>
            <w:r>
              <w:rPr>
                <w:b/>
                <w:sz w:val="20"/>
                <w:szCs w:val="20"/>
              </w:rPr>
              <w:t>Contributions</w:t>
            </w:r>
          </w:p>
        </w:tc>
      </w:tr>
      <w:tr w:rsidR="00D26470" w14:paraId="3892EA11" w14:textId="77777777">
        <w:tc>
          <w:tcPr>
            <w:tcW w:w="14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95A8E7" w14:textId="6E6E28B5" w:rsidR="00D26470" w:rsidRDefault="00D26470">
            <w:pPr>
              <w:spacing w:after="0" w:line="240" w:lineRule="auto"/>
              <w:rPr>
                <w:rFonts w:hint="eastAsia"/>
                <w:sz w:val="20"/>
                <w:szCs w:val="20"/>
              </w:rPr>
            </w:pPr>
          </w:p>
        </w:tc>
        <w:tc>
          <w:tcPr>
            <w:tcW w:w="76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7D6B86" w14:textId="77777777" w:rsidR="00D26470" w:rsidRDefault="00000000">
            <w:pPr>
              <w:jc w:val="both"/>
              <w:rPr>
                <w:sz w:val="20"/>
                <w:szCs w:val="20"/>
              </w:rPr>
            </w:pPr>
            <w:bookmarkStart w:id="1" w:name="_heading=h.gjdgxs" w:colFirst="0" w:colLast="0"/>
            <w:bookmarkEnd w:id="1"/>
            <w:r>
              <w:rPr>
                <w:sz w:val="20"/>
                <w:szCs w:val="20"/>
              </w:rPr>
              <w:t>Explore the impact of network topology on the network.</w:t>
            </w:r>
          </w:p>
        </w:tc>
      </w:tr>
      <w:tr w:rsidR="00D26470" w14:paraId="2ACD849A" w14:textId="77777777">
        <w:tc>
          <w:tcPr>
            <w:tcW w:w="14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2A67B6" w14:textId="131C9CE8" w:rsidR="00EB6BF8" w:rsidRDefault="00EB6BF8">
            <w:pPr>
              <w:spacing w:after="0" w:line="240" w:lineRule="auto"/>
              <w:rPr>
                <w:rFonts w:hint="eastAsia"/>
                <w:sz w:val="20"/>
                <w:szCs w:val="20"/>
              </w:rPr>
            </w:pPr>
          </w:p>
        </w:tc>
        <w:tc>
          <w:tcPr>
            <w:tcW w:w="76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D9B3A5" w14:textId="77777777" w:rsidR="00D26470" w:rsidRDefault="00000000">
            <w:pPr>
              <w:spacing w:after="0" w:line="240" w:lineRule="auto"/>
              <w:rPr>
                <w:sz w:val="20"/>
                <w:szCs w:val="20"/>
              </w:rPr>
            </w:pPr>
            <w:r>
              <w:rPr>
                <w:sz w:val="20"/>
                <w:szCs w:val="20"/>
              </w:rPr>
              <w:t>Simulation and Analysis</w:t>
            </w:r>
          </w:p>
        </w:tc>
      </w:tr>
      <w:tr w:rsidR="00D26470" w14:paraId="6FB8C57C" w14:textId="77777777">
        <w:tc>
          <w:tcPr>
            <w:tcW w:w="14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64E29C" w14:textId="148DEA6D" w:rsidR="00D26470" w:rsidRDefault="00D26470">
            <w:pPr>
              <w:spacing w:after="0" w:line="240" w:lineRule="auto"/>
              <w:rPr>
                <w:sz w:val="20"/>
                <w:szCs w:val="20"/>
              </w:rPr>
            </w:pPr>
          </w:p>
        </w:tc>
        <w:tc>
          <w:tcPr>
            <w:tcW w:w="76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564C45" w14:textId="77777777" w:rsidR="00D26470" w:rsidRDefault="00000000">
            <w:pPr>
              <w:jc w:val="both"/>
              <w:rPr>
                <w:sz w:val="20"/>
                <w:szCs w:val="20"/>
              </w:rPr>
            </w:pPr>
            <w:r>
              <w:rPr>
                <w:sz w:val="20"/>
                <w:szCs w:val="20"/>
              </w:rPr>
              <w:t>Exploring the impact of the number of nodes on network congestion</w:t>
            </w:r>
          </w:p>
        </w:tc>
      </w:tr>
      <w:tr w:rsidR="00D26470" w14:paraId="619657ED" w14:textId="77777777">
        <w:tc>
          <w:tcPr>
            <w:tcW w:w="14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7D1EC2" w14:textId="236711E5" w:rsidR="00D26470" w:rsidRDefault="00D26470">
            <w:pPr>
              <w:spacing w:after="0" w:line="240" w:lineRule="auto"/>
              <w:rPr>
                <w:sz w:val="20"/>
                <w:szCs w:val="20"/>
              </w:rPr>
            </w:pPr>
          </w:p>
        </w:tc>
        <w:tc>
          <w:tcPr>
            <w:tcW w:w="76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11C3EE" w14:textId="77777777" w:rsidR="00D26470" w:rsidRDefault="00000000">
            <w:pPr>
              <w:spacing w:after="0" w:line="240" w:lineRule="auto"/>
              <w:rPr>
                <w:sz w:val="20"/>
                <w:szCs w:val="20"/>
              </w:rPr>
            </w:pPr>
            <w:r>
              <w:rPr>
                <w:sz w:val="20"/>
                <w:szCs w:val="20"/>
              </w:rPr>
              <w:t>Network  design</w:t>
            </w:r>
          </w:p>
        </w:tc>
      </w:tr>
      <w:tr w:rsidR="00D26470" w14:paraId="7D7E12FA" w14:textId="77777777">
        <w:tc>
          <w:tcPr>
            <w:tcW w:w="14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B81076" w14:textId="44263DCE" w:rsidR="00D26470" w:rsidRDefault="00D26470">
            <w:pPr>
              <w:spacing w:after="0" w:line="240" w:lineRule="auto"/>
              <w:rPr>
                <w:sz w:val="20"/>
                <w:szCs w:val="20"/>
              </w:rPr>
            </w:pPr>
          </w:p>
        </w:tc>
        <w:tc>
          <w:tcPr>
            <w:tcW w:w="76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5C7841" w14:textId="77777777" w:rsidR="00D26470" w:rsidRDefault="00000000">
            <w:pPr>
              <w:spacing w:after="0" w:line="240" w:lineRule="auto"/>
              <w:rPr>
                <w:sz w:val="20"/>
                <w:szCs w:val="20"/>
              </w:rPr>
            </w:pPr>
            <w:r>
              <w:rPr>
                <w:sz w:val="20"/>
                <w:szCs w:val="20"/>
              </w:rPr>
              <w:t>Explore the impact of topographical conditions on land and sea</w:t>
            </w:r>
          </w:p>
        </w:tc>
      </w:tr>
    </w:tbl>
    <w:p w14:paraId="68AAF7F4" w14:textId="77777777" w:rsidR="00D26470" w:rsidRDefault="00D26470">
      <w:pPr>
        <w:spacing w:after="0" w:line="240" w:lineRule="auto"/>
        <w:rPr>
          <w:sz w:val="20"/>
          <w:szCs w:val="20"/>
        </w:rPr>
      </w:pPr>
    </w:p>
    <w:tbl>
      <w:tblPr>
        <w:tblStyle w:val="a8"/>
        <w:tblW w:w="901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3"/>
        <w:gridCol w:w="2977"/>
        <w:gridCol w:w="1701"/>
        <w:gridCol w:w="2925"/>
      </w:tblGrid>
      <w:tr w:rsidR="00D26470" w14:paraId="68DE7AE7" w14:textId="77777777">
        <w:trPr>
          <w:jc w:val="center"/>
        </w:trPr>
        <w:tc>
          <w:tcPr>
            <w:tcW w:w="14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F744A7" w14:textId="77777777" w:rsidR="00D26470" w:rsidRDefault="00000000">
            <w:pPr>
              <w:spacing w:after="0" w:line="240" w:lineRule="auto"/>
              <w:jc w:val="center"/>
              <w:rPr>
                <w:b/>
                <w:sz w:val="20"/>
                <w:szCs w:val="20"/>
              </w:rPr>
            </w:pPr>
            <w:r>
              <w:rPr>
                <w:b/>
                <w:sz w:val="20"/>
                <w:szCs w:val="20"/>
              </w:rPr>
              <w:t>Group</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117B8F" w14:textId="77777777" w:rsidR="00D26470" w:rsidRDefault="00000000">
            <w:pPr>
              <w:spacing w:after="0" w:line="240" w:lineRule="auto"/>
              <w:jc w:val="center"/>
              <w:rPr>
                <w:b/>
                <w:sz w:val="20"/>
                <w:szCs w:val="20"/>
              </w:rPr>
            </w:pPr>
            <w:r>
              <w:rPr>
                <w:b/>
                <w:sz w:val="20"/>
                <w:szCs w:val="20"/>
              </w:rPr>
              <w:t>Advising GA</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BDDBF7" w14:textId="77777777" w:rsidR="00D26470" w:rsidRDefault="00000000">
            <w:pPr>
              <w:spacing w:after="0" w:line="240" w:lineRule="auto"/>
              <w:jc w:val="center"/>
              <w:rPr>
                <w:b/>
                <w:sz w:val="20"/>
                <w:szCs w:val="20"/>
              </w:rPr>
            </w:pPr>
            <w:r>
              <w:rPr>
                <w:b/>
                <w:sz w:val="20"/>
                <w:szCs w:val="20"/>
              </w:rPr>
              <w:t>Group</w:t>
            </w:r>
          </w:p>
        </w:tc>
        <w:tc>
          <w:tcPr>
            <w:tcW w:w="29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AC7A58" w14:textId="77777777" w:rsidR="00D26470" w:rsidRDefault="00000000">
            <w:pPr>
              <w:spacing w:after="0" w:line="240" w:lineRule="auto"/>
              <w:jc w:val="center"/>
              <w:rPr>
                <w:b/>
                <w:sz w:val="20"/>
                <w:szCs w:val="20"/>
              </w:rPr>
            </w:pPr>
            <w:r>
              <w:rPr>
                <w:b/>
                <w:sz w:val="20"/>
                <w:szCs w:val="20"/>
              </w:rPr>
              <w:t>Advising GA</w:t>
            </w:r>
          </w:p>
        </w:tc>
      </w:tr>
      <w:tr w:rsidR="00D26470" w14:paraId="459569C8" w14:textId="77777777">
        <w:trPr>
          <w:jc w:val="center"/>
        </w:trPr>
        <w:tc>
          <w:tcPr>
            <w:tcW w:w="14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1DD05A" w14:textId="77777777" w:rsidR="00D26470" w:rsidRDefault="00000000">
            <w:pPr>
              <w:spacing w:after="0" w:line="240" w:lineRule="auto"/>
              <w:jc w:val="center"/>
              <w:rPr>
                <w:sz w:val="20"/>
                <w:szCs w:val="20"/>
              </w:rPr>
            </w:pPr>
            <w:r>
              <w:rPr>
                <w:sz w:val="20"/>
                <w:szCs w:val="20"/>
              </w:rPr>
              <w:t>1</w:t>
            </w:r>
          </w:p>
        </w:tc>
        <w:tc>
          <w:tcPr>
            <w:tcW w:w="2977"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1E9693" w14:textId="0A1DE9D9" w:rsidR="00D26470" w:rsidRDefault="00D26470">
            <w:pPr>
              <w:spacing w:after="0" w:line="240" w:lineRule="auto"/>
              <w:jc w:val="center"/>
              <w:rPr>
                <w:sz w:val="20"/>
                <w:szCs w:val="20"/>
              </w:rPr>
            </w:pP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834E3C" w14:textId="77777777" w:rsidR="00D26470" w:rsidRDefault="00000000">
            <w:pPr>
              <w:spacing w:after="0" w:line="240" w:lineRule="auto"/>
              <w:jc w:val="center"/>
              <w:rPr>
                <w:sz w:val="20"/>
                <w:szCs w:val="20"/>
              </w:rPr>
            </w:pPr>
            <w:r>
              <w:rPr>
                <w:sz w:val="20"/>
                <w:szCs w:val="20"/>
              </w:rPr>
              <w:t>2</w:t>
            </w:r>
          </w:p>
        </w:tc>
        <w:tc>
          <w:tcPr>
            <w:tcW w:w="2925"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1D355F" w14:textId="38A0CD6C" w:rsidR="00D26470" w:rsidRDefault="00D26470">
            <w:pPr>
              <w:spacing w:after="0" w:line="240" w:lineRule="auto"/>
              <w:jc w:val="center"/>
              <w:rPr>
                <w:sz w:val="20"/>
                <w:szCs w:val="20"/>
              </w:rPr>
            </w:pPr>
          </w:p>
        </w:tc>
      </w:tr>
      <w:tr w:rsidR="00D26470" w14:paraId="4034364F" w14:textId="77777777">
        <w:trPr>
          <w:jc w:val="center"/>
        </w:trPr>
        <w:tc>
          <w:tcPr>
            <w:tcW w:w="14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08098E" w14:textId="77777777" w:rsidR="00D26470" w:rsidRDefault="00000000">
            <w:pPr>
              <w:spacing w:after="0" w:line="240" w:lineRule="auto"/>
              <w:jc w:val="center"/>
              <w:rPr>
                <w:sz w:val="20"/>
                <w:szCs w:val="20"/>
              </w:rPr>
            </w:pPr>
            <w:r>
              <w:rPr>
                <w:sz w:val="20"/>
                <w:szCs w:val="20"/>
              </w:rPr>
              <w:t>3</w:t>
            </w:r>
          </w:p>
        </w:tc>
        <w:tc>
          <w:tcPr>
            <w:tcW w:w="2977"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6355A5" w14:textId="77777777" w:rsidR="00D26470" w:rsidRDefault="00D26470">
            <w:pPr>
              <w:widowControl w:val="0"/>
              <w:pBdr>
                <w:top w:val="nil"/>
                <w:left w:val="nil"/>
                <w:bottom w:val="nil"/>
                <w:right w:val="nil"/>
                <w:between w:val="nil"/>
              </w:pBdr>
              <w:spacing w:after="0" w:line="276" w:lineRule="auto"/>
              <w:rPr>
                <w:sz w:val="20"/>
                <w:szCs w:val="20"/>
              </w:rPr>
            </w:pP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D9523D" w14:textId="77777777" w:rsidR="00D26470" w:rsidRDefault="00000000">
            <w:pPr>
              <w:spacing w:after="0" w:line="240" w:lineRule="auto"/>
              <w:jc w:val="center"/>
              <w:rPr>
                <w:sz w:val="20"/>
                <w:szCs w:val="20"/>
              </w:rPr>
            </w:pPr>
            <w:r>
              <w:rPr>
                <w:sz w:val="20"/>
                <w:szCs w:val="20"/>
              </w:rPr>
              <w:t>4</w:t>
            </w:r>
          </w:p>
        </w:tc>
        <w:tc>
          <w:tcPr>
            <w:tcW w:w="2925"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34C9F2" w14:textId="77777777" w:rsidR="00D26470" w:rsidRDefault="00D26470">
            <w:pPr>
              <w:widowControl w:val="0"/>
              <w:pBdr>
                <w:top w:val="nil"/>
                <w:left w:val="nil"/>
                <w:bottom w:val="nil"/>
                <w:right w:val="nil"/>
                <w:between w:val="nil"/>
              </w:pBdr>
              <w:spacing w:after="0" w:line="276" w:lineRule="auto"/>
              <w:rPr>
                <w:sz w:val="20"/>
                <w:szCs w:val="20"/>
              </w:rPr>
            </w:pPr>
          </w:p>
        </w:tc>
      </w:tr>
      <w:tr w:rsidR="00D26470" w14:paraId="07961444" w14:textId="77777777">
        <w:trPr>
          <w:jc w:val="center"/>
        </w:trPr>
        <w:tc>
          <w:tcPr>
            <w:tcW w:w="14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145608" w14:textId="77777777" w:rsidR="00D26470" w:rsidRDefault="00000000">
            <w:pPr>
              <w:spacing w:after="0" w:line="240" w:lineRule="auto"/>
              <w:jc w:val="center"/>
              <w:rPr>
                <w:sz w:val="20"/>
                <w:szCs w:val="20"/>
              </w:rPr>
            </w:pPr>
            <w:r>
              <w:rPr>
                <w:sz w:val="20"/>
                <w:szCs w:val="20"/>
              </w:rPr>
              <w:t>5</w:t>
            </w:r>
          </w:p>
        </w:tc>
        <w:tc>
          <w:tcPr>
            <w:tcW w:w="2977"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3548DF" w14:textId="77777777" w:rsidR="00D26470" w:rsidRDefault="00D26470">
            <w:pPr>
              <w:widowControl w:val="0"/>
              <w:pBdr>
                <w:top w:val="nil"/>
                <w:left w:val="nil"/>
                <w:bottom w:val="nil"/>
                <w:right w:val="nil"/>
                <w:between w:val="nil"/>
              </w:pBdr>
              <w:spacing w:after="0" w:line="276" w:lineRule="auto"/>
              <w:rPr>
                <w:sz w:val="20"/>
                <w:szCs w:val="20"/>
              </w:rPr>
            </w:pP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39764A" w14:textId="77777777" w:rsidR="00D26470" w:rsidRDefault="00000000">
            <w:pPr>
              <w:spacing w:after="0" w:line="240" w:lineRule="auto"/>
              <w:jc w:val="center"/>
              <w:rPr>
                <w:sz w:val="20"/>
                <w:szCs w:val="20"/>
              </w:rPr>
            </w:pPr>
            <w:r>
              <w:rPr>
                <w:sz w:val="20"/>
                <w:szCs w:val="20"/>
              </w:rPr>
              <w:t>6</w:t>
            </w:r>
          </w:p>
        </w:tc>
        <w:tc>
          <w:tcPr>
            <w:tcW w:w="2925"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7BE893" w14:textId="77777777" w:rsidR="00D26470" w:rsidRDefault="00D26470">
            <w:pPr>
              <w:widowControl w:val="0"/>
              <w:pBdr>
                <w:top w:val="nil"/>
                <w:left w:val="nil"/>
                <w:bottom w:val="nil"/>
                <w:right w:val="nil"/>
                <w:between w:val="nil"/>
              </w:pBdr>
              <w:spacing w:after="0" w:line="276" w:lineRule="auto"/>
              <w:rPr>
                <w:sz w:val="20"/>
                <w:szCs w:val="20"/>
              </w:rPr>
            </w:pPr>
          </w:p>
        </w:tc>
      </w:tr>
    </w:tbl>
    <w:p w14:paraId="23942569" w14:textId="77777777" w:rsidR="00D26470" w:rsidRDefault="00D26470">
      <w:pPr>
        <w:spacing w:after="0" w:line="240" w:lineRule="auto"/>
      </w:pPr>
    </w:p>
    <w:sectPr w:rsidR="00D26470">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altName w:val="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7111F0"/>
    <w:multiLevelType w:val="multilevel"/>
    <w:tmpl w:val="94421700"/>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16cid:durableId="8235483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6470"/>
    <w:rsid w:val="00D26470"/>
    <w:rsid w:val="00EB6B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4AFA2D5"/>
  <w15:docId w15:val="{8918A6DE-21A2-6347-9526-7C1B7D110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EastAsia" w:hAnsi="Calibri" w:cs="Calibr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styleId="a5">
    <w:name w:val="Table Grid"/>
    <w:basedOn w:val="a1"/>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0">
    <w:name w:val="Table Normal"/>
    <w:tblPr>
      <w:tblCellMar>
        <w:top w:w="0" w:type="dxa"/>
        <w:left w:w="0" w:type="dxa"/>
        <w:bottom w:w="0" w:type="dxa"/>
        <w:right w:w="0" w:type="dxa"/>
      </w:tblCellMar>
    </w:tblPr>
  </w:style>
  <w:style w:type="table" w:customStyle="1" w:styleId="Style13">
    <w:name w:val="_Style 13"/>
    <w:basedOn w:val="a1"/>
    <w:qFormat/>
    <w:pPr>
      <w:spacing w:after="0" w:line="240" w:lineRule="auto"/>
    </w:pPr>
    <w:tblPr/>
  </w:style>
  <w:style w:type="table" w:customStyle="1" w:styleId="Style14">
    <w:name w:val="_Style 14"/>
    <w:basedOn w:val="a1"/>
    <w:qFormat/>
    <w:pPr>
      <w:spacing w:after="0" w:line="240" w:lineRule="auto"/>
    </w:pPr>
    <w:tblPr/>
  </w:style>
  <w:style w:type="table" w:customStyle="1" w:styleId="Style15">
    <w:name w:val="_Style 15"/>
    <w:basedOn w:val="a1"/>
    <w:qFormat/>
    <w:pPr>
      <w:spacing w:after="0" w:line="240" w:lineRule="auto"/>
    </w:pPr>
    <w:tblPr/>
  </w:style>
  <w:style w:type="table" w:customStyle="1" w:styleId="a6">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7">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8">
    <w:basedOn w:val="TableNormal"/>
    <w:pPr>
      <w:spacing w:after="0" w:line="240" w:lineRule="auto"/>
    </w:p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tkYncGPioYlzNJSH7ddEASW2tNA==">AMUW2mVbv33avZChuq2epF2IyAefIkxxnodXNtZoEPLbS/HjIw2VH7tFhXEeoQ1LWuYGYwaR2yQutocHfgwsW+AKxVOej594GDIiaCLYlCXu4/C9C+HN+Ufh54L67r7nBFcHre75bx1IjT0pgEPEEnTjA7ZeoEI4GQ==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541</Words>
  <Characters>3089</Characters>
  <Application>Microsoft Office Word</Application>
  <DocSecurity>0</DocSecurity>
  <Lines>25</Lines>
  <Paragraphs>7</Paragraphs>
  <ScaleCrop>false</ScaleCrop>
  <Company/>
  <LinksUpToDate>false</LinksUpToDate>
  <CharactersWithSpaces>3623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Tham Chen Khong</dc:creator>
  <cp:lastModifiedBy>Wang Ruilin</cp:lastModifiedBy>
  <cp:revision>2</cp:revision>
  <dcterms:created xsi:type="dcterms:W3CDTF">2023-01-21T01:34:00Z</dcterms:created>
  <dcterms:modified xsi:type="dcterms:W3CDTF">2023-05-05T06:55:00Z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F43DCB650E6B4AFAB469515421B208E9</vt:lpwstr>
  </property>
</Properties>
</file>