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BF3B" w14:textId="1F6CFF9D" w:rsidR="004F7070" w:rsidRPr="006F69A8" w:rsidRDefault="004F7070" w:rsidP="004F7070">
      <w:pPr>
        <w:jc w:val="center"/>
        <w:rPr>
          <w:b/>
          <w:bCs/>
          <w:sz w:val="32"/>
          <w:szCs w:val="36"/>
        </w:rPr>
      </w:pPr>
      <w:r w:rsidRPr="006F69A8">
        <w:rPr>
          <w:b/>
          <w:bCs/>
          <w:sz w:val="32"/>
          <w:szCs w:val="36"/>
        </w:rPr>
        <w:t>量子力学概念</w:t>
      </w:r>
      <w:r>
        <w:rPr>
          <w:rFonts w:hint="eastAsia"/>
          <w:b/>
          <w:bCs/>
          <w:sz w:val="32"/>
          <w:szCs w:val="36"/>
        </w:rPr>
        <w:t>后</w:t>
      </w:r>
      <w:r w:rsidRPr="006F69A8">
        <w:rPr>
          <w:b/>
          <w:bCs/>
          <w:sz w:val="32"/>
          <w:szCs w:val="36"/>
        </w:rPr>
        <w:t>测问卷</w:t>
      </w:r>
    </w:p>
    <w:p w14:paraId="2B179606" w14:textId="77777777" w:rsidR="004F7070" w:rsidRDefault="004F7070" w:rsidP="004F7070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学号：</w:t>
      </w:r>
      <w:r>
        <w:rPr>
          <w:rFonts w:hint="eastAsia"/>
          <w:b/>
          <w:bCs/>
          <w:sz w:val="18"/>
          <w:szCs w:val="20"/>
        </w:rPr>
        <w:t>____________</w:t>
      </w:r>
    </w:p>
    <w:p w14:paraId="63142021" w14:textId="77777777" w:rsidR="004F7070" w:rsidRPr="006F69A8" w:rsidRDefault="004F7070" w:rsidP="004F7070">
      <w:pPr>
        <w:rPr>
          <w:sz w:val="18"/>
          <w:szCs w:val="20"/>
        </w:rPr>
      </w:pPr>
      <w:r w:rsidRPr="006F69A8">
        <w:rPr>
          <w:b/>
          <w:bCs/>
          <w:sz w:val="18"/>
          <w:szCs w:val="20"/>
        </w:rPr>
        <w:t>本问卷作答时间约</w:t>
      </w:r>
      <w:r>
        <w:rPr>
          <w:rFonts w:hint="eastAsia"/>
          <w:b/>
          <w:bCs/>
          <w:sz w:val="18"/>
          <w:szCs w:val="20"/>
        </w:rPr>
        <w:t>5</w:t>
      </w:r>
      <w:r w:rsidRPr="006F69A8">
        <w:rPr>
          <w:b/>
          <w:bCs/>
          <w:sz w:val="18"/>
          <w:szCs w:val="20"/>
        </w:rPr>
        <w:t>分钟。</w:t>
      </w:r>
    </w:p>
    <w:p w14:paraId="6FD69D84" w14:textId="77777777" w:rsidR="004F7070" w:rsidRPr="006F69A8" w:rsidRDefault="00000000" w:rsidP="004F7070">
      <w:r>
        <w:pict w14:anchorId="57DDB787">
          <v:rect id="_x0000_i1025" style="width:0;height:1.5pt" o:hralign="center" o:hrstd="t" o:hr="t" fillcolor="#a0a0a0" stroked="f"/>
        </w:pict>
      </w:r>
    </w:p>
    <w:p w14:paraId="1765CB3D" w14:textId="77777777" w:rsidR="004F7070" w:rsidRPr="006F69A8" w:rsidRDefault="004F7070" w:rsidP="004F7070">
      <w:r w:rsidRPr="006F69A8">
        <w:rPr>
          <w:b/>
          <w:bCs/>
        </w:rPr>
        <w:t>一、单项选择题</w:t>
      </w:r>
    </w:p>
    <w:p w14:paraId="4622D357" w14:textId="77777777" w:rsidR="004F7070" w:rsidRDefault="004F7070" w:rsidP="004F7070">
      <w:pPr>
        <w:rPr>
          <w:sz w:val="18"/>
          <w:szCs w:val="20"/>
        </w:rPr>
      </w:pPr>
      <w:r w:rsidRPr="006F69A8">
        <w:rPr>
          <w:sz w:val="18"/>
          <w:szCs w:val="20"/>
        </w:rPr>
        <w:t>以下常数可供使用：</w:t>
      </w:r>
    </w:p>
    <w:p w14:paraId="41128A85" w14:textId="196E3794" w:rsidR="004F7070" w:rsidRDefault="004F7070" w:rsidP="004F7070">
      <w:pPr>
        <w:rPr>
          <w:rFonts w:eastAsia="等线" w:cs="Times New Roman"/>
          <w:sz w:val="18"/>
          <w:szCs w:val="20"/>
        </w:rPr>
      </w:pPr>
      <w:r w:rsidRPr="00E87DDB">
        <w:rPr>
          <w:rFonts w:cs="Times New Roman"/>
          <w:i/>
          <w:iCs/>
          <w:sz w:val="18"/>
          <w:szCs w:val="20"/>
        </w:rPr>
        <w:t>ħ</w:t>
      </w:r>
      <w:r w:rsidRPr="00E87DDB">
        <w:rPr>
          <w:rFonts w:cs="Times New Roman"/>
          <w:sz w:val="18"/>
          <w:szCs w:val="20"/>
        </w:rPr>
        <w:t>=1.055</w:t>
      </w:r>
      <w:r w:rsidRPr="00E87DDB">
        <w:rPr>
          <w:rFonts w:eastAsia="等线" w:cs="Times New Roman"/>
          <w:sz w:val="18"/>
          <w:szCs w:val="20"/>
        </w:rPr>
        <w:t>×</w:t>
      </w:r>
      <w:r w:rsidRPr="00E87DDB">
        <w:rPr>
          <w:rFonts w:cs="Times New Roman"/>
          <w:sz w:val="18"/>
          <w:szCs w:val="20"/>
        </w:rPr>
        <w:t>10</w:t>
      </w:r>
      <w:r w:rsidRPr="00E87DDB">
        <w:rPr>
          <w:rFonts w:eastAsia="MS Gothic" w:cs="Times New Roman"/>
          <w:sz w:val="18"/>
          <w:szCs w:val="20"/>
        </w:rPr>
        <w:t>⁻</w:t>
      </w:r>
      <w:r w:rsidRPr="00E87DDB">
        <w:rPr>
          <w:rFonts w:eastAsia="等线" w:cs="Times New Roman"/>
          <w:sz w:val="18"/>
          <w:szCs w:val="20"/>
        </w:rPr>
        <w:t>³</w:t>
      </w:r>
      <w:r w:rsidRPr="00E87DDB">
        <w:rPr>
          <w:rFonts w:eastAsia="微软雅黑" w:cs="Times New Roman"/>
          <w:sz w:val="18"/>
          <w:szCs w:val="20"/>
        </w:rPr>
        <w:t>⁴</w:t>
      </w:r>
      <w:r w:rsidRPr="00E87DDB">
        <w:rPr>
          <w:rFonts w:cs="Times New Roman"/>
          <w:sz w:val="18"/>
          <w:szCs w:val="20"/>
        </w:rPr>
        <w:t>J</w:t>
      </w:r>
      <w:r w:rsidRPr="00E87DDB">
        <w:rPr>
          <w:rFonts w:eastAsia="等线" w:cs="Times New Roman"/>
          <w:sz w:val="18"/>
          <w:szCs w:val="20"/>
        </w:rPr>
        <w:t>·</w:t>
      </w:r>
      <w:r w:rsidRPr="00E87DDB">
        <w:rPr>
          <w:rFonts w:cs="Times New Roman"/>
          <w:sz w:val="18"/>
          <w:szCs w:val="20"/>
        </w:rPr>
        <w:t>s</w:t>
      </w:r>
      <w:r w:rsidRPr="00E87DDB">
        <w:rPr>
          <w:rFonts w:cs="Times New Roman"/>
          <w:sz w:val="18"/>
          <w:szCs w:val="20"/>
        </w:rPr>
        <w:t>，</w:t>
      </w:r>
      <w:r w:rsidRPr="00E87DDB">
        <w:rPr>
          <w:rFonts w:cs="Times New Roman"/>
          <w:i/>
          <w:iCs/>
          <w:sz w:val="18"/>
          <w:szCs w:val="20"/>
        </w:rPr>
        <w:t>m</w:t>
      </w:r>
      <w:r w:rsidRPr="00E87DDB">
        <w:rPr>
          <w:rFonts w:cs="Times New Roman"/>
          <w:sz w:val="18"/>
          <w:szCs w:val="20"/>
        </w:rPr>
        <w:t>ₑ=9.11</w:t>
      </w:r>
      <w:r w:rsidRPr="00E87DDB">
        <w:rPr>
          <w:rFonts w:eastAsia="等线" w:cs="Times New Roman"/>
          <w:sz w:val="18"/>
          <w:szCs w:val="20"/>
        </w:rPr>
        <w:t>×</w:t>
      </w:r>
      <w:r w:rsidRPr="00E87DDB">
        <w:rPr>
          <w:rFonts w:cs="Times New Roman"/>
          <w:sz w:val="18"/>
          <w:szCs w:val="20"/>
        </w:rPr>
        <w:t>10</w:t>
      </w:r>
      <w:r w:rsidRPr="00E87DDB">
        <w:rPr>
          <w:rFonts w:eastAsia="MS Gothic" w:cs="Times New Roman"/>
          <w:sz w:val="18"/>
          <w:szCs w:val="20"/>
        </w:rPr>
        <w:t>⁻</w:t>
      </w:r>
      <w:r w:rsidRPr="00E87DDB">
        <w:rPr>
          <w:rFonts w:eastAsia="等线" w:cs="Times New Roman"/>
          <w:sz w:val="18"/>
          <w:szCs w:val="20"/>
        </w:rPr>
        <w:t>³¹</w:t>
      </w:r>
      <w:r w:rsidRPr="00E87DDB">
        <w:rPr>
          <w:rFonts w:cs="Times New Roman"/>
          <w:sz w:val="18"/>
          <w:szCs w:val="20"/>
        </w:rPr>
        <w:t>kg</w:t>
      </w:r>
      <w:r w:rsidRPr="00E87DDB">
        <w:rPr>
          <w:rFonts w:cs="Times New Roman"/>
          <w:sz w:val="18"/>
          <w:szCs w:val="20"/>
        </w:rPr>
        <w:t>，</w:t>
      </w:r>
      <w:r w:rsidRPr="00E87DDB">
        <w:rPr>
          <w:rFonts w:cs="Times New Roman"/>
          <w:sz w:val="18"/>
          <w:szCs w:val="20"/>
        </w:rPr>
        <w:t>1eV=1.602×10</w:t>
      </w:r>
      <w:r w:rsidRPr="00E87DDB">
        <w:rPr>
          <w:rFonts w:eastAsia="MS Gothic" w:cs="Times New Roman"/>
          <w:sz w:val="18"/>
          <w:szCs w:val="20"/>
        </w:rPr>
        <w:t>⁻</w:t>
      </w:r>
      <w:r w:rsidRPr="00E87DDB">
        <w:rPr>
          <w:rFonts w:eastAsia="等线" w:cs="Times New Roman"/>
          <w:sz w:val="18"/>
          <w:szCs w:val="20"/>
        </w:rPr>
        <w:t>¹</w:t>
      </w:r>
      <w:r w:rsidRPr="00E87DDB">
        <w:rPr>
          <w:rFonts w:eastAsia="MS Gothic" w:cs="Times New Roman"/>
          <w:sz w:val="18"/>
          <w:szCs w:val="20"/>
        </w:rPr>
        <w:t>⁹</w:t>
      </w:r>
      <w:r w:rsidRPr="00E87DDB">
        <w:rPr>
          <w:rFonts w:cs="Times New Roman"/>
          <w:sz w:val="18"/>
          <w:szCs w:val="20"/>
        </w:rPr>
        <w:t>J</w:t>
      </w:r>
      <w:r w:rsidRPr="00E87DDB">
        <w:rPr>
          <w:rFonts w:cs="Times New Roman"/>
          <w:sz w:val="18"/>
          <w:szCs w:val="20"/>
        </w:rPr>
        <w:t>，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18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20"/>
                  </w:rPr>
                  <m:t>ℏ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18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20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20"/>
                  </w:rPr>
                  <m:t>e</m:t>
                </m:r>
              </m:sub>
            </m:sSub>
          </m:den>
        </m:f>
      </m:oMath>
      <w:r w:rsidRPr="00E87DDB">
        <w:rPr>
          <w:rFonts w:cs="Times New Roman"/>
          <w:sz w:val="18"/>
          <w:szCs w:val="20"/>
        </w:rPr>
        <w:t>=0.0381eV</w:t>
      </w:r>
      <w:r w:rsidRPr="00E87DDB">
        <w:rPr>
          <w:rFonts w:eastAsia="等线" w:cs="Times New Roman"/>
          <w:sz w:val="18"/>
          <w:szCs w:val="20"/>
        </w:rPr>
        <w:t>·</w:t>
      </w:r>
      <w:r w:rsidRPr="00E87DDB">
        <w:rPr>
          <w:rFonts w:cs="Times New Roman"/>
          <w:sz w:val="18"/>
          <w:szCs w:val="20"/>
        </w:rPr>
        <w:t>nm</w:t>
      </w:r>
      <w:r w:rsidRPr="00E87DDB">
        <w:rPr>
          <w:rFonts w:eastAsia="等线" w:cs="Times New Roman"/>
          <w:sz w:val="18"/>
          <w:szCs w:val="20"/>
        </w:rPr>
        <w:t>²</w:t>
      </w:r>
    </w:p>
    <w:p w14:paraId="18813059" w14:textId="77777777" w:rsidR="004F7070" w:rsidRPr="00E87DDB" w:rsidRDefault="004F7070" w:rsidP="004F7070">
      <w:pPr>
        <w:rPr>
          <w:rFonts w:cs="Times New Roman"/>
          <w:sz w:val="18"/>
          <w:szCs w:val="20"/>
        </w:rPr>
      </w:pPr>
    </w:p>
    <w:p w14:paraId="2D87FD40" w14:textId="58369D45" w:rsidR="00860EA5" w:rsidRDefault="004F7070" w:rsidP="004F7070">
      <w:r w:rsidRPr="004F7070">
        <w:rPr>
          <w:b/>
          <w:bCs/>
        </w:rPr>
        <w:t>B1.</w:t>
      </w:r>
      <w:r w:rsidRPr="004F7070">
        <w:t>取定态波函数时间因子为</w:t>
      </w:r>
      <w:r w:rsidRPr="004F7070">
        <w:t>e^(</w:t>
      </w:r>
      <w:r w:rsidRPr="004F7070">
        <w:rPr>
          <w:rFonts w:ascii="微软雅黑" w:eastAsia="微软雅黑" w:hAnsi="微软雅黑" w:cs="微软雅黑" w:hint="eastAsia"/>
        </w:rPr>
        <w:t>−</w:t>
      </w:r>
      <w:proofErr w:type="spellStart"/>
      <w:r w:rsidRPr="004F7070">
        <w:t>i</w:t>
      </w:r>
      <w:proofErr w:type="spellEnd"/>
      <w:r w:rsidRPr="004F7070">
        <w:rPr>
          <w:rFonts w:ascii="等线" w:eastAsia="等线" w:hAnsi="等线" w:cs="等线" w:hint="eastAsia"/>
        </w:rPr>
        <w:t>ω</w:t>
      </w:r>
      <w:r w:rsidRPr="004F7070">
        <w:t>t)</w:t>
      </w:r>
      <w:r w:rsidRPr="004F7070">
        <w:t>，则</w:t>
      </w:r>
      <w:r w:rsidRPr="004F7070">
        <w:t>ψ(x)=e^(</w:t>
      </w:r>
      <w:r w:rsidRPr="004F7070">
        <w:rPr>
          <w:rFonts w:ascii="微软雅黑" w:eastAsia="微软雅黑" w:hAnsi="微软雅黑" w:cs="微软雅黑" w:hint="eastAsia"/>
        </w:rPr>
        <w:t>−</w:t>
      </w:r>
      <w:proofErr w:type="spellStart"/>
      <w:r w:rsidRPr="004F7070">
        <w:t>ikx</w:t>
      </w:r>
      <w:proofErr w:type="spellEnd"/>
      <w:r w:rsidRPr="004F7070">
        <w:t>)</w:t>
      </w:r>
      <w:r w:rsidRPr="004F7070">
        <w:t>（</w:t>
      </w:r>
      <w:r w:rsidRPr="004F7070">
        <w:t>k&gt;0</w:t>
      </w:r>
      <w:r w:rsidRPr="004F7070">
        <w:t>）所描述的波</w:t>
      </w:r>
    </w:p>
    <w:p w14:paraId="273157C7" w14:textId="49787B08" w:rsidR="004F7070" w:rsidRPr="004F7070" w:rsidRDefault="004F7070" w:rsidP="00860EA5">
      <w:pPr>
        <w:ind w:firstLine="420"/>
      </w:pPr>
      <w:r w:rsidRPr="004F7070">
        <w:t>A.</w:t>
      </w:r>
      <w:r w:rsidRPr="004F7070">
        <w:t>沿</w:t>
      </w:r>
      <w:r w:rsidRPr="004F7070">
        <w:t>+x</w:t>
      </w:r>
      <w:r w:rsidRPr="004F7070">
        <w:t>方向传播</w:t>
      </w:r>
      <w:r w:rsidR="00860EA5">
        <w:tab/>
      </w:r>
      <w:r w:rsidR="00860EA5">
        <w:tab/>
      </w:r>
      <w:r w:rsidRPr="004F7070">
        <w:t>B.</w:t>
      </w:r>
      <w:r w:rsidRPr="004F7070">
        <w:t>沿</w:t>
      </w:r>
      <w:r w:rsidRPr="004F7070">
        <w:rPr>
          <w:rFonts w:ascii="微软雅黑" w:eastAsia="微软雅黑" w:hAnsi="微软雅黑" w:cs="微软雅黑" w:hint="eastAsia"/>
        </w:rPr>
        <w:t>−</w:t>
      </w:r>
      <w:r w:rsidRPr="004F7070">
        <w:t>x</w:t>
      </w:r>
      <w:r w:rsidRPr="004F7070">
        <w:t>方向传播</w:t>
      </w:r>
      <w:r w:rsidR="00860EA5">
        <w:tab/>
      </w:r>
      <w:r w:rsidR="00860EA5">
        <w:tab/>
      </w:r>
      <w:r w:rsidRPr="004F7070">
        <w:t>C.</w:t>
      </w:r>
      <w:r w:rsidRPr="004F7070">
        <w:t>不传播</w:t>
      </w:r>
      <w:r w:rsidR="00860EA5">
        <w:tab/>
      </w:r>
      <w:r w:rsidR="00860EA5">
        <w:tab/>
      </w:r>
      <w:r w:rsidR="00860EA5">
        <w:tab/>
      </w:r>
      <w:r w:rsidRPr="004F7070">
        <w:t>D.</w:t>
      </w:r>
      <w:r w:rsidRPr="004F7070">
        <w:t>无法判断</w:t>
      </w:r>
    </w:p>
    <w:p w14:paraId="557D196D" w14:textId="189CCA69" w:rsidR="00860EA5" w:rsidRDefault="004F7070" w:rsidP="00860EA5">
      <w:r w:rsidRPr="004F7070">
        <w:rPr>
          <w:b/>
          <w:bCs/>
        </w:rPr>
        <w:t>B2.</w:t>
      </w:r>
      <w:r w:rsidR="00860EA5" w:rsidRPr="00860EA5">
        <w:t xml:space="preserve"> </w:t>
      </w:r>
      <w:r w:rsidR="00860EA5" w:rsidRPr="006F69A8">
        <w:t>一维方势垒：</w:t>
      </w:r>
      <w:r w:rsidR="00860EA5" w:rsidRPr="00E87DDB">
        <w:rPr>
          <w:i/>
          <w:iCs/>
        </w:rPr>
        <w:t>V</w:t>
      </w:r>
      <w:r w:rsidR="00860EA5" w:rsidRPr="006F69A8">
        <w:t>(</w:t>
      </w:r>
      <w:r w:rsidR="00860EA5" w:rsidRPr="00E87DDB">
        <w:rPr>
          <w:i/>
          <w:iCs/>
        </w:rPr>
        <w:t>x</w:t>
      </w:r>
      <w:r w:rsidR="00860EA5" w:rsidRPr="006F69A8">
        <w:t>)=</w:t>
      </w:r>
      <w:r w:rsidR="00860EA5" w:rsidRPr="00E87DDB">
        <w:rPr>
          <w:i/>
          <w:iCs/>
        </w:rPr>
        <w:t>V</w:t>
      </w:r>
      <w:r w:rsidR="00860EA5" w:rsidRPr="00E87DDB">
        <w:rPr>
          <w:rFonts w:eastAsia="MS Gothic" w:cs="Times New Roman"/>
        </w:rPr>
        <w:t>₀</w:t>
      </w:r>
      <w:r w:rsidR="00860EA5" w:rsidRPr="006F69A8">
        <w:t>（</w:t>
      </w:r>
      <w:r w:rsidR="00860EA5" w:rsidRPr="006F69A8">
        <w:t>0&lt;</w:t>
      </w:r>
      <w:r w:rsidR="00860EA5" w:rsidRPr="00E87DDB">
        <w:rPr>
          <w:i/>
          <w:iCs/>
        </w:rPr>
        <w:t>x</w:t>
      </w:r>
      <w:r w:rsidR="00860EA5" w:rsidRPr="006F69A8">
        <w:t>&lt;</w:t>
      </w:r>
      <w:r w:rsidR="00860EA5" w:rsidRPr="00E87DDB">
        <w:rPr>
          <w:i/>
          <w:iCs/>
        </w:rPr>
        <w:t>a</w:t>
      </w:r>
      <w:r w:rsidR="00860EA5" w:rsidRPr="006F69A8">
        <w:t>），其余区域</w:t>
      </w:r>
      <w:r w:rsidR="00860EA5" w:rsidRPr="00E87DDB">
        <w:rPr>
          <w:i/>
          <w:iCs/>
        </w:rPr>
        <w:t>V</w:t>
      </w:r>
      <w:r w:rsidR="00860EA5" w:rsidRPr="006F69A8">
        <w:t>=0</w:t>
      </w:r>
      <w:r w:rsidR="00860EA5" w:rsidRPr="006F69A8">
        <w:t>。一个能量</w:t>
      </w:r>
      <w:r w:rsidR="00860EA5" w:rsidRPr="00E87DDB">
        <w:rPr>
          <w:i/>
          <w:iCs/>
        </w:rPr>
        <w:t>E</w:t>
      </w:r>
      <w:r w:rsidR="00860EA5" w:rsidRPr="006F69A8">
        <w:t>&lt;</w:t>
      </w:r>
      <w:r w:rsidR="00860EA5" w:rsidRPr="00E87DDB">
        <w:rPr>
          <w:i/>
          <w:iCs/>
        </w:rPr>
        <w:t>V</w:t>
      </w:r>
      <w:r w:rsidR="00860EA5" w:rsidRPr="006F69A8">
        <w:rPr>
          <w:rFonts w:ascii="MS Gothic" w:eastAsia="MS Gothic" w:hAnsi="MS Gothic" w:cs="MS Gothic" w:hint="eastAsia"/>
        </w:rPr>
        <w:t>₀</w:t>
      </w:r>
      <w:r w:rsidR="00860EA5" w:rsidRPr="006F69A8">
        <w:t>的粒子自左方入射。则在势垒内部（</w:t>
      </w:r>
      <w:r w:rsidR="00860EA5" w:rsidRPr="006F69A8">
        <w:t>0&lt;</w:t>
      </w:r>
      <w:r w:rsidR="00860EA5" w:rsidRPr="00E87DDB">
        <w:rPr>
          <w:i/>
          <w:iCs/>
        </w:rPr>
        <w:t>x</w:t>
      </w:r>
      <w:r w:rsidR="00860EA5" w:rsidRPr="006F69A8">
        <w:t>&lt;</w:t>
      </w:r>
      <w:r w:rsidR="00860EA5" w:rsidRPr="00E87DDB">
        <w:rPr>
          <w:i/>
          <w:iCs/>
        </w:rPr>
        <w:t>a</w:t>
      </w:r>
      <w:r w:rsidR="00860EA5" w:rsidRPr="006F69A8">
        <w:t>），波函数的形式为</w:t>
      </w:r>
    </w:p>
    <w:p w14:paraId="3B454569" w14:textId="77777777" w:rsidR="00860EA5" w:rsidRDefault="00860EA5" w:rsidP="00860EA5">
      <w:pPr>
        <w:ind w:firstLine="420"/>
      </w:pPr>
      <w:r w:rsidRPr="006F69A8">
        <w:t>A.</w:t>
      </w:r>
      <w:r w:rsidRPr="006F69A8">
        <w:t>恒等于零</w:t>
      </w:r>
    </w:p>
    <w:p w14:paraId="6B84ACAD" w14:textId="77777777" w:rsidR="00860EA5" w:rsidRDefault="00860EA5" w:rsidP="00860EA5">
      <w:pPr>
        <w:ind w:firstLine="420"/>
      </w:pPr>
      <w:r w:rsidRPr="006F69A8">
        <w:t>B.</w:t>
      </w:r>
      <w:r w:rsidRPr="006F69A8">
        <w:t>正弦振荡</w:t>
      </w:r>
      <w:r w:rsidRPr="006F69A8">
        <w:t>sin(</w:t>
      </w:r>
      <w:proofErr w:type="spellStart"/>
      <w:r w:rsidRPr="00E87DDB">
        <w:rPr>
          <w:i/>
          <w:iCs/>
        </w:rPr>
        <w:t>k</w:t>
      </w:r>
      <w:r w:rsidRPr="006F69A8">
        <w:t>′</w:t>
      </w:r>
      <w:r w:rsidRPr="00E87DDB">
        <w:rPr>
          <w:i/>
          <w:iCs/>
        </w:rPr>
        <w:t>x</w:t>
      </w:r>
      <w:proofErr w:type="spellEnd"/>
      <w:r w:rsidRPr="006F69A8">
        <w:t>)</w:t>
      </w:r>
      <w:r>
        <w:tab/>
      </w:r>
    </w:p>
    <w:p w14:paraId="5BE15963" w14:textId="77777777" w:rsidR="00860EA5" w:rsidRDefault="00860EA5" w:rsidP="00860EA5">
      <w:pPr>
        <w:ind w:firstLine="420"/>
        <w:rPr>
          <w:rFonts w:ascii="Cambria" w:hAnsi="Cambria" w:cs="Cambria"/>
        </w:rPr>
      </w:pPr>
      <w:r w:rsidRPr="006F69A8">
        <w:t>C.</w:t>
      </w:r>
      <w:proofErr w:type="gramStart"/>
      <w:r w:rsidRPr="006F69A8">
        <w:t>实指数</w:t>
      </w:r>
      <w:proofErr w:type="gramEnd"/>
      <w:r w:rsidRPr="006F69A8">
        <w:t>组合</w:t>
      </w:r>
      <w:proofErr w:type="spellStart"/>
      <w:r w:rsidRPr="00C37F84">
        <w:rPr>
          <w:i/>
          <w:iCs/>
        </w:rPr>
        <w:t>C</w:t>
      </w:r>
      <w:r w:rsidRPr="006F69A8">
        <w:t>·e</w:t>
      </w:r>
      <w:r w:rsidRPr="00E87DDB">
        <w:rPr>
          <w:i/>
          <w:iCs/>
          <w:vertAlign w:val="superscript"/>
        </w:rPr>
        <w:t>κx</w:t>
      </w:r>
      <w:r w:rsidRPr="006F69A8">
        <w:t>+</w:t>
      </w:r>
      <w:r w:rsidRPr="00C37F84">
        <w:rPr>
          <w:i/>
          <w:iCs/>
        </w:rPr>
        <w:t>D</w:t>
      </w:r>
      <w:r w:rsidRPr="006F69A8">
        <w:t>·e</w:t>
      </w:r>
      <w:r w:rsidRPr="00C37F84">
        <w:rPr>
          <w:rFonts w:eastAsia="微软雅黑" w:cs="Times New Roman"/>
          <w:i/>
          <w:iCs/>
          <w:vertAlign w:val="superscript"/>
        </w:rPr>
        <w:t>−</w:t>
      </w:r>
      <w:r w:rsidRPr="00C37F84">
        <w:rPr>
          <w:rFonts w:eastAsia="等线" w:cs="Times New Roman"/>
          <w:i/>
          <w:iCs/>
          <w:vertAlign w:val="superscript"/>
        </w:rPr>
        <w:t>κ</w:t>
      </w:r>
      <w:r w:rsidRPr="00C37F84">
        <w:rPr>
          <w:rFonts w:cs="Times New Roman"/>
          <w:i/>
          <w:iCs/>
          <w:vertAlign w:val="superscript"/>
        </w:rPr>
        <w:t>x</w:t>
      </w:r>
      <w:proofErr w:type="spellEnd"/>
      <w:r w:rsidRPr="006F69A8">
        <w:t>，其中</w:t>
      </w:r>
      <m:oMath>
        <m:r>
          <w:rPr>
            <w:rFonts w:ascii="Cambria Math" w:hAnsi="Cambria Math"/>
          </w:rPr>
          <m:t>κ=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</m:e>
                </m:d>
              </m:e>
            </m:rad>
          </m:num>
          <m:den>
            <m:r>
              <w:rPr>
                <w:rFonts w:ascii="Cambria Math" w:hAnsi="Cambria Math"/>
              </w:rPr>
              <m:t>ℏ</m:t>
            </m:r>
          </m:den>
        </m:f>
      </m:oMath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</w:r>
    </w:p>
    <w:p w14:paraId="6F2F2492" w14:textId="77777777" w:rsidR="00860EA5" w:rsidRPr="006F69A8" w:rsidRDefault="00860EA5" w:rsidP="00860EA5">
      <w:pPr>
        <w:ind w:firstLine="420"/>
      </w:pPr>
      <w:r w:rsidRPr="006F69A8">
        <w:t>D.</w:t>
      </w:r>
      <w:r w:rsidRPr="006F69A8">
        <w:t>线性函数</w:t>
      </w:r>
      <w:proofErr w:type="spellStart"/>
      <w:r w:rsidRPr="00C37F84">
        <w:rPr>
          <w:i/>
          <w:iCs/>
        </w:rPr>
        <w:t>Ax</w:t>
      </w:r>
      <w:r w:rsidRPr="006F69A8">
        <w:t>+</w:t>
      </w:r>
      <w:r w:rsidRPr="00C37F84">
        <w:rPr>
          <w:i/>
          <w:iCs/>
        </w:rPr>
        <w:t>B</w:t>
      </w:r>
      <w:proofErr w:type="spellEnd"/>
    </w:p>
    <w:p w14:paraId="4EF99C38" w14:textId="77777777" w:rsidR="00860EA5" w:rsidRDefault="004F7070" w:rsidP="00860EA5">
      <w:r w:rsidRPr="004F7070">
        <w:rPr>
          <w:b/>
          <w:bCs/>
        </w:rPr>
        <w:t>B3.</w:t>
      </w:r>
      <w:r w:rsidRPr="004F7070">
        <w:t>承上题，在势垒右侧区域（</w:t>
      </w:r>
      <w:r w:rsidRPr="004F7070">
        <w:t>x&gt;a</w:t>
      </w:r>
      <w:r w:rsidRPr="004F7070">
        <w:t>，</w:t>
      </w:r>
      <w:r w:rsidRPr="004F7070">
        <w:t>V=0</w:t>
      </w:r>
      <w:r w:rsidRPr="004F7070">
        <w:t>）透射波的形式为</w:t>
      </w:r>
    </w:p>
    <w:p w14:paraId="7E8EA543" w14:textId="77777777" w:rsidR="00860EA5" w:rsidRDefault="004F7070" w:rsidP="00860EA5">
      <w:pPr>
        <w:ind w:firstLine="420"/>
      </w:pPr>
      <w:r w:rsidRPr="004F7070">
        <w:t>A.</w:t>
      </w:r>
      <w:r w:rsidRPr="004F7070">
        <w:t>恒等于零</w:t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proofErr w:type="spellStart"/>
      <w:r w:rsidRPr="004F7070">
        <w:t>B.C·e</w:t>
      </w:r>
      <w:proofErr w:type="spellEnd"/>
      <w:r w:rsidRPr="004F7070">
        <w:t>^(</w:t>
      </w:r>
      <w:proofErr w:type="spellStart"/>
      <w:r w:rsidRPr="004F7070">
        <w:t>ikx</w:t>
      </w:r>
      <w:proofErr w:type="spellEnd"/>
      <w:r w:rsidRPr="004F7070">
        <w:t>)</w:t>
      </w:r>
      <w:r w:rsidRPr="004F7070">
        <w:t>（向右行波）</w:t>
      </w:r>
    </w:p>
    <w:p w14:paraId="69F901B2" w14:textId="5DD3A8D2" w:rsidR="004F7070" w:rsidRPr="004F7070" w:rsidRDefault="004F7070" w:rsidP="00860EA5">
      <w:pPr>
        <w:ind w:firstLine="420"/>
      </w:pPr>
      <w:proofErr w:type="spellStart"/>
      <w:r w:rsidRPr="004F7070">
        <w:t>C.C·e</w:t>
      </w:r>
      <w:proofErr w:type="spellEnd"/>
      <w:r w:rsidRPr="004F7070">
        <w:t>^(</w:t>
      </w:r>
      <w:r w:rsidRPr="004F7070">
        <w:rPr>
          <w:rFonts w:ascii="微软雅黑" w:eastAsia="微软雅黑" w:hAnsi="微软雅黑" w:cs="微软雅黑" w:hint="eastAsia"/>
        </w:rPr>
        <w:t>−</w:t>
      </w:r>
      <w:r w:rsidRPr="004F7070">
        <w:rPr>
          <w:rFonts w:ascii="等线" w:eastAsia="等线" w:hAnsi="等线" w:cs="等线" w:hint="eastAsia"/>
        </w:rPr>
        <w:t>κ</w:t>
      </w:r>
      <w:r w:rsidRPr="004F7070">
        <w:t>x)</w:t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Pr="004F7070">
        <w:t>D.</w:t>
      </w:r>
      <w:r w:rsidRPr="004F7070">
        <w:t>常数</w:t>
      </w:r>
    </w:p>
    <w:p w14:paraId="543B1969" w14:textId="77777777" w:rsidR="00860EA5" w:rsidRDefault="004F7070" w:rsidP="004F7070">
      <w:r w:rsidRPr="004F7070">
        <w:rPr>
          <w:b/>
          <w:bCs/>
        </w:rPr>
        <w:t>B4.</w:t>
      </w:r>
      <w:r w:rsidRPr="004F7070">
        <w:t>势垒内衰减常数</w:t>
      </w:r>
      <w:r w:rsidRPr="004F7070">
        <w:t>κ</w:t>
      </w:r>
      <w:r w:rsidRPr="004F7070">
        <w:t>的正确表达式为</w:t>
      </w:r>
    </w:p>
    <w:p w14:paraId="10C2F74A" w14:textId="738E9FAC" w:rsidR="004F7070" w:rsidRPr="004F7070" w:rsidRDefault="004F7070" w:rsidP="00860EA5">
      <w:pPr>
        <w:ind w:firstLine="420"/>
      </w:pPr>
      <w:r w:rsidRPr="004F7070">
        <w:t>A.√(2mE)/</w:t>
      </w:r>
      <w:r w:rsidRPr="004F7070">
        <w:rPr>
          <w:rFonts w:ascii="Cambria" w:hAnsi="Cambria" w:cs="Cambria"/>
        </w:rPr>
        <w:t>ħ</w:t>
      </w:r>
      <w:r w:rsidR="00860EA5">
        <w:tab/>
      </w:r>
      <w:r w:rsidR="00860EA5">
        <w:tab/>
      </w:r>
      <w:r w:rsidRPr="004F7070">
        <w:t>B.√[2m(V</w:t>
      </w:r>
      <w:r w:rsidRPr="004F7070">
        <w:rPr>
          <w:rFonts w:ascii="MS Gothic" w:eastAsia="MS Gothic" w:hAnsi="MS Gothic" w:cs="MS Gothic" w:hint="eastAsia"/>
        </w:rPr>
        <w:t>₀</w:t>
      </w:r>
      <w:r w:rsidRPr="004F7070">
        <w:rPr>
          <w:rFonts w:ascii="微软雅黑" w:eastAsia="微软雅黑" w:hAnsi="微软雅黑" w:cs="微软雅黑" w:hint="eastAsia"/>
        </w:rPr>
        <w:t>−</w:t>
      </w:r>
      <w:r w:rsidRPr="004F7070">
        <w:t>E)]/</w:t>
      </w:r>
      <w:r w:rsidRPr="004F7070">
        <w:rPr>
          <w:rFonts w:ascii="Cambria" w:hAnsi="Cambria" w:cs="Cambria"/>
        </w:rPr>
        <w:t>ħ</w:t>
      </w:r>
      <w:r w:rsidR="00860EA5">
        <w:rPr>
          <w:rFonts w:ascii="Cambria" w:hAnsi="Cambria" w:cs="Cambria"/>
        </w:rPr>
        <w:tab/>
      </w:r>
      <w:r w:rsidR="00860EA5">
        <w:rPr>
          <w:rFonts w:ascii="Cambria" w:hAnsi="Cambria" w:cs="Cambria"/>
        </w:rPr>
        <w:tab/>
      </w:r>
      <w:r w:rsidR="00860EA5">
        <w:rPr>
          <w:rFonts w:ascii="Cambria" w:hAnsi="Cambria" w:cs="Cambria"/>
        </w:rPr>
        <w:tab/>
      </w:r>
      <w:r w:rsidRPr="004F7070">
        <w:t>C.√(2mV</w:t>
      </w:r>
      <w:r w:rsidRPr="004F7070">
        <w:rPr>
          <w:rFonts w:ascii="MS Gothic" w:eastAsia="MS Gothic" w:hAnsi="MS Gothic" w:cs="MS Gothic" w:hint="eastAsia"/>
        </w:rPr>
        <w:t>₀</w:t>
      </w:r>
      <w:r w:rsidRPr="004F7070">
        <w:t>)/</w:t>
      </w:r>
      <w:r w:rsidRPr="004F7070">
        <w:rPr>
          <w:rFonts w:ascii="Cambria" w:hAnsi="Cambria" w:cs="Cambria"/>
        </w:rPr>
        <w:t>ħ</w:t>
      </w:r>
      <w:r w:rsidR="00860EA5">
        <w:tab/>
      </w:r>
      <w:r w:rsidR="00860EA5">
        <w:tab/>
      </w:r>
      <w:r w:rsidRPr="004F7070">
        <w:t>D.√[2m(E</w:t>
      </w:r>
      <w:r w:rsidRPr="004F7070">
        <w:rPr>
          <w:rFonts w:ascii="微软雅黑" w:eastAsia="微软雅黑" w:hAnsi="微软雅黑" w:cs="微软雅黑" w:hint="eastAsia"/>
        </w:rPr>
        <w:t>−</w:t>
      </w:r>
      <w:r w:rsidRPr="004F7070">
        <w:t>V</w:t>
      </w:r>
      <w:r w:rsidRPr="004F7070">
        <w:rPr>
          <w:rFonts w:ascii="MS Gothic" w:eastAsia="MS Gothic" w:hAnsi="MS Gothic" w:cs="MS Gothic" w:hint="eastAsia"/>
        </w:rPr>
        <w:t>₀</w:t>
      </w:r>
      <w:r w:rsidRPr="004F7070">
        <w:t>)]/</w:t>
      </w:r>
      <w:r w:rsidRPr="004F7070">
        <w:rPr>
          <w:rFonts w:ascii="Cambria" w:hAnsi="Cambria" w:cs="Cambria"/>
        </w:rPr>
        <w:t>ħ</w:t>
      </w:r>
    </w:p>
    <w:p w14:paraId="7BDBA01D" w14:textId="77777777" w:rsidR="00860EA5" w:rsidRDefault="004F7070" w:rsidP="004F7070">
      <w:r w:rsidRPr="004F7070">
        <w:rPr>
          <w:b/>
          <w:bCs/>
        </w:rPr>
        <w:t>B5.</w:t>
      </w:r>
      <w:r w:rsidRPr="004F7070">
        <w:t>电子入射</w:t>
      </w:r>
      <w:r w:rsidRPr="004F7070">
        <w:t>V</w:t>
      </w:r>
      <w:r w:rsidRPr="004F7070">
        <w:rPr>
          <w:rFonts w:ascii="MS Gothic" w:eastAsia="MS Gothic" w:hAnsi="MS Gothic" w:cs="MS Gothic" w:hint="eastAsia"/>
        </w:rPr>
        <w:t>₀</w:t>
      </w:r>
      <w:r w:rsidRPr="004F7070">
        <w:t>=2eV</w:t>
      </w:r>
      <w:r w:rsidRPr="004F7070">
        <w:t>、</w:t>
      </w:r>
      <w:r w:rsidRPr="004F7070">
        <w:t>a=0.25nm</w:t>
      </w:r>
      <w:r w:rsidRPr="004F7070">
        <w:t>的方势垒，</w:t>
      </w:r>
      <w:r w:rsidRPr="004F7070">
        <w:t>E=1eV</w:t>
      </w:r>
      <w:r w:rsidRPr="004F7070">
        <w:t>。</w:t>
      </w:r>
      <w:proofErr w:type="spellStart"/>
      <w:r w:rsidRPr="004F7070">
        <w:t>κa</w:t>
      </w:r>
      <w:proofErr w:type="spellEnd"/>
      <w:r w:rsidRPr="004F7070">
        <w:t>的数值最接近</w:t>
      </w:r>
    </w:p>
    <w:p w14:paraId="22957B65" w14:textId="65725E36" w:rsidR="004F7070" w:rsidRPr="004F7070" w:rsidRDefault="004F7070" w:rsidP="00860EA5">
      <w:pPr>
        <w:ind w:left="420"/>
      </w:pPr>
      <w:r w:rsidRPr="004F7070">
        <w:t>A.0.13</w:t>
      </w:r>
      <w:r w:rsidR="00860EA5">
        <w:tab/>
      </w:r>
      <w:r w:rsidR="00860EA5">
        <w:tab/>
      </w:r>
      <w:r w:rsidR="00860EA5">
        <w:tab/>
      </w:r>
      <w:r w:rsidRPr="004F7070">
        <w:t>B.1.3</w:t>
      </w:r>
      <w:r w:rsidRPr="004F7070">
        <w:t xml:space="preserve">　</w:t>
      </w:r>
      <w:r w:rsidR="00860EA5">
        <w:tab/>
      </w:r>
      <w:r w:rsidR="00860EA5">
        <w:tab/>
      </w:r>
      <w:r w:rsidR="00860EA5">
        <w:tab/>
      </w:r>
      <w:r w:rsidR="00860EA5">
        <w:tab/>
      </w:r>
      <w:r w:rsidR="00860EA5">
        <w:tab/>
      </w:r>
      <w:r w:rsidRPr="004F7070">
        <w:t>C.13</w:t>
      </w:r>
      <w:r w:rsidR="00860EA5">
        <w:tab/>
      </w:r>
      <w:r w:rsidR="00860EA5">
        <w:tab/>
      </w:r>
      <w:r w:rsidR="00860EA5">
        <w:tab/>
      </w:r>
      <w:r w:rsidR="00860EA5">
        <w:tab/>
      </w:r>
      <w:r w:rsidRPr="004F7070">
        <w:t>D.130</w:t>
      </w:r>
    </w:p>
    <w:p w14:paraId="0E7EE81A" w14:textId="2A220757" w:rsidR="0087314E" w:rsidRDefault="004F7070" w:rsidP="0087314E">
      <w:r w:rsidRPr="004F7070">
        <w:rPr>
          <w:b/>
          <w:bCs/>
        </w:rPr>
        <w:t>B6.</w:t>
      </w:r>
      <w:r w:rsidR="0087314E" w:rsidRPr="0087314E">
        <w:t xml:space="preserve"> </w:t>
      </w:r>
      <w:r w:rsidR="0087314E" w:rsidRPr="006F69A8">
        <w:t>接上题。若势垒宽度由</w:t>
      </w:r>
      <w:r w:rsidR="0087314E" w:rsidRPr="003C6677">
        <w:rPr>
          <w:i/>
          <w:iCs/>
        </w:rPr>
        <w:t>a</w:t>
      </w:r>
      <w:r w:rsidR="0087314E" w:rsidRPr="006F69A8">
        <w:t>=0.5nm</w:t>
      </w:r>
      <w:r w:rsidR="0087314E" w:rsidRPr="006F69A8">
        <w:t>增大到</w:t>
      </w:r>
      <w:r w:rsidR="0087314E" w:rsidRPr="003C6677">
        <w:rPr>
          <w:i/>
          <w:iCs/>
        </w:rPr>
        <w:t>a</w:t>
      </w:r>
      <w:r w:rsidR="0087314E" w:rsidRPr="006F69A8">
        <w:t>=1.0nm</w:t>
      </w:r>
      <w:r w:rsidR="0087314E" w:rsidRPr="006F69A8">
        <w:t>，</w:t>
      </w:r>
      <w:proofErr w:type="gramStart"/>
      <w:r w:rsidR="0087314E" w:rsidRPr="006F69A8">
        <w:t>其余条件</w:t>
      </w:r>
      <w:proofErr w:type="gramEnd"/>
      <w:r w:rsidR="0087314E" w:rsidRPr="006F69A8">
        <w:t>不变，则透射系数</w:t>
      </w:r>
      <w:r w:rsidR="0087314E" w:rsidRPr="003C6677">
        <w:rPr>
          <w:i/>
          <w:iCs/>
        </w:rPr>
        <w:t>T</w:t>
      </w:r>
      <w:r w:rsidR="0087314E" w:rsidRPr="006F69A8">
        <w:t>约变为原来的</w:t>
      </w:r>
    </w:p>
    <w:p w14:paraId="359AF60D" w14:textId="61C7FBA1" w:rsidR="0087314E" w:rsidRPr="006F69A8" w:rsidRDefault="0087314E" w:rsidP="0087314E">
      <w:pPr>
        <w:ind w:firstLine="420"/>
      </w:pPr>
      <w:r w:rsidRPr="006F69A8">
        <w:t>A.1/2</w:t>
      </w:r>
      <w:r w:rsidRPr="006F69A8">
        <w:t xml:space="preserve">　</w:t>
      </w:r>
      <w:r>
        <w:tab/>
      </w:r>
      <w:r>
        <w:tab/>
      </w:r>
      <w:r>
        <w:tab/>
      </w:r>
      <w:r>
        <w:tab/>
      </w:r>
      <w:r w:rsidRPr="006F69A8">
        <w:t>B.1/10</w:t>
      </w:r>
      <w:r w:rsidRPr="006F69A8">
        <w:t xml:space="preserve">　</w:t>
      </w:r>
      <w:r>
        <w:tab/>
      </w:r>
      <w:r>
        <w:tab/>
      </w:r>
      <w:r>
        <w:tab/>
      </w:r>
      <w:r>
        <w:tab/>
      </w:r>
      <w:r w:rsidRPr="006F69A8">
        <w:t>C.1/160</w:t>
      </w:r>
      <w:r w:rsidRPr="006F69A8">
        <w:t xml:space="preserve">　</w:t>
      </w:r>
      <w:r>
        <w:tab/>
      </w:r>
      <w:r>
        <w:tab/>
      </w:r>
      <w:r w:rsidRPr="006F69A8">
        <w:t>D.</w:t>
      </w:r>
      <w:r w:rsidRPr="006F69A8">
        <w:t>基本不变</w:t>
      </w:r>
    </w:p>
    <w:p w14:paraId="3E2D4AB8" w14:textId="77777777" w:rsidR="0087314E" w:rsidRDefault="004F7070" w:rsidP="004F7070">
      <w:r w:rsidRPr="004F7070">
        <w:rPr>
          <w:b/>
          <w:bCs/>
        </w:rPr>
        <w:t>B7.</w:t>
      </w:r>
      <w:r w:rsidRPr="004F7070">
        <w:t>²³</w:t>
      </w:r>
      <w:r w:rsidRPr="004F7070">
        <w:rPr>
          <w:rFonts w:ascii="微软雅黑" w:eastAsia="微软雅黑" w:hAnsi="微软雅黑" w:cs="微软雅黑" w:hint="eastAsia"/>
        </w:rPr>
        <w:t>⁸</w:t>
      </w:r>
      <w:r w:rsidRPr="004F7070">
        <w:t>U</w:t>
      </w:r>
      <w:r w:rsidRPr="004F7070">
        <w:t>的</w:t>
      </w:r>
      <w:r w:rsidRPr="004F7070">
        <w:t>α</w:t>
      </w:r>
      <w:r w:rsidRPr="004F7070">
        <w:t>衰变半衰期约</w:t>
      </w:r>
      <w:r w:rsidRPr="004F7070">
        <w:t>4.5×10</w:t>
      </w:r>
      <w:r w:rsidRPr="004F7070">
        <w:rPr>
          <w:rFonts w:ascii="MS Gothic" w:eastAsia="MS Gothic" w:hAnsi="MS Gothic" w:cs="MS Gothic" w:hint="eastAsia"/>
        </w:rPr>
        <w:t>⁹</w:t>
      </w:r>
      <w:r w:rsidRPr="004F7070">
        <w:t>年，而</w:t>
      </w:r>
      <w:r w:rsidRPr="004F7070">
        <w:t>²¹²Po</w:t>
      </w:r>
      <w:r w:rsidRPr="004F7070">
        <w:t>仅约</w:t>
      </w:r>
      <w:r w:rsidRPr="004F7070">
        <w:t>0.3μs</w:t>
      </w:r>
      <w:r w:rsidRPr="004F7070">
        <w:t>，二者相差</w:t>
      </w:r>
      <w:r w:rsidRPr="004F7070">
        <w:t>20</w:t>
      </w:r>
      <w:r w:rsidRPr="004F7070">
        <w:t>余个数量级。造成这一巨大差异的主要原因是</w:t>
      </w:r>
    </w:p>
    <w:p w14:paraId="71E6CC09" w14:textId="77777777" w:rsidR="0087314E" w:rsidRDefault="004F7070" w:rsidP="0087314E">
      <w:pPr>
        <w:ind w:firstLine="420"/>
      </w:pPr>
      <w:r w:rsidRPr="004F7070">
        <w:t>A.</w:t>
      </w:r>
      <w:r w:rsidRPr="004F7070">
        <w:t>核力强度不同</w:t>
      </w:r>
    </w:p>
    <w:p w14:paraId="13BFDE5A" w14:textId="77777777" w:rsidR="0087314E" w:rsidRDefault="004F7070" w:rsidP="0087314E">
      <w:pPr>
        <w:ind w:firstLine="420"/>
      </w:pPr>
      <w:r w:rsidRPr="004F7070">
        <w:t>B.</w:t>
      </w:r>
      <w:r w:rsidRPr="004F7070">
        <w:t>隧穿概率对</w:t>
      </w:r>
      <w:proofErr w:type="gramStart"/>
      <w:r w:rsidRPr="004F7070">
        <w:t>衰变能呈指数</w:t>
      </w:r>
      <w:proofErr w:type="gramEnd"/>
      <w:r w:rsidRPr="004F7070">
        <w:t>依赖，衰变能的微小变化被指数放大</w:t>
      </w:r>
    </w:p>
    <w:p w14:paraId="1FE09791" w14:textId="77777777" w:rsidR="0087314E" w:rsidRDefault="004F7070" w:rsidP="0087314E">
      <w:pPr>
        <w:ind w:firstLine="420"/>
      </w:pPr>
      <w:r w:rsidRPr="004F7070">
        <w:t>C.</w:t>
      </w:r>
      <w:r w:rsidRPr="004F7070">
        <w:t>测量误差随半衰期增大而增大</w:t>
      </w:r>
    </w:p>
    <w:p w14:paraId="61BE2AA6" w14:textId="42C1CCF4" w:rsidR="004F7070" w:rsidRPr="004F7070" w:rsidRDefault="004F7070" w:rsidP="0087314E">
      <w:pPr>
        <w:ind w:firstLine="420"/>
      </w:pPr>
      <w:r w:rsidRPr="004F7070">
        <w:t>D.</w:t>
      </w:r>
      <w:r w:rsidRPr="004F7070">
        <w:t>环境温度不同</w:t>
      </w:r>
    </w:p>
    <w:p w14:paraId="4C66286C" w14:textId="77777777" w:rsidR="0087314E" w:rsidRDefault="004F7070" w:rsidP="0087314E">
      <w:r w:rsidRPr="004F7070">
        <w:rPr>
          <w:b/>
          <w:bCs/>
        </w:rPr>
        <w:t>B8.</w:t>
      </w:r>
      <w:r w:rsidRPr="004F7070">
        <w:t>若栅介质等效氧化层厚度（</w:t>
      </w:r>
      <w:r w:rsidRPr="004F7070">
        <w:t>EOT</w:t>
      </w:r>
      <w:r w:rsidRPr="004F7070">
        <w:t>）由</w:t>
      </w:r>
      <w:r w:rsidRPr="004F7070">
        <w:t>1.5nm</w:t>
      </w:r>
      <w:r w:rsidRPr="004F7070">
        <w:t>缩小至</w:t>
      </w:r>
      <w:r w:rsidRPr="004F7070">
        <w:t>0.75nm</w:t>
      </w:r>
      <w:r w:rsidRPr="004F7070">
        <w:t>（减半），栅极直接隧穿漏电将</w:t>
      </w:r>
    </w:p>
    <w:p w14:paraId="2023B6C5" w14:textId="77777777" w:rsidR="0087314E" w:rsidRDefault="004F7070" w:rsidP="0087314E">
      <w:pPr>
        <w:ind w:firstLine="420"/>
      </w:pPr>
      <w:r w:rsidRPr="004F7070">
        <w:t>A.</w:t>
      </w:r>
      <w:r w:rsidRPr="004F7070">
        <w:t>减半</w:t>
      </w:r>
      <w:r w:rsidR="0087314E">
        <w:tab/>
      </w:r>
      <w:r w:rsidR="0087314E">
        <w:tab/>
      </w:r>
      <w:r w:rsidR="0087314E">
        <w:tab/>
      </w:r>
      <w:r w:rsidR="0087314E">
        <w:tab/>
      </w:r>
      <w:r w:rsidR="0087314E">
        <w:tab/>
      </w:r>
      <w:r w:rsidR="0087314E">
        <w:tab/>
      </w:r>
      <w:r w:rsidR="0087314E">
        <w:tab/>
      </w:r>
      <w:r w:rsidRPr="004F7070">
        <w:t>B.</w:t>
      </w:r>
      <w:r w:rsidRPr="004F7070">
        <w:t>上升约</w:t>
      </w:r>
      <w:r w:rsidRPr="004F7070">
        <w:t>e^(κ·0.75nm)</w:t>
      </w:r>
      <w:proofErr w:type="gramStart"/>
      <w:r w:rsidRPr="004F7070">
        <w:t>倍</w:t>
      </w:r>
      <w:proofErr w:type="gramEnd"/>
      <w:r w:rsidRPr="004F7070">
        <w:t>，即跨越数个数量级</w:t>
      </w:r>
    </w:p>
    <w:p w14:paraId="57770B6E" w14:textId="52DEE39E" w:rsidR="004F7070" w:rsidRPr="004F7070" w:rsidRDefault="004F7070" w:rsidP="0087314E">
      <w:pPr>
        <w:ind w:firstLine="420"/>
      </w:pPr>
      <w:r w:rsidRPr="004F7070">
        <w:t>C.</w:t>
      </w:r>
      <w:r w:rsidRPr="004F7070">
        <w:t xml:space="preserve">基本不变　</w:t>
      </w:r>
      <w:r w:rsidR="0087314E">
        <w:tab/>
      </w:r>
      <w:r w:rsidR="0087314E">
        <w:tab/>
      </w:r>
      <w:r w:rsidR="0087314E">
        <w:tab/>
      </w:r>
      <w:r w:rsidR="0087314E">
        <w:tab/>
      </w:r>
      <w:r w:rsidR="0087314E">
        <w:tab/>
      </w:r>
      <w:r w:rsidR="0087314E">
        <w:tab/>
      </w:r>
      <w:r w:rsidRPr="004F7070">
        <w:t>D.</w:t>
      </w:r>
      <w:r w:rsidRPr="004F7070">
        <w:t>略有下降</w:t>
      </w:r>
    </w:p>
    <w:p w14:paraId="2558DD48" w14:textId="77777777" w:rsidR="0087314E" w:rsidRDefault="0087314E" w:rsidP="004F7070">
      <w:pPr>
        <w:rPr>
          <w:b/>
          <w:bCs/>
        </w:rPr>
      </w:pPr>
    </w:p>
    <w:p w14:paraId="2CAAC9B9" w14:textId="77777777" w:rsidR="0087314E" w:rsidRDefault="004F7070" w:rsidP="004F7070">
      <w:r w:rsidRPr="004F7070">
        <w:rPr>
          <w:b/>
          <w:bCs/>
        </w:rPr>
        <w:lastRenderedPageBreak/>
        <w:t>B9.</w:t>
      </w:r>
      <w:r w:rsidRPr="004F7070">
        <w:t>下列现象中，</w:t>
      </w:r>
      <w:r w:rsidRPr="004F7070">
        <w:rPr>
          <w:b/>
          <w:bCs/>
        </w:rPr>
        <w:t>不属于</w:t>
      </w:r>
      <w:r w:rsidRPr="004F7070">
        <w:t>量子隧穿效应的是</w:t>
      </w:r>
    </w:p>
    <w:p w14:paraId="4E7F1436" w14:textId="77777777" w:rsidR="0087314E" w:rsidRDefault="004F7070" w:rsidP="0087314E">
      <w:pPr>
        <w:ind w:firstLine="420"/>
      </w:pPr>
      <w:r w:rsidRPr="004F7070">
        <w:t>A.</w:t>
      </w:r>
      <w:r w:rsidRPr="004F7070">
        <w:t xml:space="preserve">扫描隧道显微镜成像　</w:t>
      </w:r>
      <w:r w:rsidR="0087314E">
        <w:tab/>
      </w:r>
      <w:r w:rsidR="0087314E">
        <w:tab/>
      </w:r>
      <w:r w:rsidR="0087314E">
        <w:tab/>
      </w:r>
      <w:r w:rsidRPr="004F7070">
        <w:t>B.α</w:t>
      </w:r>
      <w:r w:rsidRPr="004F7070">
        <w:t>衰变</w:t>
      </w:r>
    </w:p>
    <w:p w14:paraId="0CFE4EBC" w14:textId="1F859996" w:rsidR="004F7070" w:rsidRDefault="004F7070" w:rsidP="0087314E">
      <w:pPr>
        <w:ind w:firstLine="420"/>
      </w:pPr>
      <w:r w:rsidRPr="004F7070">
        <w:t>C.</w:t>
      </w:r>
      <w:r w:rsidRPr="004F7070">
        <w:t>恒星中的热核聚变</w:t>
      </w:r>
      <w:r w:rsidR="0087314E">
        <w:tab/>
      </w:r>
      <w:r w:rsidR="0087314E">
        <w:tab/>
      </w:r>
      <w:r w:rsidR="0087314E">
        <w:tab/>
      </w:r>
      <w:r w:rsidR="0087314E">
        <w:tab/>
      </w:r>
      <w:r w:rsidRPr="004F7070">
        <w:t>D.</w:t>
      </w:r>
      <w:r w:rsidRPr="004F7070">
        <w:t>光在玻璃中的折射</w:t>
      </w:r>
    </w:p>
    <w:p w14:paraId="0295C9BA" w14:textId="77777777" w:rsidR="004F7070" w:rsidRPr="006F69A8" w:rsidRDefault="00000000" w:rsidP="004F7070">
      <w:r>
        <w:pict w14:anchorId="4893A3B5">
          <v:rect id="_x0000_i1026" style="width:0;height:1.5pt" o:hralign="center" o:hrstd="t" o:hr="t" fillcolor="#a0a0a0" stroked="f"/>
        </w:pict>
      </w:r>
    </w:p>
    <w:p w14:paraId="47689BDE" w14:textId="77777777" w:rsidR="004F7070" w:rsidRPr="006F69A8" w:rsidRDefault="004F7070" w:rsidP="004F7070">
      <w:r w:rsidRPr="006F69A8">
        <w:rPr>
          <w:b/>
          <w:bCs/>
        </w:rPr>
        <w:t>二、态度量表（</w:t>
      </w:r>
      <w:r w:rsidRPr="006F69A8">
        <w:rPr>
          <w:b/>
          <w:bCs/>
        </w:rPr>
        <w:t>1=</w:t>
      </w:r>
      <w:r w:rsidRPr="006F69A8">
        <w:rPr>
          <w:b/>
          <w:bCs/>
        </w:rPr>
        <w:t>完全不同意，</w:t>
      </w:r>
      <w:r w:rsidRPr="006F69A8">
        <w:rPr>
          <w:b/>
          <w:bCs/>
        </w:rPr>
        <w:t>2=</w:t>
      </w:r>
      <w:r w:rsidRPr="006F69A8">
        <w:rPr>
          <w:b/>
          <w:bCs/>
        </w:rPr>
        <w:t>不太同意，</w:t>
      </w:r>
      <w:r w:rsidRPr="006F69A8">
        <w:rPr>
          <w:b/>
          <w:bCs/>
        </w:rPr>
        <w:t>3=</w:t>
      </w:r>
      <w:r w:rsidRPr="006F69A8">
        <w:rPr>
          <w:b/>
          <w:bCs/>
        </w:rPr>
        <w:t>不确定，</w:t>
      </w:r>
      <w:r w:rsidRPr="006F69A8">
        <w:rPr>
          <w:b/>
          <w:bCs/>
        </w:rPr>
        <w:t>4=</w:t>
      </w:r>
      <w:r w:rsidRPr="006F69A8">
        <w:rPr>
          <w:b/>
          <w:bCs/>
        </w:rPr>
        <w:t>比较同意，</w:t>
      </w:r>
      <w:r w:rsidRPr="006F69A8">
        <w:rPr>
          <w:b/>
          <w:bCs/>
        </w:rPr>
        <w:t>5=</w:t>
      </w:r>
      <w:r w:rsidRPr="006F69A8">
        <w:rPr>
          <w:b/>
          <w:bCs/>
        </w:rPr>
        <w:t>完全同意）</w:t>
      </w:r>
    </w:p>
    <w:p w14:paraId="7C716C2F" w14:textId="77777777" w:rsidR="00860EA5" w:rsidRPr="006F69A8" w:rsidRDefault="00860EA5" w:rsidP="00860EA5">
      <w:r w:rsidRPr="006F69A8">
        <w:rPr>
          <w:b/>
          <w:bCs/>
        </w:rPr>
        <w:t>L1.</w:t>
      </w:r>
      <w:r w:rsidRPr="006F69A8">
        <w:t>我认为</w:t>
      </w:r>
      <w:r w:rsidRPr="006F69A8">
        <w:t>"</w:t>
      </w:r>
      <w:r w:rsidRPr="006F69A8">
        <w:t>能量不足的粒子必然被反弹</w:t>
      </w:r>
      <w:r w:rsidRPr="006F69A8">
        <w:t>"</w:t>
      </w:r>
      <w:r w:rsidRPr="006F69A8">
        <w:t xml:space="preserve">这一直觉，在微观尺度上需要由定量计算来重新界定其适用边界。　</w:t>
      </w:r>
      <w:r w:rsidRPr="006F69A8">
        <w:t>1</w:t>
      </w:r>
      <w:r w:rsidRPr="00926890">
        <w:rPr>
          <w:rFonts w:asciiTheme="minorHAnsi" w:eastAsiaTheme="minorHAnsi" w:hAnsiTheme="minorHAnsi"/>
        </w:rPr>
        <w:t>□</w:t>
      </w:r>
      <w:r w:rsidRPr="006F69A8">
        <w:t xml:space="preserve">　</w:t>
      </w:r>
      <w:r>
        <w:tab/>
      </w:r>
      <w:r>
        <w:tab/>
      </w:r>
      <w:r w:rsidRPr="006F69A8">
        <w:t>2</w:t>
      </w:r>
      <w:r w:rsidRPr="00926890">
        <w:rPr>
          <w:rFonts w:asciiTheme="minorHAnsi" w:eastAsiaTheme="minorHAnsi" w:hAnsiTheme="minorHAnsi"/>
        </w:rPr>
        <w:t>□</w:t>
      </w:r>
      <w:r w:rsidRPr="006F69A8">
        <w:t xml:space="preserve">　</w:t>
      </w:r>
      <w:r>
        <w:tab/>
      </w:r>
      <w:r>
        <w:tab/>
      </w:r>
      <w:r w:rsidRPr="006F69A8">
        <w:t>3</w:t>
      </w:r>
      <w:r w:rsidRPr="00926890">
        <w:rPr>
          <w:rFonts w:asciiTheme="minorHAnsi" w:eastAsiaTheme="minorHAnsi" w:hAnsiTheme="minorHAnsi"/>
        </w:rPr>
        <w:t>□</w:t>
      </w:r>
      <w:r>
        <w:rPr>
          <w:rFonts w:asciiTheme="minorHAnsi" w:eastAsiaTheme="minorHAnsi" w:hAnsiTheme="minorHAnsi"/>
        </w:rPr>
        <w:tab/>
      </w:r>
      <w:r>
        <w:rPr>
          <w:rFonts w:asciiTheme="minorHAnsi" w:eastAsiaTheme="minorHAnsi" w:hAnsiTheme="minorHAnsi"/>
        </w:rPr>
        <w:tab/>
      </w:r>
      <w:r>
        <w:rPr>
          <w:rFonts w:asciiTheme="minorHAnsi" w:eastAsiaTheme="minorHAnsi" w:hAnsiTheme="minorHAnsi"/>
        </w:rPr>
        <w:tab/>
      </w:r>
      <w:r w:rsidRPr="006F69A8">
        <w:t>4</w:t>
      </w:r>
      <w:r w:rsidRPr="00926890">
        <w:rPr>
          <w:rFonts w:asciiTheme="minorHAnsi" w:eastAsiaTheme="minorHAnsi" w:hAnsiTheme="minorHAnsi"/>
        </w:rPr>
        <w:t>□</w:t>
      </w:r>
      <w:r w:rsidRPr="006F69A8">
        <w:t xml:space="preserve">　</w:t>
      </w:r>
      <w:r>
        <w:tab/>
      </w:r>
      <w:r>
        <w:tab/>
      </w:r>
      <w:r w:rsidRPr="006F69A8">
        <w:t>5</w:t>
      </w:r>
      <w:r w:rsidRPr="00926890">
        <w:rPr>
          <w:rFonts w:asciiTheme="minorHAnsi" w:eastAsiaTheme="minorHAnsi" w:hAnsiTheme="minorHAnsi"/>
        </w:rPr>
        <w:t>□</w:t>
      </w:r>
    </w:p>
    <w:p w14:paraId="265054C4" w14:textId="77777777" w:rsidR="00860EA5" w:rsidRPr="006F69A8" w:rsidRDefault="00860EA5" w:rsidP="00860EA5">
      <w:r w:rsidRPr="006F69A8">
        <w:rPr>
          <w:b/>
          <w:bCs/>
        </w:rPr>
        <w:t>L2.</w:t>
      </w:r>
      <w:r w:rsidRPr="006F69A8">
        <w:t>我认为像</w:t>
      </w:r>
      <w:r w:rsidRPr="006F69A8">
        <w:t>10</w:t>
      </w:r>
      <w:r w:rsidRPr="006F69A8">
        <w:rPr>
          <w:rFonts w:ascii="MS Gothic" w:eastAsia="MS Gothic" w:hAnsi="MS Gothic" w:cs="MS Gothic" w:hint="eastAsia"/>
        </w:rPr>
        <w:t>⁻⁶</w:t>
      </w:r>
      <w:r w:rsidRPr="006F69A8">
        <w:t xml:space="preserve">这样看似可忽略的微观小量，在数十亿个器件构成的系统中可能累积成宏观失效的主因。　</w:t>
      </w:r>
      <w:r w:rsidRPr="006F69A8">
        <w:t>1</w:t>
      </w:r>
      <w:r w:rsidRPr="00926890">
        <w:rPr>
          <w:rFonts w:asciiTheme="minorHAnsi" w:eastAsiaTheme="minorHAnsi" w:hAnsiTheme="minorHAnsi"/>
        </w:rPr>
        <w:t>□</w:t>
      </w:r>
      <w:r>
        <w:rPr>
          <w:rFonts w:asciiTheme="minorHAnsi" w:eastAsiaTheme="minorHAnsi" w:hAnsiTheme="minorHAnsi"/>
        </w:rPr>
        <w:tab/>
      </w:r>
      <w:r>
        <w:rPr>
          <w:rFonts w:asciiTheme="minorHAnsi" w:eastAsiaTheme="minorHAnsi" w:hAnsiTheme="minorHAnsi"/>
        </w:rPr>
        <w:tab/>
      </w:r>
      <w:r>
        <w:rPr>
          <w:rFonts w:asciiTheme="minorHAnsi" w:eastAsiaTheme="minorHAnsi" w:hAnsiTheme="minorHAnsi"/>
        </w:rPr>
        <w:tab/>
      </w:r>
      <w:r w:rsidRPr="006F69A8">
        <w:t>2</w:t>
      </w:r>
      <w:r w:rsidRPr="00926890">
        <w:rPr>
          <w:rFonts w:asciiTheme="minorHAnsi" w:eastAsiaTheme="minorHAnsi" w:hAnsiTheme="minorHAnsi"/>
        </w:rPr>
        <w:t>□</w:t>
      </w:r>
      <w:r>
        <w:tab/>
      </w:r>
      <w:r>
        <w:tab/>
      </w:r>
      <w:r>
        <w:tab/>
      </w:r>
      <w:r w:rsidRPr="006F69A8">
        <w:t>3</w:t>
      </w:r>
      <w:r w:rsidRPr="00926890">
        <w:rPr>
          <w:rFonts w:asciiTheme="minorHAnsi" w:eastAsiaTheme="minorHAnsi" w:hAnsiTheme="minorHAnsi"/>
        </w:rPr>
        <w:t>□</w:t>
      </w:r>
      <w:r>
        <w:tab/>
      </w:r>
      <w:r>
        <w:tab/>
      </w:r>
      <w:r>
        <w:tab/>
      </w:r>
      <w:r w:rsidRPr="006F69A8">
        <w:t>4</w:t>
      </w:r>
      <w:r w:rsidRPr="00926890">
        <w:rPr>
          <w:rFonts w:asciiTheme="minorHAnsi" w:eastAsiaTheme="minorHAnsi" w:hAnsiTheme="minorHAnsi"/>
        </w:rPr>
        <w:t>□</w:t>
      </w:r>
      <w:r>
        <w:tab/>
      </w:r>
      <w:r>
        <w:tab/>
      </w:r>
      <w:r>
        <w:tab/>
      </w:r>
      <w:r w:rsidRPr="006F69A8">
        <w:t>5</w:t>
      </w:r>
      <w:r w:rsidRPr="00926890">
        <w:rPr>
          <w:rFonts w:asciiTheme="minorHAnsi" w:eastAsiaTheme="minorHAnsi" w:hAnsiTheme="minorHAnsi"/>
        </w:rPr>
        <w:t>□</w:t>
      </w:r>
    </w:p>
    <w:p w14:paraId="7F8C0678" w14:textId="77777777" w:rsidR="004F7070" w:rsidRPr="006F69A8" w:rsidRDefault="00000000" w:rsidP="004F7070">
      <w:r>
        <w:pict w14:anchorId="62FC42A6">
          <v:rect id="_x0000_i1027" style="width:0;height:1.5pt" o:hralign="center" o:hrstd="t" o:hr="t" fillcolor="#a0a0a0" stroked="f"/>
        </w:pict>
      </w:r>
    </w:p>
    <w:p w14:paraId="1332A58C" w14:textId="77777777" w:rsidR="004F7070" w:rsidRPr="006F69A8" w:rsidRDefault="004F7070" w:rsidP="004F7070">
      <w:r w:rsidRPr="006F69A8">
        <w:rPr>
          <w:b/>
          <w:bCs/>
        </w:rPr>
        <w:t>三、开放题</w:t>
      </w:r>
    </w:p>
    <w:p w14:paraId="2FCBF9B0" w14:textId="54FC946D" w:rsidR="004F7070" w:rsidRDefault="004F7070" w:rsidP="004F7070">
      <w:r w:rsidRPr="004F7070">
        <w:rPr>
          <w:b/>
          <w:bCs/>
        </w:rPr>
        <w:t>Q1</w:t>
      </w:r>
      <w:r>
        <w:rPr>
          <w:rFonts w:hint="eastAsia"/>
          <w:b/>
          <w:bCs/>
        </w:rPr>
        <w:t>.</w:t>
      </w:r>
      <w:r w:rsidRPr="004F7070">
        <w:t>请用一句话解释：量子隧穿为什么能够发生？</w:t>
      </w:r>
    </w:p>
    <w:p w14:paraId="1A763C6F" w14:textId="77777777" w:rsidR="004F7070" w:rsidRDefault="004F7070" w:rsidP="004F7070"/>
    <w:p w14:paraId="23C39075" w14:textId="77777777" w:rsidR="004F7070" w:rsidRDefault="004F7070" w:rsidP="004F7070"/>
    <w:p w14:paraId="05A0E737" w14:textId="44F91C68" w:rsidR="004F7070" w:rsidRPr="006F69A8" w:rsidRDefault="004F7070" w:rsidP="004F7070">
      <w:r>
        <w:rPr>
          <w:rFonts w:hint="eastAsia"/>
        </w:rPr>
        <w:t>_______________________________________________________________________________</w:t>
      </w:r>
    </w:p>
    <w:p w14:paraId="5BF37E01" w14:textId="0A44F617" w:rsidR="004F7070" w:rsidRDefault="004F7070" w:rsidP="004F7070">
      <w:pPr>
        <w:rPr>
          <w:b/>
          <w:bCs/>
        </w:rPr>
      </w:pPr>
      <w:r w:rsidRPr="004F7070">
        <w:rPr>
          <w:b/>
          <w:bCs/>
        </w:rPr>
        <w:t>Q2</w:t>
      </w:r>
      <w:r w:rsidRPr="004F7070">
        <w:rPr>
          <w:b/>
          <w:bCs/>
        </w:rPr>
        <w:t>（不计分）</w:t>
      </w:r>
    </w:p>
    <w:p w14:paraId="190CAD4C" w14:textId="4EA17672" w:rsidR="00860EA5" w:rsidRDefault="004F7070" w:rsidP="004F7070">
      <w:r w:rsidRPr="004F7070">
        <w:t>本视频中</w:t>
      </w:r>
      <w:r w:rsidR="00617420" w:rsidRPr="00617420">
        <w:rPr>
          <w:rFonts w:hint="eastAsia"/>
        </w:rPr>
        <w:t>最有</w:t>
      </w:r>
      <w:r w:rsidR="00DE316E">
        <w:rPr>
          <w:rFonts w:hint="eastAsia"/>
        </w:rPr>
        <w:t>帮助的是</w:t>
      </w:r>
      <w:r w:rsidR="00617420" w:rsidRPr="00617420">
        <w:rPr>
          <w:rFonts w:hint="eastAsia"/>
        </w:rPr>
        <w:t>哪一点</w:t>
      </w:r>
      <w:r w:rsidRPr="004F7070">
        <w:t>（可多选）</w:t>
      </w:r>
    </w:p>
    <w:p w14:paraId="27027607" w14:textId="170C1F9D" w:rsidR="00860EA5" w:rsidRDefault="004F7070" w:rsidP="00860EA5">
      <w:pPr>
        <w:ind w:firstLine="420"/>
      </w:pPr>
      <w:r w:rsidRPr="004F7070">
        <w:rPr>
          <w:rFonts w:asciiTheme="minorEastAsia" w:hAnsiTheme="minorEastAsia"/>
        </w:rPr>
        <w:t>□</w:t>
      </w:r>
      <w:r w:rsidR="00860EA5">
        <w:rPr>
          <w:rFonts w:asciiTheme="minorEastAsia" w:hAnsiTheme="minorEastAsia" w:hint="eastAsia"/>
        </w:rPr>
        <w:t xml:space="preserve"> </w:t>
      </w:r>
      <w:r w:rsidR="00617420" w:rsidRPr="00617420">
        <w:rPr>
          <w:rFonts w:hint="eastAsia"/>
        </w:rPr>
        <w:t>理解了</w:t>
      </w:r>
      <w:r w:rsidR="00617420">
        <w:rPr>
          <w:rFonts w:hint="eastAsia"/>
        </w:rPr>
        <w:t>粒子</w:t>
      </w:r>
      <w:r w:rsidR="00617420" w:rsidRPr="00617420">
        <w:rPr>
          <w:rFonts w:hint="eastAsia"/>
        </w:rPr>
        <w:t>为什么能穿过去</w:t>
      </w:r>
    </w:p>
    <w:p w14:paraId="60BD0421" w14:textId="74F9F2C4" w:rsidR="00860EA5" w:rsidRDefault="004F7070" w:rsidP="00860EA5">
      <w:pPr>
        <w:ind w:firstLine="420"/>
      </w:pPr>
      <w:r w:rsidRPr="004F7070">
        <w:rPr>
          <w:rFonts w:asciiTheme="minorEastAsia" w:hAnsiTheme="minorEastAsia"/>
        </w:rPr>
        <w:t>□</w:t>
      </w:r>
      <w:r w:rsidR="00617420">
        <w:rPr>
          <w:rFonts w:asciiTheme="minorEastAsia" w:hAnsiTheme="minorEastAsia" w:hint="eastAsia"/>
        </w:rPr>
        <w:t xml:space="preserve"> </w:t>
      </w:r>
      <w:r w:rsidR="00DE316E" w:rsidRPr="00DE316E">
        <w:rPr>
          <w:rFonts w:asciiTheme="minorEastAsia" w:hAnsiTheme="minorEastAsia" w:hint="eastAsia"/>
        </w:rPr>
        <w:t>明白了芯片漏电和α衰变是怎么回事</w:t>
      </w:r>
    </w:p>
    <w:p w14:paraId="1E196AB9" w14:textId="0CD4286E" w:rsidR="00860EA5" w:rsidRDefault="004F7070" w:rsidP="00860EA5">
      <w:pPr>
        <w:ind w:firstLine="420"/>
      </w:pPr>
      <w:r w:rsidRPr="004F7070">
        <w:rPr>
          <w:rFonts w:asciiTheme="minorEastAsia" w:hAnsiTheme="minorEastAsia"/>
        </w:rPr>
        <w:t>□</w:t>
      </w:r>
      <w:r w:rsidR="00860EA5">
        <w:rPr>
          <w:rFonts w:asciiTheme="minorEastAsia" w:hAnsiTheme="minorEastAsia" w:hint="eastAsia"/>
        </w:rPr>
        <w:t xml:space="preserve"> </w:t>
      </w:r>
      <w:r w:rsidR="00DE316E">
        <w:rPr>
          <w:rFonts w:asciiTheme="minorEastAsia" w:hAnsiTheme="minorEastAsia" w:hint="eastAsia"/>
        </w:rPr>
        <w:t>由可视化看懂了</w:t>
      </w:r>
      <w:r w:rsidRPr="004F7070">
        <w:t>势垒内波函数指数衰减</w:t>
      </w:r>
    </w:p>
    <w:p w14:paraId="72DE181C" w14:textId="055C3F93" w:rsidR="00860EA5" w:rsidRDefault="004F7070" w:rsidP="00860EA5">
      <w:pPr>
        <w:ind w:firstLine="420"/>
      </w:pPr>
      <w:r w:rsidRPr="004F7070">
        <w:rPr>
          <w:rFonts w:asciiTheme="minorEastAsia" w:hAnsiTheme="minorEastAsia"/>
        </w:rPr>
        <w:t>□</w:t>
      </w:r>
      <w:r w:rsidR="00617420">
        <w:rPr>
          <w:rFonts w:asciiTheme="minorEastAsia" w:hAnsiTheme="minorEastAsia" w:hint="eastAsia"/>
        </w:rPr>
        <w:t xml:space="preserve"> </w:t>
      </w:r>
      <w:r w:rsidR="00617420" w:rsidRPr="00617420">
        <w:rPr>
          <w:rFonts w:asciiTheme="minorEastAsia" w:hAnsiTheme="minorEastAsia" w:hint="eastAsia"/>
        </w:rPr>
        <w:t>看到了概率是怎么算出来的</w:t>
      </w:r>
    </w:p>
    <w:p w14:paraId="77C3B3CB" w14:textId="7F02DB60" w:rsidR="00860EA5" w:rsidRDefault="004F7070" w:rsidP="00860EA5">
      <w:pPr>
        <w:ind w:firstLine="420"/>
      </w:pPr>
      <w:r w:rsidRPr="004F7070">
        <w:rPr>
          <w:rFonts w:asciiTheme="minorEastAsia" w:hAnsiTheme="minorEastAsia"/>
        </w:rPr>
        <w:t>□</w:t>
      </w:r>
      <w:r w:rsidR="00860EA5">
        <w:rPr>
          <w:rFonts w:asciiTheme="minorEastAsia" w:hAnsiTheme="minorEastAsia" w:hint="eastAsia"/>
        </w:rPr>
        <w:t xml:space="preserve"> </w:t>
      </w:r>
      <w:r w:rsidR="00DE316E" w:rsidRPr="00DE316E">
        <w:rPr>
          <w:rFonts w:asciiTheme="minorEastAsia" w:hAnsiTheme="minorEastAsia" w:hint="eastAsia"/>
        </w:rPr>
        <w:t>纠正了我以为波函数</w:t>
      </w:r>
      <w:proofErr w:type="gramStart"/>
      <w:r w:rsidR="00DE316E" w:rsidRPr="00DE316E">
        <w:rPr>
          <w:rFonts w:asciiTheme="minorEastAsia" w:hAnsiTheme="minorEastAsia" w:hint="eastAsia"/>
        </w:rPr>
        <w:t>在垒内为</w:t>
      </w:r>
      <w:proofErr w:type="gramEnd"/>
      <w:r w:rsidR="00DE316E" w:rsidRPr="00DE316E">
        <w:rPr>
          <w:rFonts w:asciiTheme="minorEastAsia" w:hAnsiTheme="minorEastAsia" w:hint="eastAsia"/>
        </w:rPr>
        <w:t>零的错误</w:t>
      </w:r>
    </w:p>
    <w:p w14:paraId="2F51E02C" w14:textId="54F34747" w:rsidR="004F7070" w:rsidRPr="004F7070" w:rsidRDefault="004F7070" w:rsidP="00860EA5">
      <w:pPr>
        <w:ind w:firstLine="420"/>
      </w:pPr>
      <w:r w:rsidRPr="004F7070">
        <w:rPr>
          <w:rFonts w:asciiTheme="minorEastAsia" w:hAnsiTheme="minorEastAsia"/>
        </w:rPr>
        <w:t>□</w:t>
      </w:r>
      <w:r w:rsidR="00860EA5">
        <w:rPr>
          <w:rFonts w:asciiTheme="minorEastAsia" w:hAnsiTheme="minorEastAsia" w:hint="eastAsia"/>
        </w:rPr>
        <w:t xml:space="preserve"> </w:t>
      </w:r>
      <w:r w:rsidRPr="004F7070">
        <w:t>其他：</w:t>
      </w:r>
      <w:r w:rsidRPr="004F7070">
        <w:t>__________</w:t>
      </w:r>
    </w:p>
    <w:p w14:paraId="17F7B674" w14:textId="77777777" w:rsidR="00B35AB7" w:rsidRPr="004F7070" w:rsidRDefault="00B35AB7"/>
    <w:sectPr w:rsidR="00B35AB7" w:rsidRPr="004F7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A7D17" w14:textId="77777777" w:rsidR="00E50B46" w:rsidRDefault="00E50B46" w:rsidP="002F60E6">
      <w:r>
        <w:separator/>
      </w:r>
    </w:p>
  </w:endnote>
  <w:endnote w:type="continuationSeparator" w:id="0">
    <w:p w14:paraId="4887556C" w14:textId="77777777" w:rsidR="00E50B46" w:rsidRDefault="00E50B46" w:rsidP="002F6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F32EC" w14:textId="77777777" w:rsidR="00E50B46" w:rsidRDefault="00E50B46" w:rsidP="002F60E6">
      <w:r>
        <w:separator/>
      </w:r>
    </w:p>
  </w:footnote>
  <w:footnote w:type="continuationSeparator" w:id="0">
    <w:p w14:paraId="1440150B" w14:textId="77777777" w:rsidR="00E50B46" w:rsidRDefault="00E50B46" w:rsidP="002F6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CB"/>
    <w:rsid w:val="001E6F6A"/>
    <w:rsid w:val="001F6CCB"/>
    <w:rsid w:val="0025262E"/>
    <w:rsid w:val="002F60E6"/>
    <w:rsid w:val="003058E0"/>
    <w:rsid w:val="0031250A"/>
    <w:rsid w:val="00334464"/>
    <w:rsid w:val="003570CE"/>
    <w:rsid w:val="004749E7"/>
    <w:rsid w:val="004F7070"/>
    <w:rsid w:val="005A6AE7"/>
    <w:rsid w:val="006002CE"/>
    <w:rsid w:val="00617420"/>
    <w:rsid w:val="007F2BEB"/>
    <w:rsid w:val="00860EA5"/>
    <w:rsid w:val="0087314E"/>
    <w:rsid w:val="008A323C"/>
    <w:rsid w:val="00AA74D8"/>
    <w:rsid w:val="00B32084"/>
    <w:rsid w:val="00B35AB7"/>
    <w:rsid w:val="00C1349F"/>
    <w:rsid w:val="00C72144"/>
    <w:rsid w:val="00D12496"/>
    <w:rsid w:val="00D559AC"/>
    <w:rsid w:val="00DE316E"/>
    <w:rsid w:val="00E50B46"/>
    <w:rsid w:val="00F8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59946"/>
  <w15:chartTrackingRefBased/>
  <w15:docId w15:val="{AD611CBD-7F1E-43B3-80C4-BCBC7A0D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EA5"/>
    <w:pPr>
      <w:widowControl w:val="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1F6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C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C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C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C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C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C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C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C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CC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6C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C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C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C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6C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60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60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60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60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呈安 婉夙</dc:creator>
  <cp:keywords/>
  <dc:description/>
  <cp:lastModifiedBy>呈安 婉夙</cp:lastModifiedBy>
  <cp:revision>5</cp:revision>
  <dcterms:created xsi:type="dcterms:W3CDTF">2026-09-08T15:32:00Z</dcterms:created>
  <dcterms:modified xsi:type="dcterms:W3CDTF">2026-09-14T15:29:00Z</dcterms:modified>
</cp:coreProperties>
</file>