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FRM-AI-001 Peta Kes Guna AI</w:t>
      </w:r>
    </w:p>
    <w:p>
      <w:r>
        <w:t>Nyatakan tujuan borang ini.</w:t>
      </w:r>
    </w:p>
    <w:p>
      <w:r>
        <w:rPr>
          <w:b/>
        </w:rPr>
        <w:t>Tujuan</w:t>
      </w:r>
    </w:p>
    <w:p>
      <w:r>
        <w:t>[Tulis tujuan di sini]</w:t>
      </w:r>
    </w:p>
    <w:p>
      <w:r>
        <w:t>SKOP DAN TANGGUNGJAWAB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Bil.</w:t>
            </w:r>
          </w:p>
        </w:tc>
        <w:tc>
          <w:tcPr>
            <w:tcW w:type="dxa" w:w="2880"/>
          </w:tcPr>
          <w:p>
            <w:r>
              <w:t>Tugasan kerja</w:t>
            </w:r>
          </w:p>
        </w:tc>
        <w:tc>
          <w:tcPr>
            <w:tcW w:type="dxa" w:w="2880"/>
          </w:tcPr>
          <w:p>
            <w:r>
              <w:t>Pemilik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1. Periksa label bahan dan nombor lot.</w:t>
      </w:r>
    </w:p>
    <w:p>
      <w:pPr>
        <w:pStyle w:val="Heading2"/>
      </w:pPr>
      <w:r>
        <w:t>Catatan (pilihan)</w:t>
      </w:r>
    </w:p>
    <w:p>
      <w:r>
        <w:t>Akhir.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