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Syllabus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"https://comptiacdn.azureedge.net/webcontent/docs/default-source/exam-objectives/comptia-network-n10-007-v-3-0-exam-objectives_ab5d81a3-6bbc-4690-8920-05fe37333151.pdf"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https://comptiacdn.azureedge.net/webcontent/docs/default-source/exam-objectives/comptia-network-n10-007-v-3-0-exam-objectives_ab5d81a3-6bbc-4690-8920-05fe37333151.pdf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Networking Concepts 1:Introduction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TCP/UDP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Networking Concepts 2:ports and protocols.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overview:Last time, we discussed memory and addresses.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ports列表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点击可以蹦出popup详细解释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Protocols 列表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Connection-oriented vs. Connectionless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简单对比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Overview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1.1.1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bs-font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A6787A"/>
    <w:multiLevelType w:val="singleLevel"/>
    <w:tmpl w:val="5CA6787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zM2RiNzgwNjNmMTBlYWIzNWFjZDQ1NWM3ZjNjZmQifQ=="/>
  </w:docVars>
  <w:rsids>
    <w:rsidRoot w:val="00000000"/>
    <w:rsid w:val="4028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2023-07-21T03:02:39Z</dcterms:created>
  <dc:creator>younker</dc:creator>
  <cp:lastModifiedBy>ぱんすきゅん@坂田家的正直小迷妹c</cp:lastModifiedBy>
  <dcterms:modified xsi:type="dcterms:W3CDTF">2023-07-21T07:12:41Z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E6B35942B7644F1D9D2AB5A1FD8C1EBB_12</vt:lpwstr>
  </property>
</Properties>
</file>