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0A11" w:rsidRPr="0082375F" w:rsidRDefault="00C10A11" w:rsidP="00C10A11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  <w:sz w:val="27"/>
          <w:szCs w:val="27"/>
        </w:rPr>
      </w:pPr>
      <w:r>
        <w:rPr>
          <w:rFonts w:hint="eastAsia"/>
          <w:color w:val="4F4F4F"/>
          <w:sz w:val="27"/>
          <w:szCs w:val="27"/>
        </w:rPr>
        <w:t>分页和分段</w:t>
      </w:r>
      <w:r w:rsidRPr="0082375F">
        <w:rPr>
          <w:rFonts w:ascii="微软雅黑" w:eastAsia="微软雅黑" w:hAnsi="微软雅黑" w:hint="eastAsia"/>
          <w:color w:val="4F4F4F"/>
          <w:sz w:val="27"/>
          <w:szCs w:val="27"/>
        </w:rPr>
        <w:t>的主要区别</w:t>
      </w:r>
    </w:p>
    <w:p w:rsidR="00C10A11" w:rsidRPr="0082375F" w:rsidRDefault="00C10A11" w:rsidP="00C10A11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  <w:sz w:val="27"/>
          <w:szCs w:val="27"/>
        </w:rPr>
      </w:pPr>
      <w:r w:rsidRPr="0082375F">
        <w:rPr>
          <w:rFonts w:ascii="微软雅黑" w:eastAsia="微软雅黑" w:hAnsi="微软雅黑" w:hint="eastAsia"/>
          <w:color w:val="4F4F4F"/>
          <w:sz w:val="27"/>
          <w:szCs w:val="27"/>
        </w:rPr>
        <w:t>a)、</w:t>
      </w:r>
      <w:r w:rsidRPr="000B168B">
        <w:rPr>
          <w:rFonts w:ascii="微软雅黑" w:eastAsia="微软雅黑" w:hAnsi="微软雅黑" w:hint="eastAsia"/>
          <w:b/>
          <w:color w:val="FF0000"/>
          <w:sz w:val="27"/>
          <w:szCs w:val="27"/>
        </w:rPr>
        <w:t>页是信息的物理单位</w:t>
      </w:r>
      <w:r w:rsidRPr="0082375F">
        <w:rPr>
          <w:rFonts w:ascii="微软雅黑" w:eastAsia="微软雅黑" w:hAnsi="微软雅黑" w:hint="eastAsia"/>
          <w:color w:val="4F4F4F"/>
          <w:sz w:val="27"/>
          <w:szCs w:val="27"/>
        </w:rPr>
        <w:t>，分页是为实现离散分配方式，以消减内存的外零头，提高内存的利用率；</w:t>
      </w:r>
      <w:r w:rsidRPr="000B168B">
        <w:rPr>
          <w:rFonts w:ascii="微软雅黑" w:eastAsia="微软雅黑" w:hAnsi="微软雅黑" w:hint="eastAsia"/>
          <w:b/>
          <w:color w:val="FF0000"/>
          <w:sz w:val="27"/>
          <w:szCs w:val="27"/>
        </w:rPr>
        <w:t>段则是信息的逻辑单位，</w:t>
      </w:r>
      <w:r w:rsidRPr="0082375F">
        <w:rPr>
          <w:rFonts w:ascii="微软雅黑" w:eastAsia="微软雅黑" w:hAnsi="微软雅黑" w:hint="eastAsia"/>
          <w:color w:val="4F4F4F"/>
          <w:sz w:val="27"/>
          <w:szCs w:val="27"/>
        </w:rPr>
        <w:t>它含有一组其意义相对完整的信息，分段的目的是为了能更好地满足用户的需要。</w:t>
      </w:r>
    </w:p>
    <w:p w:rsidR="00C10A11" w:rsidRDefault="00C10A11" w:rsidP="00C10A11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z w:val="27"/>
          <w:szCs w:val="27"/>
        </w:rPr>
        <w:t>b)、</w:t>
      </w:r>
      <w:r w:rsidRPr="000B168B">
        <w:rPr>
          <w:rFonts w:ascii="微软雅黑" w:eastAsia="微软雅黑" w:hAnsi="微软雅黑" w:hint="eastAsia"/>
          <w:b/>
          <w:color w:val="FF0000"/>
          <w:sz w:val="27"/>
          <w:szCs w:val="27"/>
        </w:rPr>
        <w:t>页的大小固定且由系统决定</w:t>
      </w:r>
      <w:r>
        <w:rPr>
          <w:rFonts w:ascii="微软雅黑" w:eastAsia="微软雅黑" w:hAnsi="微软雅黑" w:hint="eastAsia"/>
          <w:color w:val="4F4F4F"/>
          <w:sz w:val="27"/>
          <w:szCs w:val="27"/>
        </w:rPr>
        <w:t>，由系统把逻辑地址划分为页号和页内地址两部分，是由机器硬件实现的，因而在系统中只能有一种大小的页面；</w:t>
      </w:r>
      <w:r w:rsidRPr="000B168B">
        <w:rPr>
          <w:rFonts w:ascii="微软雅黑" w:eastAsia="微软雅黑" w:hAnsi="微软雅黑" w:hint="eastAsia"/>
          <w:b/>
          <w:color w:val="FF0000"/>
          <w:sz w:val="27"/>
          <w:szCs w:val="27"/>
        </w:rPr>
        <w:t>而段的长度却不固定，决定于用户所编写的程序</w:t>
      </w:r>
      <w:r>
        <w:rPr>
          <w:rFonts w:ascii="微软雅黑" w:eastAsia="微软雅黑" w:hAnsi="微软雅黑" w:hint="eastAsia"/>
          <w:color w:val="4F4F4F"/>
          <w:sz w:val="27"/>
          <w:szCs w:val="27"/>
        </w:rPr>
        <w:t>，通常由编译程序在对源程序进行编译时，根据信息的性质来划分。</w:t>
      </w:r>
    </w:p>
    <w:p w:rsidR="00C10A11" w:rsidRPr="000B168B" w:rsidRDefault="00C10A11" w:rsidP="00C10A11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b/>
          <w:color w:val="FF0000"/>
          <w:sz w:val="27"/>
          <w:szCs w:val="27"/>
        </w:rPr>
      </w:pPr>
      <w:r>
        <w:rPr>
          <w:rFonts w:ascii="微软雅黑" w:eastAsia="微软雅黑" w:hAnsi="微软雅黑" w:hint="eastAsia"/>
          <w:color w:val="4F4F4F"/>
          <w:sz w:val="27"/>
          <w:szCs w:val="27"/>
        </w:rPr>
        <w:t>c)、分页的作业地址空间是一维的，即单一的线性地址空间，程序员只需利用一个记忆符，即可表示一个地址；</w:t>
      </w:r>
      <w:r w:rsidRPr="000B168B">
        <w:rPr>
          <w:rFonts w:ascii="微软雅黑" w:eastAsia="微软雅黑" w:hAnsi="微软雅黑" w:hint="eastAsia"/>
          <w:b/>
          <w:color w:val="FF0000"/>
          <w:sz w:val="27"/>
          <w:szCs w:val="27"/>
        </w:rPr>
        <w:t>而分段的作业地址空间则是二维的，程序员在标识一个地址是，即需给出段名，又需给出段内地址。</w:t>
      </w:r>
    </w:p>
    <w:p w:rsidR="00C10A11" w:rsidRPr="00C10A11" w:rsidRDefault="00C10A11" w:rsidP="00651A06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  <w:sz w:val="27"/>
          <w:szCs w:val="27"/>
        </w:rPr>
      </w:pPr>
    </w:p>
    <w:p w:rsidR="00914E2A" w:rsidRDefault="00914E2A" w:rsidP="00651A06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  <w:sz w:val="27"/>
          <w:szCs w:val="27"/>
        </w:rPr>
      </w:pPr>
    </w:p>
    <w:p w:rsidR="00651A06" w:rsidRDefault="00651A06" w:rsidP="00651A06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  <w:sz w:val="27"/>
          <w:szCs w:val="27"/>
        </w:rPr>
        <w:t>引入</w:t>
      </w:r>
      <w:r w:rsidRPr="00396FDF">
        <w:rPr>
          <w:rFonts w:ascii="微软雅黑" w:eastAsia="微软雅黑" w:hAnsi="微软雅黑" w:hint="eastAsia"/>
          <w:b/>
          <w:color w:val="FF0000"/>
          <w:sz w:val="27"/>
          <w:szCs w:val="27"/>
        </w:rPr>
        <w:t>分段存储管理方式的目的</w:t>
      </w:r>
      <w:r>
        <w:rPr>
          <w:rFonts w:ascii="微软雅黑" w:eastAsia="微软雅黑" w:hAnsi="微软雅黑" w:hint="eastAsia"/>
          <w:color w:val="4F4F4F"/>
          <w:sz w:val="27"/>
          <w:szCs w:val="27"/>
        </w:rPr>
        <w:t>：满足</w:t>
      </w:r>
      <w:r w:rsidRPr="00396FDF">
        <w:rPr>
          <w:rFonts w:ascii="微软雅黑" w:eastAsia="微软雅黑" w:hAnsi="微软雅黑" w:hint="eastAsia"/>
          <w:b/>
          <w:color w:val="FF0000"/>
          <w:sz w:val="27"/>
          <w:szCs w:val="27"/>
        </w:rPr>
        <w:t>程序员在编程和使用上多方面的要求</w:t>
      </w:r>
      <w:r>
        <w:rPr>
          <w:rFonts w:ascii="微软雅黑" w:eastAsia="微软雅黑" w:hAnsi="微软雅黑" w:hint="eastAsia"/>
          <w:color w:val="4F4F4F"/>
          <w:sz w:val="27"/>
          <w:szCs w:val="27"/>
        </w:rPr>
        <w:t>。这种存储管理方式已经成为当今所有存储管理方式的基础。</w:t>
      </w:r>
    </w:p>
    <w:p w:rsidR="00651A06" w:rsidRDefault="00651A06" w:rsidP="00651A06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z w:val="27"/>
          <w:szCs w:val="27"/>
        </w:rPr>
        <w:t>1、分段存储管理方式的引入</w:t>
      </w:r>
    </w:p>
    <w:p w:rsidR="00651A06" w:rsidRDefault="00651A06" w:rsidP="00651A06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z w:val="27"/>
          <w:szCs w:val="27"/>
        </w:rPr>
        <w:t>主要满足用户和程序员以下需求：</w:t>
      </w:r>
    </w:p>
    <w:p w:rsidR="00651A06" w:rsidRDefault="00651A06" w:rsidP="00651A06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z w:val="27"/>
          <w:szCs w:val="27"/>
        </w:rPr>
        <w:t>1)、方便编程</w:t>
      </w:r>
    </w:p>
    <w:p w:rsidR="00651A06" w:rsidRDefault="00651A06" w:rsidP="00651A06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z w:val="27"/>
          <w:szCs w:val="27"/>
        </w:rPr>
        <w:lastRenderedPageBreak/>
        <w:t>用户把自己的作业按照逻辑管理划分为若干段，每个</w:t>
      </w:r>
      <w:proofErr w:type="gramStart"/>
      <w:r>
        <w:rPr>
          <w:rFonts w:ascii="微软雅黑" w:eastAsia="微软雅黑" w:hAnsi="微软雅黑" w:hint="eastAsia"/>
          <w:color w:val="4F4F4F"/>
          <w:sz w:val="27"/>
          <w:szCs w:val="27"/>
        </w:rPr>
        <w:t>段都是</w:t>
      </w:r>
      <w:proofErr w:type="gramEnd"/>
      <w:r>
        <w:rPr>
          <w:rFonts w:ascii="微软雅黑" w:eastAsia="微软雅黑" w:hAnsi="微软雅黑" w:hint="eastAsia"/>
          <w:color w:val="4F4F4F"/>
          <w:sz w:val="27"/>
          <w:szCs w:val="27"/>
        </w:rPr>
        <w:t>从</w:t>
      </w:r>
      <w:r>
        <w:rPr>
          <w:rFonts w:ascii="Times New Roman" w:eastAsia="微软雅黑" w:hAnsi="Times New Roman" w:cs="Times New Roman"/>
          <w:color w:val="4F4F4F"/>
          <w:sz w:val="27"/>
          <w:szCs w:val="27"/>
        </w:rPr>
        <w:t>0</w:t>
      </w:r>
      <w:r>
        <w:rPr>
          <w:rFonts w:hint="eastAsia"/>
          <w:color w:val="4F4F4F"/>
          <w:sz w:val="27"/>
          <w:szCs w:val="27"/>
        </w:rPr>
        <w:t>开始编址，并有自己的名字和长度。因此，希望要访问的逻辑地址是由段名（段号）和段内偏移量（段内地址）决定的。</w:t>
      </w:r>
    </w:p>
    <w:p w:rsidR="00651A06" w:rsidRDefault="00651A06" w:rsidP="00651A06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z w:val="27"/>
          <w:szCs w:val="27"/>
        </w:rPr>
        <w:t>  LOAD1</w:t>
      </w:r>
      <w:r>
        <w:rPr>
          <w:rFonts w:hint="eastAsia"/>
          <w:color w:val="4F4F4F"/>
          <w:sz w:val="27"/>
          <w:szCs w:val="27"/>
        </w:rPr>
        <w:t>，</w:t>
      </w:r>
      <w:r>
        <w:rPr>
          <w:rFonts w:ascii="Times New Roman" w:eastAsia="微软雅黑" w:hAnsi="Times New Roman" w:cs="Times New Roman"/>
          <w:color w:val="4F4F4F"/>
          <w:sz w:val="27"/>
          <w:szCs w:val="27"/>
        </w:rPr>
        <w:t>[A] | &lt;D&gt;;//</w:t>
      </w:r>
      <w:r>
        <w:rPr>
          <w:rFonts w:hint="eastAsia"/>
          <w:color w:val="4F4F4F"/>
          <w:sz w:val="27"/>
          <w:szCs w:val="27"/>
        </w:rPr>
        <w:t>将分段</w:t>
      </w:r>
      <w:r>
        <w:rPr>
          <w:rFonts w:ascii="Times New Roman" w:eastAsia="微软雅黑" w:hAnsi="Times New Roman" w:cs="Times New Roman"/>
          <w:color w:val="4F4F4F"/>
          <w:sz w:val="27"/>
          <w:szCs w:val="27"/>
        </w:rPr>
        <w:t>A</w:t>
      </w:r>
      <w:r>
        <w:rPr>
          <w:rFonts w:hint="eastAsia"/>
          <w:color w:val="4F4F4F"/>
          <w:sz w:val="27"/>
          <w:szCs w:val="27"/>
        </w:rPr>
        <w:t>中</w:t>
      </w:r>
      <w:r>
        <w:rPr>
          <w:rFonts w:ascii="Times New Roman" w:eastAsia="微软雅黑" w:hAnsi="Times New Roman" w:cs="Times New Roman"/>
          <w:color w:val="4F4F4F"/>
          <w:sz w:val="27"/>
          <w:szCs w:val="27"/>
        </w:rPr>
        <w:t>D</w:t>
      </w:r>
      <w:r>
        <w:rPr>
          <w:rFonts w:hint="eastAsia"/>
          <w:color w:val="4F4F4F"/>
          <w:sz w:val="27"/>
          <w:szCs w:val="27"/>
        </w:rPr>
        <w:t>单元内的值读入寄存器</w:t>
      </w:r>
      <w:r>
        <w:rPr>
          <w:rFonts w:ascii="Times New Roman" w:eastAsia="微软雅黑" w:hAnsi="Times New Roman" w:cs="Times New Roman"/>
          <w:color w:val="4F4F4F"/>
          <w:sz w:val="27"/>
          <w:szCs w:val="27"/>
        </w:rPr>
        <w:t>1</w:t>
      </w:r>
    </w:p>
    <w:p w:rsidR="00651A06" w:rsidRDefault="00651A06" w:rsidP="00651A06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z w:val="27"/>
          <w:szCs w:val="27"/>
        </w:rPr>
        <w:t>  STORE1</w:t>
      </w:r>
      <w:r>
        <w:rPr>
          <w:rFonts w:hint="eastAsia"/>
          <w:color w:val="4F4F4F"/>
          <w:sz w:val="27"/>
          <w:szCs w:val="27"/>
        </w:rPr>
        <w:t>，</w:t>
      </w:r>
      <w:r>
        <w:rPr>
          <w:rFonts w:ascii="Times New Roman" w:eastAsia="微软雅黑" w:hAnsi="Times New Roman" w:cs="Times New Roman"/>
          <w:color w:val="4F4F4F"/>
          <w:sz w:val="27"/>
          <w:szCs w:val="27"/>
        </w:rPr>
        <w:t>[B] | &lt;C&gt;;//</w:t>
      </w:r>
      <w:r>
        <w:rPr>
          <w:rFonts w:hint="eastAsia"/>
          <w:color w:val="4F4F4F"/>
          <w:sz w:val="27"/>
          <w:szCs w:val="27"/>
        </w:rPr>
        <w:t>将寄存器</w:t>
      </w:r>
      <w:r>
        <w:rPr>
          <w:rFonts w:ascii="Times New Roman" w:eastAsia="微软雅黑" w:hAnsi="Times New Roman" w:cs="Times New Roman"/>
          <w:color w:val="4F4F4F"/>
          <w:sz w:val="27"/>
          <w:szCs w:val="27"/>
        </w:rPr>
        <w:t>1</w:t>
      </w:r>
      <w:r>
        <w:rPr>
          <w:rFonts w:hint="eastAsia"/>
          <w:color w:val="4F4F4F"/>
          <w:sz w:val="27"/>
          <w:szCs w:val="27"/>
        </w:rPr>
        <w:t>的内容存入</w:t>
      </w:r>
      <w:r>
        <w:rPr>
          <w:rFonts w:ascii="Times New Roman" w:eastAsia="微软雅黑" w:hAnsi="Times New Roman" w:cs="Times New Roman"/>
          <w:color w:val="4F4F4F"/>
          <w:sz w:val="27"/>
          <w:szCs w:val="27"/>
        </w:rPr>
        <w:t>B</w:t>
      </w:r>
      <w:r>
        <w:rPr>
          <w:rFonts w:hint="eastAsia"/>
          <w:color w:val="4F4F4F"/>
          <w:sz w:val="27"/>
          <w:szCs w:val="27"/>
        </w:rPr>
        <w:t>分段的</w:t>
      </w:r>
      <w:r>
        <w:rPr>
          <w:rFonts w:ascii="Times New Roman" w:eastAsia="微软雅黑" w:hAnsi="Times New Roman" w:cs="Times New Roman"/>
          <w:color w:val="4F4F4F"/>
          <w:sz w:val="27"/>
          <w:szCs w:val="27"/>
        </w:rPr>
        <w:t>C</w:t>
      </w:r>
      <w:r>
        <w:rPr>
          <w:rFonts w:hint="eastAsia"/>
          <w:color w:val="4F4F4F"/>
          <w:sz w:val="27"/>
          <w:szCs w:val="27"/>
        </w:rPr>
        <w:t>单元中</w:t>
      </w:r>
    </w:p>
    <w:p w:rsidR="00651A06" w:rsidRDefault="00651A06" w:rsidP="00651A06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z w:val="27"/>
          <w:szCs w:val="27"/>
        </w:rPr>
        <w:t>2)、信息共享</w:t>
      </w:r>
    </w:p>
    <w:p w:rsidR="00651A06" w:rsidRDefault="00651A06" w:rsidP="00651A06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z w:val="27"/>
          <w:szCs w:val="27"/>
        </w:rPr>
        <w:t>在实现对程序和数据的共享时，是以信息的逻辑单位为基础的。。比如共享某个例程和函数。分</w:t>
      </w:r>
      <w:proofErr w:type="gramStart"/>
      <w:r>
        <w:rPr>
          <w:rFonts w:ascii="微软雅黑" w:eastAsia="微软雅黑" w:hAnsi="微软雅黑" w:hint="eastAsia"/>
          <w:color w:val="4F4F4F"/>
          <w:sz w:val="27"/>
          <w:szCs w:val="27"/>
        </w:rPr>
        <w:t>页系统</w:t>
      </w:r>
      <w:proofErr w:type="gramEnd"/>
      <w:r>
        <w:rPr>
          <w:rFonts w:ascii="微软雅黑" w:eastAsia="微软雅黑" w:hAnsi="微软雅黑" w:hint="eastAsia"/>
          <w:color w:val="4F4F4F"/>
          <w:sz w:val="27"/>
          <w:szCs w:val="27"/>
        </w:rPr>
        <w:t>中的</w:t>
      </w:r>
      <w:proofErr w:type="gramStart"/>
      <w:r>
        <w:rPr>
          <w:rFonts w:ascii="微软雅黑" w:eastAsia="微软雅黑" w:hAnsi="微软雅黑" w:hint="eastAsia"/>
          <w:color w:val="4F4F4F"/>
          <w:sz w:val="27"/>
          <w:szCs w:val="27"/>
        </w:rPr>
        <w:t>页只是</w:t>
      </w:r>
      <w:proofErr w:type="gramEnd"/>
      <w:r>
        <w:rPr>
          <w:rFonts w:ascii="微软雅黑" w:eastAsia="微软雅黑" w:hAnsi="微软雅黑" w:hint="eastAsia"/>
          <w:color w:val="4F4F4F"/>
          <w:sz w:val="27"/>
          <w:szCs w:val="27"/>
        </w:rPr>
        <w:t>存放信息的物理单位（块），并无完整的意义，不便于实现共享；然而段却是信息的逻辑单位。由此可知，为了实现段的共享，希望存储管理能与用户程序分段的组织方式相适应。</w:t>
      </w:r>
    </w:p>
    <w:p w:rsidR="00651A06" w:rsidRDefault="00651A06" w:rsidP="00651A06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z w:val="27"/>
          <w:szCs w:val="27"/>
        </w:rPr>
        <w:t>3)、信息保护</w:t>
      </w:r>
    </w:p>
    <w:p w:rsidR="00651A06" w:rsidRDefault="00651A06" w:rsidP="00651A06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z w:val="27"/>
          <w:szCs w:val="27"/>
        </w:rPr>
        <w:t>4)、动态增长</w:t>
      </w:r>
    </w:p>
    <w:p w:rsidR="00651A06" w:rsidRDefault="00651A06" w:rsidP="00651A06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z w:val="27"/>
          <w:szCs w:val="27"/>
        </w:rPr>
        <w:t>有些段，会随着程序的使用不断增长。而事先又无法确切地知道数据段会增长到多大。</w:t>
      </w:r>
    </w:p>
    <w:p w:rsidR="00651A06" w:rsidRDefault="00651A06" w:rsidP="00651A06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z w:val="27"/>
          <w:szCs w:val="27"/>
        </w:rPr>
        <w:t>5)、动态链接</w:t>
      </w:r>
    </w:p>
    <w:p w:rsidR="00651A06" w:rsidRDefault="00651A06" w:rsidP="00651A06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z w:val="27"/>
          <w:szCs w:val="27"/>
        </w:rPr>
        <w:t>动态链接是指在作业运行前，并不把几个目标程序段链接起来。要运行时，先将主程序所对应的目标程序装入内存并启动运行，当运行过程中</w:t>
      </w:r>
      <w:r>
        <w:rPr>
          <w:rFonts w:ascii="微软雅黑" w:eastAsia="微软雅黑" w:hAnsi="微软雅黑" w:hint="eastAsia"/>
          <w:color w:val="4F4F4F"/>
          <w:sz w:val="27"/>
          <w:szCs w:val="27"/>
        </w:rPr>
        <w:lastRenderedPageBreak/>
        <w:t>有需要调用某段时，才将该段调入内存并进行链接。可见动态链接也要求以段作为管理的单位。</w:t>
      </w:r>
    </w:p>
    <w:p w:rsidR="00651A06" w:rsidRDefault="00651A06" w:rsidP="00651A06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z w:val="27"/>
          <w:szCs w:val="27"/>
        </w:rPr>
        <w:t>2、分段系统的基本原理</w:t>
      </w:r>
    </w:p>
    <w:p w:rsidR="00651A06" w:rsidRDefault="00651A06" w:rsidP="00651A06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z w:val="27"/>
          <w:szCs w:val="27"/>
        </w:rPr>
        <w:t>2.1</w:t>
      </w:r>
      <w:r>
        <w:rPr>
          <w:rFonts w:hint="eastAsia"/>
          <w:color w:val="4F4F4F"/>
          <w:sz w:val="27"/>
          <w:szCs w:val="27"/>
        </w:rPr>
        <w:t>、分段</w:t>
      </w:r>
    </w:p>
    <w:p w:rsidR="00651A06" w:rsidRDefault="00651A06" w:rsidP="00651A06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z w:val="27"/>
          <w:szCs w:val="27"/>
        </w:rPr>
        <w:t>在分段存储管理方式中，作业的地址空间被划分为若干个段，</w:t>
      </w:r>
      <w:r w:rsidRPr="000B168B">
        <w:rPr>
          <w:rFonts w:ascii="微软雅黑" w:eastAsia="微软雅黑" w:hAnsi="微软雅黑" w:hint="eastAsia"/>
          <w:b/>
          <w:color w:val="FF0000"/>
          <w:sz w:val="27"/>
          <w:szCs w:val="27"/>
        </w:rPr>
        <w:t>每个段定义了一组逻辑信息。</w:t>
      </w:r>
      <w:r>
        <w:rPr>
          <w:rFonts w:ascii="微软雅黑" w:eastAsia="微软雅黑" w:hAnsi="微软雅黑" w:hint="eastAsia"/>
          <w:color w:val="4F4F4F"/>
          <w:sz w:val="27"/>
          <w:szCs w:val="27"/>
        </w:rPr>
        <w:t>例如，有主程序段</w:t>
      </w:r>
      <w:r>
        <w:rPr>
          <w:rFonts w:ascii="Times New Roman" w:eastAsia="微软雅黑" w:hAnsi="Times New Roman" w:cs="Times New Roman"/>
          <w:color w:val="4F4F4F"/>
          <w:sz w:val="27"/>
          <w:szCs w:val="27"/>
        </w:rPr>
        <w:t>MAIN</w:t>
      </w:r>
      <w:r>
        <w:rPr>
          <w:rFonts w:hint="eastAsia"/>
          <w:color w:val="4F4F4F"/>
          <w:sz w:val="27"/>
          <w:szCs w:val="27"/>
        </w:rPr>
        <w:t>、子程序段</w:t>
      </w:r>
      <w:r>
        <w:rPr>
          <w:rFonts w:ascii="Times New Roman" w:eastAsia="微软雅黑" w:hAnsi="Times New Roman" w:cs="Times New Roman"/>
          <w:color w:val="4F4F4F"/>
          <w:sz w:val="27"/>
          <w:szCs w:val="27"/>
        </w:rPr>
        <w:t>X</w:t>
      </w:r>
      <w:r>
        <w:rPr>
          <w:rFonts w:hint="eastAsia"/>
          <w:color w:val="4F4F4F"/>
          <w:sz w:val="27"/>
          <w:szCs w:val="27"/>
        </w:rPr>
        <w:t>、数据段</w:t>
      </w:r>
      <w:r>
        <w:rPr>
          <w:rFonts w:ascii="Times New Roman" w:eastAsia="微软雅黑" w:hAnsi="Times New Roman" w:cs="Times New Roman"/>
          <w:color w:val="4F4F4F"/>
          <w:sz w:val="27"/>
          <w:szCs w:val="27"/>
        </w:rPr>
        <w:t>D</w:t>
      </w:r>
      <w:r>
        <w:rPr>
          <w:rFonts w:hint="eastAsia"/>
          <w:color w:val="4F4F4F"/>
          <w:sz w:val="27"/>
          <w:szCs w:val="27"/>
        </w:rPr>
        <w:t>及</w:t>
      </w:r>
      <w:proofErr w:type="gramStart"/>
      <w:r>
        <w:rPr>
          <w:rFonts w:hint="eastAsia"/>
          <w:color w:val="4F4F4F"/>
          <w:sz w:val="27"/>
          <w:szCs w:val="27"/>
        </w:rPr>
        <w:t>栈</w:t>
      </w:r>
      <w:proofErr w:type="gramEnd"/>
      <w:r>
        <w:rPr>
          <w:rFonts w:hint="eastAsia"/>
          <w:color w:val="4F4F4F"/>
          <w:sz w:val="27"/>
          <w:szCs w:val="27"/>
        </w:rPr>
        <w:t>段</w:t>
      </w:r>
      <w:r>
        <w:rPr>
          <w:rFonts w:ascii="Times New Roman" w:eastAsia="微软雅黑" w:hAnsi="Times New Roman" w:cs="Times New Roman"/>
          <w:color w:val="4F4F4F"/>
          <w:sz w:val="27"/>
          <w:szCs w:val="27"/>
        </w:rPr>
        <w:t>S</w:t>
      </w:r>
      <w:r>
        <w:rPr>
          <w:rFonts w:hint="eastAsia"/>
          <w:color w:val="4F4F4F"/>
          <w:sz w:val="27"/>
          <w:szCs w:val="27"/>
        </w:rPr>
        <w:t>等。</w:t>
      </w:r>
    </w:p>
    <w:p w:rsidR="00651A06" w:rsidRDefault="00651A06" w:rsidP="00651A06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z w:val="27"/>
          <w:szCs w:val="27"/>
        </w:rPr>
        <w:t> </w:t>
      </w:r>
      <w:r>
        <w:rPr>
          <w:rFonts w:ascii="微软雅黑" w:eastAsia="微软雅黑" w:hAnsi="微软雅黑"/>
          <w:noProof/>
          <w:color w:val="4F4F4F"/>
          <w:sz w:val="27"/>
          <w:szCs w:val="27"/>
        </w:rPr>
        <w:drawing>
          <wp:inline distT="0" distB="0" distL="0" distR="0">
            <wp:extent cx="4399915" cy="656590"/>
            <wp:effectExtent l="0" t="0" r="635" b="0"/>
            <wp:docPr id="3" name="图片 3" descr="https://img-blog.csdn.net/20140503101321281?watermark/2/text/aHR0cDovL2Jsb2cuY3Nkbi5uZXQvQ1NETjUxNQ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40503101321281?watermark/2/text/aHR0cDovL2Jsb2cuY3Nkbi5uZXQvQ1NETjUxNQ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9915" cy="65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1A06" w:rsidRDefault="00651A06" w:rsidP="00651A06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z w:val="27"/>
          <w:szCs w:val="27"/>
        </w:rPr>
        <w:t>在该地址结构中，允许一个作业最长有64K</w:t>
      </w:r>
      <w:proofErr w:type="gramStart"/>
      <w:r>
        <w:rPr>
          <w:rFonts w:hint="eastAsia"/>
          <w:color w:val="4F4F4F"/>
          <w:sz w:val="27"/>
          <w:szCs w:val="27"/>
        </w:rPr>
        <w:t>个</w:t>
      </w:r>
      <w:proofErr w:type="gramEnd"/>
      <w:r>
        <w:rPr>
          <w:rFonts w:hint="eastAsia"/>
          <w:color w:val="4F4F4F"/>
          <w:sz w:val="27"/>
          <w:szCs w:val="27"/>
        </w:rPr>
        <w:t>段，每个段的最大长度为</w:t>
      </w:r>
      <w:r>
        <w:rPr>
          <w:rFonts w:ascii="Times New Roman" w:eastAsia="微软雅黑" w:hAnsi="Times New Roman" w:cs="Times New Roman"/>
          <w:color w:val="4F4F4F"/>
          <w:sz w:val="27"/>
          <w:szCs w:val="27"/>
        </w:rPr>
        <w:t>64KB</w:t>
      </w:r>
      <w:r>
        <w:rPr>
          <w:rFonts w:hint="eastAsia"/>
          <w:color w:val="4F4F4F"/>
          <w:sz w:val="27"/>
          <w:szCs w:val="27"/>
        </w:rPr>
        <w:t>。</w:t>
      </w:r>
    </w:p>
    <w:p w:rsidR="00651A06" w:rsidRDefault="00651A06" w:rsidP="00651A06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z w:val="27"/>
          <w:szCs w:val="27"/>
        </w:rPr>
        <w:t>分段方式已得到许多编译程序的支持，编译程序能自动地根据源程序的情况而产生</w:t>
      </w:r>
      <w:proofErr w:type="gramStart"/>
      <w:r>
        <w:rPr>
          <w:rFonts w:ascii="微软雅黑" w:eastAsia="微软雅黑" w:hAnsi="微软雅黑" w:hint="eastAsia"/>
          <w:color w:val="4F4F4F"/>
          <w:sz w:val="27"/>
          <w:szCs w:val="27"/>
        </w:rPr>
        <w:t>若各个</w:t>
      </w:r>
      <w:proofErr w:type="gramEnd"/>
      <w:r>
        <w:rPr>
          <w:rFonts w:ascii="微软雅黑" w:eastAsia="微软雅黑" w:hAnsi="微软雅黑" w:hint="eastAsia"/>
          <w:color w:val="4F4F4F"/>
          <w:sz w:val="27"/>
          <w:szCs w:val="27"/>
        </w:rPr>
        <w:t>段。</w:t>
      </w:r>
    </w:p>
    <w:p w:rsidR="00651A06" w:rsidRDefault="00651A06" w:rsidP="00651A06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z w:val="27"/>
          <w:szCs w:val="27"/>
        </w:rPr>
        <w:t>2.1</w:t>
      </w:r>
      <w:r>
        <w:rPr>
          <w:rFonts w:hint="eastAsia"/>
          <w:color w:val="4F4F4F"/>
          <w:sz w:val="27"/>
          <w:szCs w:val="27"/>
        </w:rPr>
        <w:t>、段表</w:t>
      </w:r>
    </w:p>
    <w:p w:rsidR="00651A06" w:rsidRDefault="00651A06" w:rsidP="00651A06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z w:val="27"/>
          <w:szCs w:val="27"/>
        </w:rPr>
        <w:t>在动态分配方式中，系统为整个进程分配一个连续的内存空间。而在分段式存储管理系统中，则是为每个分段分配一个连续的分区，</w:t>
      </w:r>
      <w:proofErr w:type="gramStart"/>
      <w:r>
        <w:rPr>
          <w:rFonts w:ascii="微软雅黑" w:eastAsia="微软雅黑" w:hAnsi="微软雅黑" w:hint="eastAsia"/>
          <w:color w:val="4F4F4F"/>
          <w:sz w:val="27"/>
          <w:szCs w:val="27"/>
        </w:rPr>
        <w:t>而进程</w:t>
      </w:r>
      <w:proofErr w:type="gramEnd"/>
      <w:r>
        <w:rPr>
          <w:rFonts w:ascii="微软雅黑" w:eastAsia="微软雅黑" w:hAnsi="微软雅黑" w:hint="eastAsia"/>
          <w:color w:val="4F4F4F"/>
          <w:sz w:val="27"/>
          <w:szCs w:val="27"/>
        </w:rPr>
        <w:t>中的各个</w:t>
      </w:r>
      <w:proofErr w:type="gramStart"/>
      <w:r>
        <w:rPr>
          <w:rFonts w:ascii="微软雅黑" w:eastAsia="微软雅黑" w:hAnsi="微软雅黑" w:hint="eastAsia"/>
          <w:color w:val="4F4F4F"/>
          <w:sz w:val="27"/>
          <w:szCs w:val="27"/>
        </w:rPr>
        <w:t>段可以</w:t>
      </w:r>
      <w:proofErr w:type="gramEnd"/>
      <w:r>
        <w:rPr>
          <w:rFonts w:ascii="微软雅黑" w:eastAsia="微软雅黑" w:hAnsi="微软雅黑" w:hint="eastAsia"/>
          <w:color w:val="4F4F4F"/>
          <w:sz w:val="27"/>
          <w:szCs w:val="27"/>
        </w:rPr>
        <w:t>离散地移入内存不同的分区中。为了使程序能正常运行，也能从物理内存中找出每个逻辑段所对应的位置，</w:t>
      </w:r>
      <w:proofErr w:type="gramStart"/>
      <w:r>
        <w:rPr>
          <w:rFonts w:ascii="微软雅黑" w:eastAsia="微软雅黑" w:hAnsi="微软雅黑" w:hint="eastAsia"/>
          <w:color w:val="4F4F4F"/>
          <w:sz w:val="27"/>
          <w:szCs w:val="27"/>
        </w:rPr>
        <w:t>应像分页</w:t>
      </w:r>
      <w:proofErr w:type="gramEnd"/>
      <w:r>
        <w:rPr>
          <w:rFonts w:ascii="微软雅黑" w:eastAsia="微软雅黑" w:hAnsi="微软雅黑" w:hint="eastAsia"/>
          <w:color w:val="4F4F4F"/>
          <w:sz w:val="27"/>
          <w:szCs w:val="27"/>
        </w:rPr>
        <w:t>那样，在系统中为每个进程建立</w:t>
      </w:r>
      <w:proofErr w:type="gramStart"/>
      <w:r>
        <w:rPr>
          <w:rFonts w:ascii="微软雅黑" w:eastAsia="微软雅黑" w:hAnsi="微软雅黑" w:hint="eastAsia"/>
          <w:color w:val="4F4F4F"/>
          <w:sz w:val="27"/>
          <w:szCs w:val="27"/>
        </w:rPr>
        <w:t>一</w:t>
      </w:r>
      <w:proofErr w:type="gramEnd"/>
      <w:r>
        <w:rPr>
          <w:rFonts w:ascii="微软雅黑" w:eastAsia="微软雅黑" w:hAnsi="微软雅黑" w:hint="eastAsia"/>
          <w:color w:val="4F4F4F"/>
          <w:sz w:val="27"/>
          <w:szCs w:val="27"/>
        </w:rPr>
        <w:t>段映射表，简称“段表”。每个段在表中占有一</w:t>
      </w:r>
      <w:r>
        <w:rPr>
          <w:rFonts w:ascii="微软雅黑" w:eastAsia="微软雅黑" w:hAnsi="微软雅黑" w:hint="eastAsia"/>
          <w:color w:val="4F4F4F"/>
          <w:sz w:val="27"/>
          <w:szCs w:val="27"/>
        </w:rPr>
        <w:lastRenderedPageBreak/>
        <w:t>个表项。其中记录了该段在内存中的起始地址（基址）和段的长度。段表可以存放在一组寄存器中，以提高访问速度，但更常见的是将段表放在内存中。</w:t>
      </w:r>
    </w:p>
    <w:p w:rsidR="00651A06" w:rsidRDefault="00651A06" w:rsidP="00651A06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z w:val="27"/>
          <w:szCs w:val="27"/>
        </w:rPr>
        <w:t>在配置了段表后，执行中的进程可通过查找段表找到每个段所对应的内存区。可见段表是用于实现从逻辑段到物理内存区的映射：</w:t>
      </w:r>
    </w:p>
    <w:p w:rsidR="00651A06" w:rsidRDefault="00651A06" w:rsidP="00651A06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z w:val="27"/>
          <w:szCs w:val="27"/>
        </w:rPr>
        <w:t> </w:t>
      </w:r>
      <w:r>
        <w:rPr>
          <w:rFonts w:ascii="微软雅黑" w:eastAsia="微软雅黑" w:hAnsi="微软雅黑"/>
          <w:noProof/>
          <w:color w:val="4F4F4F"/>
          <w:sz w:val="27"/>
          <w:szCs w:val="27"/>
        </w:rPr>
        <w:drawing>
          <wp:inline distT="0" distB="0" distL="0" distR="0">
            <wp:extent cx="4685030" cy="2811145"/>
            <wp:effectExtent l="0" t="0" r="1270" b="8255"/>
            <wp:docPr id="2" name="图片 2" descr="https://img-blog.csdn.net/20140503101337140?watermark/2/text/aHR0cDovL2Jsb2cuY3Nkbi5uZXQvQ1NETjUxNQ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g-blog.csdn.net/20140503101337140?watermark/2/text/aHR0cDovL2Jsb2cuY3Nkbi5uZXQvQ1NETjUxNQ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5030" cy="281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1A06" w:rsidRDefault="00651A06" w:rsidP="00651A06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z w:val="27"/>
          <w:szCs w:val="27"/>
        </w:rPr>
        <w:t>2.3</w:t>
      </w:r>
      <w:r>
        <w:rPr>
          <w:rFonts w:hint="eastAsia"/>
          <w:color w:val="4F4F4F"/>
          <w:sz w:val="27"/>
          <w:szCs w:val="27"/>
        </w:rPr>
        <w:t>、地址变换机构</w:t>
      </w:r>
    </w:p>
    <w:p w:rsidR="00651A06" w:rsidRDefault="00651A06" w:rsidP="00651A06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z w:val="27"/>
          <w:szCs w:val="27"/>
        </w:rPr>
        <w:t>为了实现进程逻辑地址到物理地址的变换功能，在系统中设置了段表寄存器，用于存放段表起始地址和段表长度</w:t>
      </w:r>
      <w:r>
        <w:rPr>
          <w:rFonts w:ascii="Times New Roman" w:eastAsia="微软雅黑" w:hAnsi="Times New Roman" w:cs="Times New Roman"/>
          <w:color w:val="4F4F4F"/>
          <w:sz w:val="27"/>
          <w:szCs w:val="27"/>
        </w:rPr>
        <w:t>TL</w:t>
      </w:r>
      <w:r>
        <w:rPr>
          <w:rFonts w:hint="eastAsia"/>
          <w:color w:val="4F4F4F"/>
          <w:sz w:val="27"/>
          <w:szCs w:val="27"/>
        </w:rPr>
        <w:t>。在进行地址变换时，系统将逻辑地址中的段号</w:t>
      </w:r>
      <w:r>
        <w:rPr>
          <w:rFonts w:ascii="Times New Roman" w:eastAsia="微软雅黑" w:hAnsi="Times New Roman" w:cs="Times New Roman"/>
          <w:color w:val="4F4F4F"/>
          <w:sz w:val="27"/>
          <w:szCs w:val="27"/>
        </w:rPr>
        <w:t>S</w:t>
      </w:r>
      <w:r>
        <w:rPr>
          <w:rFonts w:hint="eastAsia"/>
          <w:color w:val="4F4F4F"/>
          <w:sz w:val="27"/>
          <w:szCs w:val="27"/>
        </w:rPr>
        <w:t>与段表长度</w:t>
      </w:r>
      <w:r>
        <w:rPr>
          <w:rFonts w:ascii="Times New Roman" w:eastAsia="微软雅黑" w:hAnsi="Times New Roman" w:cs="Times New Roman"/>
          <w:color w:val="4F4F4F"/>
          <w:sz w:val="27"/>
          <w:szCs w:val="27"/>
        </w:rPr>
        <w:t>TL</w:t>
      </w:r>
      <w:r>
        <w:rPr>
          <w:rFonts w:hint="eastAsia"/>
          <w:color w:val="4F4F4F"/>
          <w:sz w:val="27"/>
          <w:szCs w:val="27"/>
        </w:rPr>
        <w:t>进行比较。若</w:t>
      </w:r>
      <w:r>
        <w:rPr>
          <w:rFonts w:ascii="Times New Roman" w:eastAsia="微软雅黑" w:hAnsi="Times New Roman" w:cs="Times New Roman"/>
          <w:color w:val="4F4F4F"/>
          <w:sz w:val="27"/>
          <w:szCs w:val="27"/>
        </w:rPr>
        <w:t>S&gt;TL</w:t>
      </w:r>
      <w:r>
        <w:rPr>
          <w:rFonts w:hint="eastAsia"/>
          <w:color w:val="4F4F4F"/>
          <w:sz w:val="27"/>
          <w:szCs w:val="27"/>
        </w:rPr>
        <w:t>，表示段号太大。访问越界，于是产生越界中断信号；若未越界，则根据段表的起始地址和该段的段号</w:t>
      </w:r>
      <w:r>
        <w:rPr>
          <w:rFonts w:ascii="Times New Roman" w:eastAsia="微软雅黑" w:hAnsi="Times New Roman" w:cs="Times New Roman"/>
          <w:color w:val="4F4F4F"/>
          <w:sz w:val="27"/>
          <w:szCs w:val="27"/>
        </w:rPr>
        <w:t>+</w:t>
      </w:r>
      <w:r>
        <w:rPr>
          <w:rFonts w:hint="eastAsia"/>
          <w:color w:val="4F4F4F"/>
          <w:sz w:val="27"/>
          <w:szCs w:val="27"/>
        </w:rPr>
        <w:t>段内地址从而到的要访问的内存物理地址。</w:t>
      </w:r>
    </w:p>
    <w:p w:rsidR="00651A06" w:rsidRDefault="00651A06" w:rsidP="00651A06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z w:val="27"/>
          <w:szCs w:val="27"/>
        </w:rPr>
        <w:lastRenderedPageBreak/>
        <w:t> </w:t>
      </w:r>
      <w:r>
        <w:rPr>
          <w:rFonts w:ascii="微软雅黑" w:eastAsia="微软雅黑" w:hAnsi="微软雅黑"/>
          <w:noProof/>
          <w:color w:val="4F4F4F"/>
          <w:sz w:val="27"/>
          <w:szCs w:val="27"/>
        </w:rPr>
        <w:drawing>
          <wp:inline distT="0" distB="0" distL="0" distR="0">
            <wp:extent cx="3829685" cy="2896870"/>
            <wp:effectExtent l="0" t="0" r="0" b="0"/>
            <wp:docPr id="1" name="图片 1" descr="https://img-blog.csdn.net/20140503101351703?watermark/2/text/aHR0cDovL2Jsb2cuY3Nkbi5uZXQvQ1NETjUxNQ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.net/20140503101351703?watermark/2/text/aHR0cDovL2Jsb2cuY3Nkbi5uZXQvQ1NETjUxNQ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685" cy="289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1A06" w:rsidRDefault="00651A06" w:rsidP="00651A06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z w:val="27"/>
          <w:szCs w:val="27"/>
        </w:rPr>
        <w:t>与分</w:t>
      </w:r>
      <w:proofErr w:type="gramStart"/>
      <w:r>
        <w:rPr>
          <w:rFonts w:ascii="微软雅黑" w:eastAsia="微软雅黑" w:hAnsi="微软雅黑" w:hint="eastAsia"/>
          <w:color w:val="4F4F4F"/>
          <w:sz w:val="27"/>
          <w:szCs w:val="27"/>
        </w:rPr>
        <w:t>页系统</w:t>
      </w:r>
      <w:proofErr w:type="gramEnd"/>
      <w:r>
        <w:rPr>
          <w:rFonts w:ascii="微软雅黑" w:eastAsia="微软雅黑" w:hAnsi="微软雅黑" w:hint="eastAsia"/>
          <w:color w:val="4F4F4F"/>
          <w:sz w:val="27"/>
          <w:szCs w:val="27"/>
        </w:rPr>
        <w:t>类似，当段表存放在内存中，每要访问一个数据，都需要访问两次内存，类似的，再增设一个联想寄存器，用于保存最近常用的段表项。</w:t>
      </w:r>
    </w:p>
    <w:p w:rsidR="003E28EB" w:rsidRDefault="003E28EB" w:rsidP="003E28EB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z w:val="27"/>
          <w:szCs w:val="27"/>
        </w:rPr>
        <w:t> </w:t>
      </w:r>
    </w:p>
    <w:p w:rsidR="003E28EB" w:rsidRDefault="003E28EB" w:rsidP="003E28EB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z w:val="27"/>
          <w:szCs w:val="27"/>
        </w:rPr>
        <w:t>3、信息共享</w:t>
      </w:r>
    </w:p>
    <w:p w:rsidR="003E28EB" w:rsidRDefault="003E28EB" w:rsidP="003E28EB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z w:val="27"/>
          <w:szCs w:val="27"/>
        </w:rPr>
        <w:t>在分段系统的允许若干个进程共享一个或多个分段，容易实现对段的保存和共享。</w:t>
      </w:r>
    </w:p>
    <w:p w:rsidR="003E28EB" w:rsidRDefault="003E28EB" w:rsidP="003E28EB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z w:val="27"/>
          <w:szCs w:val="27"/>
        </w:rPr>
        <w:lastRenderedPageBreak/>
        <w:t> </w:t>
      </w:r>
      <w:r>
        <w:rPr>
          <w:rFonts w:ascii="微软雅黑" w:eastAsia="微软雅黑" w:hAnsi="微软雅黑"/>
          <w:noProof/>
          <w:color w:val="4F4F4F"/>
          <w:sz w:val="27"/>
          <w:szCs w:val="27"/>
        </w:rPr>
        <w:drawing>
          <wp:inline distT="0" distB="0" distL="0" distR="0">
            <wp:extent cx="4476750" cy="3087370"/>
            <wp:effectExtent l="0" t="0" r="0" b="0"/>
            <wp:docPr id="7" name="图片 7" descr="https://img-blog.csdn.net/20140503110937859?watermark/2/text/aHR0cDovL2Jsb2cuY3Nkbi5uZXQvQ1NETjUxNQ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g-blog.csdn.net/20140503110937859?watermark/2/text/aHR0cDovL2Jsb2cuY3Nkbi5uZXQvQ1NETjUxNQ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308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28EB" w:rsidRDefault="003E28EB" w:rsidP="003E28EB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z w:val="27"/>
          <w:szCs w:val="27"/>
        </w:rPr>
        <w:t>可重入代码又称为“纯代码”，是一种允许多个进程同时访问的代码。为使各个进程所执行的代码完全相同，绝对不允许可重入代码在执行中有任何的改变。在每个进程中，都必须配以局部数据区，把在执行中可能改变的部分拷贝到该数据区，这样程序在执行时，只需对数据区中的内容进行修改，并不去改变共享的代码，这时的可共享</w:t>
      </w:r>
      <w:proofErr w:type="gramStart"/>
      <w:r>
        <w:rPr>
          <w:rFonts w:ascii="微软雅黑" w:eastAsia="微软雅黑" w:hAnsi="微软雅黑" w:hint="eastAsia"/>
          <w:color w:val="4F4F4F"/>
          <w:sz w:val="27"/>
          <w:szCs w:val="27"/>
        </w:rPr>
        <w:t>代码级成为</w:t>
      </w:r>
      <w:proofErr w:type="gramEnd"/>
      <w:r>
        <w:rPr>
          <w:rFonts w:ascii="微软雅黑" w:eastAsia="微软雅黑" w:hAnsi="微软雅黑" w:hint="eastAsia"/>
          <w:color w:val="4F4F4F"/>
          <w:sz w:val="27"/>
          <w:szCs w:val="27"/>
        </w:rPr>
        <w:t>可重入码。</w:t>
      </w:r>
    </w:p>
    <w:p w:rsidR="003E28EB" w:rsidRDefault="003E28EB" w:rsidP="003E28EB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z w:val="27"/>
          <w:szCs w:val="27"/>
        </w:rPr>
        <w:t>4、段页式存储管理方式</w:t>
      </w:r>
    </w:p>
    <w:p w:rsidR="003E28EB" w:rsidRDefault="003E28EB" w:rsidP="003E28EB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 w:rsidRPr="000B168B">
        <w:rPr>
          <w:rFonts w:ascii="微软雅黑" w:eastAsia="微软雅黑" w:hAnsi="微软雅黑" w:hint="eastAsia"/>
          <w:b/>
          <w:color w:val="FF0000"/>
          <w:sz w:val="27"/>
          <w:szCs w:val="27"/>
        </w:rPr>
        <w:t>结合分页和分段的优点，分</w:t>
      </w:r>
      <w:proofErr w:type="gramStart"/>
      <w:r w:rsidRPr="000B168B">
        <w:rPr>
          <w:rFonts w:ascii="微软雅黑" w:eastAsia="微软雅黑" w:hAnsi="微软雅黑" w:hint="eastAsia"/>
          <w:b/>
          <w:color w:val="FF0000"/>
          <w:sz w:val="27"/>
          <w:szCs w:val="27"/>
        </w:rPr>
        <w:t>页系统</w:t>
      </w:r>
      <w:proofErr w:type="gramEnd"/>
      <w:r w:rsidRPr="000B168B">
        <w:rPr>
          <w:rFonts w:ascii="微软雅黑" w:eastAsia="微软雅黑" w:hAnsi="微软雅黑" w:hint="eastAsia"/>
          <w:b/>
          <w:color w:val="FF0000"/>
          <w:sz w:val="27"/>
          <w:szCs w:val="27"/>
        </w:rPr>
        <w:t>很好解决内存的外碎片问题，分段系统有便于实现、分段可共享、易于保护、可动态链接等优点。结合这两种方式形成新系统称为“段页式系统”。</w:t>
      </w:r>
    </w:p>
    <w:p w:rsidR="003E28EB" w:rsidRDefault="003E28EB" w:rsidP="003E28EB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z w:val="27"/>
          <w:szCs w:val="27"/>
        </w:rPr>
        <w:t>4.1</w:t>
      </w:r>
      <w:r>
        <w:rPr>
          <w:rFonts w:hint="eastAsia"/>
          <w:color w:val="4F4F4F"/>
          <w:sz w:val="27"/>
          <w:szCs w:val="27"/>
        </w:rPr>
        <w:t>、基本原理</w:t>
      </w:r>
    </w:p>
    <w:p w:rsidR="003E28EB" w:rsidRDefault="003E28EB" w:rsidP="003E28EB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bookmarkStart w:id="0" w:name="_GoBack"/>
      <w:r w:rsidRPr="00E75C8A">
        <w:rPr>
          <w:rFonts w:ascii="微软雅黑" w:eastAsia="微软雅黑" w:hAnsi="微软雅黑" w:hint="eastAsia"/>
          <w:b/>
          <w:color w:val="FF0000"/>
          <w:sz w:val="27"/>
          <w:szCs w:val="27"/>
        </w:rPr>
        <w:lastRenderedPageBreak/>
        <w:t>先分段，在段内进行分页，为每一个段赋予一个段名。以下展示出了一个作业地址空间的结构。该作业有三个段，页面大小</w:t>
      </w:r>
      <w:r w:rsidRPr="00E75C8A">
        <w:rPr>
          <w:rFonts w:ascii="Times New Roman" w:eastAsia="微软雅黑" w:hAnsi="Times New Roman" w:cs="Times New Roman"/>
          <w:b/>
          <w:color w:val="FF0000"/>
          <w:sz w:val="27"/>
          <w:szCs w:val="27"/>
        </w:rPr>
        <w:t>4KB</w:t>
      </w:r>
      <w:r w:rsidRPr="00E75C8A">
        <w:rPr>
          <w:rFonts w:hint="eastAsia"/>
          <w:b/>
          <w:color w:val="FF0000"/>
          <w:sz w:val="27"/>
          <w:szCs w:val="27"/>
        </w:rPr>
        <w:t>。</w:t>
      </w:r>
      <w:bookmarkEnd w:id="0"/>
      <w:r>
        <w:rPr>
          <w:rFonts w:hint="eastAsia"/>
          <w:color w:val="4F4F4F"/>
          <w:sz w:val="27"/>
          <w:szCs w:val="27"/>
        </w:rPr>
        <w:t>在段页式系统中，其地址结构由段号、段内</w:t>
      </w:r>
      <w:proofErr w:type="gramStart"/>
      <w:r>
        <w:rPr>
          <w:rFonts w:hint="eastAsia"/>
          <w:color w:val="4F4F4F"/>
          <w:sz w:val="27"/>
          <w:szCs w:val="27"/>
        </w:rPr>
        <w:t>页号及页内</w:t>
      </w:r>
      <w:proofErr w:type="gramEnd"/>
      <w:r>
        <w:rPr>
          <w:rFonts w:hint="eastAsia"/>
          <w:color w:val="4F4F4F"/>
          <w:sz w:val="27"/>
          <w:szCs w:val="27"/>
        </w:rPr>
        <w:t>地址三部分所组成。</w:t>
      </w:r>
    </w:p>
    <w:p w:rsidR="003E28EB" w:rsidRDefault="003E28EB" w:rsidP="003E28EB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z w:val="27"/>
          <w:szCs w:val="27"/>
        </w:rPr>
        <w:t> </w:t>
      </w:r>
      <w:r>
        <w:rPr>
          <w:rFonts w:ascii="微软雅黑" w:eastAsia="微软雅黑" w:hAnsi="微软雅黑"/>
          <w:noProof/>
          <w:color w:val="4F4F4F"/>
          <w:sz w:val="27"/>
          <w:szCs w:val="27"/>
        </w:rPr>
        <w:drawing>
          <wp:inline distT="0" distB="0" distL="0" distR="0">
            <wp:extent cx="4716780" cy="380365"/>
            <wp:effectExtent l="0" t="0" r="7620" b="635"/>
            <wp:docPr id="6" name="图片 6" descr="https://img-blog.csdn.net/20140503110945140?watermark/2/text/aHR0cDovL2Jsb2cuY3Nkbi5uZXQvQ1NETjUxNQ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img-blog.csdn.net/20140503110945140?watermark/2/text/aHR0cDovL2Jsb2cuY3Nkbi5uZXQvQ1NETjUxNQ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780" cy="38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/>
          <w:noProof/>
          <w:color w:val="4F4F4F"/>
          <w:sz w:val="27"/>
          <w:szCs w:val="27"/>
        </w:rPr>
        <w:drawing>
          <wp:inline distT="0" distB="0" distL="0" distR="0">
            <wp:extent cx="5486400" cy="2543810"/>
            <wp:effectExtent l="0" t="0" r="0" b="8890"/>
            <wp:docPr id="5" name="图片 5" descr="https://img-blog.csdn.net/20140503111006484?watermark/2/text/aHR0cDovL2Jsb2cuY3Nkbi5uZXQvQ1NETjUxNQ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mg-blog.csdn.net/20140503111006484?watermark/2/text/aHR0cDovL2Jsb2cuY3Nkbi5uZXQvQ1NETjUxNQ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54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28EB" w:rsidRDefault="003E28EB" w:rsidP="003E28EB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z w:val="27"/>
          <w:szCs w:val="27"/>
        </w:rPr>
        <w:t> </w:t>
      </w:r>
    </w:p>
    <w:p w:rsidR="003E28EB" w:rsidRDefault="003E28EB" w:rsidP="003E28EB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z w:val="27"/>
          <w:szCs w:val="27"/>
        </w:rPr>
        <w:t>4.2</w:t>
      </w:r>
      <w:r>
        <w:rPr>
          <w:rFonts w:hint="eastAsia"/>
          <w:color w:val="4F4F4F"/>
          <w:sz w:val="27"/>
          <w:szCs w:val="27"/>
        </w:rPr>
        <w:t>、地址变换过程</w:t>
      </w:r>
    </w:p>
    <w:p w:rsidR="003E28EB" w:rsidRDefault="003E28EB" w:rsidP="003E28EB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z w:val="27"/>
          <w:szCs w:val="27"/>
        </w:rPr>
        <w:t>为了</w:t>
      </w:r>
      <w:proofErr w:type="gramStart"/>
      <w:r>
        <w:rPr>
          <w:rFonts w:ascii="微软雅黑" w:eastAsia="微软雅黑" w:hAnsi="微软雅黑" w:hint="eastAsia"/>
          <w:color w:val="4F4F4F"/>
          <w:sz w:val="27"/>
          <w:szCs w:val="27"/>
        </w:rPr>
        <w:t>方便段</w:t>
      </w:r>
      <w:proofErr w:type="gramEnd"/>
      <w:r>
        <w:rPr>
          <w:rFonts w:ascii="微软雅黑" w:eastAsia="微软雅黑" w:hAnsi="微软雅黑" w:hint="eastAsia"/>
          <w:color w:val="4F4F4F"/>
          <w:sz w:val="27"/>
          <w:szCs w:val="27"/>
        </w:rPr>
        <w:t>页式系统中地址变换的实现，需配置一个段表寄存器，其中存放段表起始地址和段表长</w:t>
      </w:r>
      <w:r>
        <w:rPr>
          <w:rFonts w:ascii="Times New Roman" w:eastAsia="微软雅黑" w:hAnsi="Times New Roman" w:cs="Times New Roman"/>
          <w:color w:val="4F4F4F"/>
          <w:sz w:val="27"/>
          <w:szCs w:val="27"/>
        </w:rPr>
        <w:t>TL</w:t>
      </w:r>
      <w:r>
        <w:rPr>
          <w:rFonts w:hint="eastAsia"/>
          <w:color w:val="4F4F4F"/>
          <w:sz w:val="27"/>
          <w:szCs w:val="27"/>
        </w:rPr>
        <w:t>。比较段号与</w:t>
      </w:r>
      <w:r>
        <w:rPr>
          <w:rFonts w:ascii="Times New Roman" w:eastAsia="微软雅黑" w:hAnsi="Times New Roman" w:cs="Times New Roman"/>
          <w:color w:val="4F4F4F"/>
          <w:sz w:val="27"/>
          <w:szCs w:val="27"/>
        </w:rPr>
        <w:t>TL</w:t>
      </w:r>
      <w:r>
        <w:rPr>
          <w:rFonts w:hint="eastAsia"/>
          <w:color w:val="4F4F4F"/>
          <w:sz w:val="27"/>
          <w:szCs w:val="27"/>
        </w:rPr>
        <w:t>是否越界，从段表寄存器中获取</w:t>
      </w:r>
      <w:proofErr w:type="gramStart"/>
      <w:r>
        <w:rPr>
          <w:rFonts w:hint="eastAsia"/>
          <w:color w:val="4F4F4F"/>
          <w:sz w:val="27"/>
          <w:szCs w:val="27"/>
        </w:rPr>
        <w:t>段表始址找到</w:t>
      </w:r>
      <w:proofErr w:type="gramEnd"/>
      <w:r>
        <w:rPr>
          <w:rFonts w:hint="eastAsia"/>
          <w:color w:val="4F4F4F"/>
          <w:sz w:val="27"/>
          <w:szCs w:val="27"/>
        </w:rPr>
        <w:t>段表，根据段表内的</w:t>
      </w:r>
      <w:proofErr w:type="gramStart"/>
      <w:r>
        <w:rPr>
          <w:rFonts w:hint="eastAsia"/>
          <w:color w:val="4F4F4F"/>
          <w:sz w:val="27"/>
          <w:szCs w:val="27"/>
        </w:rPr>
        <w:t>页表始址找到</w:t>
      </w:r>
      <w:proofErr w:type="gramEnd"/>
      <w:r>
        <w:rPr>
          <w:rFonts w:hint="eastAsia"/>
          <w:color w:val="4F4F4F"/>
          <w:sz w:val="27"/>
          <w:szCs w:val="27"/>
        </w:rPr>
        <w:t>对应的页表，在根据页表的存储</w:t>
      </w:r>
      <w:proofErr w:type="gramStart"/>
      <w:r>
        <w:rPr>
          <w:rFonts w:hint="eastAsia"/>
          <w:color w:val="4F4F4F"/>
          <w:sz w:val="27"/>
          <w:szCs w:val="27"/>
        </w:rPr>
        <w:t>块找到</w:t>
      </w:r>
      <w:proofErr w:type="gramEnd"/>
      <w:r>
        <w:rPr>
          <w:rFonts w:hint="eastAsia"/>
          <w:color w:val="4F4F4F"/>
          <w:sz w:val="27"/>
          <w:szCs w:val="27"/>
        </w:rPr>
        <w:t>内存中的物理块，从而获取物理地址。</w:t>
      </w:r>
    </w:p>
    <w:p w:rsidR="003E28EB" w:rsidRDefault="003E28EB" w:rsidP="003E28EB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z w:val="27"/>
          <w:szCs w:val="27"/>
        </w:rPr>
        <w:lastRenderedPageBreak/>
        <w:t> </w:t>
      </w:r>
      <w:r>
        <w:rPr>
          <w:rFonts w:ascii="微软雅黑" w:eastAsia="微软雅黑" w:hAnsi="微软雅黑"/>
          <w:noProof/>
          <w:color w:val="4F4F4F"/>
          <w:sz w:val="27"/>
          <w:szCs w:val="27"/>
        </w:rPr>
        <w:drawing>
          <wp:inline distT="0" distB="0" distL="0" distR="0">
            <wp:extent cx="5142230" cy="2475865"/>
            <wp:effectExtent l="0" t="0" r="1270" b="635"/>
            <wp:docPr id="4" name="图片 4" descr="https://img-blog.csdn.net/20140503111024015?watermark/2/text/aHR0cDovL2Jsb2cuY3Nkbi5uZXQvQ1NETjUxNQ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img-blog.csdn.net/20140503111024015?watermark/2/text/aHR0cDovL2Jsb2cuY3Nkbi5uZXQvQ1NETjUxNQ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2230" cy="2475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28EB" w:rsidRDefault="003E28EB" w:rsidP="003E28EB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z w:val="27"/>
          <w:szCs w:val="27"/>
        </w:rPr>
        <w:t>段页式系统中，为了获得一条指令或数据，须三次访问内存：</w:t>
      </w:r>
    </w:p>
    <w:p w:rsidR="003E28EB" w:rsidRDefault="003E28EB" w:rsidP="003E28EB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z w:val="27"/>
          <w:szCs w:val="27"/>
        </w:rPr>
        <w:t>①　访问内存中的段表，从中取得页表始址</w:t>
      </w:r>
    </w:p>
    <w:p w:rsidR="003E28EB" w:rsidRDefault="003E28EB" w:rsidP="003E28EB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z w:val="27"/>
          <w:szCs w:val="27"/>
        </w:rPr>
        <w:t>②　访问内存中的页表，从中取出该页所在的物理块号，并与页内地址形成物理地址</w:t>
      </w:r>
    </w:p>
    <w:p w:rsidR="003E28EB" w:rsidRDefault="003E28EB" w:rsidP="003E28EB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z w:val="27"/>
          <w:szCs w:val="27"/>
        </w:rPr>
        <w:t>③　访问真正从第二次访问所得的地址中，取出指令或者数据</w:t>
      </w:r>
    </w:p>
    <w:p w:rsidR="003E28EB" w:rsidRDefault="003E28EB" w:rsidP="003E28EB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z w:val="27"/>
          <w:szCs w:val="27"/>
        </w:rPr>
        <w:t>多次访问内存，执行速度降低，因此在地址变换机构中增设一个高速缓冲寄存器。每次访问它时，都须同时利用段号和页号去检索高速缓存，若找到匹配的表项，便可以从中得到相应页的物理块号，用来与页内地址一起形成物理地址；若未找到匹配表项，则仍需要再三次访问内存</w:t>
      </w:r>
    </w:p>
    <w:p w:rsidR="00CF58A8" w:rsidRPr="003E28EB" w:rsidRDefault="00CF58A8"/>
    <w:sectPr w:rsidR="00CF58A8" w:rsidRPr="003E28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248E" w:rsidRDefault="0023248E" w:rsidP="00651A06">
      <w:r>
        <w:separator/>
      </w:r>
    </w:p>
  </w:endnote>
  <w:endnote w:type="continuationSeparator" w:id="0">
    <w:p w:rsidR="0023248E" w:rsidRDefault="0023248E" w:rsidP="00651A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248E" w:rsidRDefault="0023248E" w:rsidP="00651A06">
      <w:r>
        <w:separator/>
      </w:r>
    </w:p>
  </w:footnote>
  <w:footnote w:type="continuationSeparator" w:id="0">
    <w:p w:rsidR="0023248E" w:rsidRDefault="0023248E" w:rsidP="00651A0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77C"/>
    <w:rsid w:val="000B168B"/>
    <w:rsid w:val="0023248E"/>
    <w:rsid w:val="00396FDF"/>
    <w:rsid w:val="003E28EB"/>
    <w:rsid w:val="0042177C"/>
    <w:rsid w:val="00651A06"/>
    <w:rsid w:val="0082375F"/>
    <w:rsid w:val="00914E2A"/>
    <w:rsid w:val="00C10A11"/>
    <w:rsid w:val="00CF58A8"/>
    <w:rsid w:val="00E75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51A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51A0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51A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51A06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651A0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651A0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51A0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51A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51A0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51A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51A06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651A0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651A0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51A0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192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2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8</Pages>
  <Words>352</Words>
  <Characters>2013</Characters>
  <Application>Microsoft Office Word</Application>
  <DocSecurity>0</DocSecurity>
  <Lines>16</Lines>
  <Paragraphs>4</Paragraphs>
  <ScaleCrop>false</ScaleCrop>
  <Company>Microsoft</Company>
  <LinksUpToDate>false</LinksUpToDate>
  <CharactersWithSpaces>2361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郑学炜</dc:creator>
  <cp:keywords/>
  <dc:description/>
  <cp:lastModifiedBy>郑学炜</cp:lastModifiedBy>
  <cp:revision>9</cp:revision>
  <dcterms:created xsi:type="dcterms:W3CDTF">2018-05-25T01:51:00Z</dcterms:created>
  <dcterms:modified xsi:type="dcterms:W3CDTF">2018-05-25T02:38:00Z</dcterms:modified>
</cp:coreProperties>
</file>