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356"/>
        <w:gridCol w:w="3357"/>
      </w:tblGrid>
      <w:tr w:rsidR="00DE17AD" w:rsidRPr="00DD7670" w:rsidTr="00DD7670">
        <w:tc>
          <w:tcPr>
            <w:tcW w:w="1809" w:type="dxa"/>
          </w:tcPr>
          <w:p w:rsidR="00DE17AD" w:rsidRPr="00DD7670" w:rsidRDefault="00DE17AD">
            <w:pPr>
              <w:rPr>
                <w:rStyle w:val="a5"/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3356" w:type="dxa"/>
            <w:vAlign w:val="center"/>
          </w:tcPr>
          <w:p w:rsidR="00DE17AD" w:rsidRPr="00DD7670" w:rsidRDefault="00DE17AD">
            <w:pPr>
              <w:pStyle w:val="a4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18"/>
                <w:szCs w:val="18"/>
              </w:rPr>
            </w:pPr>
            <w:r w:rsidRPr="00DD7670">
              <w:rPr>
                <w:rStyle w:val="a5"/>
                <w:rFonts w:ascii="微软雅黑" w:eastAsia="微软雅黑" w:hAnsi="微软雅黑" w:hint="eastAsia"/>
                <w:color w:val="4F4F4F"/>
                <w:sz w:val="18"/>
                <w:szCs w:val="18"/>
              </w:rPr>
              <w:t>进程</w:t>
            </w:r>
          </w:p>
        </w:tc>
        <w:tc>
          <w:tcPr>
            <w:tcW w:w="3357" w:type="dxa"/>
            <w:vAlign w:val="center"/>
          </w:tcPr>
          <w:p w:rsidR="00DE17AD" w:rsidRPr="00DD7670" w:rsidRDefault="00DE17AD">
            <w:pPr>
              <w:pStyle w:val="a4"/>
              <w:spacing w:before="0" w:beforeAutospacing="0" w:after="0" w:afterAutospacing="0" w:line="330" w:lineRule="atLeast"/>
              <w:rPr>
                <w:rFonts w:ascii="微软雅黑" w:eastAsia="微软雅黑" w:hAnsi="微软雅黑"/>
                <w:color w:val="4F4F4F"/>
                <w:sz w:val="18"/>
                <w:szCs w:val="18"/>
              </w:rPr>
            </w:pPr>
            <w:r w:rsidRPr="00DD7670">
              <w:rPr>
                <w:rStyle w:val="a5"/>
                <w:rFonts w:ascii="微软雅黑" w:eastAsia="微软雅黑" w:hAnsi="微软雅黑" w:hint="eastAsia"/>
                <w:color w:val="4F4F4F"/>
                <w:sz w:val="18"/>
                <w:szCs w:val="18"/>
              </w:rPr>
              <w:t>线程</w:t>
            </w:r>
          </w:p>
        </w:tc>
      </w:tr>
      <w:tr w:rsidR="00DE17AD" w:rsidRPr="00DD7670" w:rsidTr="00DD7670">
        <w:tc>
          <w:tcPr>
            <w:tcW w:w="1809" w:type="dxa"/>
          </w:tcPr>
          <w:p w:rsidR="00DE17AD" w:rsidRPr="00284938" w:rsidRDefault="00DE17AD">
            <w:pPr>
              <w:rPr>
                <w:rFonts w:ascii="宋体" w:eastAsia="宋体" w:hAnsi="宋体"/>
                <w:b/>
                <w:bCs/>
                <w:color w:val="333333"/>
                <w:shd w:val="clear" w:color="auto" w:fill="FFFFFF"/>
              </w:rPr>
            </w:pPr>
            <w:r w:rsidRPr="00284938">
              <w:rPr>
                <w:rFonts w:ascii="宋体" w:eastAsia="宋体" w:hAnsi="宋体" w:cs="宋体"/>
                <w:b/>
                <w:bCs/>
                <w:color w:val="333333"/>
                <w:kern w:val="0"/>
                <w:shd w:val="clear" w:color="auto" w:fill="FFFFFF"/>
              </w:rPr>
              <w:t>定义</w:t>
            </w:r>
          </w:p>
        </w:tc>
        <w:tc>
          <w:tcPr>
            <w:tcW w:w="3356" w:type="dxa"/>
          </w:tcPr>
          <w:p w:rsidR="00DE17AD" w:rsidRPr="00237B22" w:rsidRDefault="00DE17AD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程序在某个数据集合上的一次运行活动</w:t>
            </w:r>
            <w:r w:rsidR="0028493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,</w:t>
            </w:r>
            <w:r w:rsidR="00284938" w:rsidRPr="0028493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284938" w:rsidRPr="0028493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进程就是一段</w:t>
            </w:r>
            <w:bookmarkStart w:id="0" w:name="_GoBack"/>
            <w:bookmarkEnd w:id="0"/>
            <w:r w:rsidR="00284938" w:rsidRPr="0028493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程序的执行过程。</w:t>
            </w:r>
          </w:p>
        </w:tc>
        <w:tc>
          <w:tcPr>
            <w:tcW w:w="3357" w:type="dxa"/>
          </w:tcPr>
          <w:p w:rsidR="00DE17AD" w:rsidRPr="00237B22" w:rsidRDefault="00DE17AD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进程中的一个执行路径</w:t>
            </w:r>
          </w:p>
        </w:tc>
      </w:tr>
      <w:tr w:rsidR="00DE17AD" w:rsidRPr="00DD7670" w:rsidTr="00DD7670">
        <w:tc>
          <w:tcPr>
            <w:tcW w:w="1809" w:type="dxa"/>
          </w:tcPr>
          <w:p w:rsidR="00DE17AD" w:rsidRPr="00DD7670" w:rsidRDefault="00DE17AD">
            <w:pPr>
              <w:rPr>
                <w:rStyle w:val="a5"/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</w:pPr>
            <w:r w:rsidRPr="00DD7670">
              <w:rPr>
                <w:rStyle w:val="a5"/>
                <w:rFonts w:ascii="微软雅黑" w:eastAsia="微软雅黑" w:hAnsi="微软雅黑"/>
                <w:color w:val="4F4F4F"/>
                <w:sz w:val="18"/>
                <w:szCs w:val="18"/>
              </w:rPr>
              <w:t>角色</w:t>
            </w:r>
          </w:p>
        </w:tc>
        <w:tc>
          <w:tcPr>
            <w:tcW w:w="3356" w:type="dxa"/>
          </w:tcPr>
          <w:p w:rsidR="00DE17AD" w:rsidRPr="00237B22" w:rsidRDefault="00237B22" w:rsidP="00237B2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系统进行资源分配和调度的一个独立单位</w:t>
            </w:r>
          </w:p>
        </w:tc>
        <w:tc>
          <w:tcPr>
            <w:tcW w:w="3357" w:type="dxa"/>
          </w:tcPr>
          <w:p w:rsidR="00DE17AD" w:rsidRPr="00237B22" w:rsidRDefault="00237B22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线程是进程的一个实体</w:t>
            </w:r>
            <w:r w:rsidRPr="00117EF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,是CPU调度和分派的基本单位</w:t>
            </w:r>
            <w:r w:rsidR="001D611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，</w:t>
            </w:r>
            <w:proofErr w:type="gramStart"/>
            <w:r w:rsidR="001D6114" w:rsidRPr="00117EF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比进程</w:t>
            </w:r>
            <w:proofErr w:type="gramEnd"/>
            <w:r w:rsidR="001D6114" w:rsidRPr="00117EF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更小的能独立运行的基本单位</w:t>
            </w:r>
          </w:p>
        </w:tc>
      </w:tr>
      <w:tr w:rsidR="00DE17AD" w:rsidRPr="00DD7670" w:rsidTr="00DD7670">
        <w:tc>
          <w:tcPr>
            <w:tcW w:w="1809" w:type="dxa"/>
          </w:tcPr>
          <w:p w:rsidR="00DE17AD" w:rsidRPr="00DD7670" w:rsidRDefault="00DE17AD">
            <w:pPr>
              <w:rPr>
                <w:rStyle w:val="a5"/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</w:pPr>
            <w:r w:rsidRPr="00DD7670">
              <w:rPr>
                <w:rStyle w:val="a5"/>
                <w:rFonts w:ascii="微软雅黑" w:eastAsia="微软雅黑" w:hAnsi="微软雅黑"/>
                <w:color w:val="4F4F4F"/>
                <w:sz w:val="18"/>
                <w:szCs w:val="18"/>
              </w:rPr>
              <w:t>资源共享</w:t>
            </w:r>
          </w:p>
        </w:tc>
        <w:tc>
          <w:tcPr>
            <w:tcW w:w="3356" w:type="dxa"/>
          </w:tcPr>
          <w:p w:rsidR="00DE17AD" w:rsidRPr="00DD7670" w:rsidRDefault="00DE17AD">
            <w:pPr>
              <w:rPr>
                <w:sz w:val="18"/>
                <w:szCs w:val="18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不能共享资源</w:t>
            </w:r>
          </w:p>
        </w:tc>
        <w:tc>
          <w:tcPr>
            <w:tcW w:w="3357" w:type="dxa"/>
          </w:tcPr>
          <w:p w:rsidR="00DE17AD" w:rsidRPr="00DD7670" w:rsidRDefault="00DE17AD" w:rsidP="00DE17A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共享所在进程的地址空间和其它资源。</w:t>
            </w:r>
          </w:p>
          <w:p w:rsidR="00DE17AD" w:rsidRPr="00DD7670" w:rsidRDefault="00366239" w:rsidP="001D611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线程还有自己的</w:t>
            </w:r>
            <w:proofErr w:type="gramStart"/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栈</w:t>
            </w:r>
            <w:proofErr w:type="gramEnd"/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，程序计数器等寄存器</w:t>
            </w:r>
          </w:p>
        </w:tc>
      </w:tr>
      <w:tr w:rsidR="00DE17AD" w:rsidRPr="00DD7670" w:rsidTr="00DD7670">
        <w:tc>
          <w:tcPr>
            <w:tcW w:w="1809" w:type="dxa"/>
          </w:tcPr>
          <w:p w:rsidR="00DE17AD" w:rsidRPr="00352B84" w:rsidRDefault="00DE17AD">
            <w:pPr>
              <w:rPr>
                <w:rStyle w:val="a5"/>
                <w:rFonts w:ascii="微软雅黑" w:eastAsia="微软雅黑" w:hAnsi="微软雅黑"/>
                <w:color w:val="4F4F4F"/>
                <w:sz w:val="18"/>
                <w:szCs w:val="18"/>
              </w:rPr>
            </w:pPr>
            <w:r w:rsidRPr="00DD7670">
              <w:rPr>
                <w:rStyle w:val="a5"/>
                <w:rFonts w:ascii="微软雅黑" w:eastAsia="微软雅黑" w:hAnsi="微软雅黑"/>
                <w:color w:val="4F4F4F"/>
                <w:sz w:val="18"/>
                <w:szCs w:val="18"/>
              </w:rPr>
              <w:t>独立性</w:t>
            </w:r>
          </w:p>
        </w:tc>
        <w:tc>
          <w:tcPr>
            <w:tcW w:w="3356" w:type="dxa"/>
          </w:tcPr>
          <w:p w:rsidR="00DE17AD" w:rsidRPr="001D6114" w:rsidRDefault="00DE17AD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独立的地址空间</w:t>
            </w:r>
            <w:r w:rsidR="00352B8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，</w:t>
            </w:r>
            <w:r w:rsidR="00352B84" w:rsidRPr="00352B84">
              <w:rPr>
                <w:rStyle w:val="a5"/>
                <w:rFonts w:ascii="微软雅黑" w:eastAsia="微软雅黑" w:hAnsi="微软雅黑"/>
                <w:b w:val="0"/>
                <w:bCs w:val="0"/>
                <w:color w:val="4F4F4F"/>
                <w:sz w:val="18"/>
                <w:szCs w:val="18"/>
              </w:rPr>
              <w:t>崩溃时</w:t>
            </w:r>
            <w:r w:rsidR="00352B84"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保护模式下不会对其它进程产生影响</w:t>
            </w:r>
          </w:p>
        </w:tc>
        <w:tc>
          <w:tcPr>
            <w:tcW w:w="3357" w:type="dxa"/>
          </w:tcPr>
          <w:p w:rsidR="00DE17AD" w:rsidRPr="001D6114" w:rsidRDefault="00DE17AD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依赖</w:t>
            </w:r>
            <w:proofErr w:type="gramStart"/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于进程</w:t>
            </w:r>
            <w:proofErr w:type="gramEnd"/>
            <w:r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而存在</w:t>
            </w:r>
            <w:r w:rsidR="00352B8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，</w:t>
            </w:r>
            <w:r w:rsidR="00352B84" w:rsidRPr="00352B84">
              <w:rPr>
                <w:rStyle w:val="a5"/>
                <w:rFonts w:ascii="微软雅黑" w:eastAsia="微软雅黑" w:hAnsi="微软雅黑"/>
                <w:b w:val="0"/>
                <w:bCs w:val="0"/>
                <w:color w:val="4F4F4F"/>
                <w:sz w:val="18"/>
                <w:szCs w:val="18"/>
              </w:rPr>
              <w:t>崩溃时</w:t>
            </w:r>
            <w:r w:rsidR="00352B84" w:rsidRPr="00117E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  <w:t>一个线程死掉就等于整个进程死掉</w:t>
            </w:r>
          </w:p>
        </w:tc>
      </w:tr>
      <w:tr w:rsidR="00352B84" w:rsidRPr="001D6114" w:rsidTr="005D0D7A">
        <w:tc>
          <w:tcPr>
            <w:tcW w:w="1809" w:type="dxa"/>
          </w:tcPr>
          <w:p w:rsidR="00352B84" w:rsidRPr="00352B84" w:rsidRDefault="00352B84">
            <w:pPr>
              <w:rPr>
                <w:rFonts w:ascii="宋体" w:eastAsia="宋体" w:hAnsi="宋体" w:cs="宋体"/>
                <w:color w:val="333333"/>
                <w:kern w:val="0"/>
                <w:shd w:val="clear" w:color="auto" w:fill="FFFFFF"/>
              </w:rPr>
            </w:pPr>
            <w:r w:rsidRPr="004125F9">
              <w:rPr>
                <w:rStyle w:val="a5"/>
                <w:rFonts w:ascii="微软雅黑" w:eastAsia="微软雅黑" w:hAnsi="微软雅黑"/>
                <w:color w:val="4F4F4F"/>
                <w:sz w:val="18"/>
                <w:szCs w:val="18"/>
              </w:rPr>
              <w:t>联系</w:t>
            </w:r>
          </w:p>
        </w:tc>
        <w:tc>
          <w:tcPr>
            <w:tcW w:w="6713" w:type="dxa"/>
            <w:gridSpan w:val="2"/>
          </w:tcPr>
          <w:p w:rsidR="00352B84" w:rsidRPr="00117EF5" w:rsidRDefault="00352B84">
            <w:pP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352B8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1.一个进程有几个线程组成；</w:t>
            </w:r>
            <w:r w:rsidRPr="00352B8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br/>
              <w:t>2.线程与同属一个进程的其他的线程共享进程所拥有的全部资源。</w:t>
            </w:r>
          </w:p>
        </w:tc>
      </w:tr>
    </w:tbl>
    <w:p w:rsidR="00DE17AD" w:rsidRPr="001D6114" w:rsidRDefault="00DE17AD">
      <w:pPr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</w:pPr>
    </w:p>
    <w:sectPr w:rsidR="00DE17AD" w:rsidRPr="001D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1E"/>
    <w:rsid w:val="00117EF5"/>
    <w:rsid w:val="001D6114"/>
    <w:rsid w:val="00237B22"/>
    <w:rsid w:val="0026594D"/>
    <w:rsid w:val="00284938"/>
    <w:rsid w:val="00352B84"/>
    <w:rsid w:val="00366239"/>
    <w:rsid w:val="004125F9"/>
    <w:rsid w:val="00482A1E"/>
    <w:rsid w:val="008B08DE"/>
    <w:rsid w:val="00D006E5"/>
    <w:rsid w:val="00DD7670"/>
    <w:rsid w:val="00D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E1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17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E1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1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D7309-219B-4D06-95D0-EC298BD3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12</cp:revision>
  <dcterms:created xsi:type="dcterms:W3CDTF">2018-03-22T02:09:00Z</dcterms:created>
  <dcterms:modified xsi:type="dcterms:W3CDTF">2018-04-14T16:02:00Z</dcterms:modified>
</cp:coreProperties>
</file>