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并发编程：深入剖析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</w:p>
    <w:p w:rsidR="0062427A" w:rsidRPr="0062427A" w:rsidRDefault="0062427A" w:rsidP="00A858AC">
      <w:pPr>
        <w:widowControl/>
        <w:shd w:val="clear" w:color="auto" w:fill="FFFFFF"/>
        <w:spacing w:before="150" w:after="150" w:line="480" w:lineRule="auto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>首先，本文先谈一下对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="0048096A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="0048096A">
        <w:rPr>
          <w:rFonts w:ascii="Verdana" w:eastAsia="宋体" w:hAnsi="Verdana" w:cs="宋体" w:hint="eastAsia"/>
          <w:color w:val="000000"/>
          <w:kern w:val="0"/>
          <w:szCs w:val="21"/>
        </w:rPr>
        <w:t>线程封闭对象</w:t>
      </w:r>
      <w:bookmarkStart w:id="0" w:name="_GoBack"/>
      <w:bookmarkEnd w:id="0"/>
      <w:r w:rsidR="0048096A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的理解，然后根据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类的源码分析了其实现原理和使用需要注意的地方，最后给出了两个应用场景。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以下是本文目录大纲：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对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的理解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深入解析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类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三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.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的应用场景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，很多地方叫做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线程本地变量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，也有些地方叫做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线程本地存储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，其实意思差不多。可能很多朋友都知道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为变量在每个线程中</w:t>
      </w:r>
      <w:proofErr w:type="gram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都创建</w:t>
      </w:r>
      <w:proofErr w:type="gram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了一个副本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，那么每个线程可以访问自己内部的副本变量。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这句话从字面上看起来很容易理解，但是真正理解并不是那么容易。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我们还是先来看一个例子：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10609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static Connection connect = null;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Connection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openConnection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74DD2" w:rsidRDefault="0062427A" w:rsidP="0062427A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r w:rsidRPr="00674DD2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if(connect == null){</w:t>
            </w:r>
          </w:p>
          <w:p w:rsidR="0062427A" w:rsidRPr="00674DD2" w:rsidRDefault="0062427A" w:rsidP="0062427A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674DD2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 xml:space="preserve">            connect = </w:t>
            </w:r>
            <w:proofErr w:type="spellStart"/>
            <w:r w:rsidRPr="00674DD2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674DD2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();</w:t>
            </w:r>
          </w:p>
          <w:p w:rsidR="0062427A" w:rsidRPr="00674DD2" w:rsidRDefault="0062427A" w:rsidP="0062427A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674DD2"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  <w:t>    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connect;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static void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closeConnection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if(connect!=null)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connect.close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62427A" w:rsidRPr="00674DD2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假设有这样一个数据库链接管理类，这段代码在单线程中使用是没有任何问题的，但是如果在多线程中使用呢？很显然，在多线程中使用会存在线程安全问题：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第一，这里面的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个方法都没有进行同步，很可能在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openConnection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方法中会多次创建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；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第二，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由于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是共享变量，那么必然在调用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的地方需要使用到同步来保障线程安全，因为很可能一个线程在使用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进行数据库操作，而另外一个线程调用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closeConnection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关闭链接。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所以出于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线程安全的考虑，必须将这段代码的两个方法进行同步处理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，并且在调用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的地方需要进行同步处理。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这样将会大大影响程序执行效率，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因为一个线程在使用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进行数据库操作的时候，其他线程只有等待。</w:t>
      </w:r>
    </w:p>
    <w:p w:rsidR="0062427A" w:rsidRPr="00674DD2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那么大家来仔细分析一下这个问题，这地方到底需不需要将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connect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变量进行共享？事实上，是不需要的。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假如每个线程中都有一个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变量，各个线程之间对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变量的访问实际上是没有依赖关系的，即一个线程不需要关心其他线程是否对这个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connect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进行了修改的。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到这里，可能会有朋友想到，既然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不需要在线程之间共享这个变量，可以直接这样处理，在每个需要使用数据库连接的方法中具体使用时才创建数据库链接，然后在方法调用完毕再释放这个连接。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比如下面这样：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0693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class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 Connection connect = null;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Connection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openConnection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if(connect == null){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    connect =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connect;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closeConnection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if(connect!=null)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connect.close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class Dao{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insert()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Connection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connectionManager.openConnection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//使用connection进行操作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connectionManager.closeConnection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这样处理确实也没有任何问题，由于每次都是在方法内部创建的连接，那么线程之间自然不存在线程安全问题。但是这样会有一个致命的影响：导致服务器压力非常大，并且严重影响程序执行性能。由于在方法中需要频繁地开启和关闭数据库连接，这样不尽严重影响程序执行效率，还可能导致服务器压力巨大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那么这种情况下使用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是再适合不过的了，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因为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在每个线程中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对该变量会创建一个副本，即每个线程内部都会有一个该变量，且在线程内部任何地方都可以使用，线程之间互不影响，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这样一来就不存在线程安全问题，也不会严重影响程序执行性能。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但是要注意，虽然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能够解决上面说的问题，但是由于在每个线程中</w:t>
      </w:r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都创建</w:t>
      </w:r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了副本，所以要考虑它对资源的消耗，比如内存的占用会比不使用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要大。</w:t>
      </w:r>
    </w:p>
    <w:p w:rsidR="0062427A" w:rsidRPr="0062427A" w:rsidRDefault="0062427A" w:rsidP="006242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62427A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lastRenderedPageBreak/>
        <w:t>二.深入解析</w:t>
      </w:r>
      <w:proofErr w:type="spellStart"/>
      <w:r w:rsidRPr="0062427A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ThreadLocal</w:t>
      </w:r>
      <w:proofErr w:type="spellEnd"/>
      <w:r w:rsidRPr="0062427A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类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在上面谈到了对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的一些理解，那我们下面来看一下具体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是如何实现的。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先了解一下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类提供的几个方法：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10479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public T get() { 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set(T value) { 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public void remove() { 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protected T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initialValue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 }</w:t>
            </w:r>
          </w:p>
        </w:tc>
      </w:tr>
    </w:tbl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 xml:space="preserve">　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get()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方法是用来获取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在当前线程中保存的变量副本，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set()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用来设置当前线程中变量的副本，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remove()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用来移除当前线程中变量的副本，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initialValue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()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是一个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protected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方法，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一般是用来在使用时进行重写的，它是一个延迟加载方法，下面会详细说明。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首先我们来看一下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类是如何为每个线程创建一个变量的副本的。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先看下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方法的实现：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32500" cy="3714750"/>
            <wp:effectExtent l="0" t="0" r="6350" b="0"/>
            <wp:docPr id="8" name="图片 8" descr="https://images0.cnblogs.com/blog/288799/201408/241027152537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288799/201408/2410271525370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第一句是取得当前线程，然后通过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getMap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(t)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方法获取到一个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的类型为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。然后接着下面获取到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&lt;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key,value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键值对，</w:t>
      </w:r>
      <w:r w:rsidRPr="0062427A">
        <w:rPr>
          <w:rFonts w:ascii="Verdana" w:eastAsia="宋体" w:hAnsi="Verdana" w:cs="宋体"/>
          <w:color w:val="FF0000"/>
          <w:kern w:val="0"/>
          <w:szCs w:val="21"/>
        </w:rPr>
        <w:t>注意这里获取键值对传进去的是</w:t>
      </w:r>
      <w:r w:rsidRPr="0062427A">
        <w:rPr>
          <w:rFonts w:ascii="Verdana" w:eastAsia="宋体" w:hAnsi="Verdana" w:cs="宋体"/>
          <w:color w:val="FF0000"/>
          <w:kern w:val="0"/>
          <w:szCs w:val="21"/>
        </w:rPr>
        <w:t>  this</w:t>
      </w:r>
      <w:r w:rsidRPr="0062427A">
        <w:rPr>
          <w:rFonts w:ascii="Verdana" w:eastAsia="宋体" w:hAnsi="Verdana" w:cs="宋体"/>
          <w:color w:val="FF0000"/>
          <w:kern w:val="0"/>
          <w:szCs w:val="21"/>
        </w:rPr>
        <w:t>，而不是当前线程</w:t>
      </w:r>
      <w:r w:rsidRPr="0062427A">
        <w:rPr>
          <w:rFonts w:ascii="Verdana" w:eastAsia="宋体" w:hAnsi="Verdana" w:cs="宋体"/>
          <w:color w:val="FF0000"/>
          <w:kern w:val="0"/>
          <w:szCs w:val="21"/>
        </w:rPr>
        <w:t>t</w:t>
      </w:r>
      <w:r w:rsidRPr="0062427A">
        <w:rPr>
          <w:rFonts w:ascii="Verdana" w:eastAsia="宋体" w:hAnsi="Verdana" w:cs="宋体"/>
          <w:color w:val="FF0000"/>
          <w:kern w:val="0"/>
          <w:szCs w:val="21"/>
        </w:rPr>
        <w:t>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如果获取成功，则返回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值。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如果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为空，则调用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setInitialValue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方法返回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我们上面的每一句来仔细分析：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首先看一下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getMap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方法中做了什么：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562600" cy="2260600"/>
            <wp:effectExtent l="0" t="0" r="0" b="6350"/>
            <wp:docPr id="7" name="图片 7" descr="https://images0.cnblogs.com/blog/288799/201408/241028044719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288799/201408/2410280447194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可能大家没有想到的是，在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getMap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中，是调用当期线程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，返回当前线程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中的一个成员变量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那么我们继续取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Thread</w:t>
      </w:r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类中取看一下</w:t>
      </w:r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成员变量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是什么：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229350" cy="1035050"/>
            <wp:effectExtent l="0" t="0" r="0" b="0"/>
            <wp:docPr id="6" name="图片 6" descr="https://images0.cnblogs.com/blog/288799/201408/241029514406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288799/201408/2410295144066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实际上就是一个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，这个类型是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类的一个内部类，我们</w:t>
      </w:r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继续取看</w:t>
      </w:r>
      <w:proofErr w:type="spellStart"/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的实现：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51550" cy="4038600"/>
            <wp:effectExtent l="0" t="0" r="6350" b="0"/>
            <wp:docPr id="5" name="图片 5" descr="https://images0.cnblogs.com/blog/288799/201408/241031330495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288799/201408/2410313304956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可以看到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Entry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继承了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WeakReference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，并且使用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作为键值。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然后再继续看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setInitialValue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方法的具体实现：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89600" cy="3346450"/>
            <wp:effectExtent l="0" t="0" r="6350" b="6350"/>
            <wp:docPr id="4" name="图片 4" descr="https://images0.cnblogs.com/blog/288799/201408/24103446503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288799/201408/2410344650332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很容易了解，就是如果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不为空，就设置键值对，为空，再创建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，看一下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createMap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的实现：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56150" cy="2324100"/>
            <wp:effectExtent l="0" t="0" r="6350" b="0"/>
            <wp:docPr id="3" name="图片 3" descr="https://images0.cnblogs.com/blog/288799/201408/241038005189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288799/201408/2410380051890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至此，可能大部分朋友已经明白了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是如何为每个线程创建变量的副本的：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首先，在每个线程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Thread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内部有一个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ThreadLocal.ThreadLocalMap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类型的成员变量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，这个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就是用来存储实际的变量副本的，键值为当前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变量，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为变量副本（即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类型的变量）。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初始时，在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Thread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里面，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为空，当通过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变量调用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get()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方法或者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set()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方法，就会对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Thread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类中的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进行初始化，并且以当前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变量为键值</w:t>
      </w:r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，以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要保存的副本变量为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，存到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然后在当前线程里面，如果要使用副本变量，就可以通过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方法在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里面查找。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下面通过一个例子来证明通过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能达到在每个线程中创建变量副本的效果：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697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Test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&lt;Long&gt;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&lt;Long&gt;();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set()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getId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long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String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) throws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final Test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Test();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thread1 = new Thread(){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public void run()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thread1.start();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thread1.join();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这段代码的输出结果为：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105400" cy="1600200"/>
            <wp:effectExtent l="0" t="0" r="0" b="0"/>
            <wp:docPr id="2" name="图片 2" descr="https://images0.cnblogs.com/blog/288799/201408/241058553934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288799/201408/24105855393488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从这段代码的输出结果可以看出，在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线程中和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thread1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线程中，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longLocal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保存的副本值和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stringLocal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保存的副本值都不一样。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最后一次在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线程再次打印副本值是为了证明在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线程中和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thread1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线程中的副本</w:t>
      </w:r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值确实</w:t>
      </w:r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是不同的。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总结一下：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 xml:space="preserve">　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）实际的通过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创建的副本是存储在每个线程自己的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threadLocals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中的；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）为何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threadLocals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的类型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ThreadLocalMap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的键值为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对象，因为每个线程中可有多个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变量，就像上面代码中的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longLocal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stringLocal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）在进行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之前，必须先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，否则会报空指针异常；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如果想在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之前不需要调用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就能</w:t>
      </w:r>
      <w:proofErr w:type="gramStart"/>
      <w:r w:rsidRPr="0062427A">
        <w:rPr>
          <w:rFonts w:ascii="Verdana" w:eastAsia="宋体" w:hAnsi="Verdana" w:cs="宋体"/>
          <w:color w:val="000000"/>
          <w:kern w:val="0"/>
          <w:szCs w:val="21"/>
        </w:rPr>
        <w:t>正常访问</w:t>
      </w:r>
      <w:proofErr w:type="gramEnd"/>
      <w:r w:rsidRPr="0062427A">
        <w:rPr>
          <w:rFonts w:ascii="Verdana" w:eastAsia="宋体" w:hAnsi="Verdana" w:cs="宋体"/>
          <w:color w:val="000000"/>
          <w:kern w:val="0"/>
          <w:szCs w:val="21"/>
        </w:rPr>
        <w:t>的话，必须重写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因为在上面的代码分析过程中，我们发现如果没有先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的话，即在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中查找不到对应的存储，则会通过调用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setInitialValue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方法返回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i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，而在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setInitialValue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方法中，有一个语句是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T value = 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而默认情况下，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方法返回的是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57900" cy="5543550"/>
            <wp:effectExtent l="0" t="0" r="0" b="0"/>
            <wp:docPr id="1" name="图片 1" descr="https://images0.cnblogs.com/blog/288799/201408/241109342846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288799/201408/2411093428464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看下面这个例子：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697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Test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&lt;Long&gt;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&lt;Long&gt;();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set()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getId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long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String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) throws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final Test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Test();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thread1 = new Thread(){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public void run()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thread1.start();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thread1.join();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线程中，没有先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，直接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的话，运行时会报空指针异常。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但是如果改成下面这段代码，即重写了</w:t>
      </w: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initialValue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方法：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697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 class Test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&lt;Long&gt;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&lt;Long&gt;(){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protected Long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initialValue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getId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&lt;String&gt;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&lt;String&gt;(){;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protected String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initialValue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set()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getId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Thread.currentThread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long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longLocal.get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String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stringLocal.get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) throws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InterruptedException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final Test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Test();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 thread1 = new Thread(){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public void run()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thread1.start();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thread1.join();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test.getLong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test.getString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就可以直接不用先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而直接调用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了。</w:t>
      </w:r>
    </w:p>
    <w:p w:rsidR="0062427A" w:rsidRPr="0062427A" w:rsidRDefault="0062427A" w:rsidP="0062427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26"/>
          <w:szCs w:val="26"/>
        </w:rPr>
      </w:pPr>
      <w:r w:rsidRPr="0062427A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三.</w:t>
      </w:r>
      <w:proofErr w:type="spellStart"/>
      <w:r w:rsidRPr="0062427A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ThreadLocal</w:t>
      </w:r>
      <w:proofErr w:type="spellEnd"/>
      <w:r w:rsidRPr="0062427A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的应用场景</w:t>
      </w:r>
    </w:p>
    <w:p w:rsidR="0062427A" w:rsidRPr="00674DD2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 xml:space="preserve">　　最常见的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使用场景为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 xml:space="preserve"> 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用来解决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 xml:space="preserve"> 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数据库连接、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Session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管理等。</w:t>
      </w:r>
    </w:p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如：</w:t>
      </w:r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0554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static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&lt;Connection&gt;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connectionHolder</w:t>
            </w:r>
            <w:proofErr w:type="spellEnd"/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&lt;Connection&gt;()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Connection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initialValue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(DB_URL);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static Connection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getConnection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return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connectionHolder.get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62427A" w:rsidRPr="0062427A" w:rsidRDefault="0062427A" w:rsidP="0062427A">
      <w:pPr>
        <w:widowControl/>
        <w:shd w:val="clear" w:color="auto" w:fill="FFFFFF"/>
        <w:spacing w:before="150" w:after="15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下面这段代码摘自：</w:t>
      </w:r>
    </w:p>
    <w:p w:rsidR="0062427A" w:rsidRPr="0062427A" w:rsidRDefault="0062427A" w:rsidP="0062427A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427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hyperlink r:id="rId15" w:tgtFrame="_blank" w:history="1">
        <w:r w:rsidRPr="0062427A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http://www.iteye.com/topic/103804</w:t>
        </w:r>
      </w:hyperlink>
    </w:p>
    <w:tbl>
      <w:tblPr>
        <w:tblW w:w="1105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0654"/>
      </w:tblGrid>
      <w:tr w:rsidR="0062427A" w:rsidRPr="0062427A" w:rsidTr="006242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private static final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threadSession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ThreadLocal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static Session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getSession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 throws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InfrastructureException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Session s = (Session)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threadSession.get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try 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(s == null)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s = 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getSessionFactory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openSession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threadSession.set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(s);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catch (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HibernateException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ex) {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throw new </w:t>
            </w:r>
            <w:proofErr w:type="spellStart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InfrastructureException</w:t>
            </w:r>
            <w:proofErr w:type="spellEnd"/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(ex);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s;</w:t>
            </w:r>
          </w:p>
          <w:p w:rsidR="0062427A" w:rsidRPr="0062427A" w:rsidRDefault="0062427A" w:rsidP="006242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2427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C1DA2" w:rsidRDefault="008C1DA2"/>
    <w:sectPr w:rsidR="008C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D5" w:rsidRDefault="00B860D5" w:rsidP="0062427A">
      <w:r>
        <w:separator/>
      </w:r>
    </w:p>
  </w:endnote>
  <w:endnote w:type="continuationSeparator" w:id="0">
    <w:p w:rsidR="00B860D5" w:rsidRDefault="00B860D5" w:rsidP="0062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D5" w:rsidRDefault="00B860D5" w:rsidP="0062427A">
      <w:r>
        <w:separator/>
      </w:r>
    </w:p>
  </w:footnote>
  <w:footnote w:type="continuationSeparator" w:id="0">
    <w:p w:rsidR="00B860D5" w:rsidRDefault="00B860D5" w:rsidP="00624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F0"/>
    <w:rsid w:val="00422D08"/>
    <w:rsid w:val="0048096A"/>
    <w:rsid w:val="0062427A"/>
    <w:rsid w:val="00674DD2"/>
    <w:rsid w:val="008C1DA2"/>
    <w:rsid w:val="00A858AC"/>
    <w:rsid w:val="00B055F0"/>
    <w:rsid w:val="00B860D5"/>
    <w:rsid w:val="00BE5083"/>
    <w:rsid w:val="00DF77A6"/>
    <w:rsid w:val="00F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42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2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427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2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427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427A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2427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2427A"/>
  </w:style>
  <w:style w:type="paragraph" w:styleId="a8">
    <w:name w:val="Balloon Text"/>
    <w:basedOn w:val="a"/>
    <w:link w:val="Char1"/>
    <w:uiPriority w:val="99"/>
    <w:semiHidden/>
    <w:unhideWhenUsed/>
    <w:rsid w:val="00674D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4D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42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2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427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24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427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427A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2427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2427A"/>
  </w:style>
  <w:style w:type="paragraph" w:styleId="a8">
    <w:name w:val="Balloon Text"/>
    <w:basedOn w:val="a"/>
    <w:link w:val="Char1"/>
    <w:uiPriority w:val="99"/>
    <w:semiHidden/>
    <w:unhideWhenUsed/>
    <w:rsid w:val="00674D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4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iteye.com/topic/10380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1373</Words>
  <Characters>7832</Characters>
  <Application>Microsoft Office Word</Application>
  <DocSecurity>0</DocSecurity>
  <Lines>65</Lines>
  <Paragraphs>18</Paragraphs>
  <ScaleCrop>false</ScaleCrop>
  <Company>Microsoft</Company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2018-05-24T01:32:00Z</dcterms:created>
  <dcterms:modified xsi:type="dcterms:W3CDTF">2018-06-05T13:56:00Z</dcterms:modified>
</cp:coreProperties>
</file>