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82" w:rsidRPr="00FD3082" w:rsidRDefault="00FD3082" w:rsidP="00FD308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学习时正好碰到这两个方法，就查阅相关资料，并通过程序实现，进行区别一下：</w:t>
      </w:r>
    </w:p>
    <w:p w:rsidR="00FD3082" w:rsidRPr="00FD3082" w:rsidRDefault="00FD3082" w:rsidP="00FD308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D3082">
        <w:rPr>
          <w:rFonts w:ascii="Times New Roman" w:eastAsia="微软雅黑" w:hAnsi="Times New Roman" w:cs="Times New Roman"/>
          <w:b/>
          <w:bCs/>
          <w:color w:val="4F4F4F"/>
          <w:kern w:val="0"/>
          <w:sz w:val="27"/>
          <w:szCs w:val="27"/>
        </w:rPr>
        <w:t>1</w:t>
      </w:r>
      <w:r w:rsidRPr="00FD3082">
        <w:rPr>
          <w:rFonts w:ascii="Times New Roman" w:eastAsia="微软雅黑" w:hAnsi="Times New Roman" w:cs="Times New Roman"/>
          <w:b/>
          <w:bCs/>
          <w:color w:val="4F4F4F"/>
          <w:kern w:val="0"/>
          <w:sz w:val="27"/>
          <w:szCs w:val="27"/>
        </w:rPr>
        <w:t>、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每个对象都有一个锁来控制同步访问，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Synchronized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关键字可以和对象的锁交互，来实现同步方法或同步块。</w:t>
      </w:r>
      <w:r w:rsidRPr="00FD3082">
        <w:rPr>
          <w:rFonts w:ascii="Times New Roman" w:eastAsia="微软雅黑" w:hAnsi="Times New Roman" w:cs="Times New Roman"/>
          <w:b/>
          <w:bCs/>
          <w:color w:val="4F4F4F"/>
          <w:kern w:val="0"/>
          <w:sz w:val="27"/>
          <w:szCs w:val="27"/>
        </w:rPr>
        <w:t>sleep()</w:t>
      </w:r>
      <w:r w:rsidRPr="00FD3082">
        <w:rPr>
          <w:rFonts w:ascii="Times New Roman" w:eastAsia="微软雅黑" w:hAnsi="Times New Roman" w:cs="Times New Roman"/>
          <w:b/>
          <w:bCs/>
          <w:color w:val="4F4F4F"/>
          <w:kern w:val="0"/>
          <w:sz w:val="27"/>
          <w:szCs w:val="27"/>
        </w:rPr>
        <w:t>方法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正在执行的线程主动让出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CPU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（然后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CPU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就可以去执行其他任务），在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sleep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指定时间后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CPU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再回到该线程继续往下执行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(</w:t>
      </w:r>
      <w:r w:rsidRPr="00457417">
        <w:rPr>
          <w:rFonts w:ascii="Times New Roman" w:eastAsia="微软雅黑" w:hAnsi="Times New Roman" w:cs="Times New Roman"/>
          <w:color w:val="FF0000"/>
          <w:kern w:val="0"/>
          <w:sz w:val="36"/>
          <w:szCs w:val="27"/>
        </w:rPr>
        <w:t>注意：</w:t>
      </w:r>
      <w:r w:rsidRPr="00457417">
        <w:rPr>
          <w:rFonts w:ascii="Times New Roman" w:eastAsia="微软雅黑" w:hAnsi="Times New Roman" w:cs="Times New Roman"/>
          <w:color w:val="FF0000"/>
          <w:kern w:val="0"/>
          <w:sz w:val="36"/>
          <w:szCs w:val="27"/>
        </w:rPr>
        <w:t>sleep</w:t>
      </w:r>
      <w:r w:rsidRPr="00457417">
        <w:rPr>
          <w:rFonts w:ascii="Times New Roman" w:eastAsia="微软雅黑" w:hAnsi="Times New Roman" w:cs="Times New Roman"/>
          <w:color w:val="FF0000"/>
          <w:kern w:val="0"/>
          <w:sz w:val="36"/>
          <w:szCs w:val="27"/>
        </w:rPr>
        <w:t>方法只让出了</w:t>
      </w:r>
      <w:r w:rsidRPr="00457417">
        <w:rPr>
          <w:rFonts w:ascii="Times New Roman" w:eastAsia="微软雅黑" w:hAnsi="Times New Roman" w:cs="Times New Roman"/>
          <w:color w:val="FF0000"/>
          <w:kern w:val="0"/>
          <w:sz w:val="36"/>
          <w:szCs w:val="27"/>
        </w:rPr>
        <w:t>CPU</w:t>
      </w:r>
      <w:r w:rsidRPr="00457417">
        <w:rPr>
          <w:rFonts w:ascii="Times New Roman" w:eastAsia="微软雅黑" w:hAnsi="Times New Roman" w:cs="Times New Roman"/>
          <w:color w:val="FF0000"/>
          <w:kern w:val="0"/>
          <w:sz w:val="36"/>
          <w:szCs w:val="27"/>
        </w:rPr>
        <w:t>，而并不会释放同步资源锁！！！</w:t>
      </w:r>
      <w:r w:rsidR="00457417">
        <w:rPr>
          <w:rFonts w:ascii="Times New Roman" w:eastAsia="微软雅黑" w:hAnsi="Times New Roman" w:cs="Times New Roman" w:hint="eastAsia"/>
          <w:color w:val="4F4F4F"/>
          <w:kern w:val="0"/>
          <w:sz w:val="27"/>
          <w:szCs w:val="27"/>
        </w:rPr>
        <w:t>即需要用到此对象的线程也因为无法取得该对象的锁</w:t>
      </w:r>
      <w:r w:rsidR="00457417">
        <w:rPr>
          <w:rFonts w:ascii="Times New Roman" w:eastAsia="微软雅黑" w:hAnsi="Times New Roman" w:cs="Times New Roman" w:hint="eastAsia"/>
          <w:color w:val="4F4F4F"/>
          <w:kern w:val="0"/>
          <w:sz w:val="27"/>
          <w:szCs w:val="27"/>
        </w:rPr>
        <w:t>从而无法继续执行，只可能</w:t>
      </w:r>
      <w:proofErr w:type="gramStart"/>
      <w:r w:rsidR="00457417">
        <w:rPr>
          <w:rFonts w:ascii="Times New Roman" w:eastAsia="微软雅黑" w:hAnsi="Times New Roman" w:cs="Times New Roman" w:hint="eastAsia"/>
          <w:color w:val="4F4F4F"/>
          <w:kern w:val="0"/>
          <w:sz w:val="27"/>
          <w:szCs w:val="27"/>
        </w:rPr>
        <w:t>进入锁池了</w:t>
      </w:r>
      <w:proofErr w:type="gramEnd"/>
      <w:r w:rsidR="00457417">
        <w:rPr>
          <w:rFonts w:ascii="Times New Roman" w:eastAsia="微软雅黑" w:hAnsi="Times New Roman" w:cs="Times New Roman" w:hint="eastAsia"/>
          <w:color w:val="4F4F4F"/>
          <w:kern w:val="0"/>
          <w:sz w:val="27"/>
          <w:szCs w:val="27"/>
        </w:rPr>
        <w:t>，不用到该对象锁的线程可以因为</w:t>
      </w:r>
      <w:r w:rsidR="00457417">
        <w:rPr>
          <w:rFonts w:ascii="Times New Roman" w:eastAsia="微软雅黑" w:hAnsi="Times New Roman" w:cs="Times New Roman" w:hint="eastAsia"/>
          <w:color w:val="4F4F4F"/>
          <w:kern w:val="0"/>
          <w:sz w:val="27"/>
          <w:szCs w:val="27"/>
        </w:rPr>
        <w:t>sleep</w:t>
      </w:r>
      <w:r w:rsidR="00457417">
        <w:rPr>
          <w:rFonts w:ascii="Times New Roman" w:eastAsia="微软雅黑" w:hAnsi="Times New Roman" w:cs="Times New Roman" w:hint="eastAsia"/>
          <w:color w:val="4F4F4F"/>
          <w:kern w:val="0"/>
          <w:sz w:val="27"/>
          <w:szCs w:val="27"/>
        </w:rPr>
        <w:t>而获得</w:t>
      </w:r>
      <w:r w:rsidR="00457417">
        <w:rPr>
          <w:rFonts w:ascii="Times New Roman" w:eastAsia="微软雅黑" w:hAnsi="Times New Roman" w:cs="Times New Roman" w:hint="eastAsia"/>
          <w:color w:val="4F4F4F"/>
          <w:kern w:val="0"/>
          <w:sz w:val="27"/>
          <w:szCs w:val="27"/>
        </w:rPr>
        <w:t>CPU</w:t>
      </w:r>
      <w:r w:rsidR="00457417">
        <w:rPr>
          <w:rFonts w:ascii="Times New Roman" w:eastAsia="微软雅黑" w:hAnsi="Times New Roman" w:cs="Times New Roman" w:hint="eastAsia"/>
          <w:color w:val="4F4F4F"/>
          <w:kern w:val="0"/>
          <w:sz w:val="27"/>
          <w:szCs w:val="27"/>
        </w:rPr>
        <w:t>的使用时间了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)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；</w:t>
      </w:r>
      <w:r w:rsidRPr="00FD3082">
        <w:rPr>
          <w:rFonts w:ascii="Times New Roman" w:eastAsia="微软雅黑" w:hAnsi="Times New Roman" w:cs="Times New Roman"/>
          <w:b/>
          <w:bCs/>
          <w:color w:val="4F4F4F"/>
          <w:kern w:val="0"/>
          <w:sz w:val="27"/>
          <w:szCs w:val="27"/>
        </w:rPr>
        <w:t>wait()</w:t>
      </w:r>
      <w:r w:rsidRPr="00FD3082">
        <w:rPr>
          <w:rFonts w:ascii="Times New Roman" w:eastAsia="微软雅黑" w:hAnsi="Times New Roman" w:cs="Times New Roman"/>
          <w:b/>
          <w:bCs/>
          <w:color w:val="4F4F4F"/>
          <w:kern w:val="0"/>
          <w:sz w:val="27"/>
          <w:szCs w:val="27"/>
        </w:rPr>
        <w:t>方法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则是指当前</w:t>
      </w:r>
      <w:proofErr w:type="gramStart"/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线程让</w:t>
      </w:r>
      <w:proofErr w:type="gramEnd"/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自己</w:t>
      </w:r>
      <w:r w:rsidRPr="00F936D6">
        <w:rPr>
          <w:rFonts w:ascii="Times New Roman" w:eastAsia="微软雅黑" w:hAnsi="Times New Roman" w:cs="Times New Roman"/>
          <w:b/>
          <w:color w:val="FF0000"/>
          <w:kern w:val="0"/>
          <w:sz w:val="27"/>
          <w:szCs w:val="27"/>
        </w:rPr>
        <w:t>暂时退让出同步资源锁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，以便其他正在等待该资源的线程得到该资源进而运行</w:t>
      </w:r>
      <w:r w:rsidR="00F936D6" w:rsidRPr="00F936D6">
        <w:rPr>
          <w:rFonts w:ascii="Times New Roman" w:eastAsia="微软雅黑" w:hAnsi="Times New Roman" w:cs="Times New Roman"/>
          <w:b/>
          <w:color w:val="FF0000"/>
          <w:kern w:val="0"/>
          <w:sz w:val="27"/>
          <w:szCs w:val="27"/>
        </w:rPr>
        <w:t>（进入等待队列</w:t>
      </w:r>
      <w:r w:rsidR="00F936D6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）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，只有调用了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notify()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方法，之前调用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wait()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的线程才会解除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wait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状态，可以去参与竞争同步资源锁，进而得到执行。（</w:t>
      </w:r>
      <w:r w:rsidRPr="00FD3082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注意：</w:t>
      </w:r>
      <w:r w:rsidRPr="00FD3082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notify</w:t>
      </w:r>
      <w:r w:rsidRPr="00FD3082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的作用相当于叫醒睡着的人，而并不会给他分配任务，就是说</w:t>
      </w:r>
      <w:r w:rsidRPr="00FD3082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notify</w:t>
      </w:r>
      <w:r w:rsidRPr="00FD3082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只是让之前调用</w:t>
      </w:r>
      <w:r w:rsidRPr="00FD3082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wait</w:t>
      </w:r>
      <w:r w:rsidRPr="00FD3082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的线程有权利重新参与线程的调度</w:t>
      </w: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）；</w:t>
      </w:r>
    </w:p>
    <w:p w:rsidR="00FD3082" w:rsidRPr="00B36FF5" w:rsidRDefault="00FD3082" w:rsidP="00FD3082">
      <w:pPr>
        <w:widowControl/>
        <w:shd w:val="clear" w:color="auto" w:fill="FFFFFF"/>
        <w:spacing w:after="240" w:line="390" w:lineRule="atLeast"/>
        <w:rPr>
          <w:rFonts w:ascii="Times New Roman" w:eastAsia="微软雅黑" w:hAnsi="Times New Roman" w:cs="Times New Roman"/>
          <w:b/>
          <w:color w:val="FF0000"/>
          <w:kern w:val="0"/>
          <w:sz w:val="27"/>
          <w:szCs w:val="27"/>
        </w:rPr>
      </w:pPr>
      <w:r w:rsidRPr="00FD3082">
        <w:rPr>
          <w:rFonts w:ascii="Times New Roman" w:eastAsia="微软雅黑" w:hAnsi="Times New Roman" w:cs="Times New Roman"/>
          <w:b/>
          <w:bCs/>
          <w:color w:val="4F4F4F"/>
          <w:kern w:val="0"/>
          <w:sz w:val="27"/>
          <w:szCs w:val="27"/>
        </w:rPr>
        <w:t>2</w:t>
      </w:r>
      <w:r w:rsidRPr="00FD3082">
        <w:rPr>
          <w:rFonts w:ascii="Times New Roman" w:eastAsia="微软雅黑" w:hAnsi="Times New Roman" w:cs="Times New Roman"/>
          <w:b/>
          <w:bCs/>
          <w:color w:val="4F4F4F"/>
          <w:kern w:val="0"/>
          <w:sz w:val="27"/>
          <w:szCs w:val="27"/>
        </w:rPr>
        <w:t>、</w:t>
      </w:r>
      <w:r w:rsidRPr="00F936D6">
        <w:rPr>
          <w:rFonts w:ascii="Times New Roman" w:eastAsia="微软雅黑" w:hAnsi="Times New Roman" w:cs="Times New Roman"/>
          <w:b/>
          <w:bCs/>
          <w:color w:val="FF0000"/>
          <w:kern w:val="0"/>
          <w:sz w:val="27"/>
          <w:szCs w:val="27"/>
        </w:rPr>
        <w:t>sleep()</w:t>
      </w:r>
      <w:r w:rsidRPr="00F936D6">
        <w:rPr>
          <w:rFonts w:ascii="Times New Roman" w:eastAsia="微软雅黑" w:hAnsi="Times New Roman" w:cs="Times New Roman"/>
          <w:b/>
          <w:bCs/>
          <w:color w:val="FF0000"/>
          <w:kern w:val="0"/>
          <w:sz w:val="27"/>
          <w:szCs w:val="27"/>
        </w:rPr>
        <w:t>方法</w:t>
      </w:r>
      <w:r w:rsidRPr="00F936D6">
        <w:rPr>
          <w:rFonts w:ascii="Times New Roman" w:eastAsia="微软雅黑" w:hAnsi="Times New Roman" w:cs="Times New Roman"/>
          <w:b/>
          <w:color w:val="FF0000"/>
          <w:kern w:val="0"/>
          <w:sz w:val="27"/>
          <w:szCs w:val="27"/>
        </w:rPr>
        <w:t>可以在任何地方使用；</w:t>
      </w:r>
      <w:r w:rsidRPr="00F936D6">
        <w:rPr>
          <w:rFonts w:ascii="Times New Roman" w:eastAsia="微软雅黑" w:hAnsi="Times New Roman" w:cs="Times New Roman"/>
          <w:b/>
          <w:bCs/>
          <w:color w:val="FF0000"/>
          <w:kern w:val="0"/>
          <w:sz w:val="27"/>
          <w:szCs w:val="27"/>
        </w:rPr>
        <w:t>wait()</w:t>
      </w:r>
      <w:r w:rsidRPr="00F936D6">
        <w:rPr>
          <w:rFonts w:ascii="Times New Roman" w:eastAsia="微软雅黑" w:hAnsi="Times New Roman" w:cs="Times New Roman"/>
          <w:b/>
          <w:bCs/>
          <w:color w:val="FF0000"/>
          <w:kern w:val="0"/>
          <w:sz w:val="27"/>
          <w:szCs w:val="27"/>
        </w:rPr>
        <w:t>方法</w:t>
      </w:r>
      <w:r w:rsidRPr="00F936D6">
        <w:rPr>
          <w:rFonts w:ascii="Times New Roman" w:eastAsia="微软雅黑" w:hAnsi="Times New Roman" w:cs="Times New Roman"/>
          <w:b/>
          <w:color w:val="FF0000"/>
          <w:kern w:val="0"/>
          <w:sz w:val="27"/>
          <w:szCs w:val="27"/>
        </w:rPr>
        <w:t>则只能在同步方法或同步块中使用</w:t>
      </w:r>
      <w:r w:rsidR="006934B3">
        <w:rPr>
          <w:rFonts w:ascii="Times New Roman" w:eastAsia="微软雅黑" w:hAnsi="Times New Roman" w:cs="Times New Roman"/>
          <w:b/>
          <w:color w:val="FF0000"/>
          <w:kern w:val="0"/>
          <w:sz w:val="27"/>
          <w:szCs w:val="27"/>
        </w:rPr>
        <w:t>（</w:t>
      </w:r>
      <w:r w:rsidR="006934B3" w:rsidRPr="00B36FF5">
        <w:rPr>
          <w:rFonts w:ascii="Times New Roman" w:eastAsia="微软雅黑" w:hAnsi="Times New Roman" w:cs="Times New Roman"/>
          <w:b/>
          <w:color w:val="FF0000"/>
          <w:kern w:val="0"/>
          <w:sz w:val="27"/>
          <w:szCs w:val="27"/>
        </w:rPr>
        <w:t>wait</w:t>
      </w:r>
      <w:r w:rsidR="006934B3" w:rsidRPr="00B36FF5">
        <w:rPr>
          <w:rFonts w:ascii="Times New Roman" w:eastAsia="微软雅黑" w:hAnsi="Times New Roman" w:cs="Times New Roman"/>
          <w:b/>
          <w:color w:val="FF0000"/>
          <w:kern w:val="0"/>
          <w:sz w:val="27"/>
          <w:szCs w:val="27"/>
        </w:rPr>
        <w:t>与</w:t>
      </w:r>
      <w:r w:rsidR="006934B3" w:rsidRPr="00B36FF5">
        <w:rPr>
          <w:rFonts w:ascii="Times New Roman" w:eastAsia="微软雅黑" w:hAnsi="Times New Roman" w:cs="Times New Roman"/>
          <w:b/>
          <w:color w:val="FF0000"/>
          <w:kern w:val="0"/>
          <w:sz w:val="27"/>
          <w:szCs w:val="27"/>
        </w:rPr>
        <w:t>notify</w:t>
      </w:r>
      <w:r w:rsidR="006934B3" w:rsidRPr="00B36FF5">
        <w:rPr>
          <w:rFonts w:ascii="Times New Roman" w:eastAsia="微软雅黑" w:hAnsi="Times New Roman" w:cs="Times New Roman"/>
          <w:b/>
          <w:color w:val="FF0000"/>
          <w:kern w:val="0"/>
          <w:sz w:val="27"/>
          <w:szCs w:val="27"/>
        </w:rPr>
        <w:t>是</w:t>
      </w:r>
      <w:r w:rsidR="006934B3" w:rsidRPr="00B36FF5">
        <w:rPr>
          <w:rFonts w:ascii="Times New Roman" w:eastAsia="微软雅黑" w:hAnsi="Times New Roman" w:cs="Times New Roman"/>
          <w:b/>
          <w:color w:val="FF0000"/>
          <w:kern w:val="0"/>
          <w:sz w:val="27"/>
          <w:szCs w:val="27"/>
        </w:rPr>
        <w:t>java</w:t>
      </w:r>
      <w:r w:rsidR="006934B3" w:rsidRPr="00B36FF5">
        <w:rPr>
          <w:rFonts w:ascii="Times New Roman" w:eastAsia="微软雅黑" w:hAnsi="Times New Roman" w:cs="Times New Roman"/>
          <w:b/>
          <w:color w:val="FF0000"/>
          <w:kern w:val="0"/>
          <w:sz w:val="27"/>
          <w:szCs w:val="27"/>
        </w:rPr>
        <w:t>同步机制中重要的组成部分。结合与</w:t>
      </w:r>
      <w:r w:rsidR="006934B3" w:rsidRPr="00B36FF5">
        <w:rPr>
          <w:rFonts w:ascii="Times New Roman" w:eastAsia="微软雅黑" w:hAnsi="Times New Roman" w:cs="Times New Roman"/>
          <w:b/>
          <w:color w:val="FF0000"/>
          <w:kern w:val="0"/>
          <w:sz w:val="27"/>
          <w:szCs w:val="27"/>
        </w:rPr>
        <w:t>synchronized</w:t>
      </w:r>
      <w:r w:rsidR="006934B3" w:rsidRPr="00B36FF5">
        <w:rPr>
          <w:rFonts w:ascii="Times New Roman" w:eastAsia="微软雅黑" w:hAnsi="Times New Roman" w:cs="Times New Roman"/>
          <w:b/>
          <w:color w:val="FF0000"/>
          <w:kern w:val="0"/>
          <w:sz w:val="27"/>
          <w:szCs w:val="27"/>
        </w:rPr>
        <w:t>关键字使用，可以建立很多优秀的同步模型。</w:t>
      </w:r>
      <w:r w:rsidR="006934B3">
        <w:rPr>
          <w:rFonts w:ascii="Times New Roman" w:eastAsia="微软雅黑" w:hAnsi="Times New Roman" w:cs="Times New Roman"/>
          <w:b/>
          <w:color w:val="FF0000"/>
          <w:kern w:val="0"/>
          <w:sz w:val="27"/>
          <w:szCs w:val="27"/>
        </w:rPr>
        <w:t>）</w:t>
      </w:r>
      <w:r w:rsidRPr="00F936D6">
        <w:rPr>
          <w:rFonts w:ascii="Times New Roman" w:eastAsia="微软雅黑" w:hAnsi="Times New Roman" w:cs="Times New Roman"/>
          <w:b/>
          <w:color w:val="FF0000"/>
          <w:kern w:val="0"/>
          <w:sz w:val="27"/>
          <w:szCs w:val="27"/>
        </w:rPr>
        <w:t>；</w:t>
      </w:r>
    </w:p>
    <w:p w:rsidR="00FD3082" w:rsidRPr="00FD3082" w:rsidRDefault="00FD3082" w:rsidP="00FD308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D3082">
        <w:rPr>
          <w:rFonts w:ascii="Times New Roman" w:eastAsia="微软雅黑" w:hAnsi="Times New Roman" w:cs="Times New Roman"/>
          <w:b/>
          <w:bCs/>
          <w:color w:val="4F4F4F"/>
          <w:kern w:val="0"/>
          <w:sz w:val="27"/>
          <w:szCs w:val="27"/>
        </w:rPr>
        <w:t>3</w:t>
      </w:r>
      <w:r w:rsidRPr="00FD3082">
        <w:rPr>
          <w:rFonts w:ascii="Times New Roman" w:eastAsia="微软雅黑" w:hAnsi="Times New Roman" w:cs="Times New Roman"/>
          <w:b/>
          <w:bCs/>
          <w:color w:val="4F4F4F"/>
          <w:kern w:val="0"/>
          <w:sz w:val="27"/>
          <w:szCs w:val="27"/>
        </w:rPr>
        <w:t>、</w:t>
      </w:r>
      <w:r w:rsidRPr="00B36FF5">
        <w:rPr>
          <w:rFonts w:ascii="Times New Roman" w:eastAsia="微软雅黑" w:hAnsi="Times New Roman" w:cs="Times New Roman"/>
          <w:bCs/>
          <w:color w:val="FF0000"/>
          <w:kern w:val="0"/>
          <w:sz w:val="27"/>
          <w:szCs w:val="27"/>
        </w:rPr>
        <w:t>sleep()</w:t>
      </w:r>
      <w:r w:rsidRPr="00B36FF5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是</w:t>
      </w:r>
      <w:proofErr w:type="gramStart"/>
      <w:r w:rsidRPr="00B36FF5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线程线程</w:t>
      </w:r>
      <w:proofErr w:type="gramEnd"/>
      <w:r w:rsidRPr="00B36FF5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类（</w:t>
      </w:r>
      <w:r w:rsidRPr="00B36FF5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Thread</w:t>
      </w:r>
      <w:r w:rsidRPr="00B36FF5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）的方法，调用会暂停此线程指定的时间，但监控依然保持，不会释放对象锁，到时间自动恢复；</w:t>
      </w:r>
      <w:r w:rsidRPr="00B36FF5">
        <w:rPr>
          <w:rFonts w:ascii="Times New Roman" w:eastAsia="微软雅黑" w:hAnsi="Times New Roman" w:cs="Times New Roman"/>
          <w:bCs/>
          <w:color w:val="FF0000"/>
          <w:kern w:val="0"/>
          <w:sz w:val="27"/>
          <w:szCs w:val="27"/>
        </w:rPr>
        <w:t>wait()</w:t>
      </w:r>
      <w:r w:rsidRPr="00B36FF5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是</w:t>
      </w:r>
      <w:r w:rsidRPr="00B36FF5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Object</w:t>
      </w:r>
      <w:r w:rsidRPr="00B36FF5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的方法，调用会放弃对象锁，进入等待队列，待调用</w:t>
      </w:r>
      <w:r w:rsidRPr="00B36FF5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notify()/</w:t>
      </w:r>
      <w:proofErr w:type="spellStart"/>
      <w:r w:rsidRPr="00B36FF5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notifyAll</w:t>
      </w:r>
      <w:proofErr w:type="spellEnd"/>
      <w:r w:rsidRPr="00B36FF5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()</w:t>
      </w:r>
      <w:r w:rsidRPr="00B36FF5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lastRenderedPageBreak/>
        <w:t>唤醒指定的线程或者所有线程，才会进入锁池，</w:t>
      </w:r>
      <w:proofErr w:type="gramStart"/>
      <w:r w:rsidRPr="00B36FF5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不</w:t>
      </w:r>
      <w:proofErr w:type="gramEnd"/>
      <w:r w:rsidRPr="00B36FF5">
        <w:rPr>
          <w:rFonts w:ascii="Times New Roman" w:eastAsia="微软雅黑" w:hAnsi="Times New Roman" w:cs="Times New Roman"/>
          <w:color w:val="FF0000"/>
          <w:kern w:val="0"/>
          <w:sz w:val="27"/>
          <w:szCs w:val="27"/>
        </w:rPr>
        <w:t>再次获得对象锁才会进入运行状态；</w:t>
      </w:r>
    </w:p>
    <w:p w:rsidR="00FD3082" w:rsidRPr="00FD3082" w:rsidRDefault="00FD3082" w:rsidP="00FD308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br/>
      </w:r>
    </w:p>
    <w:p w:rsidR="00FD3082" w:rsidRPr="00FD3082" w:rsidRDefault="00FD3082" w:rsidP="00FD308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以程序说明：</w:t>
      </w:r>
    </w:p>
    <w:p w:rsidR="00FD3082" w:rsidRPr="00FD3082" w:rsidRDefault="00FD3082" w:rsidP="00FD308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D308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FD308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FD308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FD308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gtFrame="_blank" w:tooltip="view plain" w:history="1">
        <w:r w:rsidRPr="00FD308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D308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gtFrame="_blank" w:tooltip="copy" w:history="1">
        <w:r w:rsidRPr="00FD308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MultiThread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Thread1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Runnable{       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082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由于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Thread1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和下面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Thread2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内部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run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方法要用同一对象作为监视器，如果用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this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Thread1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Threa2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this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不是同一对象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所以用</w:t>
      </w:r>
      <w:proofErr w:type="spellStart"/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MultiThread.class</w:t>
      </w:r>
      <w:proofErr w:type="spellEnd"/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这个字节码对象，当前虚拟机里引用这个变量时指向的都是同一个对象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MultiThread.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30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thread1 ..."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30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"thread1 is waiting"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释放锁有两种方式：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(1)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程序自然离开监视器的范围，即离开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synchronized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关键字管辖的代码范围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//(2)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synchronized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关键字管辖的代码内部调用监视器对象的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wait()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方法。这里使用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wait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MultiThread.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.wait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e){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30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"thread1 is going on ..."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D30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"thread1 is being over!"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Thread2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Runnable{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082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{ 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//notify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方法并不释放锁，即使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thread2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调用了下面的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sleep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方法休息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10ms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，但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thread1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仍然不会执行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thread2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没有释放锁，所以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Thread1</w:t>
      </w:r>
      <w:r w:rsidRPr="00FD3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得不到锁而无法执行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MultiThread.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30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thread2 ..."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FD30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"thread2 notify other thread can release wait status ..."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MultiThread.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.notify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FD30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"thread2 is sleeping ten millisecond ..."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308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e){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30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"thread2 is going on ..."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D30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"thread2 is being over!"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   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Thread(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Thread1()).start();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308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e){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Thread(</w:t>
      </w:r>
      <w:r w:rsidRPr="00FD3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Thread2()).start();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2" w:rsidRPr="00FD3082" w:rsidRDefault="00FD3082" w:rsidP="00FD30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D3082" w:rsidRPr="00FD3082" w:rsidRDefault="00FD3082" w:rsidP="00FD308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D3082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程序运行结果如下图所示</w:t>
      </w:r>
    </w:p>
    <w:p w:rsidR="00FD3082" w:rsidRPr="00FD3082" w:rsidRDefault="00FD3082" w:rsidP="00FD308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0" w:name="_GoBack"/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981575" cy="1744345"/>
            <wp:effectExtent l="0" t="0" r="9525" b="8255"/>
            <wp:docPr id="1" name="图片 1" descr="http://img.blog.csdn.net/20160316111454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3161114545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A3A91" w:rsidRDefault="007A3A91"/>
    <w:sectPr w:rsidR="007A3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95988"/>
    <w:multiLevelType w:val="multilevel"/>
    <w:tmpl w:val="09CC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D97"/>
    <w:rsid w:val="00457417"/>
    <w:rsid w:val="006934B3"/>
    <w:rsid w:val="007A3A91"/>
    <w:rsid w:val="009E3D97"/>
    <w:rsid w:val="00B36FF5"/>
    <w:rsid w:val="00F936D6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0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3082"/>
    <w:rPr>
      <w:b/>
      <w:bCs/>
    </w:rPr>
  </w:style>
  <w:style w:type="character" w:customStyle="1" w:styleId="apple-converted-space">
    <w:name w:val="apple-converted-space"/>
    <w:basedOn w:val="a0"/>
    <w:rsid w:val="00FD3082"/>
  </w:style>
  <w:style w:type="character" w:styleId="a5">
    <w:name w:val="Hyperlink"/>
    <w:basedOn w:val="a0"/>
    <w:uiPriority w:val="99"/>
    <w:semiHidden/>
    <w:unhideWhenUsed/>
    <w:rsid w:val="00FD3082"/>
    <w:rPr>
      <w:color w:val="0000FF"/>
      <w:u w:val="single"/>
    </w:rPr>
  </w:style>
  <w:style w:type="character" w:customStyle="1" w:styleId="keyword">
    <w:name w:val="keyword"/>
    <w:basedOn w:val="a0"/>
    <w:rsid w:val="00FD3082"/>
  </w:style>
  <w:style w:type="character" w:customStyle="1" w:styleId="annotation">
    <w:name w:val="annotation"/>
    <w:basedOn w:val="a0"/>
    <w:rsid w:val="00FD3082"/>
  </w:style>
  <w:style w:type="character" w:customStyle="1" w:styleId="comment">
    <w:name w:val="comment"/>
    <w:basedOn w:val="a0"/>
    <w:rsid w:val="00FD3082"/>
  </w:style>
  <w:style w:type="character" w:customStyle="1" w:styleId="string">
    <w:name w:val="string"/>
    <w:basedOn w:val="a0"/>
    <w:rsid w:val="00FD3082"/>
  </w:style>
  <w:style w:type="character" w:customStyle="1" w:styleId="number">
    <w:name w:val="number"/>
    <w:basedOn w:val="a0"/>
    <w:rsid w:val="00FD3082"/>
  </w:style>
  <w:style w:type="paragraph" w:styleId="a6">
    <w:name w:val="Balloon Text"/>
    <w:basedOn w:val="a"/>
    <w:link w:val="Char"/>
    <w:uiPriority w:val="99"/>
    <w:semiHidden/>
    <w:unhideWhenUsed/>
    <w:rsid w:val="00FD308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D30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0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3082"/>
    <w:rPr>
      <w:b/>
      <w:bCs/>
    </w:rPr>
  </w:style>
  <w:style w:type="character" w:customStyle="1" w:styleId="apple-converted-space">
    <w:name w:val="apple-converted-space"/>
    <w:basedOn w:val="a0"/>
    <w:rsid w:val="00FD3082"/>
  </w:style>
  <w:style w:type="character" w:styleId="a5">
    <w:name w:val="Hyperlink"/>
    <w:basedOn w:val="a0"/>
    <w:uiPriority w:val="99"/>
    <w:semiHidden/>
    <w:unhideWhenUsed/>
    <w:rsid w:val="00FD3082"/>
    <w:rPr>
      <w:color w:val="0000FF"/>
      <w:u w:val="single"/>
    </w:rPr>
  </w:style>
  <w:style w:type="character" w:customStyle="1" w:styleId="keyword">
    <w:name w:val="keyword"/>
    <w:basedOn w:val="a0"/>
    <w:rsid w:val="00FD3082"/>
  </w:style>
  <w:style w:type="character" w:customStyle="1" w:styleId="annotation">
    <w:name w:val="annotation"/>
    <w:basedOn w:val="a0"/>
    <w:rsid w:val="00FD3082"/>
  </w:style>
  <w:style w:type="character" w:customStyle="1" w:styleId="comment">
    <w:name w:val="comment"/>
    <w:basedOn w:val="a0"/>
    <w:rsid w:val="00FD3082"/>
  </w:style>
  <w:style w:type="character" w:customStyle="1" w:styleId="string">
    <w:name w:val="string"/>
    <w:basedOn w:val="a0"/>
    <w:rsid w:val="00FD3082"/>
  </w:style>
  <w:style w:type="character" w:customStyle="1" w:styleId="number">
    <w:name w:val="number"/>
    <w:basedOn w:val="a0"/>
    <w:rsid w:val="00FD3082"/>
  </w:style>
  <w:style w:type="paragraph" w:styleId="a6">
    <w:name w:val="Balloon Text"/>
    <w:basedOn w:val="a"/>
    <w:link w:val="Char"/>
    <w:uiPriority w:val="99"/>
    <w:semiHidden/>
    <w:unhideWhenUsed/>
    <w:rsid w:val="00FD308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D3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5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278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blog.csdn.net/u012050154/article/details/509033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2050154/article/details/5090332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484</Words>
  <Characters>2764</Characters>
  <Application>Microsoft Office Word</Application>
  <DocSecurity>0</DocSecurity>
  <Lines>23</Lines>
  <Paragraphs>6</Paragraphs>
  <ScaleCrop>false</ScaleCrop>
  <Company>Microsoft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6</cp:revision>
  <dcterms:created xsi:type="dcterms:W3CDTF">2018-03-23T16:05:00Z</dcterms:created>
  <dcterms:modified xsi:type="dcterms:W3CDTF">2018-03-23T16:27:00Z</dcterms:modified>
</cp:coreProperties>
</file>