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D11" w:rsidRPr="00792D11" w:rsidRDefault="00792D11" w:rsidP="00792D11">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792D11">
        <w:rPr>
          <w:rFonts w:ascii="微软雅黑" w:eastAsia="微软雅黑" w:hAnsi="微软雅黑" w:cs="宋体" w:hint="eastAsia"/>
          <w:b/>
          <w:bCs/>
          <w:color w:val="4F4F4F"/>
          <w:kern w:val="36"/>
          <w:sz w:val="42"/>
          <w:szCs w:val="42"/>
        </w:rPr>
        <w:t>对象的创建</w:t>
      </w:r>
    </w:p>
    <w:p w:rsidR="00792D11" w:rsidRPr="00792D11" w:rsidRDefault="00792D11" w:rsidP="009E1E70">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一个简单的创建对象语句</w:t>
      </w:r>
      <w:proofErr w:type="spellStart"/>
      <w:r w:rsidRPr="00792D11">
        <w:rPr>
          <w:rFonts w:ascii="Consolas" w:eastAsia="宋体" w:hAnsi="Consolas" w:cs="宋体"/>
          <w:color w:val="C7254E"/>
          <w:kern w:val="0"/>
          <w:szCs w:val="21"/>
          <w:shd w:val="clear" w:color="auto" w:fill="F9F2F4"/>
        </w:rPr>
        <w:t>Clazz</w:t>
      </w:r>
      <w:proofErr w:type="spellEnd"/>
      <w:r w:rsidRPr="00792D11">
        <w:rPr>
          <w:rFonts w:ascii="Consolas" w:eastAsia="宋体" w:hAnsi="Consolas" w:cs="宋体"/>
          <w:color w:val="C7254E"/>
          <w:kern w:val="0"/>
          <w:szCs w:val="21"/>
          <w:shd w:val="clear" w:color="auto" w:fill="F9F2F4"/>
        </w:rPr>
        <w:t xml:space="preserve"> instance = new </w:t>
      </w:r>
      <w:proofErr w:type="spellStart"/>
      <w:r w:rsidRPr="00792D11">
        <w:rPr>
          <w:rFonts w:ascii="Consolas" w:eastAsia="宋体" w:hAnsi="Consolas" w:cs="宋体"/>
          <w:color w:val="C7254E"/>
          <w:kern w:val="0"/>
          <w:szCs w:val="21"/>
          <w:shd w:val="clear" w:color="auto" w:fill="F9F2F4"/>
        </w:rPr>
        <w:t>Clazz</w:t>
      </w:r>
      <w:proofErr w:type="spellEnd"/>
      <w:r w:rsidRPr="00792D11">
        <w:rPr>
          <w:rFonts w:ascii="Consolas" w:eastAsia="宋体" w:hAnsi="Consolas" w:cs="宋体"/>
          <w:color w:val="C7254E"/>
          <w:kern w:val="0"/>
          <w:szCs w:val="21"/>
          <w:shd w:val="clear" w:color="auto" w:fill="F9F2F4"/>
        </w:rPr>
        <w:t>();</w:t>
      </w:r>
      <w:r w:rsidRPr="00792D11">
        <w:rPr>
          <w:rFonts w:ascii="Arial" w:eastAsia="宋体" w:hAnsi="Arial" w:cs="Arial"/>
          <w:color w:val="4F4F4F"/>
          <w:kern w:val="0"/>
          <w:sz w:val="24"/>
          <w:szCs w:val="24"/>
        </w:rPr>
        <w:t>包含的主要过程包括了</w:t>
      </w:r>
      <w:r w:rsidRPr="00473402">
        <w:rPr>
          <w:rFonts w:ascii="Arial" w:eastAsia="宋体" w:hAnsi="Arial" w:cs="Arial"/>
          <w:b/>
          <w:color w:val="FF0000"/>
          <w:kern w:val="0"/>
          <w:sz w:val="24"/>
          <w:szCs w:val="24"/>
        </w:rPr>
        <w:t>类加载检查、对象分配内存、并发处理、内存空间初始化、对象设置、执行</w:t>
      </w:r>
      <w:proofErr w:type="spellStart"/>
      <w:r w:rsidRPr="00473402">
        <w:rPr>
          <w:rFonts w:ascii="Arial" w:eastAsia="宋体" w:hAnsi="Arial" w:cs="Arial"/>
          <w:b/>
          <w:color w:val="FF0000"/>
          <w:kern w:val="0"/>
          <w:sz w:val="24"/>
          <w:szCs w:val="24"/>
        </w:rPr>
        <w:t>ini</w:t>
      </w:r>
      <w:proofErr w:type="spellEnd"/>
      <w:r w:rsidRPr="00473402">
        <w:rPr>
          <w:rFonts w:ascii="Arial" w:eastAsia="宋体" w:hAnsi="Arial" w:cs="Arial"/>
          <w:b/>
          <w:color w:val="FF0000"/>
          <w:kern w:val="0"/>
          <w:sz w:val="24"/>
          <w:szCs w:val="24"/>
        </w:rPr>
        <w:t>方法等</w:t>
      </w:r>
      <w:r w:rsidRPr="00792D11">
        <w:rPr>
          <w:rFonts w:ascii="Arial" w:eastAsia="宋体" w:hAnsi="Arial" w:cs="Arial"/>
          <w:color w:val="4F4F4F"/>
          <w:kern w:val="0"/>
          <w:sz w:val="24"/>
          <w:szCs w:val="24"/>
        </w:rPr>
        <w:t>。</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color w:val="4F4F4F"/>
          <w:kern w:val="0"/>
          <w:sz w:val="24"/>
          <w:szCs w:val="24"/>
        </w:rPr>
        <w:t>主要流程如下：</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drawing>
          <wp:inline distT="0" distB="0" distL="0" distR="0">
            <wp:extent cx="5064084" cy="6318869"/>
            <wp:effectExtent l="0" t="0" r="3810" b="6350"/>
            <wp:docPr id="8" name="图片 8" descr="java对象创建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对象创建流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104" cy="6318894"/>
                    </a:xfrm>
                    <a:prstGeom prst="rect">
                      <a:avLst/>
                    </a:prstGeom>
                    <a:noFill/>
                    <a:ln>
                      <a:noFill/>
                    </a:ln>
                  </pic:spPr>
                </pic:pic>
              </a:graphicData>
            </a:graphic>
          </wp:inline>
        </w:drawing>
      </w: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0" w:name="t1"/>
      <w:bookmarkEnd w:id="0"/>
      <w:r w:rsidRPr="00792D11">
        <w:rPr>
          <w:rFonts w:ascii="微软雅黑" w:eastAsia="微软雅黑" w:hAnsi="微软雅黑" w:cs="宋体" w:hint="eastAsia"/>
          <w:b/>
          <w:bCs/>
          <w:color w:val="4F4F4F"/>
          <w:kern w:val="0"/>
          <w:sz w:val="36"/>
          <w:szCs w:val="36"/>
        </w:rPr>
        <w:lastRenderedPageBreak/>
        <w:t>1. 类加载检查</w:t>
      </w:r>
    </w:p>
    <w:p w:rsidR="00792D11" w:rsidRPr="0066165B" w:rsidRDefault="00792D11" w:rsidP="00C25D3B">
      <w:pPr>
        <w:widowControl/>
        <w:shd w:val="clear" w:color="auto" w:fill="FFFFFF"/>
        <w:spacing w:after="240" w:line="390" w:lineRule="atLeast"/>
        <w:ind w:firstLine="420"/>
        <w:rPr>
          <w:rFonts w:ascii="Arial" w:eastAsia="宋体" w:hAnsi="Arial" w:cs="Arial"/>
          <w:b/>
          <w:color w:val="FF0000"/>
          <w:kern w:val="0"/>
          <w:sz w:val="24"/>
          <w:szCs w:val="24"/>
        </w:rPr>
      </w:pPr>
      <w:r w:rsidRPr="00792D11">
        <w:rPr>
          <w:rFonts w:ascii="Arial" w:eastAsia="宋体" w:hAnsi="Arial" w:cs="Arial"/>
          <w:color w:val="4F4F4F"/>
          <w:kern w:val="0"/>
          <w:sz w:val="24"/>
          <w:szCs w:val="24"/>
        </w:rPr>
        <w:t>JVM</w:t>
      </w:r>
      <w:r w:rsidRPr="00792D11">
        <w:rPr>
          <w:rFonts w:ascii="Arial" w:eastAsia="宋体" w:hAnsi="Arial" w:cs="Arial"/>
          <w:color w:val="4F4F4F"/>
          <w:kern w:val="0"/>
          <w:sz w:val="24"/>
          <w:szCs w:val="24"/>
        </w:rPr>
        <w:t>遇到一条</w:t>
      </w:r>
      <w:r w:rsidRPr="00792D11">
        <w:rPr>
          <w:rFonts w:ascii="Arial" w:eastAsia="宋体" w:hAnsi="Arial" w:cs="Arial"/>
          <w:color w:val="4F4F4F"/>
          <w:kern w:val="0"/>
          <w:sz w:val="24"/>
          <w:szCs w:val="24"/>
        </w:rPr>
        <w:t>new</w:t>
      </w:r>
      <w:r w:rsidRPr="00792D11">
        <w:rPr>
          <w:rFonts w:ascii="Arial" w:eastAsia="宋体" w:hAnsi="Arial" w:cs="Arial"/>
          <w:color w:val="4F4F4F"/>
          <w:kern w:val="0"/>
          <w:sz w:val="24"/>
          <w:szCs w:val="24"/>
        </w:rPr>
        <w:t>指令时，首先</w:t>
      </w:r>
      <w:r w:rsidRPr="0066165B">
        <w:rPr>
          <w:rFonts w:ascii="Arial" w:eastAsia="宋体" w:hAnsi="Arial" w:cs="Arial"/>
          <w:b/>
          <w:color w:val="FF0000"/>
          <w:kern w:val="0"/>
          <w:sz w:val="24"/>
          <w:szCs w:val="24"/>
        </w:rPr>
        <w:t>检查这个指令的参数是否能在常量池中定位到一个类的符号引用，并且检查这个符号引用代表的类是否已被加载、解析和初始化过。如果没有，那必须先执行相应的类的加载过程。</w:t>
      </w: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 w:name="t2"/>
      <w:bookmarkEnd w:id="1"/>
      <w:r w:rsidRPr="00792D11">
        <w:rPr>
          <w:rFonts w:ascii="微软雅黑" w:eastAsia="微软雅黑" w:hAnsi="微软雅黑" w:cs="宋体" w:hint="eastAsia"/>
          <w:b/>
          <w:bCs/>
          <w:color w:val="4F4F4F"/>
          <w:kern w:val="0"/>
          <w:sz w:val="36"/>
          <w:szCs w:val="36"/>
        </w:rPr>
        <w:t>2. 对象分配内存</w:t>
      </w:r>
    </w:p>
    <w:p w:rsidR="00792D11" w:rsidRPr="00792D11" w:rsidRDefault="00792D11" w:rsidP="0066165B">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对象所需内存的大小在类加载完成后便完全确定（</w:t>
      </w:r>
      <w:r w:rsidRPr="00792D11">
        <w:rPr>
          <w:rFonts w:ascii="Arial" w:eastAsia="宋体" w:hAnsi="Arial" w:cs="Arial"/>
          <w:b/>
          <w:bCs/>
          <w:color w:val="4F4F4F"/>
          <w:kern w:val="0"/>
          <w:sz w:val="24"/>
          <w:szCs w:val="24"/>
        </w:rPr>
        <w:t>对象内存布局</w:t>
      </w:r>
      <w:r w:rsidRPr="00792D11">
        <w:rPr>
          <w:rFonts w:ascii="Arial" w:eastAsia="宋体" w:hAnsi="Arial" w:cs="Arial"/>
          <w:color w:val="4F4F4F"/>
          <w:kern w:val="0"/>
          <w:sz w:val="24"/>
          <w:szCs w:val="24"/>
        </w:rPr>
        <w:t>），为</w:t>
      </w:r>
      <w:r w:rsidRPr="0066165B">
        <w:rPr>
          <w:rFonts w:ascii="Arial" w:eastAsia="宋体" w:hAnsi="Arial" w:cs="Arial"/>
          <w:color w:val="FF0000"/>
          <w:kern w:val="0"/>
          <w:sz w:val="24"/>
          <w:szCs w:val="24"/>
        </w:rPr>
        <w:t>对象分配空间的任务等同于把一块确定大小的内存从</w:t>
      </w:r>
      <w:r w:rsidRPr="0066165B">
        <w:rPr>
          <w:rFonts w:ascii="Arial" w:eastAsia="宋体" w:hAnsi="Arial" w:cs="Arial"/>
          <w:color w:val="FF0000"/>
          <w:kern w:val="0"/>
          <w:sz w:val="24"/>
          <w:szCs w:val="24"/>
        </w:rPr>
        <w:t>Java</w:t>
      </w:r>
      <w:r w:rsidRPr="0066165B">
        <w:rPr>
          <w:rFonts w:ascii="Arial" w:eastAsia="宋体" w:hAnsi="Arial" w:cs="Arial"/>
          <w:color w:val="FF0000"/>
          <w:kern w:val="0"/>
          <w:sz w:val="24"/>
          <w:szCs w:val="24"/>
        </w:rPr>
        <w:t>堆中划分出来。</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color w:val="4F4F4F"/>
          <w:kern w:val="0"/>
          <w:sz w:val="24"/>
          <w:szCs w:val="24"/>
        </w:rPr>
        <w:t>根据</w:t>
      </w:r>
      <w:r w:rsidRPr="00792D11">
        <w:rPr>
          <w:rFonts w:ascii="Arial" w:eastAsia="宋体" w:hAnsi="Arial" w:cs="Arial"/>
          <w:color w:val="4F4F4F"/>
          <w:kern w:val="0"/>
          <w:sz w:val="24"/>
          <w:szCs w:val="24"/>
        </w:rPr>
        <w:t>Java</w:t>
      </w:r>
      <w:r w:rsidRPr="00792D11">
        <w:rPr>
          <w:rFonts w:ascii="Arial" w:eastAsia="宋体" w:hAnsi="Arial" w:cs="Arial"/>
          <w:color w:val="4F4F4F"/>
          <w:kern w:val="0"/>
          <w:sz w:val="24"/>
          <w:szCs w:val="24"/>
        </w:rPr>
        <w:t>堆中是否规整有两种内存的分配方式：（</w:t>
      </w:r>
      <w:r w:rsidRPr="00792D11">
        <w:rPr>
          <w:rFonts w:ascii="Arial" w:eastAsia="宋体" w:hAnsi="Arial" w:cs="Arial"/>
          <w:color w:val="4F4F4F"/>
          <w:kern w:val="0"/>
          <w:sz w:val="24"/>
          <w:szCs w:val="24"/>
        </w:rPr>
        <w:t>Java</w:t>
      </w:r>
      <w:proofErr w:type="gramStart"/>
      <w:r w:rsidRPr="00792D11">
        <w:rPr>
          <w:rFonts w:ascii="Arial" w:eastAsia="宋体" w:hAnsi="Arial" w:cs="Arial"/>
          <w:color w:val="4F4F4F"/>
          <w:kern w:val="0"/>
          <w:sz w:val="24"/>
          <w:szCs w:val="24"/>
        </w:rPr>
        <w:t>堆是否规整由</w:t>
      </w:r>
      <w:proofErr w:type="gramEnd"/>
      <w:r w:rsidRPr="00792D11">
        <w:rPr>
          <w:rFonts w:ascii="Arial" w:eastAsia="宋体" w:hAnsi="Arial" w:cs="Arial"/>
          <w:color w:val="4F4F4F"/>
          <w:kern w:val="0"/>
          <w:sz w:val="24"/>
          <w:szCs w:val="24"/>
        </w:rPr>
        <w:t>所采用的垃圾收集器是否带有压缩整理功能决定）</w:t>
      </w:r>
    </w:p>
    <w:p w:rsidR="00792D11" w:rsidRPr="00792D11" w:rsidRDefault="00792D11" w:rsidP="00792D11">
      <w:pPr>
        <w:widowControl/>
        <w:numPr>
          <w:ilvl w:val="0"/>
          <w:numId w:val="3"/>
        </w:numPr>
        <w:shd w:val="clear" w:color="auto" w:fill="FFFFFF"/>
        <w:spacing w:before="120"/>
        <w:ind w:left="480"/>
        <w:jc w:val="left"/>
        <w:rPr>
          <w:rFonts w:ascii="Arial" w:eastAsia="宋体" w:hAnsi="Arial" w:cs="Arial"/>
          <w:color w:val="454545"/>
          <w:kern w:val="0"/>
          <w:sz w:val="24"/>
          <w:szCs w:val="24"/>
        </w:rPr>
      </w:pPr>
      <w:r w:rsidRPr="00792D11">
        <w:rPr>
          <w:rFonts w:ascii="Arial" w:eastAsia="宋体" w:hAnsi="Arial" w:cs="Arial"/>
          <w:color w:val="454545"/>
          <w:kern w:val="0"/>
          <w:sz w:val="24"/>
          <w:szCs w:val="24"/>
        </w:rPr>
        <w:t>指针碰撞</w:t>
      </w:r>
      <w:r w:rsidRPr="00792D11">
        <w:rPr>
          <w:rFonts w:ascii="Arial" w:eastAsia="宋体" w:hAnsi="Arial" w:cs="Arial"/>
          <w:color w:val="454545"/>
          <w:kern w:val="0"/>
          <w:sz w:val="24"/>
          <w:szCs w:val="24"/>
        </w:rPr>
        <w:t>(Bump the pointer) </w:t>
      </w:r>
      <w:r w:rsidRPr="00792D11">
        <w:rPr>
          <w:rFonts w:ascii="Arial" w:eastAsia="宋体" w:hAnsi="Arial" w:cs="Arial"/>
          <w:color w:val="454545"/>
          <w:kern w:val="0"/>
          <w:sz w:val="24"/>
          <w:szCs w:val="24"/>
        </w:rPr>
        <w:br/>
        <w:t>Java</w:t>
      </w:r>
      <w:r w:rsidRPr="00792D11">
        <w:rPr>
          <w:rFonts w:ascii="Arial" w:eastAsia="宋体" w:hAnsi="Arial" w:cs="Arial"/>
          <w:color w:val="454545"/>
          <w:kern w:val="0"/>
          <w:sz w:val="24"/>
          <w:szCs w:val="24"/>
        </w:rPr>
        <w:t>堆中的内存是规整的，所有用过的内存都放在一边，空闲的内存放在另一边，中间放着一个指针作为分界点的指示器，</w:t>
      </w:r>
      <w:r w:rsidRPr="0066165B">
        <w:rPr>
          <w:rFonts w:ascii="Arial" w:eastAsia="宋体" w:hAnsi="Arial" w:cs="Arial"/>
          <w:b/>
          <w:color w:val="FF0000"/>
          <w:kern w:val="0"/>
          <w:sz w:val="24"/>
          <w:szCs w:val="24"/>
        </w:rPr>
        <w:t>分配内存也就是把指针向空闲空间那边移动一段与内存大小相等的距离。</w:t>
      </w:r>
      <w:r w:rsidRPr="00792D11">
        <w:rPr>
          <w:rFonts w:ascii="Arial" w:eastAsia="宋体" w:hAnsi="Arial" w:cs="Arial"/>
          <w:color w:val="454545"/>
          <w:kern w:val="0"/>
          <w:sz w:val="24"/>
          <w:szCs w:val="24"/>
        </w:rPr>
        <w:t>例如：</w:t>
      </w:r>
      <w:r w:rsidRPr="00792D11">
        <w:rPr>
          <w:rFonts w:ascii="Arial" w:eastAsia="宋体" w:hAnsi="Arial" w:cs="Arial"/>
          <w:color w:val="454545"/>
          <w:kern w:val="0"/>
          <w:sz w:val="24"/>
          <w:szCs w:val="24"/>
        </w:rPr>
        <w:t>Serial</w:t>
      </w:r>
      <w:r w:rsidRPr="00792D11">
        <w:rPr>
          <w:rFonts w:ascii="Arial" w:eastAsia="宋体" w:hAnsi="Arial" w:cs="Arial"/>
          <w:color w:val="454545"/>
          <w:kern w:val="0"/>
          <w:sz w:val="24"/>
          <w:szCs w:val="24"/>
        </w:rPr>
        <w:t>、</w:t>
      </w:r>
      <w:proofErr w:type="spellStart"/>
      <w:r w:rsidRPr="00792D11">
        <w:rPr>
          <w:rFonts w:ascii="Arial" w:eastAsia="宋体" w:hAnsi="Arial" w:cs="Arial"/>
          <w:color w:val="454545"/>
          <w:kern w:val="0"/>
          <w:sz w:val="24"/>
          <w:szCs w:val="24"/>
        </w:rPr>
        <w:t>ParNew</w:t>
      </w:r>
      <w:proofErr w:type="spellEnd"/>
      <w:r w:rsidRPr="00792D11">
        <w:rPr>
          <w:rFonts w:ascii="Arial" w:eastAsia="宋体" w:hAnsi="Arial" w:cs="Arial"/>
          <w:color w:val="454545"/>
          <w:kern w:val="0"/>
          <w:sz w:val="24"/>
          <w:szCs w:val="24"/>
        </w:rPr>
        <w:t>等收集器。</w:t>
      </w:r>
    </w:p>
    <w:p w:rsidR="00792D11" w:rsidRPr="00792D11" w:rsidRDefault="00792D11" w:rsidP="00792D11">
      <w:pPr>
        <w:widowControl/>
        <w:numPr>
          <w:ilvl w:val="0"/>
          <w:numId w:val="3"/>
        </w:numPr>
        <w:shd w:val="clear" w:color="auto" w:fill="FFFFFF"/>
        <w:spacing w:before="120"/>
        <w:ind w:left="480"/>
        <w:jc w:val="left"/>
        <w:rPr>
          <w:rFonts w:ascii="Arial" w:eastAsia="宋体" w:hAnsi="Arial" w:cs="Arial"/>
          <w:color w:val="454545"/>
          <w:kern w:val="0"/>
          <w:sz w:val="24"/>
          <w:szCs w:val="24"/>
        </w:rPr>
      </w:pPr>
      <w:r w:rsidRPr="00792D11">
        <w:rPr>
          <w:rFonts w:ascii="Arial" w:eastAsia="宋体" w:hAnsi="Arial" w:cs="Arial"/>
          <w:color w:val="454545"/>
          <w:kern w:val="0"/>
          <w:sz w:val="24"/>
          <w:szCs w:val="24"/>
        </w:rPr>
        <w:t>空闲列表</w:t>
      </w:r>
      <w:r w:rsidRPr="00792D11">
        <w:rPr>
          <w:rFonts w:ascii="Arial" w:eastAsia="宋体" w:hAnsi="Arial" w:cs="Arial"/>
          <w:color w:val="454545"/>
          <w:kern w:val="0"/>
          <w:sz w:val="24"/>
          <w:szCs w:val="24"/>
        </w:rPr>
        <w:t>(Free List) </w:t>
      </w:r>
      <w:r w:rsidRPr="00792D11">
        <w:rPr>
          <w:rFonts w:ascii="Arial" w:eastAsia="宋体" w:hAnsi="Arial" w:cs="Arial"/>
          <w:color w:val="454545"/>
          <w:kern w:val="0"/>
          <w:sz w:val="24"/>
          <w:szCs w:val="24"/>
        </w:rPr>
        <w:br/>
        <w:t>Java</w:t>
      </w:r>
      <w:r w:rsidRPr="00792D11">
        <w:rPr>
          <w:rFonts w:ascii="Arial" w:eastAsia="宋体" w:hAnsi="Arial" w:cs="Arial"/>
          <w:color w:val="454545"/>
          <w:kern w:val="0"/>
          <w:sz w:val="24"/>
          <w:szCs w:val="24"/>
        </w:rPr>
        <w:t>堆中的内存不是规整的，已使用的内存和空闲的内存相互交错，就没有办法简单的进行指针碰撞了。</w:t>
      </w:r>
      <w:r w:rsidRPr="0066165B">
        <w:rPr>
          <w:rFonts w:ascii="Arial" w:eastAsia="宋体" w:hAnsi="Arial" w:cs="Arial"/>
          <w:b/>
          <w:color w:val="FF0000"/>
          <w:kern w:val="0"/>
          <w:sz w:val="24"/>
          <w:szCs w:val="24"/>
        </w:rPr>
        <w:t>虚拟机必须维护一张列表，记录哪些内存块是可用的，在分配的时候从列表中找到一块足够大的空间划分给对象实例，</w:t>
      </w:r>
      <w:r w:rsidRPr="00792D11">
        <w:rPr>
          <w:rFonts w:ascii="Arial" w:eastAsia="宋体" w:hAnsi="Arial" w:cs="Arial"/>
          <w:color w:val="454545"/>
          <w:kern w:val="0"/>
          <w:sz w:val="24"/>
          <w:szCs w:val="24"/>
        </w:rPr>
        <w:t>并更新列表上的记录。例如：</w:t>
      </w:r>
      <w:r w:rsidRPr="00792D11">
        <w:rPr>
          <w:rFonts w:ascii="Arial" w:eastAsia="宋体" w:hAnsi="Arial" w:cs="Arial"/>
          <w:color w:val="454545"/>
          <w:kern w:val="0"/>
          <w:sz w:val="24"/>
          <w:szCs w:val="24"/>
        </w:rPr>
        <w:t>CMS</w:t>
      </w:r>
      <w:r w:rsidRPr="00792D11">
        <w:rPr>
          <w:rFonts w:ascii="Arial" w:eastAsia="宋体" w:hAnsi="Arial" w:cs="Arial"/>
          <w:color w:val="454545"/>
          <w:kern w:val="0"/>
          <w:sz w:val="24"/>
          <w:szCs w:val="24"/>
        </w:rPr>
        <w:t>这种基于</w:t>
      </w:r>
      <w:r w:rsidRPr="00792D11">
        <w:rPr>
          <w:rFonts w:ascii="Arial" w:eastAsia="宋体" w:hAnsi="Arial" w:cs="Arial"/>
          <w:color w:val="454545"/>
          <w:kern w:val="0"/>
          <w:sz w:val="24"/>
          <w:szCs w:val="24"/>
        </w:rPr>
        <w:t>Mark-Sweep</w:t>
      </w:r>
      <w:r w:rsidRPr="00792D11">
        <w:rPr>
          <w:rFonts w:ascii="Arial" w:eastAsia="宋体" w:hAnsi="Arial" w:cs="Arial"/>
          <w:color w:val="454545"/>
          <w:kern w:val="0"/>
          <w:sz w:val="24"/>
          <w:szCs w:val="24"/>
        </w:rPr>
        <w:t>算法的收集器。</w:t>
      </w: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3"/>
      <w:bookmarkEnd w:id="2"/>
      <w:r w:rsidRPr="00792D11">
        <w:rPr>
          <w:rFonts w:ascii="微软雅黑" w:eastAsia="微软雅黑" w:hAnsi="微软雅黑" w:cs="宋体" w:hint="eastAsia"/>
          <w:b/>
          <w:bCs/>
          <w:color w:val="4F4F4F"/>
          <w:kern w:val="0"/>
          <w:sz w:val="36"/>
          <w:szCs w:val="36"/>
        </w:rPr>
        <w:t>3. 并发处理</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color w:val="4F4F4F"/>
          <w:kern w:val="0"/>
          <w:sz w:val="24"/>
          <w:szCs w:val="24"/>
        </w:rPr>
        <w:t>对象创建在虚拟机中时非常频繁的行为，即使是仅仅修改一个指针指向的位置，在并发情况下也并不是线程安全的，可能出现正在给对象</w:t>
      </w:r>
      <w:r w:rsidRPr="00792D11">
        <w:rPr>
          <w:rFonts w:ascii="Arial" w:eastAsia="宋体" w:hAnsi="Arial" w:cs="Arial"/>
          <w:color w:val="4F4F4F"/>
          <w:kern w:val="0"/>
          <w:sz w:val="24"/>
          <w:szCs w:val="24"/>
        </w:rPr>
        <w:t>A</w:t>
      </w:r>
      <w:r w:rsidRPr="00792D11">
        <w:rPr>
          <w:rFonts w:ascii="Arial" w:eastAsia="宋体" w:hAnsi="Arial" w:cs="Arial"/>
          <w:color w:val="4F4F4F"/>
          <w:kern w:val="0"/>
          <w:sz w:val="24"/>
          <w:szCs w:val="24"/>
        </w:rPr>
        <w:t>分配内存，指针还没来得及修改，对象</w:t>
      </w:r>
      <w:r w:rsidRPr="00792D11">
        <w:rPr>
          <w:rFonts w:ascii="Arial" w:eastAsia="宋体" w:hAnsi="Arial" w:cs="Arial"/>
          <w:color w:val="4F4F4F"/>
          <w:kern w:val="0"/>
          <w:sz w:val="24"/>
          <w:szCs w:val="24"/>
        </w:rPr>
        <w:t>B</w:t>
      </w:r>
      <w:r w:rsidRPr="00792D11">
        <w:rPr>
          <w:rFonts w:ascii="Arial" w:eastAsia="宋体" w:hAnsi="Arial" w:cs="Arial"/>
          <w:color w:val="4F4F4F"/>
          <w:kern w:val="0"/>
          <w:sz w:val="24"/>
          <w:szCs w:val="24"/>
        </w:rPr>
        <w:t>又同时使用了原来的指针来分配内存的情况。</w:t>
      </w:r>
    </w:p>
    <w:p w:rsidR="00792D11" w:rsidRPr="0066165B" w:rsidRDefault="00792D11" w:rsidP="00792D11">
      <w:pPr>
        <w:widowControl/>
        <w:numPr>
          <w:ilvl w:val="0"/>
          <w:numId w:val="4"/>
        </w:numPr>
        <w:shd w:val="clear" w:color="auto" w:fill="FFFFFF"/>
        <w:spacing w:before="120"/>
        <w:ind w:left="480"/>
        <w:jc w:val="left"/>
        <w:rPr>
          <w:rFonts w:ascii="Arial" w:eastAsia="宋体" w:hAnsi="Arial" w:cs="Arial"/>
          <w:b/>
          <w:color w:val="FF0000"/>
          <w:kern w:val="0"/>
          <w:sz w:val="24"/>
          <w:szCs w:val="24"/>
        </w:rPr>
      </w:pPr>
      <w:r w:rsidRPr="00792D11">
        <w:rPr>
          <w:rFonts w:ascii="Arial" w:eastAsia="宋体" w:hAnsi="Arial" w:cs="Arial"/>
          <w:color w:val="454545"/>
          <w:kern w:val="0"/>
          <w:sz w:val="24"/>
          <w:szCs w:val="24"/>
        </w:rPr>
        <w:t>同步</w:t>
      </w:r>
      <w:r w:rsidRPr="00792D11">
        <w:rPr>
          <w:rFonts w:ascii="Arial" w:eastAsia="宋体" w:hAnsi="Arial" w:cs="Arial"/>
          <w:color w:val="454545"/>
          <w:kern w:val="0"/>
          <w:sz w:val="24"/>
          <w:szCs w:val="24"/>
        </w:rPr>
        <w:t> </w:t>
      </w:r>
      <w:r w:rsidRPr="00792D11">
        <w:rPr>
          <w:rFonts w:ascii="Arial" w:eastAsia="宋体" w:hAnsi="Arial" w:cs="Arial"/>
          <w:color w:val="454545"/>
          <w:kern w:val="0"/>
          <w:sz w:val="24"/>
          <w:szCs w:val="24"/>
        </w:rPr>
        <w:br/>
      </w:r>
      <w:r w:rsidRPr="0066165B">
        <w:rPr>
          <w:rFonts w:ascii="Arial" w:eastAsia="宋体" w:hAnsi="Arial" w:cs="Arial"/>
          <w:b/>
          <w:color w:val="FF0000"/>
          <w:kern w:val="0"/>
          <w:sz w:val="24"/>
          <w:szCs w:val="24"/>
        </w:rPr>
        <w:t>虚拟机采用</w:t>
      </w:r>
      <w:r w:rsidRPr="0066165B">
        <w:rPr>
          <w:rFonts w:ascii="Arial" w:eastAsia="宋体" w:hAnsi="Arial" w:cs="Arial"/>
          <w:b/>
          <w:color w:val="FF0000"/>
          <w:kern w:val="0"/>
          <w:sz w:val="24"/>
          <w:szCs w:val="24"/>
        </w:rPr>
        <w:t>CAS</w:t>
      </w:r>
      <w:r w:rsidRPr="0066165B">
        <w:rPr>
          <w:rFonts w:ascii="Arial" w:eastAsia="宋体" w:hAnsi="Arial" w:cs="Arial"/>
          <w:b/>
          <w:color w:val="FF0000"/>
          <w:kern w:val="0"/>
          <w:sz w:val="24"/>
          <w:szCs w:val="24"/>
        </w:rPr>
        <w:t>配上失败重试的方式保证更新操作的原子性</w:t>
      </w:r>
    </w:p>
    <w:p w:rsidR="00792D11" w:rsidRPr="00792D11" w:rsidRDefault="00792D11" w:rsidP="00792D11">
      <w:pPr>
        <w:widowControl/>
        <w:numPr>
          <w:ilvl w:val="0"/>
          <w:numId w:val="4"/>
        </w:numPr>
        <w:shd w:val="clear" w:color="auto" w:fill="FFFFFF"/>
        <w:spacing w:before="120"/>
        <w:ind w:left="480"/>
        <w:jc w:val="left"/>
        <w:rPr>
          <w:rFonts w:ascii="Arial" w:eastAsia="宋体" w:hAnsi="Arial" w:cs="Arial"/>
          <w:color w:val="454545"/>
          <w:kern w:val="0"/>
          <w:sz w:val="24"/>
          <w:szCs w:val="24"/>
        </w:rPr>
      </w:pPr>
      <w:r w:rsidRPr="00792D11">
        <w:rPr>
          <w:rFonts w:ascii="Arial" w:eastAsia="宋体" w:hAnsi="Arial" w:cs="Arial"/>
          <w:color w:val="454545"/>
          <w:kern w:val="0"/>
          <w:sz w:val="24"/>
          <w:szCs w:val="24"/>
        </w:rPr>
        <w:t>本地线程分配缓冲（</w:t>
      </w:r>
      <w:r w:rsidRPr="00792D11">
        <w:rPr>
          <w:rFonts w:ascii="Arial" w:eastAsia="宋体" w:hAnsi="Arial" w:cs="Arial"/>
          <w:color w:val="454545"/>
          <w:kern w:val="0"/>
          <w:sz w:val="24"/>
          <w:szCs w:val="24"/>
        </w:rPr>
        <w:t>Thread Local Allocation Buffer, TLAB</w:t>
      </w:r>
      <w:r w:rsidRPr="00792D11">
        <w:rPr>
          <w:rFonts w:ascii="Arial" w:eastAsia="宋体" w:hAnsi="Arial" w:cs="Arial"/>
          <w:color w:val="454545"/>
          <w:kern w:val="0"/>
          <w:sz w:val="24"/>
          <w:szCs w:val="24"/>
        </w:rPr>
        <w:t>）</w:t>
      </w:r>
      <w:r w:rsidRPr="00792D11">
        <w:rPr>
          <w:rFonts w:ascii="Arial" w:eastAsia="宋体" w:hAnsi="Arial" w:cs="Arial"/>
          <w:color w:val="454545"/>
          <w:kern w:val="0"/>
          <w:sz w:val="24"/>
          <w:szCs w:val="24"/>
        </w:rPr>
        <w:t> </w:t>
      </w:r>
      <w:r w:rsidRPr="00792D11">
        <w:rPr>
          <w:rFonts w:ascii="Arial" w:eastAsia="宋体" w:hAnsi="Arial" w:cs="Arial"/>
          <w:color w:val="454545"/>
          <w:kern w:val="0"/>
          <w:sz w:val="24"/>
          <w:szCs w:val="24"/>
        </w:rPr>
        <w:br/>
      </w:r>
      <w:r w:rsidRPr="00792D11">
        <w:rPr>
          <w:rFonts w:ascii="Arial" w:eastAsia="宋体" w:hAnsi="Arial" w:cs="Arial"/>
          <w:color w:val="454545"/>
          <w:kern w:val="0"/>
          <w:sz w:val="24"/>
          <w:szCs w:val="24"/>
        </w:rPr>
        <w:t>把内存分配的动作按照线程划分为在不同的空间之中进行，即</w:t>
      </w:r>
      <w:r w:rsidRPr="0066165B">
        <w:rPr>
          <w:rFonts w:ascii="Arial" w:eastAsia="宋体" w:hAnsi="Arial" w:cs="Arial"/>
          <w:b/>
          <w:color w:val="FF0000"/>
          <w:kern w:val="0"/>
          <w:sz w:val="24"/>
          <w:szCs w:val="24"/>
        </w:rPr>
        <w:t>每个线程在</w:t>
      </w:r>
      <w:r w:rsidRPr="0066165B">
        <w:rPr>
          <w:rFonts w:ascii="Arial" w:eastAsia="宋体" w:hAnsi="Arial" w:cs="Arial"/>
          <w:b/>
          <w:color w:val="FF0000"/>
          <w:kern w:val="0"/>
          <w:sz w:val="24"/>
          <w:szCs w:val="24"/>
        </w:rPr>
        <w:t>Java</w:t>
      </w:r>
      <w:r w:rsidRPr="0066165B">
        <w:rPr>
          <w:rFonts w:ascii="Arial" w:eastAsia="宋体" w:hAnsi="Arial" w:cs="Arial"/>
          <w:b/>
          <w:color w:val="FF0000"/>
          <w:kern w:val="0"/>
          <w:sz w:val="24"/>
          <w:szCs w:val="24"/>
        </w:rPr>
        <w:t>堆中预先分配一小块内存（</w:t>
      </w:r>
      <w:r w:rsidRPr="0066165B">
        <w:rPr>
          <w:rFonts w:ascii="Arial" w:eastAsia="宋体" w:hAnsi="Arial" w:cs="Arial"/>
          <w:b/>
          <w:color w:val="FF0000"/>
          <w:kern w:val="0"/>
          <w:sz w:val="24"/>
          <w:szCs w:val="24"/>
        </w:rPr>
        <w:t>TLAB</w:t>
      </w:r>
      <w:r w:rsidRPr="0066165B">
        <w:rPr>
          <w:rFonts w:ascii="Arial" w:eastAsia="宋体" w:hAnsi="Arial" w:cs="Arial"/>
          <w:b/>
          <w:color w:val="FF0000"/>
          <w:kern w:val="0"/>
          <w:sz w:val="24"/>
          <w:szCs w:val="24"/>
        </w:rPr>
        <w:t>）。哪个线程要分配内存，就在哪个线程的</w:t>
      </w:r>
      <w:r w:rsidRPr="0066165B">
        <w:rPr>
          <w:rFonts w:ascii="Arial" w:eastAsia="宋体" w:hAnsi="Arial" w:cs="Arial"/>
          <w:b/>
          <w:color w:val="FF0000"/>
          <w:kern w:val="0"/>
          <w:sz w:val="24"/>
          <w:szCs w:val="24"/>
        </w:rPr>
        <w:t>TLAB</w:t>
      </w:r>
      <w:r w:rsidRPr="0066165B">
        <w:rPr>
          <w:rFonts w:ascii="Arial" w:eastAsia="宋体" w:hAnsi="Arial" w:cs="Arial"/>
          <w:b/>
          <w:color w:val="FF0000"/>
          <w:kern w:val="0"/>
          <w:sz w:val="24"/>
          <w:szCs w:val="24"/>
        </w:rPr>
        <w:t>上分配。只有</w:t>
      </w:r>
      <w:r w:rsidRPr="0066165B">
        <w:rPr>
          <w:rFonts w:ascii="Arial" w:eastAsia="宋体" w:hAnsi="Arial" w:cs="Arial"/>
          <w:b/>
          <w:color w:val="FF0000"/>
          <w:kern w:val="0"/>
          <w:sz w:val="24"/>
          <w:szCs w:val="24"/>
        </w:rPr>
        <w:t>TLAB</w:t>
      </w:r>
      <w:r w:rsidRPr="0066165B">
        <w:rPr>
          <w:rFonts w:ascii="Arial" w:eastAsia="宋体" w:hAnsi="Arial" w:cs="Arial"/>
          <w:b/>
          <w:color w:val="FF0000"/>
          <w:kern w:val="0"/>
          <w:sz w:val="24"/>
          <w:szCs w:val="24"/>
        </w:rPr>
        <w:t>用完并分配新的</w:t>
      </w:r>
      <w:r w:rsidRPr="0066165B">
        <w:rPr>
          <w:rFonts w:ascii="Arial" w:eastAsia="宋体" w:hAnsi="Arial" w:cs="Arial"/>
          <w:b/>
          <w:color w:val="FF0000"/>
          <w:kern w:val="0"/>
          <w:sz w:val="24"/>
          <w:szCs w:val="24"/>
        </w:rPr>
        <w:t>TLAB</w:t>
      </w:r>
      <w:r w:rsidRPr="0066165B">
        <w:rPr>
          <w:rFonts w:ascii="Arial" w:eastAsia="宋体" w:hAnsi="Arial" w:cs="Arial"/>
          <w:b/>
          <w:color w:val="FF0000"/>
          <w:kern w:val="0"/>
          <w:sz w:val="24"/>
          <w:szCs w:val="24"/>
        </w:rPr>
        <w:t>时</w:t>
      </w:r>
      <w:r w:rsidRPr="00792D11">
        <w:rPr>
          <w:rFonts w:ascii="Arial" w:eastAsia="宋体" w:hAnsi="Arial" w:cs="Arial"/>
          <w:color w:val="454545"/>
          <w:kern w:val="0"/>
          <w:sz w:val="24"/>
          <w:szCs w:val="24"/>
        </w:rPr>
        <w:t>，才需要同步锁定。</w:t>
      </w: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 w:name="t4"/>
      <w:bookmarkEnd w:id="3"/>
      <w:r w:rsidRPr="00792D11">
        <w:rPr>
          <w:rFonts w:ascii="微软雅黑" w:eastAsia="微软雅黑" w:hAnsi="微软雅黑" w:cs="宋体" w:hint="eastAsia"/>
          <w:b/>
          <w:bCs/>
          <w:color w:val="4F4F4F"/>
          <w:kern w:val="0"/>
          <w:sz w:val="36"/>
          <w:szCs w:val="36"/>
        </w:rPr>
        <w:t>4. 内存空间初始化</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color w:val="4F4F4F"/>
          <w:kern w:val="0"/>
          <w:sz w:val="24"/>
          <w:szCs w:val="24"/>
        </w:rPr>
        <w:t>虚拟机</w:t>
      </w:r>
      <w:r w:rsidRPr="0066165B">
        <w:rPr>
          <w:rFonts w:ascii="Arial" w:eastAsia="宋体" w:hAnsi="Arial" w:cs="Arial"/>
          <w:b/>
          <w:color w:val="FF0000"/>
          <w:kern w:val="0"/>
          <w:sz w:val="24"/>
          <w:szCs w:val="24"/>
        </w:rPr>
        <w:t>将分配到的内存空间都初始化为零值</w:t>
      </w:r>
      <w:r w:rsidRPr="00792D11">
        <w:rPr>
          <w:rFonts w:ascii="Arial" w:eastAsia="宋体" w:hAnsi="Arial" w:cs="Arial"/>
          <w:color w:val="4F4F4F"/>
          <w:kern w:val="0"/>
          <w:sz w:val="24"/>
          <w:szCs w:val="24"/>
        </w:rPr>
        <w:t>（不包括对象头）</w:t>
      </w:r>
      <w:r w:rsidRPr="00792D11">
        <w:rPr>
          <w:rFonts w:ascii="Arial" w:eastAsia="宋体" w:hAnsi="Arial" w:cs="Arial"/>
          <w:color w:val="4F4F4F"/>
          <w:kern w:val="0"/>
          <w:sz w:val="24"/>
          <w:szCs w:val="24"/>
        </w:rPr>
        <w:t>,</w:t>
      </w:r>
      <w:r w:rsidRPr="00792D11">
        <w:rPr>
          <w:rFonts w:ascii="Arial" w:eastAsia="宋体" w:hAnsi="Arial" w:cs="Arial"/>
          <w:color w:val="4F4F4F"/>
          <w:kern w:val="0"/>
          <w:sz w:val="24"/>
          <w:szCs w:val="24"/>
        </w:rPr>
        <w:t>如果使用了</w:t>
      </w:r>
      <w:r w:rsidRPr="00792D11">
        <w:rPr>
          <w:rFonts w:ascii="Arial" w:eastAsia="宋体" w:hAnsi="Arial" w:cs="Arial"/>
          <w:color w:val="4F4F4F"/>
          <w:kern w:val="0"/>
          <w:sz w:val="24"/>
          <w:szCs w:val="24"/>
        </w:rPr>
        <w:t>TLAB</w:t>
      </w:r>
      <w:r w:rsidRPr="00792D11">
        <w:rPr>
          <w:rFonts w:ascii="Arial" w:eastAsia="宋体" w:hAnsi="Arial" w:cs="Arial"/>
          <w:color w:val="4F4F4F"/>
          <w:kern w:val="0"/>
          <w:sz w:val="24"/>
          <w:szCs w:val="24"/>
        </w:rPr>
        <w:t>，这一工作过程也可以提前至</w:t>
      </w:r>
      <w:r w:rsidRPr="00792D11">
        <w:rPr>
          <w:rFonts w:ascii="Arial" w:eastAsia="宋体" w:hAnsi="Arial" w:cs="Arial"/>
          <w:color w:val="4F4F4F"/>
          <w:kern w:val="0"/>
          <w:sz w:val="24"/>
          <w:szCs w:val="24"/>
        </w:rPr>
        <w:t>TLAB</w:t>
      </w:r>
      <w:r w:rsidRPr="00792D11">
        <w:rPr>
          <w:rFonts w:ascii="Arial" w:eastAsia="宋体" w:hAnsi="Arial" w:cs="Arial"/>
          <w:color w:val="4F4F4F"/>
          <w:kern w:val="0"/>
          <w:sz w:val="24"/>
          <w:szCs w:val="24"/>
        </w:rPr>
        <w:t>分配时进行。</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color w:val="4F4F4F"/>
          <w:kern w:val="0"/>
          <w:sz w:val="24"/>
          <w:szCs w:val="24"/>
        </w:rPr>
        <w:lastRenderedPageBreak/>
        <w:t>内存空间初始化保证了</w:t>
      </w:r>
      <w:r w:rsidRPr="006E1B0A">
        <w:rPr>
          <w:rFonts w:ascii="Arial" w:eastAsia="宋体" w:hAnsi="Arial" w:cs="Arial"/>
          <w:b/>
          <w:color w:val="FF0000"/>
          <w:kern w:val="0"/>
          <w:sz w:val="32"/>
          <w:szCs w:val="24"/>
        </w:rPr>
        <w:t>对象的实例字段在</w:t>
      </w:r>
      <w:r w:rsidRPr="006E1B0A">
        <w:rPr>
          <w:rFonts w:ascii="Arial" w:eastAsia="宋体" w:hAnsi="Arial" w:cs="Arial"/>
          <w:b/>
          <w:color w:val="FF0000"/>
          <w:kern w:val="0"/>
          <w:sz w:val="32"/>
          <w:szCs w:val="24"/>
        </w:rPr>
        <w:t>Java</w:t>
      </w:r>
      <w:r w:rsidRPr="006E1B0A">
        <w:rPr>
          <w:rFonts w:ascii="Arial" w:eastAsia="宋体" w:hAnsi="Arial" w:cs="Arial"/>
          <w:b/>
          <w:color w:val="FF0000"/>
          <w:kern w:val="0"/>
          <w:sz w:val="32"/>
          <w:szCs w:val="24"/>
        </w:rPr>
        <w:t>代码中可以不赋初始值就直接使用</w:t>
      </w:r>
      <w:r w:rsidRPr="0066165B">
        <w:rPr>
          <w:rFonts w:ascii="Arial" w:eastAsia="宋体" w:hAnsi="Arial" w:cs="Arial"/>
          <w:b/>
          <w:color w:val="FF0000"/>
          <w:kern w:val="0"/>
          <w:sz w:val="24"/>
          <w:szCs w:val="24"/>
        </w:rPr>
        <w:t>，程序能访问到这些字段的数据类型所对应的零值。</w:t>
      </w:r>
    </w:p>
    <w:p w:rsidR="00792D11" w:rsidRPr="00792D11" w:rsidRDefault="00792D11" w:rsidP="004C19F9">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b/>
          <w:bCs/>
          <w:color w:val="4F4F4F"/>
          <w:kern w:val="0"/>
          <w:sz w:val="24"/>
          <w:szCs w:val="24"/>
        </w:rPr>
        <w:t>注意：类的成员变量可以不显示地初始化（</w:t>
      </w:r>
      <w:r w:rsidRPr="00792D11">
        <w:rPr>
          <w:rFonts w:ascii="Arial" w:eastAsia="宋体" w:hAnsi="Arial" w:cs="Arial"/>
          <w:b/>
          <w:bCs/>
          <w:color w:val="4F4F4F"/>
          <w:kern w:val="0"/>
          <w:sz w:val="24"/>
          <w:szCs w:val="24"/>
        </w:rPr>
        <w:t>Java</w:t>
      </w:r>
      <w:r w:rsidRPr="00792D11">
        <w:rPr>
          <w:rFonts w:ascii="Arial" w:eastAsia="宋体" w:hAnsi="Arial" w:cs="Arial"/>
          <w:b/>
          <w:bCs/>
          <w:color w:val="4F4F4F"/>
          <w:kern w:val="0"/>
          <w:sz w:val="24"/>
          <w:szCs w:val="24"/>
        </w:rPr>
        <w:t>虚拟机都会先自动给它初始化为默认值）。方法中的局部变量如果只负责接收一个表达式的值，可以</w:t>
      </w:r>
      <w:proofErr w:type="gramStart"/>
      <w:r w:rsidRPr="00792D11">
        <w:rPr>
          <w:rFonts w:ascii="Arial" w:eastAsia="宋体" w:hAnsi="Arial" w:cs="Arial"/>
          <w:b/>
          <w:bCs/>
          <w:color w:val="4F4F4F"/>
          <w:kern w:val="0"/>
          <w:sz w:val="24"/>
          <w:szCs w:val="24"/>
        </w:rPr>
        <w:t>不</w:t>
      </w:r>
      <w:proofErr w:type="gramEnd"/>
      <w:r w:rsidRPr="00792D11">
        <w:rPr>
          <w:rFonts w:ascii="Arial" w:eastAsia="宋体" w:hAnsi="Arial" w:cs="Arial"/>
          <w:b/>
          <w:bCs/>
          <w:color w:val="4F4F4F"/>
          <w:kern w:val="0"/>
          <w:sz w:val="24"/>
          <w:szCs w:val="24"/>
        </w:rPr>
        <w:t>初始化，但是参与运算和直接输出等其它情况的局部变量需要初始化。</w:t>
      </w: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4" w:name="t5"/>
      <w:bookmarkEnd w:id="4"/>
      <w:r w:rsidRPr="00792D11">
        <w:rPr>
          <w:rFonts w:ascii="微软雅黑" w:eastAsia="微软雅黑" w:hAnsi="微软雅黑" w:cs="宋体" w:hint="eastAsia"/>
          <w:b/>
          <w:bCs/>
          <w:color w:val="4F4F4F"/>
          <w:kern w:val="0"/>
          <w:sz w:val="36"/>
          <w:szCs w:val="36"/>
        </w:rPr>
        <w:t>5. 对象设置</w:t>
      </w:r>
    </w:p>
    <w:p w:rsidR="00792D11" w:rsidRPr="00792D11" w:rsidRDefault="00792D11" w:rsidP="0066165B">
      <w:pPr>
        <w:widowControl/>
        <w:shd w:val="clear" w:color="auto" w:fill="FFFFFF"/>
        <w:spacing w:after="240" w:line="390" w:lineRule="atLeast"/>
        <w:ind w:firstLine="420"/>
        <w:rPr>
          <w:rFonts w:ascii="Arial" w:eastAsia="宋体" w:hAnsi="Arial" w:cs="Arial"/>
          <w:color w:val="4F4F4F"/>
          <w:kern w:val="0"/>
          <w:sz w:val="24"/>
          <w:szCs w:val="24"/>
        </w:rPr>
      </w:pPr>
      <w:r w:rsidRPr="001F5CF2">
        <w:rPr>
          <w:rFonts w:ascii="Arial" w:eastAsia="宋体" w:hAnsi="Arial" w:cs="Arial"/>
          <w:color w:val="FF0000"/>
          <w:kern w:val="0"/>
          <w:sz w:val="24"/>
          <w:szCs w:val="24"/>
        </w:rPr>
        <w:t>虚拟机对对象进行必要的设置</w:t>
      </w:r>
      <w:r w:rsidRPr="00792D11">
        <w:rPr>
          <w:rFonts w:ascii="Arial" w:eastAsia="宋体" w:hAnsi="Arial" w:cs="Arial"/>
          <w:color w:val="4F4F4F"/>
          <w:kern w:val="0"/>
          <w:sz w:val="24"/>
          <w:szCs w:val="24"/>
        </w:rPr>
        <w:t>，例如这个对象是哪个类的实例、如何才能找到类的</w:t>
      </w:r>
      <w:r w:rsidRPr="001F5CF2">
        <w:rPr>
          <w:rFonts w:ascii="Arial" w:eastAsia="宋体" w:hAnsi="Arial" w:cs="Arial"/>
          <w:b/>
          <w:color w:val="FF0000"/>
          <w:kern w:val="0"/>
          <w:sz w:val="24"/>
          <w:szCs w:val="24"/>
        </w:rPr>
        <w:t>元数据信息、对象的哈希码、对象的</w:t>
      </w:r>
      <w:r w:rsidRPr="001F5CF2">
        <w:rPr>
          <w:rFonts w:ascii="Arial" w:eastAsia="宋体" w:hAnsi="Arial" w:cs="Arial"/>
          <w:b/>
          <w:color w:val="FF0000"/>
          <w:kern w:val="0"/>
          <w:sz w:val="24"/>
          <w:szCs w:val="24"/>
        </w:rPr>
        <w:t>GC</w:t>
      </w:r>
      <w:r w:rsidRPr="001F5CF2">
        <w:rPr>
          <w:rFonts w:ascii="Arial" w:eastAsia="宋体" w:hAnsi="Arial" w:cs="Arial"/>
          <w:b/>
          <w:color w:val="FF0000"/>
          <w:kern w:val="0"/>
          <w:sz w:val="24"/>
          <w:szCs w:val="24"/>
        </w:rPr>
        <w:t>分</w:t>
      </w:r>
      <w:proofErr w:type="gramStart"/>
      <w:r w:rsidRPr="001F5CF2">
        <w:rPr>
          <w:rFonts w:ascii="Arial" w:eastAsia="宋体" w:hAnsi="Arial" w:cs="Arial"/>
          <w:b/>
          <w:color w:val="FF0000"/>
          <w:kern w:val="0"/>
          <w:sz w:val="24"/>
          <w:szCs w:val="24"/>
        </w:rPr>
        <w:t>代年龄</w:t>
      </w:r>
      <w:proofErr w:type="gramEnd"/>
      <w:r w:rsidRPr="001F5CF2">
        <w:rPr>
          <w:rFonts w:ascii="Arial" w:eastAsia="宋体" w:hAnsi="Arial" w:cs="Arial"/>
          <w:b/>
          <w:color w:val="FF0000"/>
          <w:kern w:val="0"/>
          <w:sz w:val="24"/>
          <w:szCs w:val="24"/>
        </w:rPr>
        <w:t>等信</w:t>
      </w:r>
      <w:r w:rsidRPr="00792D11">
        <w:rPr>
          <w:rFonts w:ascii="Arial" w:eastAsia="宋体" w:hAnsi="Arial" w:cs="Arial"/>
          <w:color w:val="4F4F4F"/>
          <w:kern w:val="0"/>
          <w:sz w:val="24"/>
          <w:szCs w:val="24"/>
        </w:rPr>
        <w:t>息。</w:t>
      </w:r>
      <w:r w:rsidRPr="001F5CF2">
        <w:rPr>
          <w:rFonts w:ascii="Arial" w:eastAsia="宋体" w:hAnsi="Arial" w:cs="Arial"/>
          <w:b/>
          <w:color w:val="FF0000"/>
          <w:kern w:val="0"/>
          <w:sz w:val="24"/>
          <w:szCs w:val="24"/>
        </w:rPr>
        <w:t>这些信息存放在对象的对象头之中。</w:t>
      </w: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5" w:name="t6"/>
      <w:bookmarkEnd w:id="5"/>
      <w:r w:rsidRPr="00792D11">
        <w:rPr>
          <w:rFonts w:ascii="微软雅黑" w:eastAsia="微软雅黑" w:hAnsi="微软雅黑" w:cs="宋体" w:hint="eastAsia"/>
          <w:b/>
          <w:bCs/>
          <w:color w:val="4F4F4F"/>
          <w:kern w:val="0"/>
          <w:sz w:val="36"/>
          <w:szCs w:val="36"/>
        </w:rPr>
        <w:t>6. 执行</w:t>
      </w:r>
      <w:proofErr w:type="spellStart"/>
      <w:r w:rsidRPr="00792D11">
        <w:rPr>
          <w:rFonts w:ascii="微软雅黑" w:eastAsia="微软雅黑" w:hAnsi="微软雅黑" w:cs="宋体" w:hint="eastAsia"/>
          <w:b/>
          <w:bCs/>
          <w:color w:val="4F4F4F"/>
          <w:kern w:val="0"/>
          <w:sz w:val="36"/>
          <w:szCs w:val="36"/>
        </w:rPr>
        <w:t>init</w:t>
      </w:r>
      <w:proofErr w:type="spellEnd"/>
      <w:r w:rsidRPr="00792D11">
        <w:rPr>
          <w:rFonts w:ascii="微软雅黑" w:eastAsia="微软雅黑" w:hAnsi="微软雅黑" w:cs="宋体" w:hint="eastAsia"/>
          <w:b/>
          <w:bCs/>
          <w:color w:val="4F4F4F"/>
          <w:kern w:val="0"/>
          <w:sz w:val="36"/>
          <w:szCs w:val="36"/>
        </w:rPr>
        <w:t>()</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color w:val="4F4F4F"/>
          <w:kern w:val="0"/>
          <w:sz w:val="24"/>
          <w:szCs w:val="24"/>
        </w:rPr>
        <w:t>在上面的工作都完成之后，从虚拟机的角度看，一个新的对象已经产生了。但是从</w:t>
      </w:r>
      <w:r w:rsidRPr="00792D11">
        <w:rPr>
          <w:rFonts w:ascii="Arial" w:eastAsia="宋体" w:hAnsi="Arial" w:cs="Arial"/>
          <w:color w:val="4F4F4F"/>
          <w:kern w:val="0"/>
          <w:sz w:val="24"/>
          <w:szCs w:val="24"/>
        </w:rPr>
        <w:t>Java</w:t>
      </w:r>
      <w:r w:rsidRPr="00792D11">
        <w:rPr>
          <w:rFonts w:ascii="Arial" w:eastAsia="宋体" w:hAnsi="Arial" w:cs="Arial"/>
          <w:color w:val="4F4F4F"/>
          <w:kern w:val="0"/>
          <w:sz w:val="24"/>
          <w:szCs w:val="24"/>
        </w:rPr>
        <w:t>程序的角度看，对象的创建才刚刚开始</w:t>
      </w:r>
      <w:proofErr w:type="spellStart"/>
      <w:r w:rsidRPr="00792D11">
        <w:rPr>
          <w:rFonts w:ascii="Arial" w:eastAsia="宋体" w:hAnsi="Arial" w:cs="Arial"/>
          <w:color w:val="4F4F4F"/>
          <w:kern w:val="0"/>
          <w:sz w:val="24"/>
          <w:szCs w:val="24"/>
        </w:rPr>
        <w:t>init</w:t>
      </w:r>
      <w:proofErr w:type="spellEnd"/>
      <w:r w:rsidRPr="00792D11">
        <w:rPr>
          <w:rFonts w:ascii="Arial" w:eastAsia="宋体" w:hAnsi="Arial" w:cs="Arial"/>
          <w:color w:val="4F4F4F"/>
          <w:kern w:val="0"/>
          <w:sz w:val="24"/>
          <w:szCs w:val="24"/>
        </w:rPr>
        <w:t>()</w:t>
      </w:r>
      <w:r w:rsidRPr="00792D11">
        <w:rPr>
          <w:rFonts w:ascii="Arial" w:eastAsia="宋体" w:hAnsi="Arial" w:cs="Arial"/>
          <w:color w:val="4F4F4F"/>
          <w:kern w:val="0"/>
          <w:sz w:val="24"/>
          <w:szCs w:val="24"/>
        </w:rPr>
        <w:t>方法还没有执行，所有的字段都还是零。</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color w:val="4F4F4F"/>
          <w:kern w:val="0"/>
          <w:sz w:val="24"/>
          <w:szCs w:val="24"/>
        </w:rPr>
        <w:t>所以，一般来说（由字节码中是否跟随</w:t>
      </w:r>
      <w:proofErr w:type="spellStart"/>
      <w:r w:rsidRPr="00792D11">
        <w:rPr>
          <w:rFonts w:ascii="Arial" w:eastAsia="宋体" w:hAnsi="Arial" w:cs="Arial"/>
          <w:color w:val="4F4F4F"/>
          <w:kern w:val="0"/>
          <w:sz w:val="24"/>
          <w:szCs w:val="24"/>
        </w:rPr>
        <w:t>invokespecial</w:t>
      </w:r>
      <w:proofErr w:type="spellEnd"/>
      <w:r w:rsidRPr="00792D11">
        <w:rPr>
          <w:rFonts w:ascii="Arial" w:eastAsia="宋体" w:hAnsi="Arial" w:cs="Arial"/>
          <w:color w:val="4F4F4F"/>
          <w:kern w:val="0"/>
          <w:sz w:val="24"/>
          <w:szCs w:val="24"/>
        </w:rPr>
        <w:t>指令所决定），</w:t>
      </w:r>
      <w:r w:rsidRPr="001F5CF2">
        <w:rPr>
          <w:rFonts w:ascii="Arial" w:eastAsia="宋体" w:hAnsi="Arial" w:cs="Arial"/>
          <w:b/>
          <w:color w:val="FF0000"/>
          <w:kern w:val="0"/>
          <w:sz w:val="24"/>
          <w:szCs w:val="24"/>
        </w:rPr>
        <w:t>执行</w:t>
      </w:r>
      <w:r w:rsidRPr="001F5CF2">
        <w:rPr>
          <w:rFonts w:ascii="Arial" w:eastAsia="宋体" w:hAnsi="Arial" w:cs="Arial"/>
          <w:b/>
          <w:color w:val="FF0000"/>
          <w:kern w:val="0"/>
          <w:sz w:val="24"/>
          <w:szCs w:val="24"/>
        </w:rPr>
        <w:t>new</w:t>
      </w:r>
      <w:r w:rsidRPr="001F5CF2">
        <w:rPr>
          <w:rFonts w:ascii="Arial" w:eastAsia="宋体" w:hAnsi="Arial" w:cs="Arial"/>
          <w:b/>
          <w:color w:val="FF0000"/>
          <w:kern w:val="0"/>
          <w:sz w:val="24"/>
          <w:szCs w:val="24"/>
        </w:rPr>
        <w:t>指令之后会接着执行</w:t>
      </w:r>
      <w:proofErr w:type="spellStart"/>
      <w:r w:rsidRPr="001F5CF2">
        <w:rPr>
          <w:rFonts w:ascii="Arial" w:eastAsia="宋体" w:hAnsi="Arial" w:cs="Arial"/>
          <w:b/>
          <w:color w:val="FF0000"/>
          <w:kern w:val="0"/>
          <w:sz w:val="24"/>
          <w:szCs w:val="24"/>
        </w:rPr>
        <w:t>init</w:t>
      </w:r>
      <w:proofErr w:type="spellEnd"/>
      <w:r w:rsidRPr="001F5CF2">
        <w:rPr>
          <w:rFonts w:ascii="Arial" w:eastAsia="宋体" w:hAnsi="Arial" w:cs="Arial"/>
          <w:b/>
          <w:color w:val="FF0000"/>
          <w:kern w:val="0"/>
          <w:sz w:val="24"/>
          <w:szCs w:val="24"/>
        </w:rPr>
        <w:t>()</w:t>
      </w:r>
      <w:r w:rsidRPr="001F5CF2">
        <w:rPr>
          <w:rFonts w:ascii="Arial" w:eastAsia="宋体" w:hAnsi="Arial" w:cs="Arial"/>
          <w:b/>
          <w:color w:val="FF0000"/>
          <w:kern w:val="0"/>
          <w:sz w:val="24"/>
          <w:szCs w:val="24"/>
        </w:rPr>
        <w:t>方法，把对象按照程序员的意愿进行初始化，这样一个真正可用的对象才算产生出来。</w:t>
      </w:r>
    </w:p>
    <w:p w:rsidR="00792D11" w:rsidRPr="00A502F4" w:rsidRDefault="00792D11" w:rsidP="00792D11">
      <w:pPr>
        <w:widowControl/>
        <w:shd w:val="clear" w:color="auto" w:fill="FFFFFF"/>
        <w:spacing w:line="540" w:lineRule="atLeast"/>
        <w:jc w:val="left"/>
        <w:outlineLvl w:val="0"/>
        <w:rPr>
          <w:rFonts w:ascii="微软雅黑" w:eastAsia="微软雅黑" w:hAnsi="微软雅黑" w:cs="宋体"/>
          <w:b/>
          <w:bCs/>
          <w:color w:val="FF0000"/>
          <w:kern w:val="36"/>
          <w:sz w:val="42"/>
          <w:szCs w:val="42"/>
        </w:rPr>
      </w:pPr>
      <w:bookmarkStart w:id="6" w:name="t7"/>
      <w:bookmarkEnd w:id="6"/>
      <w:r w:rsidRPr="00A502F4">
        <w:rPr>
          <w:rFonts w:ascii="微软雅黑" w:eastAsia="微软雅黑" w:hAnsi="微软雅黑" w:cs="宋体" w:hint="eastAsia"/>
          <w:b/>
          <w:bCs/>
          <w:color w:val="FF0000"/>
          <w:kern w:val="36"/>
          <w:sz w:val="42"/>
          <w:szCs w:val="42"/>
        </w:rPr>
        <w:t>对象内存布局</w:t>
      </w:r>
    </w:p>
    <w:p w:rsidR="00792D11" w:rsidRDefault="00792D11" w:rsidP="001F5CF2">
      <w:pPr>
        <w:widowControl/>
        <w:shd w:val="clear" w:color="auto" w:fill="FFFFFF"/>
        <w:spacing w:after="240" w:line="390" w:lineRule="atLeast"/>
        <w:ind w:firstLine="420"/>
        <w:rPr>
          <w:rFonts w:ascii="Arial" w:eastAsia="宋体" w:hAnsi="Arial" w:cs="Arial"/>
          <w:color w:val="FF0000"/>
          <w:kern w:val="0"/>
          <w:sz w:val="24"/>
          <w:szCs w:val="24"/>
        </w:rPr>
      </w:pPr>
      <w:r w:rsidRPr="00792D11">
        <w:rPr>
          <w:rFonts w:ascii="Arial" w:eastAsia="宋体" w:hAnsi="Arial" w:cs="Arial"/>
          <w:color w:val="4F4F4F"/>
          <w:kern w:val="0"/>
          <w:sz w:val="24"/>
          <w:szCs w:val="24"/>
        </w:rPr>
        <w:t>在</w:t>
      </w:r>
      <w:proofErr w:type="spellStart"/>
      <w:r w:rsidRPr="00792D11">
        <w:rPr>
          <w:rFonts w:ascii="Arial" w:eastAsia="宋体" w:hAnsi="Arial" w:cs="Arial"/>
          <w:color w:val="4F4F4F"/>
          <w:kern w:val="0"/>
          <w:sz w:val="24"/>
          <w:szCs w:val="24"/>
        </w:rPr>
        <w:t>HotSpot</w:t>
      </w:r>
      <w:proofErr w:type="spellEnd"/>
      <w:r w:rsidRPr="00792D11">
        <w:rPr>
          <w:rFonts w:ascii="Arial" w:eastAsia="宋体" w:hAnsi="Arial" w:cs="Arial"/>
          <w:color w:val="4F4F4F"/>
          <w:kern w:val="0"/>
          <w:sz w:val="24"/>
          <w:szCs w:val="24"/>
        </w:rPr>
        <w:t>虚拟机中，对象在内存中存储的布局可以分为</w:t>
      </w:r>
      <w:r w:rsidRPr="00792D11">
        <w:rPr>
          <w:rFonts w:ascii="Arial" w:eastAsia="宋体" w:hAnsi="Arial" w:cs="Arial"/>
          <w:color w:val="4F4F4F"/>
          <w:kern w:val="0"/>
          <w:sz w:val="24"/>
          <w:szCs w:val="24"/>
        </w:rPr>
        <w:t>3</w:t>
      </w:r>
      <w:r w:rsidRPr="00792D11">
        <w:rPr>
          <w:rFonts w:ascii="Arial" w:eastAsia="宋体" w:hAnsi="Arial" w:cs="Arial"/>
          <w:color w:val="4F4F4F"/>
          <w:kern w:val="0"/>
          <w:sz w:val="24"/>
          <w:szCs w:val="24"/>
        </w:rPr>
        <w:t>块区域：</w:t>
      </w:r>
      <w:r w:rsidRPr="007F7F14">
        <w:rPr>
          <w:rFonts w:ascii="Arial" w:eastAsia="宋体" w:hAnsi="Arial" w:cs="Arial"/>
          <w:color w:val="FF0000"/>
          <w:kern w:val="0"/>
          <w:sz w:val="24"/>
          <w:szCs w:val="24"/>
        </w:rPr>
        <w:t>对象头</w:t>
      </w:r>
      <w:r w:rsidRPr="007F7F14">
        <w:rPr>
          <w:rFonts w:ascii="Arial" w:eastAsia="宋体" w:hAnsi="Arial" w:cs="Arial"/>
          <w:color w:val="FF0000"/>
          <w:kern w:val="0"/>
          <w:sz w:val="24"/>
          <w:szCs w:val="24"/>
        </w:rPr>
        <w:t>(Header)</w:t>
      </w:r>
      <w:r w:rsidRPr="007F7F14">
        <w:rPr>
          <w:rFonts w:ascii="Arial" w:eastAsia="宋体" w:hAnsi="Arial" w:cs="Arial"/>
          <w:color w:val="FF0000"/>
          <w:kern w:val="0"/>
          <w:sz w:val="24"/>
          <w:szCs w:val="24"/>
        </w:rPr>
        <w:t>、实例数据</w:t>
      </w:r>
      <w:r w:rsidRPr="007F7F14">
        <w:rPr>
          <w:rFonts w:ascii="Arial" w:eastAsia="宋体" w:hAnsi="Arial" w:cs="Arial"/>
          <w:color w:val="FF0000"/>
          <w:kern w:val="0"/>
          <w:sz w:val="24"/>
          <w:szCs w:val="24"/>
        </w:rPr>
        <w:t>(Instance Data)</w:t>
      </w:r>
      <w:r w:rsidRPr="007F7F14">
        <w:rPr>
          <w:rFonts w:ascii="Arial" w:eastAsia="宋体" w:hAnsi="Arial" w:cs="Arial"/>
          <w:color w:val="FF0000"/>
          <w:kern w:val="0"/>
          <w:sz w:val="24"/>
          <w:szCs w:val="24"/>
        </w:rPr>
        <w:t>和对齐填充</w:t>
      </w:r>
      <w:r w:rsidRPr="007F7F14">
        <w:rPr>
          <w:rFonts w:ascii="Arial" w:eastAsia="宋体" w:hAnsi="Arial" w:cs="Arial"/>
          <w:color w:val="FF0000"/>
          <w:kern w:val="0"/>
          <w:sz w:val="24"/>
          <w:szCs w:val="24"/>
        </w:rPr>
        <w:t>(Padding)</w:t>
      </w:r>
      <w:r w:rsidRPr="007F7F14">
        <w:rPr>
          <w:rFonts w:ascii="Arial" w:eastAsia="宋体" w:hAnsi="Arial" w:cs="Arial"/>
          <w:color w:val="FF0000"/>
          <w:kern w:val="0"/>
          <w:sz w:val="24"/>
          <w:szCs w:val="24"/>
        </w:rPr>
        <w:t>。</w:t>
      </w:r>
    </w:p>
    <w:p w:rsidR="007F7F14" w:rsidRPr="00792D11" w:rsidRDefault="007F7F14" w:rsidP="001F5CF2">
      <w:pPr>
        <w:widowControl/>
        <w:shd w:val="clear" w:color="auto" w:fill="FFFFFF"/>
        <w:spacing w:after="240" w:line="390" w:lineRule="atLeast"/>
        <w:ind w:firstLine="420"/>
        <w:rPr>
          <w:rFonts w:ascii="Arial" w:eastAsia="宋体" w:hAnsi="Arial" w:cs="Arial"/>
          <w:color w:val="4F4F4F"/>
          <w:kern w:val="0"/>
          <w:sz w:val="24"/>
          <w:szCs w:val="24"/>
        </w:rPr>
      </w:pPr>
      <w:r>
        <w:rPr>
          <w:noProof/>
        </w:rPr>
        <w:lastRenderedPageBreak/>
        <w:drawing>
          <wp:inline distT="0" distB="0" distL="0" distR="0">
            <wp:extent cx="4620633" cy="2306471"/>
            <wp:effectExtent l="0" t="0" r="8890" b="0"/>
            <wp:docPr id="1" name="图片 1" descr="https://images2015.cnblogs.com/blog/568153/201707/568153-20170710131157259-132221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568153/201707/568153-20170710131157259-1322219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204" cy="2310250"/>
                    </a:xfrm>
                    <a:prstGeom prst="rect">
                      <a:avLst/>
                    </a:prstGeom>
                    <a:noFill/>
                    <a:ln>
                      <a:noFill/>
                    </a:ln>
                  </pic:spPr>
                </pic:pic>
              </a:graphicData>
            </a:graphic>
          </wp:inline>
        </w:drawing>
      </w: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 w:name="t8"/>
      <w:bookmarkEnd w:id="7"/>
      <w:r w:rsidRPr="00792D11">
        <w:rPr>
          <w:rFonts w:ascii="微软雅黑" w:eastAsia="微软雅黑" w:hAnsi="微软雅黑" w:cs="宋体" w:hint="eastAsia"/>
          <w:b/>
          <w:bCs/>
          <w:color w:val="4F4F4F"/>
          <w:kern w:val="0"/>
          <w:sz w:val="36"/>
          <w:szCs w:val="36"/>
        </w:rPr>
        <w:t>对象头</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proofErr w:type="spellStart"/>
      <w:r w:rsidRPr="00792D11">
        <w:rPr>
          <w:rFonts w:ascii="Arial" w:eastAsia="宋体" w:hAnsi="Arial" w:cs="Arial"/>
          <w:color w:val="4F4F4F"/>
          <w:kern w:val="0"/>
          <w:sz w:val="24"/>
          <w:szCs w:val="24"/>
        </w:rPr>
        <w:t>HotSpot</w:t>
      </w:r>
      <w:proofErr w:type="spellEnd"/>
      <w:r w:rsidRPr="00792D11">
        <w:rPr>
          <w:rFonts w:ascii="Arial" w:eastAsia="宋体" w:hAnsi="Arial" w:cs="Arial"/>
          <w:color w:val="4F4F4F"/>
          <w:kern w:val="0"/>
          <w:sz w:val="24"/>
          <w:szCs w:val="24"/>
        </w:rPr>
        <w:t>虚拟机的对象</w:t>
      </w:r>
      <w:proofErr w:type="gramStart"/>
      <w:r w:rsidRPr="00792D11">
        <w:rPr>
          <w:rFonts w:ascii="Arial" w:eastAsia="宋体" w:hAnsi="Arial" w:cs="Arial"/>
          <w:color w:val="4F4F4F"/>
          <w:kern w:val="0"/>
          <w:sz w:val="24"/>
          <w:szCs w:val="24"/>
        </w:rPr>
        <w:t>头包括</w:t>
      </w:r>
      <w:proofErr w:type="gramEnd"/>
      <w:r w:rsidRPr="00792D11">
        <w:rPr>
          <w:rFonts w:ascii="Arial" w:eastAsia="宋体" w:hAnsi="Arial" w:cs="Arial"/>
          <w:color w:val="4F4F4F"/>
          <w:kern w:val="0"/>
          <w:sz w:val="24"/>
          <w:szCs w:val="24"/>
        </w:rPr>
        <w:t>两部分信息：运行</w:t>
      </w:r>
      <w:proofErr w:type="gramStart"/>
      <w:r w:rsidRPr="00792D11">
        <w:rPr>
          <w:rFonts w:ascii="Arial" w:eastAsia="宋体" w:hAnsi="Arial" w:cs="Arial"/>
          <w:color w:val="4F4F4F"/>
          <w:kern w:val="0"/>
          <w:sz w:val="24"/>
          <w:szCs w:val="24"/>
        </w:rPr>
        <w:t>时数据</w:t>
      </w:r>
      <w:proofErr w:type="gramEnd"/>
      <w:r w:rsidRPr="00792D11">
        <w:rPr>
          <w:rFonts w:ascii="Arial" w:eastAsia="宋体" w:hAnsi="Arial" w:cs="Arial"/>
          <w:color w:val="4F4F4F"/>
          <w:kern w:val="0"/>
          <w:sz w:val="24"/>
          <w:szCs w:val="24"/>
        </w:rPr>
        <w:t>和类型指针。</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b/>
          <w:bCs/>
          <w:color w:val="4F4F4F"/>
          <w:kern w:val="0"/>
          <w:sz w:val="24"/>
          <w:szCs w:val="24"/>
        </w:rPr>
        <w:t>运行时数据</w:t>
      </w:r>
    </w:p>
    <w:p w:rsidR="00792D11" w:rsidRPr="00792D11" w:rsidRDefault="00792D11" w:rsidP="001631B6">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用于存储对象自身的运行时数据，如哈希码（</w:t>
      </w:r>
      <w:proofErr w:type="spellStart"/>
      <w:r w:rsidRPr="00792D11">
        <w:rPr>
          <w:rFonts w:ascii="Arial" w:eastAsia="宋体" w:hAnsi="Arial" w:cs="Arial"/>
          <w:color w:val="4F4F4F"/>
          <w:kern w:val="0"/>
          <w:sz w:val="24"/>
          <w:szCs w:val="24"/>
        </w:rPr>
        <w:t>HashCode</w:t>
      </w:r>
      <w:proofErr w:type="spellEnd"/>
      <w:r w:rsidRPr="00792D11">
        <w:rPr>
          <w:rFonts w:ascii="Arial" w:eastAsia="宋体" w:hAnsi="Arial" w:cs="Arial"/>
          <w:color w:val="4F4F4F"/>
          <w:kern w:val="0"/>
          <w:sz w:val="24"/>
          <w:szCs w:val="24"/>
        </w:rPr>
        <w:t>）、</w:t>
      </w:r>
      <w:r w:rsidRPr="00792D11">
        <w:rPr>
          <w:rFonts w:ascii="Arial" w:eastAsia="宋体" w:hAnsi="Arial" w:cs="Arial"/>
          <w:color w:val="4F4F4F"/>
          <w:kern w:val="0"/>
          <w:sz w:val="24"/>
          <w:szCs w:val="24"/>
        </w:rPr>
        <w:t>GC</w:t>
      </w:r>
      <w:r w:rsidRPr="00792D11">
        <w:rPr>
          <w:rFonts w:ascii="Arial" w:eastAsia="宋体" w:hAnsi="Arial" w:cs="Arial"/>
          <w:color w:val="4F4F4F"/>
          <w:kern w:val="0"/>
          <w:sz w:val="24"/>
          <w:szCs w:val="24"/>
        </w:rPr>
        <w:t>分代年龄、</w:t>
      </w:r>
      <w:proofErr w:type="gramStart"/>
      <w:r w:rsidRPr="00792D11">
        <w:rPr>
          <w:rFonts w:ascii="Arial" w:eastAsia="宋体" w:hAnsi="Arial" w:cs="Arial"/>
          <w:color w:val="4F4F4F"/>
          <w:kern w:val="0"/>
          <w:sz w:val="24"/>
          <w:szCs w:val="24"/>
        </w:rPr>
        <w:t>锁状态</w:t>
      </w:r>
      <w:proofErr w:type="gramEnd"/>
      <w:r w:rsidRPr="00792D11">
        <w:rPr>
          <w:rFonts w:ascii="Arial" w:eastAsia="宋体" w:hAnsi="Arial" w:cs="Arial"/>
          <w:color w:val="4F4F4F"/>
          <w:kern w:val="0"/>
          <w:sz w:val="24"/>
          <w:szCs w:val="24"/>
        </w:rPr>
        <w:t>标志、线程持有的锁、偏向线程</w:t>
      </w:r>
      <w:r w:rsidRPr="00792D11">
        <w:rPr>
          <w:rFonts w:ascii="Arial" w:eastAsia="宋体" w:hAnsi="Arial" w:cs="Arial"/>
          <w:color w:val="4F4F4F"/>
          <w:kern w:val="0"/>
          <w:sz w:val="24"/>
          <w:szCs w:val="24"/>
        </w:rPr>
        <w:t>ID</w:t>
      </w:r>
      <w:r w:rsidRPr="00792D11">
        <w:rPr>
          <w:rFonts w:ascii="Arial" w:eastAsia="宋体" w:hAnsi="Arial" w:cs="Arial"/>
          <w:color w:val="4F4F4F"/>
          <w:kern w:val="0"/>
          <w:sz w:val="24"/>
          <w:szCs w:val="24"/>
        </w:rPr>
        <w:t>、偏向时间戳等。</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drawing>
          <wp:inline distT="0" distB="0" distL="0" distR="0">
            <wp:extent cx="5493224" cy="1384318"/>
            <wp:effectExtent l="0" t="0" r="0" b="6350"/>
            <wp:docPr id="7" name="图片 7" descr="对象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对象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068" cy="1385791"/>
                    </a:xfrm>
                    <a:prstGeom prst="rect">
                      <a:avLst/>
                    </a:prstGeom>
                    <a:noFill/>
                    <a:ln>
                      <a:noFill/>
                    </a:ln>
                  </pic:spPr>
                </pic:pic>
              </a:graphicData>
            </a:graphic>
          </wp:inline>
        </w:drawing>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b/>
          <w:bCs/>
          <w:color w:val="4F4F4F"/>
          <w:kern w:val="0"/>
          <w:sz w:val="24"/>
          <w:szCs w:val="24"/>
        </w:rPr>
        <w:t>类型指针</w:t>
      </w:r>
    </w:p>
    <w:p w:rsidR="00792D11" w:rsidRPr="00F56F89" w:rsidRDefault="00792D11" w:rsidP="00F9403A">
      <w:pPr>
        <w:widowControl/>
        <w:shd w:val="clear" w:color="auto" w:fill="FFFFFF"/>
        <w:spacing w:after="240" w:line="390" w:lineRule="atLeast"/>
        <w:ind w:firstLine="420"/>
        <w:rPr>
          <w:rFonts w:ascii="Arial" w:eastAsia="宋体" w:hAnsi="Arial" w:cs="Arial"/>
          <w:b/>
          <w:color w:val="FF0000"/>
          <w:kern w:val="0"/>
          <w:sz w:val="24"/>
          <w:szCs w:val="24"/>
        </w:rPr>
      </w:pPr>
      <w:r w:rsidRPr="00792D11">
        <w:rPr>
          <w:rFonts w:ascii="Arial" w:eastAsia="宋体" w:hAnsi="Arial" w:cs="Arial"/>
          <w:color w:val="4F4F4F"/>
          <w:kern w:val="0"/>
          <w:sz w:val="24"/>
          <w:szCs w:val="24"/>
        </w:rPr>
        <w:t>即对象指向它的</w:t>
      </w:r>
      <w:r w:rsidRPr="00C86DFA">
        <w:rPr>
          <w:rFonts w:ascii="Arial" w:eastAsia="宋体" w:hAnsi="Arial" w:cs="Arial"/>
          <w:b/>
          <w:color w:val="FF0000"/>
          <w:kern w:val="0"/>
          <w:sz w:val="24"/>
          <w:szCs w:val="24"/>
        </w:rPr>
        <w:t>类元数据的指针</w:t>
      </w:r>
      <w:r w:rsidRPr="00792D11">
        <w:rPr>
          <w:rFonts w:ascii="Arial" w:eastAsia="宋体" w:hAnsi="Arial" w:cs="Arial"/>
          <w:color w:val="4F4F4F"/>
          <w:kern w:val="0"/>
          <w:sz w:val="24"/>
          <w:szCs w:val="24"/>
        </w:rPr>
        <w:t>，虚拟机</w:t>
      </w:r>
      <w:r w:rsidRPr="00F56F89">
        <w:rPr>
          <w:rFonts w:ascii="Arial" w:eastAsia="宋体" w:hAnsi="Arial" w:cs="Arial"/>
          <w:b/>
          <w:color w:val="FF0000"/>
          <w:kern w:val="0"/>
          <w:sz w:val="24"/>
          <w:szCs w:val="24"/>
        </w:rPr>
        <w:t>通过这个指针来确定这个对象是哪个类的实例。</w:t>
      </w:r>
    </w:p>
    <w:p w:rsidR="00792D11" w:rsidRPr="00792D11" w:rsidRDefault="00792D11" w:rsidP="00F56F89">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如果对象是一个</w:t>
      </w:r>
      <w:r w:rsidRPr="00792D11">
        <w:rPr>
          <w:rFonts w:ascii="Arial" w:eastAsia="宋体" w:hAnsi="Arial" w:cs="Arial"/>
          <w:color w:val="4F4F4F"/>
          <w:kern w:val="0"/>
          <w:sz w:val="24"/>
          <w:szCs w:val="24"/>
        </w:rPr>
        <w:t>Java</w:t>
      </w:r>
      <w:r w:rsidRPr="00792D11">
        <w:rPr>
          <w:rFonts w:ascii="Arial" w:eastAsia="宋体" w:hAnsi="Arial" w:cs="Arial"/>
          <w:color w:val="4F4F4F"/>
          <w:kern w:val="0"/>
          <w:sz w:val="24"/>
          <w:szCs w:val="24"/>
        </w:rPr>
        <w:t>数组，那在对象头中还必须有一块用于记录数组长度的数据，因为虚拟机可以通过普通</w:t>
      </w:r>
      <w:r w:rsidRPr="00792D11">
        <w:rPr>
          <w:rFonts w:ascii="Arial" w:eastAsia="宋体" w:hAnsi="Arial" w:cs="Arial"/>
          <w:color w:val="4F4F4F"/>
          <w:kern w:val="0"/>
          <w:sz w:val="24"/>
          <w:szCs w:val="24"/>
        </w:rPr>
        <w:t>Java</w:t>
      </w:r>
      <w:r w:rsidRPr="00792D11">
        <w:rPr>
          <w:rFonts w:ascii="Arial" w:eastAsia="宋体" w:hAnsi="Arial" w:cs="Arial"/>
          <w:color w:val="4F4F4F"/>
          <w:kern w:val="0"/>
          <w:sz w:val="24"/>
          <w:szCs w:val="24"/>
        </w:rPr>
        <w:t>对象的元数据信息确定</w:t>
      </w:r>
      <w:r w:rsidRPr="00792D11">
        <w:rPr>
          <w:rFonts w:ascii="Arial" w:eastAsia="宋体" w:hAnsi="Arial" w:cs="Arial"/>
          <w:color w:val="4F4F4F"/>
          <w:kern w:val="0"/>
          <w:sz w:val="24"/>
          <w:szCs w:val="24"/>
        </w:rPr>
        <w:t>Java</w:t>
      </w:r>
      <w:r w:rsidRPr="00792D11">
        <w:rPr>
          <w:rFonts w:ascii="Arial" w:eastAsia="宋体" w:hAnsi="Arial" w:cs="Arial"/>
          <w:color w:val="4F4F4F"/>
          <w:kern w:val="0"/>
          <w:sz w:val="24"/>
          <w:szCs w:val="24"/>
        </w:rPr>
        <w:t>对象的大小，但是从数组的元数据中无法确定数组的大小。</w:t>
      </w:r>
      <w:r w:rsidRPr="00792D11">
        <w:rPr>
          <w:rFonts w:ascii="Arial" w:eastAsia="宋体" w:hAnsi="Arial" w:cs="Arial"/>
          <w:color w:val="4F4F4F"/>
          <w:kern w:val="0"/>
          <w:sz w:val="24"/>
          <w:szCs w:val="24"/>
        </w:rPr>
        <w:t> </w:t>
      </w:r>
      <w:r w:rsidRPr="00792D11">
        <w:rPr>
          <w:rFonts w:ascii="Arial" w:eastAsia="宋体" w:hAnsi="Arial" w:cs="Arial"/>
          <w:color w:val="4F4F4F"/>
          <w:kern w:val="0"/>
          <w:sz w:val="24"/>
          <w:szCs w:val="24"/>
        </w:rPr>
        <w:br/>
        <w:t>(</w:t>
      </w:r>
      <w:r w:rsidRPr="00792D11">
        <w:rPr>
          <w:rFonts w:ascii="Arial" w:eastAsia="宋体" w:hAnsi="Arial" w:cs="Arial"/>
          <w:color w:val="4F4F4F"/>
          <w:kern w:val="0"/>
          <w:sz w:val="24"/>
          <w:szCs w:val="24"/>
        </w:rPr>
        <w:t>并不是所有的虚拟机实现都必须在对象数据上保留类型指针，换句话说，查找对象的元数据并不一定要经过对象本身，可参考对象的访问定位</w:t>
      </w:r>
      <w:r w:rsidRPr="00792D11">
        <w:rPr>
          <w:rFonts w:ascii="Arial" w:eastAsia="宋体" w:hAnsi="Arial" w:cs="Arial"/>
          <w:color w:val="4F4F4F"/>
          <w:kern w:val="0"/>
          <w:sz w:val="24"/>
          <w:szCs w:val="24"/>
        </w:rPr>
        <w:t>)</w:t>
      </w: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 w:name="t9"/>
      <w:bookmarkEnd w:id="8"/>
      <w:r w:rsidRPr="00792D11">
        <w:rPr>
          <w:rFonts w:ascii="微软雅黑" w:eastAsia="微软雅黑" w:hAnsi="微软雅黑" w:cs="宋体" w:hint="eastAsia"/>
          <w:b/>
          <w:bCs/>
          <w:color w:val="4F4F4F"/>
          <w:kern w:val="0"/>
          <w:sz w:val="36"/>
          <w:szCs w:val="36"/>
        </w:rPr>
        <w:lastRenderedPageBreak/>
        <w:t>实例数据</w:t>
      </w:r>
    </w:p>
    <w:p w:rsidR="00792D11" w:rsidRDefault="00792D11" w:rsidP="008C38B9">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实例数据部分</w:t>
      </w:r>
      <w:r w:rsidRPr="00EA09CD">
        <w:rPr>
          <w:rFonts w:ascii="Arial" w:eastAsia="宋体" w:hAnsi="Arial" w:cs="Arial"/>
          <w:b/>
          <w:color w:val="FF0000"/>
          <w:kern w:val="0"/>
          <w:sz w:val="24"/>
          <w:szCs w:val="24"/>
        </w:rPr>
        <w:t>是对象真正存储的有效信息</w:t>
      </w:r>
      <w:r w:rsidRPr="00792D11">
        <w:rPr>
          <w:rFonts w:ascii="Arial" w:eastAsia="宋体" w:hAnsi="Arial" w:cs="Arial"/>
          <w:color w:val="4F4F4F"/>
          <w:kern w:val="0"/>
          <w:sz w:val="24"/>
          <w:szCs w:val="24"/>
        </w:rPr>
        <w:t>，也是在程序代码中</w:t>
      </w:r>
      <w:r w:rsidRPr="00EA09CD">
        <w:rPr>
          <w:rFonts w:ascii="Arial" w:eastAsia="宋体" w:hAnsi="Arial" w:cs="Arial"/>
          <w:b/>
          <w:color w:val="FF0000"/>
          <w:kern w:val="0"/>
          <w:sz w:val="24"/>
          <w:szCs w:val="24"/>
        </w:rPr>
        <w:t>所定义的各种类型的字段内容</w:t>
      </w:r>
      <w:r w:rsidRPr="00792D11">
        <w:rPr>
          <w:rFonts w:ascii="Arial" w:eastAsia="宋体" w:hAnsi="Arial" w:cs="Arial"/>
          <w:color w:val="4F4F4F"/>
          <w:kern w:val="0"/>
          <w:sz w:val="24"/>
          <w:szCs w:val="24"/>
        </w:rPr>
        <w:t>。无论是从父类中继承下来的，还是在子类中定义的，都需要记录下来。</w:t>
      </w:r>
      <w:proofErr w:type="spellStart"/>
      <w:r w:rsidRPr="00792D11">
        <w:rPr>
          <w:rFonts w:ascii="Arial" w:eastAsia="宋体" w:hAnsi="Arial" w:cs="Arial"/>
          <w:color w:val="4F4F4F"/>
          <w:kern w:val="0"/>
          <w:sz w:val="24"/>
          <w:szCs w:val="24"/>
        </w:rPr>
        <w:t>HotSpot</w:t>
      </w:r>
      <w:proofErr w:type="spellEnd"/>
      <w:r w:rsidRPr="00792D11">
        <w:rPr>
          <w:rFonts w:ascii="Arial" w:eastAsia="宋体" w:hAnsi="Arial" w:cs="Arial"/>
          <w:color w:val="4F4F4F"/>
          <w:kern w:val="0"/>
          <w:sz w:val="24"/>
          <w:szCs w:val="24"/>
        </w:rPr>
        <w:t>虚拟机默认的分配策略为</w:t>
      </w:r>
      <w:r w:rsidR="00794B6F">
        <w:rPr>
          <w:rFonts w:ascii="Verdana" w:hAnsi="Verdana"/>
          <w:color w:val="000000"/>
          <w:szCs w:val="21"/>
          <w:shd w:val="clear" w:color="auto" w:fill="FFFFFF"/>
        </w:rPr>
        <w:t>longs/doubles</w:t>
      </w:r>
      <w:r w:rsidR="00794B6F">
        <w:rPr>
          <w:rFonts w:ascii="Verdana" w:hAnsi="Verdana"/>
          <w:color w:val="000000"/>
          <w:szCs w:val="21"/>
          <w:shd w:val="clear" w:color="auto" w:fill="FFFFFF"/>
        </w:rPr>
        <w:t>、</w:t>
      </w:r>
      <w:proofErr w:type="spellStart"/>
      <w:r w:rsidR="00794B6F">
        <w:rPr>
          <w:rFonts w:ascii="Verdana" w:hAnsi="Verdana"/>
          <w:color w:val="000000"/>
          <w:szCs w:val="21"/>
          <w:shd w:val="clear" w:color="auto" w:fill="FFFFFF"/>
        </w:rPr>
        <w:t>ints</w:t>
      </w:r>
      <w:proofErr w:type="spellEnd"/>
      <w:r w:rsidR="00794B6F">
        <w:rPr>
          <w:rFonts w:ascii="Verdana" w:hAnsi="Verdana"/>
          <w:color w:val="000000"/>
          <w:szCs w:val="21"/>
          <w:shd w:val="clear" w:color="auto" w:fill="FFFFFF"/>
        </w:rPr>
        <w:t>、</w:t>
      </w:r>
      <w:r w:rsidR="00794B6F">
        <w:rPr>
          <w:rFonts w:ascii="Verdana" w:hAnsi="Verdana"/>
          <w:color w:val="000000"/>
          <w:szCs w:val="21"/>
          <w:shd w:val="clear" w:color="auto" w:fill="FFFFFF"/>
        </w:rPr>
        <w:t>shorts/chars</w:t>
      </w:r>
      <w:r w:rsidR="00794B6F">
        <w:rPr>
          <w:rFonts w:ascii="Verdana" w:hAnsi="Verdana"/>
          <w:color w:val="000000"/>
          <w:szCs w:val="21"/>
          <w:shd w:val="clear" w:color="auto" w:fill="FFFFFF"/>
        </w:rPr>
        <w:t>、</w:t>
      </w:r>
      <w:r w:rsidR="00794B6F">
        <w:rPr>
          <w:rFonts w:ascii="Verdana" w:hAnsi="Verdana"/>
          <w:color w:val="000000"/>
          <w:szCs w:val="21"/>
          <w:shd w:val="clear" w:color="auto" w:fill="FFFFFF"/>
        </w:rPr>
        <w:t>bytes/</w:t>
      </w:r>
      <w:proofErr w:type="spellStart"/>
      <w:r w:rsidR="00794B6F">
        <w:rPr>
          <w:rFonts w:ascii="Verdana" w:hAnsi="Verdana"/>
          <w:color w:val="000000"/>
          <w:szCs w:val="21"/>
          <w:shd w:val="clear" w:color="auto" w:fill="FFFFFF"/>
        </w:rPr>
        <w:t>boolean</w:t>
      </w:r>
      <w:proofErr w:type="spellEnd"/>
      <w:r w:rsidR="00794B6F">
        <w:rPr>
          <w:rFonts w:ascii="Verdana" w:hAnsi="Verdana"/>
          <w:color w:val="000000"/>
          <w:szCs w:val="21"/>
          <w:shd w:val="clear" w:color="auto" w:fill="FFFFFF"/>
        </w:rPr>
        <w:t>、</w:t>
      </w:r>
      <w:r w:rsidR="00794B6F">
        <w:rPr>
          <w:rFonts w:ascii="Verdana" w:hAnsi="Verdana"/>
          <w:color w:val="000000"/>
          <w:szCs w:val="21"/>
          <w:shd w:val="clear" w:color="auto" w:fill="FFFFFF"/>
        </w:rPr>
        <w:t>oops(ordinary object pointers)</w:t>
      </w:r>
      <w:r w:rsidRPr="00792D11">
        <w:rPr>
          <w:rFonts w:ascii="Arial" w:eastAsia="宋体" w:hAnsi="Arial" w:cs="Arial"/>
          <w:color w:val="4F4F4F"/>
          <w:kern w:val="0"/>
          <w:sz w:val="24"/>
          <w:szCs w:val="24"/>
        </w:rPr>
        <w:t>，从分配策略中可以看出，相同宽度的字段总是分配到一起。</w:t>
      </w:r>
    </w:p>
    <w:p w:rsidR="00B034B3" w:rsidRPr="00C91808" w:rsidRDefault="00B744E1" w:rsidP="00B034B3">
      <w:pPr>
        <w:widowControl/>
        <w:shd w:val="clear" w:color="auto" w:fill="FFFFFF"/>
        <w:spacing w:after="240" w:line="390" w:lineRule="atLeast"/>
        <w:ind w:firstLine="420"/>
        <w:rPr>
          <w:rFonts w:ascii="Arial" w:eastAsia="宋体" w:hAnsi="Arial" w:cs="Arial"/>
          <w:b/>
          <w:color w:val="FF0000"/>
          <w:kern w:val="0"/>
          <w:sz w:val="24"/>
          <w:szCs w:val="24"/>
        </w:rPr>
      </w:pPr>
      <w:r w:rsidRPr="00C91808">
        <w:rPr>
          <w:rFonts w:ascii="Arial" w:eastAsia="宋体" w:hAnsi="Arial" w:cs="Arial" w:hint="eastAsia"/>
          <w:b/>
          <w:color w:val="FF0000"/>
          <w:kern w:val="0"/>
          <w:sz w:val="24"/>
          <w:szCs w:val="24"/>
        </w:rPr>
        <w:t>(</w:t>
      </w:r>
      <w:r w:rsidR="00B034B3" w:rsidRPr="00C91808">
        <w:rPr>
          <w:rFonts w:ascii="Arial" w:eastAsia="宋体" w:hAnsi="Arial" w:cs="Arial" w:hint="eastAsia"/>
          <w:b/>
          <w:color w:val="FF0000"/>
          <w:kern w:val="0"/>
          <w:sz w:val="24"/>
          <w:szCs w:val="24"/>
        </w:rPr>
        <w:t>我认为，实例数据是对象赋值的字段的数据，只是数据，然后你还需要</w:t>
      </w:r>
      <w:proofErr w:type="gramStart"/>
      <w:r w:rsidR="00B034B3" w:rsidRPr="00C91808">
        <w:rPr>
          <w:rFonts w:ascii="Arial" w:eastAsia="宋体" w:hAnsi="Arial" w:cs="Arial" w:hint="eastAsia"/>
          <w:b/>
          <w:color w:val="FF0000"/>
          <w:kern w:val="0"/>
          <w:sz w:val="24"/>
          <w:szCs w:val="24"/>
        </w:rPr>
        <w:t>去方法区</w:t>
      </w:r>
      <w:proofErr w:type="gramEnd"/>
      <w:r w:rsidR="00B034B3" w:rsidRPr="00C91808">
        <w:rPr>
          <w:rFonts w:ascii="Arial" w:eastAsia="宋体" w:hAnsi="Arial" w:cs="Arial" w:hint="eastAsia"/>
          <w:b/>
          <w:color w:val="FF0000"/>
          <w:kern w:val="0"/>
          <w:sz w:val="24"/>
          <w:szCs w:val="24"/>
        </w:rPr>
        <w:t>寻找类里面定义的这些数据是什么，也就是这些数据的数据类型</w:t>
      </w:r>
      <w:r w:rsidRPr="00C91808">
        <w:rPr>
          <w:rFonts w:ascii="Arial" w:eastAsia="宋体" w:hAnsi="Arial" w:cs="Arial" w:hint="eastAsia"/>
          <w:b/>
          <w:color w:val="FF0000"/>
          <w:kern w:val="0"/>
          <w:sz w:val="24"/>
          <w:szCs w:val="24"/>
        </w:rPr>
        <w:t>)</w:t>
      </w:r>
    </w:p>
    <w:p w:rsidR="00B034B3" w:rsidRPr="00B034B3" w:rsidRDefault="00B034B3" w:rsidP="008C38B9">
      <w:pPr>
        <w:widowControl/>
        <w:shd w:val="clear" w:color="auto" w:fill="FFFFFF"/>
        <w:spacing w:after="240" w:line="390" w:lineRule="atLeast"/>
        <w:ind w:firstLine="420"/>
        <w:rPr>
          <w:rFonts w:ascii="Arial" w:eastAsia="宋体" w:hAnsi="Arial" w:cs="Arial"/>
          <w:color w:val="4F4F4F"/>
          <w:kern w:val="0"/>
          <w:sz w:val="24"/>
          <w:szCs w:val="24"/>
        </w:rPr>
      </w:pPr>
    </w:p>
    <w:p w:rsidR="00792D11" w:rsidRPr="00792D11" w:rsidRDefault="00792D11" w:rsidP="00792D11">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 w:name="t10"/>
      <w:bookmarkEnd w:id="9"/>
      <w:r w:rsidRPr="00792D11">
        <w:rPr>
          <w:rFonts w:ascii="微软雅黑" w:eastAsia="微软雅黑" w:hAnsi="微软雅黑" w:cs="宋体" w:hint="eastAsia"/>
          <w:b/>
          <w:bCs/>
          <w:color w:val="4F4F4F"/>
          <w:kern w:val="0"/>
          <w:sz w:val="36"/>
          <w:szCs w:val="36"/>
        </w:rPr>
        <w:t>对齐填充</w:t>
      </w:r>
    </w:p>
    <w:p w:rsidR="00C05773" w:rsidRPr="00C05773" w:rsidRDefault="00C05773" w:rsidP="00C05773">
      <w:pPr>
        <w:widowControl/>
        <w:numPr>
          <w:ilvl w:val="0"/>
          <w:numId w:val="5"/>
        </w:numPr>
        <w:shd w:val="clear" w:color="auto" w:fill="FFFFFF"/>
        <w:wordWrap w:val="0"/>
        <w:ind w:left="450"/>
        <w:jc w:val="left"/>
        <w:rPr>
          <w:rFonts w:ascii="Verdana" w:eastAsia="宋体" w:hAnsi="Verdana" w:cs="宋体"/>
          <w:color w:val="000000"/>
          <w:kern w:val="0"/>
          <w:szCs w:val="21"/>
        </w:rPr>
      </w:pPr>
      <w:bookmarkStart w:id="10" w:name="t11"/>
      <w:bookmarkEnd w:id="10"/>
      <w:r w:rsidRPr="00C05773">
        <w:rPr>
          <w:rFonts w:ascii="Verdana" w:eastAsia="宋体" w:hAnsi="Verdana" w:cs="宋体"/>
          <w:color w:val="FF0000"/>
          <w:kern w:val="0"/>
          <w:szCs w:val="21"/>
        </w:rPr>
        <w:t>对齐填充</w:t>
      </w:r>
      <w:r w:rsidRPr="00C05773">
        <w:rPr>
          <w:rFonts w:ascii="Verdana" w:eastAsia="宋体" w:hAnsi="Verdana" w:cs="宋体"/>
          <w:color w:val="000000"/>
          <w:kern w:val="0"/>
          <w:szCs w:val="21"/>
        </w:rPr>
        <w:t>部分仅仅起到占位符的作用，并非必须。</w:t>
      </w:r>
    </w:p>
    <w:p w:rsidR="00792D11" w:rsidRPr="00C91808" w:rsidRDefault="00792D11" w:rsidP="00792D11">
      <w:pPr>
        <w:widowControl/>
        <w:shd w:val="clear" w:color="auto" w:fill="FFFFFF"/>
        <w:spacing w:line="540" w:lineRule="atLeast"/>
        <w:jc w:val="left"/>
        <w:outlineLvl w:val="0"/>
        <w:rPr>
          <w:rFonts w:ascii="微软雅黑" w:eastAsia="微软雅黑" w:hAnsi="微软雅黑" w:cs="宋体"/>
          <w:b/>
          <w:bCs/>
          <w:color w:val="FF0000"/>
          <w:kern w:val="36"/>
          <w:sz w:val="48"/>
          <w:szCs w:val="42"/>
        </w:rPr>
      </w:pPr>
      <w:r w:rsidRPr="00C91808">
        <w:rPr>
          <w:rFonts w:ascii="微软雅黑" w:eastAsia="微软雅黑" w:hAnsi="微软雅黑" w:cs="宋体" w:hint="eastAsia"/>
          <w:b/>
          <w:bCs/>
          <w:color w:val="FF0000"/>
          <w:kern w:val="36"/>
          <w:sz w:val="48"/>
          <w:szCs w:val="42"/>
        </w:rPr>
        <w:t>对象访问定位</w:t>
      </w:r>
    </w:p>
    <w:p w:rsidR="00792D11" w:rsidRDefault="00792D11" w:rsidP="00AA50C2">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Java</w:t>
      </w:r>
      <w:r w:rsidRPr="00792D11">
        <w:rPr>
          <w:rFonts w:ascii="Arial" w:eastAsia="宋体" w:hAnsi="Arial" w:cs="Arial"/>
          <w:color w:val="4F4F4F"/>
          <w:kern w:val="0"/>
          <w:sz w:val="24"/>
          <w:szCs w:val="24"/>
        </w:rPr>
        <w:t>程序需要通过</w:t>
      </w:r>
      <w:proofErr w:type="gramStart"/>
      <w:r w:rsidRPr="00334CC9">
        <w:rPr>
          <w:rFonts w:ascii="Arial" w:eastAsia="宋体" w:hAnsi="Arial" w:cs="Arial"/>
          <w:b/>
          <w:color w:val="FF0000"/>
          <w:kern w:val="0"/>
          <w:sz w:val="36"/>
          <w:szCs w:val="24"/>
        </w:rPr>
        <w:t>栈</w:t>
      </w:r>
      <w:proofErr w:type="gramEnd"/>
      <w:r w:rsidRPr="00334CC9">
        <w:rPr>
          <w:rFonts w:ascii="Arial" w:eastAsia="宋体" w:hAnsi="Arial" w:cs="Arial"/>
          <w:b/>
          <w:color w:val="FF0000"/>
          <w:kern w:val="0"/>
          <w:sz w:val="36"/>
          <w:szCs w:val="24"/>
        </w:rPr>
        <w:t>上的引用数据</w:t>
      </w:r>
      <w:r w:rsidRPr="00F96EFA">
        <w:rPr>
          <w:rFonts w:ascii="Arial" w:eastAsia="宋体" w:hAnsi="Arial" w:cs="Arial"/>
          <w:b/>
          <w:color w:val="FF0000"/>
          <w:kern w:val="0"/>
          <w:sz w:val="24"/>
          <w:szCs w:val="24"/>
        </w:rPr>
        <w:t>来操作堆上的具体对象</w:t>
      </w:r>
      <w:r w:rsidRPr="00792D11">
        <w:rPr>
          <w:rFonts w:ascii="Arial" w:eastAsia="宋体" w:hAnsi="Arial" w:cs="Arial"/>
          <w:color w:val="4F4F4F"/>
          <w:kern w:val="0"/>
          <w:sz w:val="24"/>
          <w:szCs w:val="24"/>
        </w:rPr>
        <w:t>。对象的访问方式取决于虚拟机实现，目前主流的访问方式有使用</w:t>
      </w:r>
      <w:r w:rsidRPr="00F96EFA">
        <w:rPr>
          <w:rFonts w:ascii="Arial" w:eastAsia="宋体" w:hAnsi="Arial" w:cs="Arial"/>
          <w:b/>
          <w:color w:val="FF0000"/>
          <w:kern w:val="0"/>
          <w:sz w:val="24"/>
          <w:szCs w:val="24"/>
        </w:rPr>
        <w:t>句柄和直接指针</w:t>
      </w:r>
      <w:r w:rsidRPr="00792D11">
        <w:rPr>
          <w:rFonts w:ascii="Arial" w:eastAsia="宋体" w:hAnsi="Arial" w:cs="Arial"/>
          <w:color w:val="4F4F4F"/>
          <w:kern w:val="0"/>
          <w:sz w:val="24"/>
          <w:szCs w:val="24"/>
        </w:rPr>
        <w:t>两种。</w:t>
      </w:r>
    </w:p>
    <w:p w:rsidR="00C077D7" w:rsidRPr="00C077D7" w:rsidRDefault="00C077D7" w:rsidP="00C077D7">
      <w:pPr>
        <w:widowControl/>
        <w:numPr>
          <w:ilvl w:val="0"/>
          <w:numId w:val="6"/>
        </w:numPr>
        <w:shd w:val="clear" w:color="auto" w:fill="FFFFFF"/>
        <w:ind w:left="0"/>
        <w:jc w:val="left"/>
        <w:rPr>
          <w:rFonts w:ascii="Verdana" w:eastAsia="宋体" w:hAnsi="Verdana" w:cs="宋体"/>
          <w:color w:val="000000"/>
          <w:kern w:val="0"/>
          <w:szCs w:val="21"/>
        </w:rPr>
      </w:pPr>
      <w:r w:rsidRPr="00C077D7">
        <w:rPr>
          <w:rFonts w:ascii="Verdana" w:eastAsia="宋体" w:hAnsi="Verdana" w:cs="宋体"/>
          <w:color w:val="FF0000"/>
          <w:kern w:val="0"/>
          <w:szCs w:val="21"/>
        </w:rPr>
        <w:t>使用句柄访问对象</w:t>
      </w:r>
      <w:r w:rsidRPr="00C077D7">
        <w:rPr>
          <w:rFonts w:ascii="Verdana" w:eastAsia="宋体" w:hAnsi="Verdana" w:cs="宋体"/>
          <w:color w:val="000000"/>
          <w:kern w:val="0"/>
          <w:szCs w:val="21"/>
        </w:rPr>
        <w:t>。即</w:t>
      </w:r>
      <w:r w:rsidRPr="00C077D7">
        <w:rPr>
          <w:rFonts w:ascii="Verdana" w:eastAsia="宋体" w:hAnsi="Verdana" w:cs="宋体"/>
          <w:color w:val="000000"/>
          <w:kern w:val="0"/>
          <w:szCs w:val="21"/>
        </w:rPr>
        <w:t>reference</w:t>
      </w:r>
      <w:r w:rsidRPr="00C077D7">
        <w:rPr>
          <w:rFonts w:ascii="Verdana" w:eastAsia="宋体" w:hAnsi="Verdana" w:cs="宋体"/>
          <w:color w:val="000000"/>
          <w:kern w:val="0"/>
          <w:szCs w:val="21"/>
        </w:rPr>
        <w:t>中存储的是对象句柄的地址，而句柄中包含了</w:t>
      </w:r>
      <w:r w:rsidRPr="00C077D7">
        <w:rPr>
          <w:rFonts w:ascii="Verdana" w:eastAsia="宋体" w:hAnsi="Verdana" w:cs="宋体"/>
          <w:color w:val="FF0000"/>
          <w:kern w:val="0"/>
          <w:szCs w:val="21"/>
        </w:rPr>
        <w:t>对象实例数据与类型数据的具体地址信息，相当于二级指针</w:t>
      </w:r>
      <w:r w:rsidRPr="00C077D7">
        <w:rPr>
          <w:rFonts w:ascii="Verdana" w:eastAsia="宋体" w:hAnsi="Verdana" w:cs="宋体"/>
          <w:color w:val="000000"/>
          <w:kern w:val="0"/>
          <w:szCs w:val="21"/>
        </w:rPr>
        <w:t>。</w:t>
      </w:r>
    </w:p>
    <w:p w:rsidR="00C077D7" w:rsidRPr="00C077D7" w:rsidRDefault="00C077D7" w:rsidP="00C077D7">
      <w:pPr>
        <w:widowControl/>
        <w:numPr>
          <w:ilvl w:val="0"/>
          <w:numId w:val="6"/>
        </w:numPr>
        <w:shd w:val="clear" w:color="auto" w:fill="FFFFFF"/>
        <w:ind w:left="0"/>
        <w:jc w:val="left"/>
        <w:rPr>
          <w:rFonts w:ascii="Verdana" w:eastAsia="宋体" w:hAnsi="Verdana" w:cs="宋体"/>
          <w:color w:val="000000"/>
          <w:kern w:val="0"/>
          <w:szCs w:val="21"/>
        </w:rPr>
      </w:pPr>
      <w:r w:rsidRPr="00C077D7">
        <w:rPr>
          <w:rFonts w:ascii="Verdana" w:eastAsia="宋体" w:hAnsi="Verdana" w:cs="宋体"/>
          <w:color w:val="FF0000"/>
          <w:kern w:val="0"/>
          <w:szCs w:val="21"/>
        </w:rPr>
        <w:t>直接指针访问对象</w:t>
      </w:r>
      <w:r w:rsidRPr="00C077D7">
        <w:rPr>
          <w:rFonts w:ascii="Verdana" w:eastAsia="宋体" w:hAnsi="Verdana" w:cs="宋体"/>
          <w:color w:val="000000"/>
          <w:kern w:val="0"/>
          <w:szCs w:val="21"/>
        </w:rPr>
        <w:t>。即</w:t>
      </w:r>
      <w:r w:rsidRPr="00C077D7">
        <w:rPr>
          <w:rFonts w:ascii="Verdana" w:eastAsia="宋体" w:hAnsi="Verdana" w:cs="宋体"/>
          <w:color w:val="000000"/>
          <w:kern w:val="0"/>
          <w:szCs w:val="21"/>
        </w:rPr>
        <w:t>reference</w:t>
      </w:r>
      <w:r w:rsidRPr="00C077D7">
        <w:rPr>
          <w:rFonts w:ascii="Verdana" w:eastAsia="宋体" w:hAnsi="Verdana" w:cs="宋体"/>
          <w:color w:val="000000"/>
          <w:kern w:val="0"/>
          <w:szCs w:val="21"/>
        </w:rPr>
        <w:t>中存储的</w:t>
      </w:r>
      <w:r w:rsidRPr="00C077D7">
        <w:rPr>
          <w:rFonts w:ascii="Verdana" w:eastAsia="宋体" w:hAnsi="Verdana" w:cs="宋体"/>
          <w:color w:val="FF0000"/>
          <w:kern w:val="0"/>
          <w:szCs w:val="21"/>
        </w:rPr>
        <w:t>就是对象地址，相当于一级指针</w:t>
      </w:r>
      <w:r w:rsidRPr="00F96EFA">
        <w:rPr>
          <w:rFonts w:ascii="Verdana" w:eastAsia="宋体" w:hAnsi="Verdana" w:cs="宋体"/>
          <w:b/>
          <w:bCs/>
          <w:color w:val="FF0000"/>
          <w:kern w:val="0"/>
          <w:szCs w:val="21"/>
        </w:rPr>
        <w:t>。</w:t>
      </w:r>
    </w:p>
    <w:p w:rsidR="00C077D7" w:rsidRPr="00C077D7" w:rsidRDefault="00C077D7" w:rsidP="00C077D7">
      <w:pPr>
        <w:widowControl/>
        <w:shd w:val="clear" w:color="auto" w:fill="FFFFFF"/>
        <w:spacing w:before="150" w:after="150"/>
        <w:jc w:val="left"/>
        <w:rPr>
          <w:rFonts w:ascii="Verdana" w:eastAsia="宋体" w:hAnsi="Verdana" w:cs="宋体"/>
          <w:color w:val="000000"/>
          <w:kern w:val="0"/>
          <w:szCs w:val="21"/>
        </w:rPr>
      </w:pPr>
      <w:r w:rsidRPr="00C077D7">
        <w:rPr>
          <w:rFonts w:ascii="Verdana" w:eastAsia="宋体" w:hAnsi="Verdana" w:cs="宋体"/>
          <w:color w:val="000000"/>
          <w:kern w:val="0"/>
          <w:szCs w:val="21"/>
        </w:rPr>
        <w:t xml:space="preserve">　　两种方式有各自的优缺点。当垃圾回收移动对象时，对于方式</w:t>
      </w:r>
      <w:proofErr w:type="gramStart"/>
      <w:r w:rsidRPr="00C077D7">
        <w:rPr>
          <w:rFonts w:ascii="Verdana" w:eastAsia="宋体" w:hAnsi="Verdana" w:cs="宋体"/>
          <w:color w:val="000000"/>
          <w:kern w:val="0"/>
          <w:szCs w:val="21"/>
        </w:rPr>
        <w:t>一</w:t>
      </w:r>
      <w:proofErr w:type="gramEnd"/>
      <w:r w:rsidRPr="00C077D7">
        <w:rPr>
          <w:rFonts w:ascii="Verdana" w:eastAsia="宋体" w:hAnsi="Verdana" w:cs="宋体"/>
          <w:color w:val="000000"/>
          <w:kern w:val="0"/>
          <w:szCs w:val="21"/>
        </w:rPr>
        <w:t>而言，</w:t>
      </w:r>
      <w:r w:rsidRPr="00C077D7">
        <w:rPr>
          <w:rFonts w:ascii="Verdana" w:eastAsia="宋体" w:hAnsi="Verdana" w:cs="宋体"/>
          <w:color w:val="000000"/>
          <w:kern w:val="0"/>
          <w:szCs w:val="21"/>
        </w:rPr>
        <w:t>reference</w:t>
      </w:r>
      <w:r w:rsidRPr="00C077D7">
        <w:rPr>
          <w:rFonts w:ascii="Verdana" w:eastAsia="宋体" w:hAnsi="Verdana" w:cs="宋体"/>
          <w:color w:val="000000"/>
          <w:kern w:val="0"/>
          <w:szCs w:val="21"/>
        </w:rPr>
        <w:t>中存储的地址是稳定的地址，不需要修改，</w:t>
      </w:r>
      <w:r w:rsidRPr="00C077D7">
        <w:rPr>
          <w:rFonts w:ascii="Verdana" w:eastAsia="宋体" w:hAnsi="Verdana" w:cs="宋体"/>
          <w:color w:val="FF0000"/>
          <w:kern w:val="0"/>
          <w:szCs w:val="21"/>
        </w:rPr>
        <w:t>仅需要修改对象句柄的地址</w:t>
      </w:r>
      <w:r w:rsidRPr="00C077D7">
        <w:rPr>
          <w:rFonts w:ascii="Verdana" w:eastAsia="宋体" w:hAnsi="Verdana" w:cs="宋体"/>
          <w:color w:val="000000"/>
          <w:kern w:val="0"/>
          <w:szCs w:val="21"/>
        </w:rPr>
        <w:t>；而对于方式二，则</w:t>
      </w:r>
      <w:r w:rsidRPr="00C077D7">
        <w:rPr>
          <w:rFonts w:ascii="Verdana" w:eastAsia="宋体" w:hAnsi="Verdana" w:cs="宋体"/>
          <w:color w:val="FF0000"/>
          <w:kern w:val="0"/>
          <w:szCs w:val="21"/>
        </w:rPr>
        <w:t>需要修改</w:t>
      </w:r>
      <w:r w:rsidRPr="00C077D7">
        <w:rPr>
          <w:rFonts w:ascii="Verdana" w:eastAsia="宋体" w:hAnsi="Verdana" w:cs="宋体"/>
          <w:color w:val="FF0000"/>
          <w:kern w:val="0"/>
          <w:szCs w:val="21"/>
        </w:rPr>
        <w:t>reference</w:t>
      </w:r>
      <w:r w:rsidRPr="00C077D7">
        <w:rPr>
          <w:rFonts w:ascii="Verdana" w:eastAsia="宋体" w:hAnsi="Verdana" w:cs="宋体"/>
          <w:color w:val="FF0000"/>
          <w:kern w:val="0"/>
          <w:szCs w:val="21"/>
        </w:rPr>
        <w:t>中存储的地址</w:t>
      </w:r>
      <w:r w:rsidRPr="00C077D7">
        <w:rPr>
          <w:rFonts w:ascii="Verdana" w:eastAsia="宋体" w:hAnsi="Verdana" w:cs="宋体"/>
          <w:color w:val="000000"/>
          <w:kern w:val="0"/>
          <w:szCs w:val="21"/>
        </w:rPr>
        <w:t>。从访问效率上看，方式二优于方式</w:t>
      </w:r>
      <w:proofErr w:type="gramStart"/>
      <w:r w:rsidRPr="00C077D7">
        <w:rPr>
          <w:rFonts w:ascii="Verdana" w:eastAsia="宋体" w:hAnsi="Verdana" w:cs="宋体"/>
          <w:color w:val="000000"/>
          <w:kern w:val="0"/>
          <w:szCs w:val="21"/>
        </w:rPr>
        <w:t>一</w:t>
      </w:r>
      <w:proofErr w:type="gramEnd"/>
      <w:r w:rsidRPr="00C077D7">
        <w:rPr>
          <w:rFonts w:ascii="Verdana" w:eastAsia="宋体" w:hAnsi="Verdana" w:cs="宋体"/>
          <w:color w:val="000000"/>
          <w:kern w:val="0"/>
          <w:szCs w:val="21"/>
        </w:rPr>
        <w:t>，因为方式二只进行了一次指针定位，节省了时间开销，而这也是</w:t>
      </w:r>
      <w:proofErr w:type="spellStart"/>
      <w:r w:rsidRPr="00C077D7">
        <w:rPr>
          <w:rFonts w:ascii="Verdana" w:eastAsia="宋体" w:hAnsi="Verdana" w:cs="宋体"/>
          <w:color w:val="000000"/>
          <w:kern w:val="0"/>
          <w:szCs w:val="21"/>
        </w:rPr>
        <w:t>HotSpot</w:t>
      </w:r>
      <w:proofErr w:type="spellEnd"/>
      <w:r w:rsidRPr="00C077D7">
        <w:rPr>
          <w:rFonts w:ascii="Verdana" w:eastAsia="宋体" w:hAnsi="Verdana" w:cs="宋体"/>
          <w:color w:val="000000"/>
          <w:kern w:val="0"/>
          <w:szCs w:val="21"/>
        </w:rPr>
        <w:t>采用的实现方式。下图是句柄访问与指针访问的示意图。</w:t>
      </w:r>
    </w:p>
    <w:p w:rsidR="00792D11" w:rsidRPr="00792D11" w:rsidRDefault="00792D11" w:rsidP="00F96EFA">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句柄，可以理解为指向指针的指针，维护指向对象的指针变化，而对象的句柄本身不发生变化；指针，指向对象，代表对象的内存地址。</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b/>
          <w:bCs/>
          <w:color w:val="4F4F4F"/>
          <w:kern w:val="0"/>
          <w:sz w:val="24"/>
          <w:szCs w:val="24"/>
        </w:rPr>
        <w:t>句柄</w:t>
      </w:r>
      <w:r w:rsidRPr="00792D11">
        <w:rPr>
          <w:rFonts w:ascii="Arial" w:eastAsia="宋体" w:hAnsi="Arial" w:cs="Arial"/>
          <w:color w:val="4F4F4F"/>
          <w:kern w:val="0"/>
          <w:sz w:val="24"/>
          <w:szCs w:val="24"/>
        </w:rPr>
        <w:t> </w:t>
      </w:r>
      <w:r w:rsidRPr="00792D11">
        <w:rPr>
          <w:rFonts w:ascii="Arial" w:eastAsia="宋体" w:hAnsi="Arial" w:cs="Arial"/>
          <w:color w:val="4F4F4F"/>
          <w:kern w:val="0"/>
          <w:sz w:val="24"/>
          <w:szCs w:val="24"/>
        </w:rPr>
        <w:br/>
        <w:t>Java</w:t>
      </w:r>
      <w:r w:rsidRPr="00792D11">
        <w:rPr>
          <w:rFonts w:ascii="Arial" w:eastAsia="宋体" w:hAnsi="Arial" w:cs="Arial"/>
          <w:color w:val="4F4F4F"/>
          <w:kern w:val="0"/>
          <w:sz w:val="24"/>
          <w:szCs w:val="24"/>
        </w:rPr>
        <w:t>堆中划分出一块内存</w:t>
      </w:r>
      <w:proofErr w:type="gramStart"/>
      <w:r w:rsidRPr="00792D11">
        <w:rPr>
          <w:rFonts w:ascii="Arial" w:eastAsia="宋体" w:hAnsi="Arial" w:cs="Arial"/>
          <w:color w:val="4F4F4F"/>
          <w:kern w:val="0"/>
          <w:sz w:val="24"/>
          <w:szCs w:val="24"/>
        </w:rPr>
        <w:t>来作</w:t>
      </w:r>
      <w:proofErr w:type="gramEnd"/>
      <w:r w:rsidRPr="00792D11">
        <w:rPr>
          <w:rFonts w:ascii="Arial" w:eastAsia="宋体" w:hAnsi="Arial" w:cs="Arial"/>
          <w:color w:val="4F4F4F"/>
          <w:kern w:val="0"/>
          <w:sz w:val="24"/>
          <w:szCs w:val="24"/>
        </w:rPr>
        <w:t>为句柄池，引用中存储对象的句柄地址，而句柄中包含了对象实例数据与类型数据各自的具体地址信息。</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lastRenderedPageBreak/>
        <w:drawing>
          <wp:inline distT="0" distB="0" distL="0" distR="0">
            <wp:extent cx="5256759" cy="2931228"/>
            <wp:effectExtent l="0" t="0" r="1270" b="2540"/>
            <wp:docPr id="6" name="图片 6" descr="句柄访问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句柄访问对象"/>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708" cy="2932873"/>
                    </a:xfrm>
                    <a:prstGeom prst="rect">
                      <a:avLst/>
                    </a:prstGeom>
                    <a:noFill/>
                    <a:ln>
                      <a:noFill/>
                    </a:ln>
                  </pic:spPr>
                </pic:pic>
              </a:graphicData>
            </a:graphic>
          </wp:inline>
        </w:drawing>
      </w:r>
    </w:p>
    <w:p w:rsid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color w:val="4F4F4F"/>
          <w:kern w:val="0"/>
          <w:sz w:val="24"/>
          <w:szCs w:val="24"/>
        </w:rPr>
        <w:t>优势：</w:t>
      </w:r>
      <w:r w:rsidRPr="00A3443F">
        <w:rPr>
          <w:rFonts w:ascii="Arial" w:eastAsia="宋体" w:hAnsi="Arial" w:cs="Arial"/>
          <w:b/>
          <w:color w:val="FF0000"/>
          <w:kern w:val="0"/>
          <w:sz w:val="24"/>
          <w:szCs w:val="24"/>
        </w:rPr>
        <w:t>引用中存储的是稳定的句柄地址</w:t>
      </w:r>
      <w:r w:rsidRPr="00792D11">
        <w:rPr>
          <w:rFonts w:ascii="Arial" w:eastAsia="宋体" w:hAnsi="Arial" w:cs="Arial"/>
          <w:color w:val="4F4F4F"/>
          <w:kern w:val="0"/>
          <w:sz w:val="24"/>
          <w:szCs w:val="24"/>
        </w:rPr>
        <w:t>，在对象被移动</w:t>
      </w:r>
      <w:r w:rsidRPr="00792D11">
        <w:rPr>
          <w:rFonts w:ascii="Arial" w:eastAsia="宋体" w:hAnsi="Arial" w:cs="Arial"/>
          <w:color w:val="4F4F4F"/>
          <w:kern w:val="0"/>
          <w:sz w:val="24"/>
          <w:szCs w:val="24"/>
        </w:rPr>
        <w:t>(</w:t>
      </w:r>
      <w:r w:rsidRPr="00792D11">
        <w:rPr>
          <w:rFonts w:ascii="Arial" w:eastAsia="宋体" w:hAnsi="Arial" w:cs="Arial"/>
          <w:color w:val="4F4F4F"/>
          <w:kern w:val="0"/>
          <w:sz w:val="24"/>
          <w:szCs w:val="24"/>
        </w:rPr>
        <w:t>垃圾收集时移动对象是非常普遍的行为</w:t>
      </w:r>
      <w:r w:rsidRPr="00792D11">
        <w:rPr>
          <w:rFonts w:ascii="Arial" w:eastAsia="宋体" w:hAnsi="Arial" w:cs="Arial"/>
          <w:color w:val="4F4F4F"/>
          <w:kern w:val="0"/>
          <w:sz w:val="24"/>
          <w:szCs w:val="24"/>
        </w:rPr>
        <w:t>)</w:t>
      </w:r>
      <w:r w:rsidRPr="00792D11">
        <w:rPr>
          <w:rFonts w:ascii="Arial" w:eastAsia="宋体" w:hAnsi="Arial" w:cs="Arial"/>
          <w:color w:val="4F4F4F"/>
          <w:kern w:val="0"/>
          <w:sz w:val="24"/>
          <w:szCs w:val="24"/>
        </w:rPr>
        <w:t>时</w:t>
      </w:r>
      <w:r w:rsidRPr="00A3443F">
        <w:rPr>
          <w:rFonts w:ascii="Arial" w:eastAsia="宋体" w:hAnsi="Arial" w:cs="Arial"/>
          <w:b/>
          <w:color w:val="FF0000"/>
          <w:kern w:val="0"/>
          <w:sz w:val="24"/>
          <w:szCs w:val="24"/>
        </w:rPr>
        <w:t>只会改变句柄中的实例数据指针</w:t>
      </w:r>
      <w:r w:rsidRPr="00792D11">
        <w:rPr>
          <w:rFonts w:ascii="Arial" w:eastAsia="宋体" w:hAnsi="Arial" w:cs="Arial"/>
          <w:color w:val="4F4F4F"/>
          <w:kern w:val="0"/>
          <w:sz w:val="24"/>
          <w:szCs w:val="24"/>
        </w:rPr>
        <w:t>，而引用本身不需要修改。</w:t>
      </w:r>
      <w:bookmarkStart w:id="11" w:name="_GoBack"/>
      <w:bookmarkEnd w:id="11"/>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sidRPr="00792D11">
        <w:rPr>
          <w:rFonts w:ascii="Arial" w:eastAsia="宋体" w:hAnsi="Arial" w:cs="Arial"/>
          <w:b/>
          <w:bCs/>
          <w:color w:val="4F4F4F"/>
          <w:kern w:val="0"/>
          <w:sz w:val="24"/>
          <w:szCs w:val="24"/>
        </w:rPr>
        <w:t>直接指针</w:t>
      </w:r>
    </w:p>
    <w:p w:rsidR="00792D11" w:rsidRPr="00792D11" w:rsidRDefault="00792D11" w:rsidP="00AF605E">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如果使用直接指针访问，那么</w:t>
      </w:r>
      <w:r w:rsidRPr="00792D11">
        <w:rPr>
          <w:rFonts w:ascii="Arial" w:eastAsia="宋体" w:hAnsi="Arial" w:cs="Arial"/>
          <w:color w:val="4F4F4F"/>
          <w:kern w:val="0"/>
          <w:sz w:val="24"/>
          <w:szCs w:val="24"/>
        </w:rPr>
        <w:t>Java</w:t>
      </w:r>
      <w:proofErr w:type="gramStart"/>
      <w:r w:rsidRPr="00792D11">
        <w:rPr>
          <w:rFonts w:ascii="Arial" w:eastAsia="宋体" w:hAnsi="Arial" w:cs="Arial"/>
          <w:color w:val="4F4F4F"/>
          <w:kern w:val="0"/>
          <w:sz w:val="24"/>
          <w:szCs w:val="24"/>
        </w:rPr>
        <w:t>堆对象</w:t>
      </w:r>
      <w:proofErr w:type="gramEnd"/>
      <w:r w:rsidRPr="00792D11">
        <w:rPr>
          <w:rFonts w:ascii="Arial" w:eastAsia="宋体" w:hAnsi="Arial" w:cs="Arial"/>
          <w:color w:val="4F4F4F"/>
          <w:kern w:val="0"/>
          <w:sz w:val="24"/>
          <w:szCs w:val="24"/>
        </w:rPr>
        <w:t>的布局中就必须考虑如何放置访问类型数据的相关信息，而引用中存储的直接就是对象地址。</w:t>
      </w:r>
    </w:p>
    <w:p w:rsidR="00792D11" w:rsidRPr="00792D11" w:rsidRDefault="00792D11" w:rsidP="00792D11">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drawing>
          <wp:inline distT="0" distB="0" distL="0" distR="0">
            <wp:extent cx="4954137" cy="2801340"/>
            <wp:effectExtent l="0" t="0" r="0" b="0"/>
            <wp:docPr id="4" name="图片 4" descr="直接内存访问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直接内存访问对象"/>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5600" cy="2807822"/>
                    </a:xfrm>
                    <a:prstGeom prst="rect">
                      <a:avLst/>
                    </a:prstGeom>
                    <a:noFill/>
                    <a:ln>
                      <a:noFill/>
                    </a:ln>
                  </pic:spPr>
                </pic:pic>
              </a:graphicData>
            </a:graphic>
          </wp:inline>
        </w:drawing>
      </w:r>
    </w:p>
    <w:p w:rsidR="00792D11" w:rsidRPr="00792D11" w:rsidRDefault="00792D11" w:rsidP="00334CC9">
      <w:pPr>
        <w:widowControl/>
        <w:shd w:val="clear" w:color="auto" w:fill="FFFFFF"/>
        <w:spacing w:after="240" w:line="390" w:lineRule="atLeast"/>
        <w:ind w:firstLine="420"/>
        <w:rPr>
          <w:rFonts w:ascii="Arial" w:eastAsia="宋体" w:hAnsi="Arial" w:cs="Arial"/>
          <w:color w:val="4F4F4F"/>
          <w:kern w:val="0"/>
          <w:sz w:val="24"/>
          <w:szCs w:val="24"/>
        </w:rPr>
      </w:pPr>
      <w:r w:rsidRPr="00792D11">
        <w:rPr>
          <w:rFonts w:ascii="Arial" w:eastAsia="宋体" w:hAnsi="Arial" w:cs="Arial"/>
          <w:color w:val="4F4F4F"/>
          <w:kern w:val="0"/>
          <w:sz w:val="24"/>
          <w:szCs w:val="24"/>
        </w:rPr>
        <w:t>优势：速度更快，节省了一次指针定位的时间开销。由于对象的访问在</w:t>
      </w:r>
      <w:r w:rsidRPr="00792D11">
        <w:rPr>
          <w:rFonts w:ascii="Arial" w:eastAsia="宋体" w:hAnsi="Arial" w:cs="Arial"/>
          <w:color w:val="4F4F4F"/>
          <w:kern w:val="0"/>
          <w:sz w:val="24"/>
          <w:szCs w:val="24"/>
        </w:rPr>
        <w:t>Java</w:t>
      </w:r>
      <w:r w:rsidRPr="00792D11">
        <w:rPr>
          <w:rFonts w:ascii="Arial" w:eastAsia="宋体" w:hAnsi="Arial" w:cs="Arial"/>
          <w:color w:val="4F4F4F"/>
          <w:kern w:val="0"/>
          <w:sz w:val="24"/>
          <w:szCs w:val="24"/>
        </w:rPr>
        <w:t>中非常频繁，因此这类开销积少成多后也是非常可观的执行成本。（例如</w:t>
      </w:r>
      <w:proofErr w:type="spellStart"/>
      <w:r w:rsidRPr="00792D11">
        <w:rPr>
          <w:rFonts w:ascii="Arial" w:eastAsia="宋体" w:hAnsi="Arial" w:cs="Arial"/>
          <w:color w:val="4F4F4F"/>
          <w:kern w:val="0"/>
          <w:sz w:val="24"/>
          <w:szCs w:val="24"/>
        </w:rPr>
        <w:t>HotSpot</w:t>
      </w:r>
      <w:proofErr w:type="spellEnd"/>
      <w:r w:rsidRPr="00792D11">
        <w:rPr>
          <w:rFonts w:ascii="Arial" w:eastAsia="宋体" w:hAnsi="Arial" w:cs="Arial"/>
          <w:color w:val="4F4F4F"/>
          <w:kern w:val="0"/>
          <w:sz w:val="24"/>
          <w:szCs w:val="24"/>
        </w:rPr>
        <w:t>）</w:t>
      </w:r>
    </w:p>
    <w:p w:rsidR="00C62172" w:rsidRPr="00792D11" w:rsidRDefault="00C62172" w:rsidP="00792D11"/>
    <w:sectPr w:rsidR="00C62172" w:rsidRPr="00792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63C" w:rsidRDefault="00DD563C" w:rsidP="00497207">
      <w:r>
        <w:separator/>
      </w:r>
    </w:p>
  </w:endnote>
  <w:endnote w:type="continuationSeparator" w:id="0">
    <w:p w:rsidR="00DD563C" w:rsidRDefault="00DD563C" w:rsidP="0049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63C" w:rsidRDefault="00DD563C" w:rsidP="00497207">
      <w:r>
        <w:separator/>
      </w:r>
    </w:p>
  </w:footnote>
  <w:footnote w:type="continuationSeparator" w:id="0">
    <w:p w:rsidR="00DD563C" w:rsidRDefault="00DD563C" w:rsidP="004972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3E60"/>
    <w:multiLevelType w:val="multilevel"/>
    <w:tmpl w:val="33EE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793B3E"/>
    <w:multiLevelType w:val="multilevel"/>
    <w:tmpl w:val="0FB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B4C90"/>
    <w:multiLevelType w:val="multilevel"/>
    <w:tmpl w:val="0682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453A6"/>
    <w:multiLevelType w:val="multilevel"/>
    <w:tmpl w:val="79B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2361A"/>
    <w:multiLevelType w:val="multilevel"/>
    <w:tmpl w:val="683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577B0"/>
    <w:multiLevelType w:val="multilevel"/>
    <w:tmpl w:val="003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133"/>
    <w:rsid w:val="001631B6"/>
    <w:rsid w:val="001F5CF2"/>
    <w:rsid w:val="00264834"/>
    <w:rsid w:val="00334CC9"/>
    <w:rsid w:val="00345E84"/>
    <w:rsid w:val="003B3DAC"/>
    <w:rsid w:val="00473402"/>
    <w:rsid w:val="00497207"/>
    <w:rsid w:val="004C19F9"/>
    <w:rsid w:val="0066165B"/>
    <w:rsid w:val="006E095C"/>
    <w:rsid w:val="006E1B0A"/>
    <w:rsid w:val="00787995"/>
    <w:rsid w:val="00792D11"/>
    <w:rsid w:val="00794B6F"/>
    <w:rsid w:val="007F7F14"/>
    <w:rsid w:val="008C1B3E"/>
    <w:rsid w:val="008C38B9"/>
    <w:rsid w:val="008F0A9B"/>
    <w:rsid w:val="009A7478"/>
    <w:rsid w:val="009E1E70"/>
    <w:rsid w:val="00A3443F"/>
    <w:rsid w:val="00A502F4"/>
    <w:rsid w:val="00AA50C2"/>
    <w:rsid w:val="00AF605E"/>
    <w:rsid w:val="00B01ECE"/>
    <w:rsid w:val="00B034B3"/>
    <w:rsid w:val="00B419BD"/>
    <w:rsid w:val="00B57CED"/>
    <w:rsid w:val="00B744E1"/>
    <w:rsid w:val="00B87C0A"/>
    <w:rsid w:val="00C05773"/>
    <w:rsid w:val="00C077D7"/>
    <w:rsid w:val="00C11133"/>
    <w:rsid w:val="00C25D3B"/>
    <w:rsid w:val="00C62172"/>
    <w:rsid w:val="00C86DFA"/>
    <w:rsid w:val="00C91808"/>
    <w:rsid w:val="00CE1120"/>
    <w:rsid w:val="00CF7D97"/>
    <w:rsid w:val="00DD563C"/>
    <w:rsid w:val="00E126D9"/>
    <w:rsid w:val="00EA09CD"/>
    <w:rsid w:val="00F56F89"/>
    <w:rsid w:val="00F9403A"/>
    <w:rsid w:val="00F9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207"/>
    <w:pPr>
      <w:widowControl w:val="0"/>
      <w:jc w:val="both"/>
    </w:pPr>
  </w:style>
  <w:style w:type="paragraph" w:styleId="1">
    <w:name w:val="heading 1"/>
    <w:basedOn w:val="a"/>
    <w:link w:val="1Char"/>
    <w:uiPriority w:val="9"/>
    <w:qFormat/>
    <w:rsid w:val="00792D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2D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7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7207"/>
    <w:rPr>
      <w:sz w:val="18"/>
      <w:szCs w:val="18"/>
    </w:rPr>
  </w:style>
  <w:style w:type="paragraph" w:styleId="a4">
    <w:name w:val="footer"/>
    <w:basedOn w:val="a"/>
    <w:link w:val="Char0"/>
    <w:uiPriority w:val="99"/>
    <w:unhideWhenUsed/>
    <w:rsid w:val="00497207"/>
    <w:pPr>
      <w:tabs>
        <w:tab w:val="center" w:pos="4153"/>
        <w:tab w:val="right" w:pos="8306"/>
      </w:tabs>
      <w:snapToGrid w:val="0"/>
      <w:jc w:val="left"/>
    </w:pPr>
    <w:rPr>
      <w:sz w:val="18"/>
      <w:szCs w:val="18"/>
    </w:rPr>
  </w:style>
  <w:style w:type="character" w:customStyle="1" w:styleId="Char0">
    <w:name w:val="页脚 Char"/>
    <w:basedOn w:val="a0"/>
    <w:link w:val="a4"/>
    <w:uiPriority w:val="99"/>
    <w:rsid w:val="00497207"/>
    <w:rPr>
      <w:sz w:val="18"/>
      <w:szCs w:val="18"/>
    </w:rPr>
  </w:style>
  <w:style w:type="paragraph" w:styleId="a5">
    <w:name w:val="Balloon Text"/>
    <w:basedOn w:val="a"/>
    <w:link w:val="Char1"/>
    <w:uiPriority w:val="99"/>
    <w:semiHidden/>
    <w:unhideWhenUsed/>
    <w:rsid w:val="00497207"/>
    <w:rPr>
      <w:sz w:val="18"/>
      <w:szCs w:val="18"/>
    </w:rPr>
  </w:style>
  <w:style w:type="character" w:customStyle="1" w:styleId="Char1">
    <w:name w:val="批注框文本 Char"/>
    <w:basedOn w:val="a0"/>
    <w:link w:val="a5"/>
    <w:uiPriority w:val="99"/>
    <w:semiHidden/>
    <w:rsid w:val="00497207"/>
    <w:rPr>
      <w:sz w:val="18"/>
      <w:szCs w:val="18"/>
    </w:rPr>
  </w:style>
  <w:style w:type="character" w:customStyle="1" w:styleId="1Char">
    <w:name w:val="标题 1 Char"/>
    <w:basedOn w:val="a0"/>
    <w:link w:val="1"/>
    <w:uiPriority w:val="9"/>
    <w:rsid w:val="00792D11"/>
    <w:rPr>
      <w:rFonts w:ascii="宋体" w:eastAsia="宋体" w:hAnsi="宋体" w:cs="宋体"/>
      <w:b/>
      <w:bCs/>
      <w:kern w:val="36"/>
      <w:sz w:val="48"/>
      <w:szCs w:val="48"/>
    </w:rPr>
  </w:style>
  <w:style w:type="character" w:customStyle="1" w:styleId="2Char">
    <w:name w:val="标题 2 Char"/>
    <w:basedOn w:val="a0"/>
    <w:link w:val="2"/>
    <w:uiPriority w:val="9"/>
    <w:rsid w:val="00792D11"/>
    <w:rPr>
      <w:rFonts w:ascii="宋体" w:eastAsia="宋体" w:hAnsi="宋体" w:cs="宋体"/>
      <w:b/>
      <w:bCs/>
      <w:kern w:val="0"/>
      <w:sz w:val="36"/>
      <w:szCs w:val="36"/>
    </w:rPr>
  </w:style>
  <w:style w:type="character" w:styleId="a6">
    <w:name w:val="Strong"/>
    <w:basedOn w:val="a0"/>
    <w:uiPriority w:val="22"/>
    <w:qFormat/>
    <w:rsid w:val="00792D11"/>
    <w:rPr>
      <w:b/>
      <w:bCs/>
    </w:rPr>
  </w:style>
  <w:style w:type="paragraph" w:styleId="a7">
    <w:name w:val="Normal (Web)"/>
    <w:basedOn w:val="a"/>
    <w:uiPriority w:val="99"/>
    <w:semiHidden/>
    <w:unhideWhenUsed/>
    <w:rsid w:val="00792D1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92D11"/>
    <w:rPr>
      <w:rFonts w:ascii="宋体" w:eastAsia="宋体" w:hAnsi="宋体" w:cs="宋体"/>
      <w:sz w:val="24"/>
      <w:szCs w:val="24"/>
    </w:rPr>
  </w:style>
  <w:style w:type="character" w:customStyle="1" w:styleId="apple-converted-space">
    <w:name w:val="apple-converted-space"/>
    <w:basedOn w:val="a0"/>
    <w:rsid w:val="00792D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207"/>
    <w:pPr>
      <w:widowControl w:val="0"/>
      <w:jc w:val="both"/>
    </w:pPr>
  </w:style>
  <w:style w:type="paragraph" w:styleId="1">
    <w:name w:val="heading 1"/>
    <w:basedOn w:val="a"/>
    <w:link w:val="1Char"/>
    <w:uiPriority w:val="9"/>
    <w:qFormat/>
    <w:rsid w:val="00792D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2D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7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7207"/>
    <w:rPr>
      <w:sz w:val="18"/>
      <w:szCs w:val="18"/>
    </w:rPr>
  </w:style>
  <w:style w:type="paragraph" w:styleId="a4">
    <w:name w:val="footer"/>
    <w:basedOn w:val="a"/>
    <w:link w:val="Char0"/>
    <w:uiPriority w:val="99"/>
    <w:unhideWhenUsed/>
    <w:rsid w:val="00497207"/>
    <w:pPr>
      <w:tabs>
        <w:tab w:val="center" w:pos="4153"/>
        <w:tab w:val="right" w:pos="8306"/>
      </w:tabs>
      <w:snapToGrid w:val="0"/>
      <w:jc w:val="left"/>
    </w:pPr>
    <w:rPr>
      <w:sz w:val="18"/>
      <w:szCs w:val="18"/>
    </w:rPr>
  </w:style>
  <w:style w:type="character" w:customStyle="1" w:styleId="Char0">
    <w:name w:val="页脚 Char"/>
    <w:basedOn w:val="a0"/>
    <w:link w:val="a4"/>
    <w:uiPriority w:val="99"/>
    <w:rsid w:val="00497207"/>
    <w:rPr>
      <w:sz w:val="18"/>
      <w:szCs w:val="18"/>
    </w:rPr>
  </w:style>
  <w:style w:type="paragraph" w:styleId="a5">
    <w:name w:val="Balloon Text"/>
    <w:basedOn w:val="a"/>
    <w:link w:val="Char1"/>
    <w:uiPriority w:val="99"/>
    <w:semiHidden/>
    <w:unhideWhenUsed/>
    <w:rsid w:val="00497207"/>
    <w:rPr>
      <w:sz w:val="18"/>
      <w:szCs w:val="18"/>
    </w:rPr>
  </w:style>
  <w:style w:type="character" w:customStyle="1" w:styleId="Char1">
    <w:name w:val="批注框文本 Char"/>
    <w:basedOn w:val="a0"/>
    <w:link w:val="a5"/>
    <w:uiPriority w:val="99"/>
    <w:semiHidden/>
    <w:rsid w:val="00497207"/>
    <w:rPr>
      <w:sz w:val="18"/>
      <w:szCs w:val="18"/>
    </w:rPr>
  </w:style>
  <w:style w:type="character" w:customStyle="1" w:styleId="1Char">
    <w:name w:val="标题 1 Char"/>
    <w:basedOn w:val="a0"/>
    <w:link w:val="1"/>
    <w:uiPriority w:val="9"/>
    <w:rsid w:val="00792D11"/>
    <w:rPr>
      <w:rFonts w:ascii="宋体" w:eastAsia="宋体" w:hAnsi="宋体" w:cs="宋体"/>
      <w:b/>
      <w:bCs/>
      <w:kern w:val="36"/>
      <w:sz w:val="48"/>
      <w:szCs w:val="48"/>
    </w:rPr>
  </w:style>
  <w:style w:type="character" w:customStyle="1" w:styleId="2Char">
    <w:name w:val="标题 2 Char"/>
    <w:basedOn w:val="a0"/>
    <w:link w:val="2"/>
    <w:uiPriority w:val="9"/>
    <w:rsid w:val="00792D11"/>
    <w:rPr>
      <w:rFonts w:ascii="宋体" w:eastAsia="宋体" w:hAnsi="宋体" w:cs="宋体"/>
      <w:b/>
      <w:bCs/>
      <w:kern w:val="0"/>
      <w:sz w:val="36"/>
      <w:szCs w:val="36"/>
    </w:rPr>
  </w:style>
  <w:style w:type="character" w:styleId="a6">
    <w:name w:val="Strong"/>
    <w:basedOn w:val="a0"/>
    <w:uiPriority w:val="22"/>
    <w:qFormat/>
    <w:rsid w:val="00792D11"/>
    <w:rPr>
      <w:b/>
      <w:bCs/>
    </w:rPr>
  </w:style>
  <w:style w:type="paragraph" w:styleId="a7">
    <w:name w:val="Normal (Web)"/>
    <w:basedOn w:val="a"/>
    <w:uiPriority w:val="99"/>
    <w:semiHidden/>
    <w:unhideWhenUsed/>
    <w:rsid w:val="00792D1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92D11"/>
    <w:rPr>
      <w:rFonts w:ascii="宋体" w:eastAsia="宋体" w:hAnsi="宋体" w:cs="宋体"/>
      <w:sz w:val="24"/>
      <w:szCs w:val="24"/>
    </w:rPr>
  </w:style>
  <w:style w:type="character" w:customStyle="1" w:styleId="apple-converted-space">
    <w:name w:val="apple-converted-space"/>
    <w:basedOn w:val="a0"/>
    <w:rsid w:val="0079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840753">
      <w:bodyDiv w:val="1"/>
      <w:marLeft w:val="0"/>
      <w:marRight w:val="0"/>
      <w:marTop w:val="0"/>
      <w:marBottom w:val="0"/>
      <w:divBdr>
        <w:top w:val="none" w:sz="0" w:space="0" w:color="auto"/>
        <w:left w:val="none" w:sz="0" w:space="0" w:color="auto"/>
        <w:bottom w:val="none" w:sz="0" w:space="0" w:color="auto"/>
        <w:right w:val="none" w:sz="0" w:space="0" w:color="auto"/>
      </w:divBdr>
    </w:div>
    <w:div w:id="1373263640">
      <w:bodyDiv w:val="1"/>
      <w:marLeft w:val="0"/>
      <w:marRight w:val="0"/>
      <w:marTop w:val="0"/>
      <w:marBottom w:val="0"/>
      <w:divBdr>
        <w:top w:val="none" w:sz="0" w:space="0" w:color="auto"/>
        <w:left w:val="none" w:sz="0" w:space="0" w:color="auto"/>
        <w:bottom w:val="none" w:sz="0" w:space="0" w:color="auto"/>
        <w:right w:val="none" w:sz="0" w:space="0" w:color="auto"/>
      </w:divBdr>
    </w:div>
    <w:div w:id="16449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424</Words>
  <Characters>2420</Characters>
  <Application>Microsoft Office Word</Application>
  <DocSecurity>0</DocSecurity>
  <Lines>20</Lines>
  <Paragraphs>5</Paragraphs>
  <ScaleCrop>false</ScaleCrop>
  <Company>Microsoft</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42</cp:revision>
  <dcterms:created xsi:type="dcterms:W3CDTF">2018-04-13T05:13:00Z</dcterms:created>
  <dcterms:modified xsi:type="dcterms:W3CDTF">2018-05-28T08:02:00Z</dcterms:modified>
</cp:coreProperties>
</file>