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数据库事务的隔离级别有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种，由低到高分别为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Read uncommitted 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Read committed 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Repeatable read 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proofErr w:type="spellStart"/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Serializable</w:t>
      </w:r>
      <w:proofErr w:type="spellEnd"/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。而且，在事务的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并发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操作中可能会出现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脏读，不可重复读，幻读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。下面通过事例一一阐述它们的概念与联系。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11596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Read uncommitted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读未提交</w:t>
      </w:r>
      <w:proofErr w:type="gram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，顾名思义，就是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一个事务可以读取另一个未提交事务的数据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事例：老板要给程序员发工资，程序员的工资是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月。但是发工资时老板不小心按错了数字，按成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3.9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月，该钱已经打到程序员的户口，但是事务还没有提交，就在这时，程序员去查看自己这个月的工资，发现比往常多了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千元，以为涨工资了非常高兴。但是老板及时发现了不对，</w:t>
      </w: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马上回滚差点就</w:t>
      </w:r>
      <w:proofErr w:type="gram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提交了的事务，将数字改成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万再提交。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分析：实际程序员这个月的工资还是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万，但是程序员看到的是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3.9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万。他看到的是老板还没提交事务时的数据。这就是</w:t>
      </w:r>
      <w:r w:rsidRPr="00DF7A0D">
        <w:rPr>
          <w:rFonts w:ascii="Arial" w:eastAsia="宋体" w:hAnsi="Arial" w:cs="Arial"/>
          <w:b/>
          <w:color w:val="FF0000"/>
          <w:kern w:val="0"/>
          <w:sz w:val="36"/>
          <w:szCs w:val="24"/>
        </w:rPr>
        <w:t>脏读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那怎么</w:t>
      </w: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解决脏读呢</w:t>
      </w:r>
      <w:proofErr w:type="gram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？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Read committed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！读提交，能</w:t>
      </w:r>
      <w:proofErr w:type="gramStart"/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解决脏读问题</w:t>
      </w:r>
      <w:proofErr w:type="gramEnd"/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Read committed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读提交，顾名思义，就是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一个事务要等另一个事务提交后才能读取数据。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事例：程序员拿着信用卡去享受生活（卡里当然是只有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万），当他埋单时（程序员事务开启），收费系统事先检测到他的卡里有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万，就在这个时候！！程序员的妻子要把钱全部转出充当家用，并提交。当收费系统准备扣款时，再检测卡里的金额，发现已经没钱了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（第二次检测金额当然要等待妻子转出金额事务提交完）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。程序员就会很郁闷，明明卡里是有钱的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…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分析：这就是读提交，若有事务对数据进行更新（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UPDATE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）操作时，读操作事务要等待这个更新操作事务提交后才能读取数据，可以</w:t>
      </w: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解决脏读问题</w:t>
      </w:r>
      <w:proofErr w:type="gram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。但在这个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事例中，出现了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一个事务范围内两个相同的查询却返回了不同数据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，这就是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不可重复读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那怎么解决可能的不可重复读问题？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Repeatable read 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！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Repeatable read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bookmarkStart w:id="0" w:name="_GoBack"/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重复读，就是在开始读取数据（事务开启）时，不再允许修改操作</w:t>
      </w:r>
    </w:p>
    <w:bookmarkEnd w:id="0"/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事例：程序员拿着信用卡去享受生活（卡里当然是只有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万），当他埋单时（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事务开启，不允许其他事务的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UPDATE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修改操作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），收费系统事先检测到他的卡里有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万。这个时候他的妻子不能转出金额了。接下来收费系统就可以扣款了。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分析：重复读可以解决不可重复读问题。写到这里，应该明白的一点就是，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不可重复读对应的是修改，即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UPDATE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操作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。但是可能还会</w:t>
      </w: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有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幻读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问题</w:t>
      </w:r>
      <w:proofErr w:type="gram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因为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幻读问题</w:t>
      </w:r>
      <w:proofErr w:type="gramEnd"/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对应的是插入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INSERT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操作，而不是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UPDATE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操作</w:t>
      </w:r>
      <w:r w:rsidRPr="00DF7A0D">
        <w:rPr>
          <w:rFonts w:ascii="Arial" w:eastAsia="宋体" w:hAnsi="Arial" w:cs="Arial"/>
          <w:b/>
          <w:color w:val="4F4F4F"/>
          <w:kern w:val="0"/>
          <w:sz w:val="24"/>
          <w:szCs w:val="24"/>
        </w:rPr>
        <w:t>。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什么时候会出现幻读？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事例：程序员某一天去消费，花了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千元，然后他的妻子去查看他今天的消费记录（</w:t>
      </w: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全表扫描</w:t>
      </w:r>
      <w:proofErr w:type="gram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FTS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，妻子事务开启），看到确实是花了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千元，就在这个时候，程序员花了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万买了一部电脑，</w:t>
      </w:r>
      <w:r w:rsidRPr="00DF7A0D">
        <w:rPr>
          <w:rFonts w:ascii="Arial" w:eastAsia="宋体" w:hAnsi="Arial" w:cs="Arial"/>
          <w:b/>
          <w:color w:val="4F4F4F"/>
          <w:kern w:val="0"/>
          <w:sz w:val="24"/>
          <w:szCs w:val="24"/>
        </w:rPr>
        <w:t>即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新增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INSERT</w:t>
      </w:r>
      <w:r w:rsidRPr="00DF7A0D">
        <w:rPr>
          <w:rFonts w:ascii="Arial" w:eastAsia="宋体" w:hAnsi="Arial" w:cs="Arial"/>
          <w:b/>
          <w:color w:val="4F4F4F"/>
          <w:kern w:val="0"/>
          <w:sz w:val="24"/>
          <w:szCs w:val="24"/>
        </w:rPr>
        <w:t>了一条消费记录，并提交。当妻子打印程序员的消费记录清单时（妻子事务提交），发现花了</w:t>
      </w:r>
      <w:r w:rsidRPr="00DF7A0D">
        <w:rPr>
          <w:rFonts w:ascii="Arial" w:eastAsia="宋体" w:hAnsi="Arial" w:cs="Arial"/>
          <w:b/>
          <w:color w:val="4F4F4F"/>
          <w:kern w:val="0"/>
          <w:sz w:val="24"/>
          <w:szCs w:val="24"/>
        </w:rPr>
        <w:t>1.2</w:t>
      </w:r>
      <w:r w:rsidRPr="00DF7A0D">
        <w:rPr>
          <w:rFonts w:ascii="Arial" w:eastAsia="宋体" w:hAnsi="Arial" w:cs="Arial"/>
          <w:b/>
          <w:color w:val="4F4F4F"/>
          <w:kern w:val="0"/>
          <w:sz w:val="24"/>
          <w:szCs w:val="24"/>
        </w:rPr>
        <w:t>万元，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似乎出现了幻觉，这就是幻读。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那怎么</w:t>
      </w:r>
      <w:proofErr w:type="gram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解决幻读问题</w:t>
      </w:r>
      <w:proofErr w:type="gram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？</w:t>
      </w:r>
      <w:proofErr w:type="spell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Serializable</w:t>
      </w:r>
      <w:proofErr w:type="spell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！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F7A0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Serializable</w:t>
      </w:r>
      <w:proofErr w:type="spellEnd"/>
      <w:r w:rsidRPr="00DF7A0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DF7A0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序列化</w: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Serializable</w:t>
      </w:r>
      <w:proofErr w:type="spellEnd"/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是最高的事务隔离级别，在该级别下，事务</w:t>
      </w:r>
      <w:r w:rsidRPr="00DF7A0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串行化顺序执行</w:t>
      </w:r>
      <w:r w:rsidRPr="00DF7A0D">
        <w:rPr>
          <w:rFonts w:ascii="Arial" w:eastAsia="宋体" w:hAnsi="Arial" w:cs="Arial"/>
          <w:color w:val="4F4F4F"/>
          <w:kern w:val="0"/>
          <w:sz w:val="24"/>
          <w:szCs w:val="24"/>
        </w:rPr>
        <w:t>，可以避免脏读、不可重复读与幻读。但是这种事务隔离级别效率低下，比较耗数据库性能，一般不使用。</w:t>
      </w:r>
    </w:p>
    <w:p w:rsidR="00DF7A0D" w:rsidRPr="00DF7A0D" w:rsidRDefault="00DF7A0D" w:rsidP="00DF7A0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A0D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#454545" stroked="f"/>
        </w:pict>
      </w:r>
    </w:p>
    <w:p w:rsidR="00DF7A0D" w:rsidRPr="00DF7A0D" w:rsidRDefault="00DF7A0D" w:rsidP="00DF7A0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值得一提的是：大多数数据库默认的事务隔离级别是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Read committed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，比如</w:t>
      </w:r>
      <w:proofErr w:type="spellStart"/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Sql</w:t>
      </w:r>
      <w:proofErr w:type="spellEnd"/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Server , Oracle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  <w:proofErr w:type="spellStart"/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Mysql</w:t>
      </w:r>
      <w:proofErr w:type="spellEnd"/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的默认隔离级别是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Repeatable read</w:t>
      </w:r>
      <w:r w:rsidRPr="00DF7A0D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</w:p>
    <w:p w:rsidR="007126D9" w:rsidRPr="00DF7A0D" w:rsidRDefault="007126D9"/>
    <w:sectPr w:rsidR="007126D9" w:rsidRPr="00DF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2FA" w:rsidRDefault="00AA22FA" w:rsidP="0091770B">
      <w:r>
        <w:separator/>
      </w:r>
    </w:p>
  </w:endnote>
  <w:endnote w:type="continuationSeparator" w:id="0">
    <w:p w:rsidR="00AA22FA" w:rsidRDefault="00AA22FA" w:rsidP="0091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2FA" w:rsidRDefault="00AA22FA" w:rsidP="0091770B">
      <w:r>
        <w:separator/>
      </w:r>
    </w:p>
  </w:footnote>
  <w:footnote w:type="continuationSeparator" w:id="0">
    <w:p w:rsidR="00AA22FA" w:rsidRDefault="00AA22FA" w:rsidP="00917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87"/>
    <w:rsid w:val="0011596C"/>
    <w:rsid w:val="00446287"/>
    <w:rsid w:val="00520863"/>
    <w:rsid w:val="005F4876"/>
    <w:rsid w:val="007126D9"/>
    <w:rsid w:val="0091770B"/>
    <w:rsid w:val="00955528"/>
    <w:rsid w:val="00A52FD3"/>
    <w:rsid w:val="00AA22FA"/>
    <w:rsid w:val="00CF038B"/>
    <w:rsid w:val="00DF7A0D"/>
    <w:rsid w:val="00E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7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7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7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7A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7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7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7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7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2018-03-16T09:39:00Z</dcterms:created>
  <dcterms:modified xsi:type="dcterms:W3CDTF">2018-03-16T10:34:00Z</dcterms:modified>
</cp:coreProperties>
</file>