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D2D91" w14:textId="3D6F06D4" w:rsidR="008E481E" w:rsidRDefault="008E481E" w:rsidP="00764571">
      <w:pPr>
        <w:pStyle w:val="Heading1"/>
      </w:pPr>
      <w:r>
        <w:t>Introduction</w:t>
      </w:r>
    </w:p>
    <w:p w14:paraId="6765CF40" w14:textId="3254BE7E" w:rsidR="008E481E" w:rsidRDefault="008E481E" w:rsidP="008E481E">
      <w:pPr>
        <w:pStyle w:val="NoSpacing"/>
      </w:pPr>
      <w:r>
        <w:t xml:space="preserve">In this essay we will discuss historical background of combinatory and compilation </w:t>
      </w:r>
      <w:r w:rsidR="00A664D6">
        <w:t>using</w:t>
      </w:r>
      <w:r>
        <w:t xml:space="preserve"> </w:t>
      </w:r>
      <w:proofErr w:type="spellStart"/>
      <w:r>
        <w:t>supercombinators</w:t>
      </w:r>
      <w:proofErr w:type="spellEnd"/>
      <w:r w:rsidR="00A664D6">
        <w:t xml:space="preserve"> and combinators S, K and I</w:t>
      </w:r>
      <w:r>
        <w:t xml:space="preserve">.  </w:t>
      </w:r>
    </w:p>
    <w:p w14:paraId="781CB8C5" w14:textId="77777777" w:rsidR="00C3377F" w:rsidRPr="008E481E" w:rsidRDefault="00C3377F" w:rsidP="008E481E">
      <w:pPr>
        <w:pStyle w:val="NoSpacing"/>
      </w:pPr>
    </w:p>
    <w:p w14:paraId="55AAED40" w14:textId="5D6C9717" w:rsidR="004251C5" w:rsidRDefault="00764571" w:rsidP="00764571">
      <w:pPr>
        <w:pStyle w:val="Heading1"/>
      </w:pPr>
      <w:r>
        <w:t>The historical background of combinatory logic</w:t>
      </w:r>
    </w:p>
    <w:p w14:paraId="63A8554B" w14:textId="193AEBB5" w:rsidR="00764571" w:rsidRDefault="00764571" w:rsidP="004251C5">
      <w:pPr>
        <w:pStyle w:val="NoSpacing"/>
        <w:rPr>
          <w:rFonts w:ascii="NimbusSanL-Regu" w:hAnsi="NimbusSanL-Regu" w:cs="NimbusSanL-Regu"/>
          <w:sz w:val="24"/>
          <w:szCs w:val="24"/>
        </w:rPr>
      </w:pPr>
    </w:p>
    <w:p w14:paraId="1AADA99D" w14:textId="6EABE39D" w:rsidR="008446C6" w:rsidRDefault="008446C6" w:rsidP="00711EC8">
      <w:pPr>
        <w:pStyle w:val="NoSpacing"/>
        <w:rPr>
          <w:rFonts w:ascii="NimbusSanL-Regu" w:hAnsi="NimbusSanL-Regu" w:cs="NimbusSanL-Regu"/>
          <w:sz w:val="24"/>
          <w:szCs w:val="24"/>
        </w:rPr>
      </w:pPr>
      <w:r>
        <w:rPr>
          <w:rFonts w:ascii="NimbusSanL-Regu" w:hAnsi="NimbusSanL-Regu" w:cs="NimbusSanL-Regu"/>
          <w:sz w:val="24"/>
          <w:szCs w:val="24"/>
        </w:rPr>
        <w:t xml:space="preserve">Combinatory logic was introduced by </w:t>
      </w:r>
      <w:r w:rsidRPr="008446C6">
        <w:rPr>
          <w:rFonts w:ascii="NimbusSanL-Regu" w:hAnsi="NimbusSanL-Regu" w:cs="NimbusSanL-Regu"/>
          <w:sz w:val="24"/>
          <w:szCs w:val="24"/>
        </w:rPr>
        <w:t xml:space="preserve">Moses </w:t>
      </w:r>
      <w:proofErr w:type="spellStart"/>
      <w:r w:rsidRPr="008446C6">
        <w:rPr>
          <w:rFonts w:ascii="NimbusSanL-Regu" w:hAnsi="NimbusSanL-Regu" w:cs="NimbusSanL-Regu"/>
          <w:sz w:val="24"/>
          <w:szCs w:val="24"/>
        </w:rPr>
        <w:t>Schönfinkel</w:t>
      </w:r>
      <w:proofErr w:type="spellEnd"/>
      <w:r>
        <w:rPr>
          <w:rFonts w:ascii="NimbusSanL-Regu" w:hAnsi="NimbusSanL-Regu" w:cs="NimbusSanL-Regu"/>
          <w:sz w:val="24"/>
          <w:szCs w:val="24"/>
        </w:rPr>
        <w:t xml:space="preserve"> (1) and </w:t>
      </w:r>
      <w:r w:rsidRPr="008446C6">
        <w:rPr>
          <w:rFonts w:ascii="NimbusSanL-Regu" w:hAnsi="NimbusSanL-Regu" w:cs="NimbusSanL-Regu"/>
          <w:sz w:val="24"/>
          <w:szCs w:val="24"/>
        </w:rPr>
        <w:t>Haskell Curry</w:t>
      </w:r>
      <w:r>
        <w:rPr>
          <w:rFonts w:ascii="NimbusSanL-Regu" w:hAnsi="NimbusSanL-Regu" w:cs="NimbusSanL-Regu"/>
          <w:sz w:val="24"/>
          <w:szCs w:val="24"/>
        </w:rPr>
        <w:t xml:space="preserve"> (2)</w:t>
      </w:r>
      <w:r w:rsidR="00301453">
        <w:rPr>
          <w:rFonts w:ascii="NimbusSanL-Regu" w:hAnsi="NimbusSanL-Regu" w:cs="NimbusSanL-Regu"/>
          <w:sz w:val="24"/>
          <w:szCs w:val="24"/>
        </w:rPr>
        <w:t xml:space="preserve"> in the 1920s. They aimed to describe </w:t>
      </w:r>
      <w:r w:rsidR="00301453" w:rsidRPr="00301453">
        <w:rPr>
          <w:rFonts w:ascii="NimbusSanL-Regu" w:hAnsi="NimbusSanL-Regu" w:cs="NimbusSanL-Regu"/>
          <w:sz w:val="24"/>
          <w:szCs w:val="24"/>
        </w:rPr>
        <w:t xml:space="preserve">the most </w:t>
      </w:r>
      <w:r w:rsidR="00301453">
        <w:rPr>
          <w:rFonts w:ascii="NimbusSanL-Regu" w:hAnsi="NimbusSanL-Regu" w:cs="NimbusSanL-Regu"/>
          <w:sz w:val="24"/>
          <w:szCs w:val="24"/>
        </w:rPr>
        <w:t>fundamental</w:t>
      </w:r>
      <w:r w:rsidR="00301453" w:rsidRPr="00301453">
        <w:rPr>
          <w:rFonts w:ascii="NimbusSanL-Regu" w:hAnsi="NimbusSanL-Regu" w:cs="NimbusSanL-Regu"/>
          <w:sz w:val="24"/>
          <w:szCs w:val="24"/>
        </w:rPr>
        <w:t xml:space="preserve"> properties</w:t>
      </w:r>
      <w:r w:rsidR="00301453">
        <w:rPr>
          <w:rFonts w:ascii="NimbusSanL-Regu" w:hAnsi="NimbusSanL-Regu" w:cs="NimbusSanL-Regu"/>
          <w:sz w:val="24"/>
          <w:szCs w:val="24"/>
        </w:rPr>
        <w:t xml:space="preserve"> </w:t>
      </w:r>
      <w:r w:rsidR="00301453" w:rsidRPr="00301453">
        <w:rPr>
          <w:rFonts w:ascii="NimbusSanL-Regu" w:hAnsi="NimbusSanL-Regu" w:cs="NimbusSanL-Regu"/>
          <w:sz w:val="24"/>
          <w:szCs w:val="24"/>
        </w:rPr>
        <w:t>of function-abstraction, application and substitution in a very general setting</w:t>
      </w:r>
      <w:r w:rsidR="00301453">
        <w:rPr>
          <w:rFonts w:ascii="NimbusSanL-Regu" w:hAnsi="NimbusSanL-Regu" w:cs="NimbusSanL-Regu"/>
          <w:sz w:val="24"/>
          <w:szCs w:val="24"/>
        </w:rPr>
        <w:t>.</w:t>
      </w:r>
      <w:r w:rsidR="00301453" w:rsidRPr="00301453">
        <w:rPr>
          <w:rFonts w:ascii="NimbusSanL-Regu" w:hAnsi="NimbusSanL-Regu" w:cs="NimbusSanL-Regu"/>
          <w:sz w:val="24"/>
          <w:szCs w:val="24"/>
        </w:rPr>
        <w:t xml:space="preserve"> </w:t>
      </w:r>
      <w:r w:rsidR="00301453">
        <w:rPr>
          <w:rFonts w:ascii="NimbusSanL-Regu" w:hAnsi="NimbusSanL-Regu" w:cs="NimbusSanL-Regu"/>
          <w:sz w:val="24"/>
          <w:szCs w:val="24"/>
        </w:rPr>
        <w:t>It</w:t>
      </w:r>
      <w:r>
        <w:rPr>
          <w:rFonts w:ascii="NimbusSanL-Regu" w:hAnsi="NimbusSanL-Regu" w:cs="NimbusSanL-Regu"/>
          <w:sz w:val="24"/>
          <w:szCs w:val="24"/>
        </w:rPr>
        <w:t xml:space="preserve"> based on combinators which were first introduced by </w:t>
      </w:r>
      <w:proofErr w:type="spellStart"/>
      <w:r w:rsidRPr="008446C6">
        <w:rPr>
          <w:rFonts w:ascii="NimbusSanL-Regu" w:hAnsi="NimbusSanL-Regu" w:cs="NimbusSanL-Regu"/>
          <w:sz w:val="24"/>
          <w:szCs w:val="24"/>
        </w:rPr>
        <w:t>Schönfinkel</w:t>
      </w:r>
      <w:proofErr w:type="spellEnd"/>
      <w:r w:rsidR="00D84719">
        <w:rPr>
          <w:rFonts w:ascii="NimbusSanL-Regu" w:hAnsi="NimbusSanL-Regu" w:cs="NimbusSanL-Regu"/>
          <w:sz w:val="24"/>
          <w:szCs w:val="24"/>
        </w:rPr>
        <w:t xml:space="preserve"> (1)</w:t>
      </w:r>
      <w:r>
        <w:rPr>
          <w:rFonts w:ascii="NimbusSanL-Regu" w:hAnsi="NimbusSanL-Regu" w:cs="NimbusSanL-Regu"/>
          <w:sz w:val="24"/>
          <w:szCs w:val="24"/>
        </w:rPr>
        <w:t xml:space="preserve">. His idea was to provide an analogous way to develop functions and to </w:t>
      </w:r>
      <w:r w:rsidR="008A70C1">
        <w:rPr>
          <w:rFonts w:ascii="NimbusSanL-Regu" w:hAnsi="NimbusSanL-Regu" w:cs="NimbusSanL-Regu"/>
          <w:sz w:val="24"/>
          <w:szCs w:val="24"/>
        </w:rPr>
        <w:t>eliminate</w:t>
      </w:r>
      <w:r>
        <w:rPr>
          <w:rFonts w:ascii="NimbusSanL-Regu" w:hAnsi="NimbusSanL-Regu" w:cs="NimbusSanL-Regu"/>
          <w:sz w:val="24"/>
          <w:szCs w:val="24"/>
        </w:rPr>
        <w:t xml:space="preserve"> the use of </w:t>
      </w:r>
      <w:r w:rsidR="008A70C1">
        <w:rPr>
          <w:rFonts w:ascii="NimbusSanL-Regu" w:hAnsi="NimbusSanL-Regu" w:cs="NimbusSanL-Regu"/>
          <w:sz w:val="24"/>
          <w:szCs w:val="24"/>
        </w:rPr>
        <w:t xml:space="preserve">bound </w:t>
      </w:r>
      <w:r>
        <w:rPr>
          <w:rFonts w:ascii="NimbusSanL-Regu" w:hAnsi="NimbusSanL-Regu" w:cs="NimbusSanL-Regu"/>
          <w:sz w:val="24"/>
          <w:szCs w:val="24"/>
        </w:rPr>
        <w:t xml:space="preserve">variables. </w:t>
      </w:r>
      <w:r w:rsidR="00711EC8" w:rsidRPr="00711EC8">
        <w:rPr>
          <w:rFonts w:ascii="NimbusSanL-Regu" w:hAnsi="NimbusSanL-Regu" w:cs="NimbusSanL-Regu"/>
          <w:sz w:val="24"/>
          <w:szCs w:val="24"/>
        </w:rPr>
        <w:t xml:space="preserve">To do </w:t>
      </w:r>
      <w:r w:rsidR="00711EC8">
        <w:rPr>
          <w:rFonts w:ascii="NimbusSanL-Regu" w:hAnsi="NimbusSanL-Regu" w:cs="NimbusSanL-Regu"/>
          <w:sz w:val="24"/>
          <w:szCs w:val="24"/>
        </w:rPr>
        <w:t>achieve this</w:t>
      </w:r>
      <w:r w:rsidR="00711EC8" w:rsidRPr="00711EC8">
        <w:rPr>
          <w:rFonts w:ascii="NimbusSanL-Regu" w:hAnsi="NimbusSanL-Regu" w:cs="NimbusSanL-Regu"/>
          <w:sz w:val="24"/>
          <w:szCs w:val="24"/>
        </w:rPr>
        <w:t>, he</w:t>
      </w:r>
      <w:r w:rsidR="00711EC8">
        <w:rPr>
          <w:rFonts w:ascii="NimbusSanL-Regu" w:hAnsi="NimbusSanL-Regu" w:cs="NimbusSanL-Regu"/>
          <w:sz w:val="24"/>
          <w:szCs w:val="24"/>
        </w:rPr>
        <w:t xml:space="preserve"> </w:t>
      </w:r>
      <w:r w:rsidR="00711EC8" w:rsidRPr="00711EC8">
        <w:rPr>
          <w:rFonts w:ascii="NimbusSanL-Regu" w:hAnsi="NimbusSanL-Regu" w:cs="NimbusSanL-Regu"/>
          <w:sz w:val="24"/>
          <w:szCs w:val="24"/>
        </w:rPr>
        <w:t xml:space="preserve">introduced five operators Z, T, I, C and S which </w:t>
      </w:r>
      <w:r w:rsidR="00711EC8">
        <w:rPr>
          <w:rFonts w:ascii="NimbusSanL-Regu" w:hAnsi="NimbusSanL-Regu" w:cs="NimbusSanL-Regu"/>
          <w:sz w:val="24"/>
          <w:szCs w:val="24"/>
        </w:rPr>
        <w:t xml:space="preserve">became the </w:t>
      </w:r>
      <w:r w:rsidR="008130F9">
        <w:rPr>
          <w:rFonts w:ascii="NimbusSanL-Regu" w:hAnsi="NimbusSanL-Regu" w:cs="NimbusSanL-Regu"/>
          <w:sz w:val="24"/>
          <w:szCs w:val="24"/>
        </w:rPr>
        <w:t>modern</w:t>
      </w:r>
      <w:r w:rsidR="00711EC8" w:rsidRPr="00711EC8">
        <w:rPr>
          <w:rFonts w:ascii="NimbusSanL-Regu" w:hAnsi="NimbusSanL-Regu" w:cs="NimbusSanL-Regu"/>
          <w:sz w:val="24"/>
          <w:szCs w:val="24"/>
        </w:rPr>
        <w:t xml:space="preserve"> basic</w:t>
      </w:r>
      <w:r w:rsidR="008130F9">
        <w:rPr>
          <w:rFonts w:ascii="NimbusSanL-Regu" w:hAnsi="NimbusSanL-Regu" w:cs="NimbusSanL-Regu"/>
          <w:sz w:val="24"/>
          <w:szCs w:val="24"/>
        </w:rPr>
        <w:t xml:space="preserve"> </w:t>
      </w:r>
      <w:r w:rsidR="00711EC8" w:rsidRPr="00711EC8">
        <w:rPr>
          <w:rFonts w:ascii="NimbusSanL-Regu" w:hAnsi="NimbusSanL-Regu" w:cs="NimbusSanL-Regu"/>
          <w:sz w:val="24"/>
          <w:szCs w:val="24"/>
        </w:rPr>
        <w:t>combinators B, C, I, K and S</w:t>
      </w:r>
      <w:r w:rsidR="00031E76">
        <w:rPr>
          <w:rFonts w:ascii="NimbusSanL-Regu" w:hAnsi="NimbusSanL-Regu" w:cs="NimbusSanL-Regu"/>
          <w:sz w:val="24"/>
          <w:szCs w:val="24"/>
        </w:rPr>
        <w:t xml:space="preserve"> </w:t>
      </w:r>
      <w:r w:rsidR="00711EC8" w:rsidRPr="00711EC8">
        <w:rPr>
          <w:rFonts w:ascii="NimbusSanL-Regu" w:hAnsi="NimbusSanL-Regu" w:cs="NimbusSanL-Regu"/>
          <w:sz w:val="24"/>
          <w:szCs w:val="24"/>
        </w:rPr>
        <w:t>respectively</w:t>
      </w:r>
      <w:r w:rsidR="00031E76">
        <w:rPr>
          <w:rFonts w:ascii="NimbusSanL-Regu" w:hAnsi="NimbusSanL-Regu" w:cs="NimbusSanL-Regu"/>
          <w:sz w:val="24"/>
          <w:szCs w:val="24"/>
        </w:rPr>
        <w:t xml:space="preserve"> (3). </w:t>
      </w:r>
    </w:p>
    <w:p w14:paraId="6530C97C" w14:textId="1BAE978E" w:rsidR="00606F17" w:rsidRDefault="00606F17" w:rsidP="004251C5">
      <w:pPr>
        <w:pStyle w:val="NoSpacing"/>
        <w:rPr>
          <w:rFonts w:ascii="NimbusSanL-Regu" w:hAnsi="NimbusSanL-Regu" w:cs="NimbusSanL-Regu"/>
          <w:sz w:val="24"/>
          <w:szCs w:val="24"/>
        </w:rPr>
      </w:pPr>
    </w:p>
    <w:p w14:paraId="53BCCF5F" w14:textId="65985D7B" w:rsidR="00E13F27" w:rsidRPr="00E13F27" w:rsidRDefault="00606F17" w:rsidP="00E13F27">
      <w:pPr>
        <w:pStyle w:val="NoSpacing"/>
        <w:rPr>
          <w:rFonts w:ascii="NimbusSanL-Regu" w:hAnsi="NimbusSanL-Regu" w:cs="NimbusSanL-Regu"/>
          <w:sz w:val="24"/>
          <w:szCs w:val="24"/>
        </w:rPr>
      </w:pPr>
      <w:r w:rsidRPr="00606F17">
        <w:rPr>
          <w:rFonts w:ascii="NimbusSanL-Regu" w:hAnsi="NimbusSanL-Regu" w:cs="NimbusSanL-Regu"/>
          <w:sz w:val="24"/>
          <w:szCs w:val="24"/>
        </w:rPr>
        <w:t xml:space="preserve">The </w:t>
      </w:r>
      <w:r>
        <w:rPr>
          <w:rFonts w:ascii="NimbusSanL-Regu" w:hAnsi="NimbusSanL-Regu" w:cs="NimbusSanL-Regu"/>
          <w:sz w:val="24"/>
          <w:szCs w:val="24"/>
        </w:rPr>
        <w:t>Lambda</w:t>
      </w:r>
      <w:r w:rsidRPr="00606F17">
        <w:rPr>
          <w:rFonts w:ascii="NimbusSanL-Regu" w:hAnsi="NimbusSanL-Regu" w:cs="NimbusSanL-Regu"/>
          <w:sz w:val="24"/>
          <w:szCs w:val="24"/>
        </w:rPr>
        <w:t>-calculus was invented in about 1928 by Alonzo Church</w:t>
      </w:r>
      <w:r w:rsidR="00E13F27">
        <w:rPr>
          <w:rFonts w:ascii="NimbusSanL-Regu" w:hAnsi="NimbusSanL-Regu" w:cs="NimbusSanL-Regu"/>
          <w:sz w:val="24"/>
          <w:szCs w:val="24"/>
        </w:rPr>
        <w:t xml:space="preserve"> (4)</w:t>
      </w:r>
      <w:r>
        <w:rPr>
          <w:rFonts w:ascii="NimbusSanL-Regu" w:hAnsi="NimbusSanL-Regu" w:cs="NimbusSanL-Regu"/>
          <w:sz w:val="24"/>
          <w:szCs w:val="24"/>
        </w:rPr>
        <w:t xml:space="preserve">. </w:t>
      </w:r>
      <w:r w:rsidR="00E13F27">
        <w:rPr>
          <w:rFonts w:ascii="NimbusSanL-Regu" w:hAnsi="NimbusSanL-Regu" w:cs="NimbusSanL-Regu"/>
          <w:sz w:val="24"/>
          <w:szCs w:val="24"/>
        </w:rPr>
        <w:t xml:space="preserve">It is </w:t>
      </w:r>
      <w:r w:rsidR="00E13F27" w:rsidRPr="00E13F27">
        <w:rPr>
          <w:rFonts w:ascii="NimbusSanL-Regu" w:hAnsi="NimbusSanL-Regu" w:cs="NimbusSanL-Regu"/>
          <w:sz w:val="24"/>
          <w:szCs w:val="24"/>
        </w:rPr>
        <w:t xml:space="preserve">on the concept of function, and </w:t>
      </w:r>
      <w:r w:rsidR="00E13F27">
        <w:rPr>
          <w:rFonts w:ascii="NimbusSanL-Regu" w:hAnsi="NimbusSanL-Regu" w:cs="NimbusSanL-Regu"/>
          <w:sz w:val="24"/>
          <w:szCs w:val="24"/>
        </w:rPr>
        <w:t xml:space="preserve">the </w:t>
      </w:r>
      <w:r w:rsidR="00E13F27" w:rsidRPr="00E13F27">
        <w:rPr>
          <w:rFonts w:ascii="NimbusSanL-Regu" w:hAnsi="NimbusSanL-Regu" w:cs="NimbusSanL-Regu"/>
          <w:sz w:val="24"/>
          <w:szCs w:val="24"/>
        </w:rPr>
        <w:t xml:space="preserve">primitives included abstraction </w:t>
      </w:r>
      <w:r w:rsidR="002B679A">
        <w:rPr>
          <w:rFonts w:ascii="NimbusSanL-Regu" w:hAnsi="NimbusSanL-Regu" w:cs="NimbusSanL-Regu"/>
          <w:sz w:val="24"/>
          <w:szCs w:val="24"/>
        </w:rPr>
        <w:t>Lambda</w:t>
      </w:r>
      <w:r w:rsidR="002B679A" w:rsidRPr="00E13F27">
        <w:rPr>
          <w:rFonts w:ascii="NimbusSanL-Regu" w:hAnsi="NimbusSanL-Regu" w:cs="NimbusSanL-Regu"/>
          <w:sz w:val="24"/>
          <w:szCs w:val="24"/>
        </w:rPr>
        <w:t xml:space="preserve"> </w:t>
      </w:r>
      <w:r w:rsidR="00E13F27" w:rsidRPr="00E13F27">
        <w:rPr>
          <w:rFonts w:ascii="NimbusSanL-Regu" w:hAnsi="NimbusSanL-Regu" w:cs="NimbusSanL-Regu"/>
          <w:sz w:val="24"/>
          <w:szCs w:val="24"/>
        </w:rPr>
        <w:t>x[M] and application {F}(X),</w:t>
      </w:r>
    </w:p>
    <w:p w14:paraId="7306D833" w14:textId="77777777" w:rsidR="00E80527" w:rsidRDefault="00E13F27" w:rsidP="00E80527">
      <w:pPr>
        <w:pStyle w:val="NoSpacing"/>
        <w:tabs>
          <w:tab w:val="left" w:pos="5846"/>
        </w:tabs>
        <w:rPr>
          <w:rFonts w:ascii="NimbusSanL-Regu" w:hAnsi="NimbusSanL-Regu" w:cs="NimbusSanL-Regu"/>
          <w:sz w:val="24"/>
          <w:szCs w:val="24"/>
        </w:rPr>
      </w:pPr>
      <w:r w:rsidRPr="00E13F27">
        <w:rPr>
          <w:rFonts w:ascii="NimbusSanL-Regu" w:hAnsi="NimbusSanL-Regu" w:cs="NimbusSanL-Regu"/>
          <w:sz w:val="24"/>
          <w:szCs w:val="24"/>
        </w:rPr>
        <w:t>which we shall call here “</w:t>
      </w:r>
      <w:r w:rsidR="002B679A">
        <w:rPr>
          <w:rFonts w:ascii="NimbusSanL-Regu" w:hAnsi="NimbusSanL-Regu" w:cs="NimbusSanL-Regu"/>
          <w:sz w:val="24"/>
          <w:szCs w:val="24"/>
        </w:rPr>
        <w:t>Lambda</w:t>
      </w:r>
      <w:r w:rsidR="002B679A" w:rsidRPr="00E13F27">
        <w:rPr>
          <w:rFonts w:ascii="NimbusSanL-Regu" w:hAnsi="NimbusSanL-Regu" w:cs="NimbusSanL-Regu"/>
          <w:sz w:val="24"/>
          <w:szCs w:val="24"/>
        </w:rPr>
        <w:t xml:space="preserve"> </w:t>
      </w:r>
      <w:proofErr w:type="spellStart"/>
      <w:r w:rsidRPr="00E13F27">
        <w:rPr>
          <w:rFonts w:ascii="NimbusSanL-Regu" w:hAnsi="NimbusSanL-Regu" w:cs="NimbusSanL-Regu"/>
          <w:sz w:val="24"/>
          <w:szCs w:val="24"/>
        </w:rPr>
        <w:t>x.M</w:t>
      </w:r>
      <w:proofErr w:type="spellEnd"/>
      <w:r w:rsidRPr="00E13F27">
        <w:rPr>
          <w:rFonts w:ascii="NimbusSanL-Regu" w:hAnsi="NimbusSanL-Regu" w:cs="NimbusSanL-Regu"/>
          <w:sz w:val="24"/>
          <w:szCs w:val="24"/>
        </w:rPr>
        <w:t>” and “(FX)”.</w:t>
      </w:r>
    </w:p>
    <w:p w14:paraId="08E91779" w14:textId="77777777" w:rsidR="00E80527" w:rsidRDefault="00E80527" w:rsidP="00E80527">
      <w:pPr>
        <w:pStyle w:val="NoSpacing"/>
        <w:tabs>
          <w:tab w:val="left" w:pos="5846"/>
        </w:tabs>
        <w:rPr>
          <w:rFonts w:ascii="NimbusSanL-Regu" w:hAnsi="NimbusSanL-Regu" w:cs="NimbusSanL-Regu"/>
          <w:sz w:val="24"/>
          <w:szCs w:val="24"/>
        </w:rPr>
      </w:pPr>
    </w:p>
    <w:p w14:paraId="09A619D8" w14:textId="2BBF31A0" w:rsidR="00E80527" w:rsidRDefault="009629F0" w:rsidP="00E80527">
      <w:pPr>
        <w:pStyle w:val="Heading1"/>
      </w:pPr>
      <w:r>
        <w:t xml:space="preserve">Compilation using </w:t>
      </w:r>
      <w:proofErr w:type="spellStart"/>
      <w:r>
        <w:t>supercombinators</w:t>
      </w:r>
      <w:proofErr w:type="spellEnd"/>
    </w:p>
    <w:p w14:paraId="52B0EEE9" w14:textId="3116A213" w:rsidR="002147FE" w:rsidRDefault="00C054D2" w:rsidP="00E80527">
      <w:pPr>
        <w:pStyle w:val="NoSpacing"/>
      </w:pPr>
      <w:r w:rsidRPr="00161ECA">
        <w:t>Th</w:t>
      </w:r>
      <w:r w:rsidR="009629F0" w:rsidRPr="00161ECA">
        <w:t xml:space="preserve">is section is </w:t>
      </w:r>
      <w:r w:rsidRPr="00161ECA">
        <w:t xml:space="preserve">referenced from </w:t>
      </w:r>
      <w:r w:rsidR="009629F0" w:rsidRPr="00161ECA">
        <w:t>(</w:t>
      </w:r>
      <w:r w:rsidR="00DE7496" w:rsidRPr="00161ECA">
        <w:t>6</w:t>
      </w:r>
      <w:proofErr w:type="gramStart"/>
      <w:r w:rsidR="009629F0" w:rsidRPr="00161ECA">
        <w:t xml:space="preserve">) </w:t>
      </w:r>
      <w:r w:rsidR="00DE7496" w:rsidRPr="00161ECA">
        <w:t>.</w:t>
      </w:r>
      <w:proofErr w:type="gramEnd"/>
    </w:p>
    <w:p w14:paraId="11DB2717" w14:textId="77777777" w:rsidR="00E17160" w:rsidRDefault="00E17160" w:rsidP="004251C5">
      <w:pPr>
        <w:pStyle w:val="NoSpacing"/>
      </w:pPr>
    </w:p>
    <w:p w14:paraId="7B6D4252" w14:textId="61B397FD" w:rsidR="00764571" w:rsidRDefault="000255BB" w:rsidP="00A57A14">
      <w:pPr>
        <w:pStyle w:val="Heading1"/>
        <w:rPr>
          <w:rFonts w:ascii="NimbusSanL-Regu" w:hAnsi="NimbusSanL-Regu" w:cs="NimbusSanL-Regu"/>
          <w:sz w:val="24"/>
          <w:szCs w:val="24"/>
        </w:rPr>
      </w:pPr>
      <w:r w:rsidRPr="002331A5">
        <w:rPr>
          <w:rFonts w:ascii="NimbusSanL-Regu" w:hAnsi="NimbusSanL-Regu" w:cs="NimbusSanL-Regu"/>
          <w:sz w:val="24"/>
          <w:szCs w:val="24"/>
        </w:rPr>
        <w:t>The problem of compilation of lambda terms</w:t>
      </w:r>
    </w:p>
    <w:p w14:paraId="503610E3" w14:textId="61E78F5C" w:rsidR="00A57A14" w:rsidRDefault="00A57A14" w:rsidP="00A57A14">
      <w:r>
        <w:t xml:space="preserve">Transform a lambda expression into a form in which the lambda abstractions are particularly easy to </w:t>
      </w:r>
      <w:r w:rsidRPr="00161ECA">
        <w:t xml:space="preserve">instantiate. These special lambda abstractions are called </w:t>
      </w:r>
      <w:proofErr w:type="spellStart"/>
      <w:r w:rsidRPr="00161ECA">
        <w:t>supercombinators</w:t>
      </w:r>
      <w:proofErr w:type="spellEnd"/>
      <w:r w:rsidRPr="00161ECA">
        <w:t xml:space="preserve"> and the transformation is called lambda-lifting</w:t>
      </w:r>
      <w:r w:rsidR="00DE7496" w:rsidRPr="00161ECA">
        <w:t>.</w:t>
      </w:r>
      <w:bookmarkStart w:id="0" w:name="_GoBack"/>
      <w:bookmarkEnd w:id="0"/>
    </w:p>
    <w:p w14:paraId="79117F85" w14:textId="2F560109" w:rsidR="004B1EBF" w:rsidRDefault="004B1EBF" w:rsidP="00A57A14"/>
    <w:p w14:paraId="11728985" w14:textId="6480F05C" w:rsidR="004B1EBF" w:rsidRDefault="004B1EBF" w:rsidP="00A57A14">
      <w:r>
        <w:t xml:space="preserve">Compilation is process of translating computer code written in one source programming language into a target programming language. This is normally executed by a compiler which is a computer program, that translate a source code from a </w:t>
      </w:r>
      <w:proofErr w:type="gramStart"/>
      <w:r>
        <w:t>high level</w:t>
      </w:r>
      <w:proofErr w:type="gramEnd"/>
      <w:r>
        <w:t xml:space="preserve"> programming language to a lower level language to create an executable program. </w:t>
      </w:r>
    </w:p>
    <w:p w14:paraId="4191D73B" w14:textId="7E184EA7" w:rsidR="004B1EBF" w:rsidRDefault="004B1EBF" w:rsidP="00A57A14"/>
    <w:p w14:paraId="15649B0A" w14:textId="77777777" w:rsidR="004445AF" w:rsidRDefault="004B1EBF" w:rsidP="00A57A14">
      <w:r>
        <w:t>In compilation</w:t>
      </w:r>
      <w:r w:rsidR="00676E81">
        <w:t xml:space="preserve"> of functional programming</w:t>
      </w:r>
      <w:r>
        <w:t xml:space="preserve">, we associate with each lambda body a fixed sequence of instructions which will construct an instance of the lambda body. Subsequently, the operation of instantiating a lambda body would consist of following the sequence of instructions associated with the lambda body. As this instruction sequence can be developed beforehand by a compiler and consists of the knowledge about the shape of the body and where the formal parameter occurs, the compiled code is expected to run much faster than other means for example </w:t>
      </w:r>
      <w:r w:rsidR="00676E81">
        <w:t>the Instantiate method</w:t>
      </w:r>
      <w:r>
        <w:t xml:space="preserve">. </w:t>
      </w:r>
      <w:r w:rsidR="004445AF">
        <w:t xml:space="preserve">Furthermore, compilation </w:t>
      </w:r>
      <w:proofErr w:type="gramStart"/>
      <w:r w:rsidR="004445AF">
        <w:t>opens up</w:t>
      </w:r>
      <w:proofErr w:type="gramEnd"/>
      <w:r w:rsidR="004445AF">
        <w:t xml:space="preserve"> the opportunity for optimization and further increases efficiency. However, not all lambda abstractions are amenable to compilation. </w:t>
      </w:r>
    </w:p>
    <w:p w14:paraId="7722ADA0" w14:textId="424DA70F" w:rsidR="004445AF" w:rsidRDefault="004445AF" w:rsidP="00A57A14">
      <w:r>
        <w:t xml:space="preserve">For example a Lambda term that contains free variable in the body of </w:t>
      </w:r>
      <w:proofErr w:type="spellStart"/>
      <w:proofErr w:type="gramStart"/>
      <w:r>
        <w:t>abstrations</w:t>
      </w:r>
      <w:proofErr w:type="spellEnd"/>
      <w:r>
        <w:t xml:space="preserve">,  </w:t>
      </w:r>
      <w:r w:rsidRPr="00F617F4">
        <w:rPr>
          <w:i/>
          <w:iCs/>
        </w:rPr>
        <w:t>λ</w:t>
      </w:r>
      <w:proofErr w:type="gramEnd"/>
      <w:r w:rsidRPr="00F617F4">
        <w:rPr>
          <w:i/>
          <w:iCs/>
        </w:rPr>
        <w:t xml:space="preserve"> x. (</w:t>
      </w:r>
      <w:proofErr w:type="spellStart"/>
      <w:r w:rsidRPr="00F617F4">
        <w:rPr>
          <w:i/>
          <w:iCs/>
        </w:rPr>
        <w:t>λy</w:t>
      </w:r>
      <w:proofErr w:type="spellEnd"/>
      <w:r w:rsidRPr="00F617F4">
        <w:rPr>
          <w:i/>
          <w:iCs/>
        </w:rPr>
        <w:t>. y x)</w:t>
      </w:r>
      <w:r>
        <w:t xml:space="preserve"> </w:t>
      </w:r>
    </w:p>
    <w:p w14:paraId="6E5ECD6E" w14:textId="38542CE3" w:rsidR="004445AF" w:rsidRDefault="00CB5250" w:rsidP="00A57A14">
      <w:r>
        <w:lastRenderedPageBreak/>
        <w:t xml:space="preserve">This problem is the free variable x occurred in </w:t>
      </w:r>
      <w:proofErr w:type="spellStart"/>
      <w:r w:rsidRPr="00F617F4">
        <w:rPr>
          <w:i/>
          <w:iCs/>
        </w:rPr>
        <w:t>λy</w:t>
      </w:r>
      <w:proofErr w:type="spellEnd"/>
      <w:r w:rsidRPr="00F617F4">
        <w:rPr>
          <w:i/>
          <w:iCs/>
        </w:rPr>
        <w:t xml:space="preserve">. y </w:t>
      </w:r>
      <w:proofErr w:type="gramStart"/>
      <w:r w:rsidRPr="00F617F4">
        <w:rPr>
          <w:i/>
          <w:iCs/>
        </w:rPr>
        <w:t>x</w:t>
      </w:r>
      <w:r>
        <w:t xml:space="preserve"> ,</w:t>
      </w:r>
      <w:proofErr w:type="gramEnd"/>
      <w:r>
        <w:t xml:space="preserve"> the x then </w:t>
      </w:r>
      <w:r w:rsidR="004445AF">
        <w:t xml:space="preserve">becomes bounded to </w:t>
      </w:r>
      <w:r w:rsidR="004445AF" w:rsidRPr="00F617F4">
        <w:rPr>
          <w:i/>
          <w:iCs/>
        </w:rPr>
        <w:t>λ x</w:t>
      </w:r>
      <w:r w:rsidR="004445AF">
        <w:t xml:space="preserve"> . Therefore, when we </w:t>
      </w:r>
      <w:r>
        <w:t xml:space="preserve">apply </w:t>
      </w:r>
      <w:r w:rsidRPr="00F617F4">
        <w:rPr>
          <w:i/>
          <w:iCs/>
        </w:rPr>
        <w:t>λ x. (</w:t>
      </w:r>
      <w:proofErr w:type="spellStart"/>
      <w:r w:rsidRPr="00F617F4">
        <w:rPr>
          <w:i/>
          <w:iCs/>
        </w:rPr>
        <w:t>λy</w:t>
      </w:r>
      <w:proofErr w:type="spellEnd"/>
      <w:r w:rsidRPr="00F617F4">
        <w:rPr>
          <w:i/>
          <w:iCs/>
        </w:rPr>
        <w:t>. y x)</w:t>
      </w:r>
      <w:r>
        <w:t xml:space="preserve"> to an argument, e.g. “</w:t>
      </w:r>
      <w:r w:rsidRPr="00F617F4">
        <w:rPr>
          <w:i/>
          <w:iCs/>
        </w:rPr>
        <w:t>N</w:t>
      </w:r>
      <w:r>
        <w:t xml:space="preserve">”, we instantiate the body </w:t>
      </w:r>
      <w:proofErr w:type="spellStart"/>
      <w:r w:rsidRPr="00F617F4">
        <w:rPr>
          <w:i/>
          <w:iCs/>
        </w:rPr>
        <w:t>λy</w:t>
      </w:r>
      <w:proofErr w:type="spellEnd"/>
      <w:r w:rsidRPr="00F617F4">
        <w:rPr>
          <w:i/>
          <w:iCs/>
        </w:rPr>
        <w:t xml:space="preserve">. y </w:t>
      </w:r>
      <w:proofErr w:type="gramStart"/>
      <w:r w:rsidRPr="00F617F4">
        <w:rPr>
          <w:i/>
          <w:iCs/>
        </w:rPr>
        <w:t>x</w:t>
      </w:r>
      <w:r>
        <w:t xml:space="preserve"> ,</w:t>
      </w:r>
      <w:proofErr w:type="gramEnd"/>
      <w:r>
        <w:t xml:space="preserve"> and creating a completely new lambda abstraction</w:t>
      </w:r>
      <w:r w:rsidRPr="00F617F4">
        <w:rPr>
          <w:i/>
          <w:iCs/>
        </w:rPr>
        <w:t xml:space="preserve"> </w:t>
      </w:r>
      <w:proofErr w:type="spellStart"/>
      <w:r w:rsidRPr="00F617F4">
        <w:rPr>
          <w:i/>
          <w:iCs/>
        </w:rPr>
        <w:t>λy</w:t>
      </w:r>
      <w:proofErr w:type="spellEnd"/>
      <w:r w:rsidRPr="00F617F4">
        <w:rPr>
          <w:i/>
          <w:iCs/>
        </w:rPr>
        <w:t xml:space="preserve">. y Z </w:t>
      </w:r>
      <w:r>
        <w:t xml:space="preserve">instead of </w:t>
      </w:r>
      <w:proofErr w:type="spellStart"/>
      <w:r w:rsidRPr="00F617F4">
        <w:rPr>
          <w:i/>
          <w:iCs/>
        </w:rPr>
        <w:t>λy</w:t>
      </w:r>
      <w:proofErr w:type="spellEnd"/>
      <w:r w:rsidRPr="00F617F4">
        <w:rPr>
          <w:i/>
          <w:iCs/>
        </w:rPr>
        <w:t>. y x</w:t>
      </w:r>
      <w:r>
        <w:t xml:space="preserve"> . This is not in line with the aim to compile a single fixed code sequence for each lambda abstraction. On the other hand, this problem would not appear when there is no free variable in the </w:t>
      </w:r>
      <w:proofErr w:type="spellStart"/>
      <w:r w:rsidRPr="00F617F4">
        <w:rPr>
          <w:i/>
          <w:iCs/>
        </w:rPr>
        <w:t>λy</w:t>
      </w:r>
      <w:proofErr w:type="spellEnd"/>
      <w:r>
        <w:t xml:space="preserve"> abstraction. </w:t>
      </w:r>
    </w:p>
    <w:p w14:paraId="104AC7F3" w14:textId="0703B171" w:rsidR="00CB5250" w:rsidRDefault="00CB5250" w:rsidP="00A57A14">
      <w:r>
        <w:t xml:space="preserve">To solve the problem above, solutions had been proposed instead </w:t>
      </w:r>
      <w:proofErr w:type="spellStart"/>
      <w:r>
        <w:t>supercombinator</w:t>
      </w:r>
      <w:proofErr w:type="spellEnd"/>
      <w:r>
        <w:t xml:space="preserve"> graph reduction. The idea is to transform the program into an equivalent one in which all the lambda abstractions are amenable to compilation, by a transformation algorithm called lambda-lifting.</w:t>
      </w:r>
    </w:p>
    <w:p w14:paraId="33BADFB8" w14:textId="77777777" w:rsidR="00D6011E" w:rsidRDefault="00D6011E" w:rsidP="00A57A14"/>
    <w:p w14:paraId="463DBDE1" w14:textId="696E3D8F" w:rsidR="000255BB" w:rsidRPr="000255BB" w:rsidRDefault="000255BB" w:rsidP="000255BB">
      <w:pPr>
        <w:pStyle w:val="Heading2"/>
      </w:pPr>
      <w:proofErr w:type="spellStart"/>
      <w:r w:rsidRPr="000255BB">
        <w:t>Supercombinators</w:t>
      </w:r>
      <w:proofErr w:type="spellEnd"/>
    </w:p>
    <w:p w14:paraId="5ED488A4" w14:textId="3CBDA4BC" w:rsidR="000255BB" w:rsidRDefault="00FF420B" w:rsidP="00C054D2">
      <w:pPr>
        <w:pStyle w:val="NoSpacing"/>
      </w:pPr>
      <w:r>
        <w:t xml:space="preserve">In this section, we will talk about </w:t>
      </w:r>
      <w:r w:rsidR="000255BB">
        <w:t xml:space="preserve">the definition of </w:t>
      </w:r>
      <w:proofErr w:type="spellStart"/>
      <w:r w:rsidR="000255BB">
        <w:t>supercombinators</w:t>
      </w:r>
      <w:proofErr w:type="spellEnd"/>
      <w:r w:rsidR="007156E6">
        <w:t>.</w:t>
      </w:r>
    </w:p>
    <w:p w14:paraId="526583F5" w14:textId="77777777" w:rsidR="007156E6" w:rsidRDefault="007156E6" w:rsidP="00C054D2">
      <w:pPr>
        <w:pStyle w:val="NoSpacing"/>
      </w:pPr>
    </w:p>
    <w:p w14:paraId="454DE586" w14:textId="4FF92BFE" w:rsidR="005A45DA" w:rsidRDefault="005A45DA" w:rsidP="00C054D2">
      <w:pPr>
        <w:pStyle w:val="NoSpacing"/>
        <w:rPr>
          <w:lang w:val="en-US"/>
        </w:rPr>
      </w:pPr>
      <w:r>
        <w:rPr>
          <w:lang w:val="en-US"/>
        </w:rPr>
        <w:t xml:space="preserve">A </w:t>
      </w:r>
      <w:proofErr w:type="spellStart"/>
      <w:r>
        <w:rPr>
          <w:lang w:val="en-US"/>
        </w:rPr>
        <w:t>Supercombinator</w:t>
      </w:r>
      <w:proofErr w:type="spellEnd"/>
      <w:r>
        <w:rPr>
          <w:lang w:val="en-US"/>
        </w:rPr>
        <w:t xml:space="preserve">, </w:t>
      </w:r>
      <w:r w:rsidRPr="00F617F4">
        <w:rPr>
          <w:i/>
          <w:iCs/>
          <w:lang w:val="en-US"/>
        </w:rPr>
        <w:t>$S</w:t>
      </w:r>
      <w:r w:rsidR="00C054D2">
        <w:rPr>
          <w:lang w:val="en-US"/>
        </w:rPr>
        <w:t xml:space="preserve">, or arity n is a lambda expression of the form </w:t>
      </w:r>
    </w:p>
    <w:p w14:paraId="5E54FEB9" w14:textId="77777777" w:rsidR="00C054D2" w:rsidRDefault="00C054D2" w:rsidP="00C054D2">
      <w:r w:rsidRPr="00F617F4">
        <w:rPr>
          <w:i/>
          <w:iCs/>
        </w:rPr>
        <w:t>λx</w:t>
      </w:r>
      <w:proofErr w:type="gramStart"/>
      <w:r w:rsidRPr="00F617F4">
        <w:rPr>
          <w:i/>
          <w:iCs/>
          <w:vertAlign w:val="subscript"/>
        </w:rPr>
        <w:t>1</w:t>
      </w:r>
      <w:r w:rsidRPr="00F617F4">
        <w:rPr>
          <w:i/>
          <w:iCs/>
        </w:rPr>
        <w:t xml:space="preserve"> .</w:t>
      </w:r>
      <w:proofErr w:type="gramEnd"/>
      <w:r w:rsidRPr="00F617F4">
        <w:rPr>
          <w:i/>
          <w:iCs/>
        </w:rPr>
        <w:t xml:space="preserve"> λx</w:t>
      </w:r>
      <w:r w:rsidRPr="00F617F4">
        <w:rPr>
          <w:i/>
          <w:iCs/>
          <w:vertAlign w:val="subscript"/>
        </w:rPr>
        <w:t>2</w:t>
      </w:r>
      <w:r w:rsidRPr="00F617F4">
        <w:rPr>
          <w:i/>
          <w:iCs/>
        </w:rPr>
        <w:t xml:space="preserve"> … </w:t>
      </w:r>
      <w:proofErr w:type="spellStart"/>
      <w:r w:rsidRPr="00F617F4">
        <w:rPr>
          <w:i/>
          <w:iCs/>
        </w:rPr>
        <w:t>λ</w:t>
      </w:r>
      <w:proofErr w:type="gramStart"/>
      <w:r w:rsidRPr="00F617F4">
        <w:rPr>
          <w:i/>
          <w:iCs/>
        </w:rPr>
        <w:t>x</w:t>
      </w:r>
      <w:r w:rsidRPr="00F617F4">
        <w:rPr>
          <w:i/>
          <w:iCs/>
          <w:vertAlign w:val="subscript"/>
        </w:rPr>
        <w:t>n</w:t>
      </w:r>
      <w:proofErr w:type="spellEnd"/>
      <w:r w:rsidRPr="00F617F4">
        <w:rPr>
          <w:i/>
          <w:iCs/>
          <w:vertAlign w:val="subscript"/>
        </w:rPr>
        <w:t xml:space="preserve"> </w:t>
      </w:r>
      <w:r w:rsidRPr="00F617F4">
        <w:rPr>
          <w:i/>
          <w:iCs/>
        </w:rPr>
        <w:t>.</w:t>
      </w:r>
      <w:proofErr w:type="gramEnd"/>
      <w:r w:rsidRPr="00F617F4">
        <w:rPr>
          <w:i/>
          <w:iCs/>
        </w:rPr>
        <w:t xml:space="preserve"> E</w:t>
      </w:r>
      <w:r>
        <w:t>.</w:t>
      </w:r>
      <w:r>
        <w:rPr>
          <w:rFonts w:hint="eastAsia"/>
        </w:rPr>
        <w:t xml:space="preserve"> </w:t>
      </w:r>
    </w:p>
    <w:p w14:paraId="2519801F" w14:textId="18040527" w:rsidR="00C054D2" w:rsidRDefault="00C054D2" w:rsidP="00C054D2">
      <w:pPr>
        <w:pStyle w:val="NoSpacing"/>
        <w:rPr>
          <w:lang w:val="en-US"/>
        </w:rPr>
      </w:pPr>
      <w:r>
        <w:rPr>
          <w:lang w:val="en-US"/>
        </w:rPr>
        <w:t xml:space="preserve">where </w:t>
      </w:r>
      <w:r w:rsidRPr="00F617F4">
        <w:rPr>
          <w:i/>
          <w:iCs/>
          <w:lang w:val="en-US"/>
        </w:rPr>
        <w:t>E</w:t>
      </w:r>
      <w:r>
        <w:rPr>
          <w:lang w:val="en-US"/>
        </w:rPr>
        <w:t xml:space="preserve"> is not a lambda abstraction such that </w:t>
      </w:r>
    </w:p>
    <w:p w14:paraId="6D46760B" w14:textId="7F57966C" w:rsidR="00C054D2" w:rsidRDefault="00C054D2" w:rsidP="00C054D2">
      <w:pPr>
        <w:pStyle w:val="NoSpacing"/>
        <w:rPr>
          <w:lang w:val="en-US"/>
        </w:rPr>
      </w:pPr>
      <w:r>
        <w:rPr>
          <w:lang w:val="en-US"/>
        </w:rPr>
        <w:t xml:space="preserve">1. </w:t>
      </w:r>
      <w:r w:rsidRPr="00F617F4">
        <w:rPr>
          <w:i/>
          <w:iCs/>
          <w:lang w:val="en-US"/>
        </w:rPr>
        <w:t>$S</w:t>
      </w:r>
      <w:r>
        <w:rPr>
          <w:lang w:val="en-US"/>
        </w:rPr>
        <w:t xml:space="preserve"> has no free variables,</w:t>
      </w:r>
    </w:p>
    <w:p w14:paraId="5E32BC45" w14:textId="7BC3B31D" w:rsidR="00C054D2" w:rsidRDefault="00C054D2" w:rsidP="00C054D2">
      <w:pPr>
        <w:pStyle w:val="NoSpacing"/>
        <w:rPr>
          <w:lang w:val="en-US"/>
        </w:rPr>
      </w:pPr>
      <w:r>
        <w:rPr>
          <w:lang w:val="en-US"/>
        </w:rPr>
        <w:t xml:space="preserve">2. any lambda abstraction in </w:t>
      </w:r>
      <w:r w:rsidRPr="00F617F4">
        <w:rPr>
          <w:i/>
          <w:iCs/>
          <w:lang w:val="en-US"/>
        </w:rPr>
        <w:t>E</w:t>
      </w:r>
      <w:r>
        <w:rPr>
          <w:lang w:val="en-US"/>
        </w:rPr>
        <w:t xml:space="preserve"> is a </w:t>
      </w:r>
      <w:proofErr w:type="spellStart"/>
      <w:r>
        <w:rPr>
          <w:lang w:val="en-US"/>
        </w:rPr>
        <w:t>supercombinator</w:t>
      </w:r>
      <w:proofErr w:type="spellEnd"/>
    </w:p>
    <w:p w14:paraId="1DBB5D7E" w14:textId="4A8175F2" w:rsidR="00C054D2" w:rsidRDefault="00C054D2" w:rsidP="00C054D2">
      <w:pPr>
        <w:pStyle w:val="NoSpacing"/>
        <w:rPr>
          <w:lang w:val="en-US"/>
        </w:rPr>
      </w:pPr>
      <w:r>
        <w:rPr>
          <w:lang w:val="en-US"/>
        </w:rPr>
        <w:t xml:space="preserve">3. </w:t>
      </w:r>
      <w:r w:rsidRPr="00F617F4">
        <w:rPr>
          <w:i/>
          <w:iCs/>
          <w:lang w:val="en-US"/>
        </w:rPr>
        <w:t>n</w:t>
      </w:r>
      <w:r>
        <w:rPr>
          <w:lang w:val="en-US"/>
        </w:rPr>
        <w:t xml:space="preserve"> is greater or equal than 0. </w:t>
      </w:r>
    </w:p>
    <w:p w14:paraId="639694B6" w14:textId="22D3F51E" w:rsidR="00C054D2" w:rsidRDefault="00C054D2" w:rsidP="00C054D2">
      <w:pPr>
        <w:pStyle w:val="NoSpacing"/>
        <w:rPr>
          <w:lang w:val="en-US"/>
        </w:rPr>
      </w:pPr>
    </w:p>
    <w:p w14:paraId="386F4210" w14:textId="25205D39" w:rsidR="00C054D2" w:rsidRDefault="00C054D2" w:rsidP="00C054D2">
      <w:pPr>
        <w:pStyle w:val="NoSpacing"/>
        <w:rPr>
          <w:lang w:val="en-US"/>
        </w:rPr>
      </w:pPr>
      <w:r>
        <w:rPr>
          <w:lang w:val="en-US"/>
        </w:rPr>
        <w:t xml:space="preserve">A </w:t>
      </w:r>
      <w:proofErr w:type="spellStart"/>
      <w:r>
        <w:rPr>
          <w:lang w:val="en-US"/>
        </w:rPr>
        <w:t>supercombinator</w:t>
      </w:r>
      <w:proofErr w:type="spellEnd"/>
      <w:r>
        <w:rPr>
          <w:lang w:val="en-US"/>
        </w:rPr>
        <w:t xml:space="preserve"> </w:t>
      </w:r>
      <w:proofErr w:type="spellStart"/>
      <w:r>
        <w:rPr>
          <w:lang w:val="en-US"/>
        </w:rPr>
        <w:t>redex</w:t>
      </w:r>
      <w:proofErr w:type="spellEnd"/>
      <w:r>
        <w:rPr>
          <w:lang w:val="en-US"/>
        </w:rPr>
        <w:t xml:space="preserve"> consists of the application of a </w:t>
      </w:r>
      <w:proofErr w:type="spellStart"/>
      <w:r>
        <w:rPr>
          <w:lang w:val="en-US"/>
        </w:rPr>
        <w:t>supercombinator</w:t>
      </w:r>
      <w:proofErr w:type="spellEnd"/>
      <w:r>
        <w:rPr>
          <w:lang w:val="en-US"/>
        </w:rPr>
        <w:t xml:space="preserve"> to </w:t>
      </w:r>
      <w:r w:rsidRPr="00F617F4">
        <w:rPr>
          <w:i/>
          <w:iCs/>
          <w:lang w:val="en-US"/>
        </w:rPr>
        <w:t>n</w:t>
      </w:r>
      <w:r>
        <w:rPr>
          <w:lang w:val="en-US"/>
        </w:rPr>
        <w:t xml:space="preserve"> </w:t>
      </w:r>
      <w:proofErr w:type="spellStart"/>
      <w:r>
        <w:rPr>
          <w:lang w:val="en-US"/>
        </w:rPr>
        <w:t>argurments</w:t>
      </w:r>
      <w:proofErr w:type="spellEnd"/>
      <w:r>
        <w:rPr>
          <w:lang w:val="en-US"/>
        </w:rPr>
        <w:t xml:space="preserve">, where </w:t>
      </w:r>
      <w:r w:rsidRPr="00F617F4">
        <w:rPr>
          <w:i/>
          <w:iCs/>
          <w:lang w:val="en-US"/>
        </w:rPr>
        <w:t>n</w:t>
      </w:r>
      <w:r>
        <w:rPr>
          <w:lang w:val="en-US"/>
        </w:rPr>
        <w:t xml:space="preserve"> is its arity. Meanwhile, A </w:t>
      </w:r>
      <w:proofErr w:type="spellStart"/>
      <w:r>
        <w:rPr>
          <w:lang w:val="en-US"/>
        </w:rPr>
        <w:t>supercombinator</w:t>
      </w:r>
      <w:proofErr w:type="spellEnd"/>
      <w:r>
        <w:rPr>
          <w:lang w:val="en-US"/>
        </w:rPr>
        <w:t xml:space="preserve"> reduction replaces a </w:t>
      </w:r>
      <w:proofErr w:type="spellStart"/>
      <w:r>
        <w:rPr>
          <w:lang w:val="en-US"/>
        </w:rPr>
        <w:t>supercombinator</w:t>
      </w:r>
      <w:proofErr w:type="spellEnd"/>
      <w:r>
        <w:rPr>
          <w:lang w:val="en-US"/>
        </w:rPr>
        <w:t xml:space="preserve"> </w:t>
      </w:r>
      <w:proofErr w:type="spellStart"/>
      <w:r>
        <w:rPr>
          <w:lang w:val="en-US"/>
        </w:rPr>
        <w:t>redex</w:t>
      </w:r>
      <w:proofErr w:type="spellEnd"/>
      <w:r>
        <w:rPr>
          <w:lang w:val="en-US"/>
        </w:rPr>
        <w:t xml:space="preserve"> by an instance of the </w:t>
      </w:r>
      <w:proofErr w:type="spellStart"/>
      <w:r>
        <w:rPr>
          <w:lang w:val="en-US"/>
        </w:rPr>
        <w:t>supercombinator</w:t>
      </w:r>
      <w:proofErr w:type="spellEnd"/>
      <w:r>
        <w:rPr>
          <w:lang w:val="en-US"/>
        </w:rPr>
        <w:t xml:space="preserve"> body with the arguments substituted for free occurrences of the corresponding formal parameters</w:t>
      </w:r>
      <w:r w:rsidR="000255BB">
        <w:rPr>
          <w:lang w:val="en-US"/>
        </w:rPr>
        <w:t>.</w:t>
      </w:r>
    </w:p>
    <w:p w14:paraId="65A5157E" w14:textId="5DCB2E0D" w:rsidR="00621D7E" w:rsidRDefault="00621D7E" w:rsidP="00C054D2">
      <w:pPr>
        <w:pStyle w:val="NoSpacing"/>
      </w:pPr>
      <w:proofErr w:type="spellStart"/>
      <w:r w:rsidRPr="00F617F4">
        <w:rPr>
          <w:i/>
          <w:iCs/>
        </w:rPr>
        <w:t>λ</w:t>
      </w:r>
      <w:proofErr w:type="gramStart"/>
      <w:r w:rsidRPr="00F617F4">
        <w:rPr>
          <w:i/>
          <w:iCs/>
        </w:rPr>
        <w:t>f.f</w:t>
      </w:r>
      <w:proofErr w:type="spellEnd"/>
      <w:proofErr w:type="gramEnd"/>
      <w:r w:rsidRPr="00F617F4">
        <w:rPr>
          <w:i/>
          <w:iCs/>
        </w:rPr>
        <w:t xml:space="preserve"> (</w:t>
      </w:r>
      <w:proofErr w:type="spellStart"/>
      <w:r w:rsidRPr="00F617F4">
        <w:rPr>
          <w:i/>
          <w:iCs/>
        </w:rPr>
        <w:t>λx.x</w:t>
      </w:r>
      <w:proofErr w:type="spellEnd"/>
      <w:r w:rsidRPr="00F617F4">
        <w:rPr>
          <w:i/>
          <w:iCs/>
        </w:rPr>
        <w:t>)</w:t>
      </w:r>
      <w:r>
        <w:t xml:space="preserve"> is an e</w:t>
      </w:r>
      <w:proofErr w:type="spellStart"/>
      <w:r>
        <w:rPr>
          <w:lang w:val="en-US"/>
        </w:rPr>
        <w:t>xample</w:t>
      </w:r>
      <w:proofErr w:type="spellEnd"/>
      <w:r>
        <w:rPr>
          <w:lang w:val="en-US"/>
        </w:rPr>
        <w:t xml:space="preserve"> of </w:t>
      </w:r>
      <w:proofErr w:type="spellStart"/>
      <w:r>
        <w:rPr>
          <w:lang w:val="en-US"/>
        </w:rPr>
        <w:t>supercombinators</w:t>
      </w:r>
      <w:proofErr w:type="spellEnd"/>
      <w:r>
        <w:rPr>
          <w:lang w:val="en-US"/>
        </w:rPr>
        <w:t xml:space="preserve"> as there is no free variable. In contrast </w:t>
      </w:r>
      <w:proofErr w:type="spellStart"/>
      <w:r w:rsidRPr="00F617F4">
        <w:rPr>
          <w:i/>
          <w:iCs/>
        </w:rPr>
        <w:t>λ</w:t>
      </w:r>
      <w:proofErr w:type="gramStart"/>
      <w:r w:rsidRPr="00F617F4">
        <w:rPr>
          <w:i/>
          <w:iCs/>
        </w:rPr>
        <w:t>f.f</w:t>
      </w:r>
      <w:proofErr w:type="spellEnd"/>
      <w:proofErr w:type="gramEnd"/>
      <w:r w:rsidRPr="00F617F4">
        <w:rPr>
          <w:i/>
          <w:iCs/>
        </w:rPr>
        <w:t xml:space="preserve"> (</w:t>
      </w:r>
      <w:proofErr w:type="spellStart"/>
      <w:r w:rsidRPr="00F617F4">
        <w:rPr>
          <w:i/>
          <w:iCs/>
        </w:rPr>
        <w:t>λx</w:t>
      </w:r>
      <w:proofErr w:type="spellEnd"/>
      <w:r w:rsidRPr="00F617F4">
        <w:rPr>
          <w:i/>
          <w:iCs/>
        </w:rPr>
        <w:t xml:space="preserve">. </w:t>
      </w:r>
      <w:proofErr w:type="spellStart"/>
      <w:r w:rsidRPr="00F617F4">
        <w:rPr>
          <w:i/>
          <w:iCs/>
        </w:rPr>
        <w:t>xf</w:t>
      </w:r>
      <w:proofErr w:type="spellEnd"/>
      <w:r w:rsidRPr="00F617F4">
        <w:rPr>
          <w:i/>
          <w:iCs/>
        </w:rPr>
        <w:t>)</w:t>
      </w:r>
      <w:r>
        <w:t xml:space="preserve"> is not a </w:t>
      </w:r>
      <w:proofErr w:type="spellStart"/>
      <w:r>
        <w:t>supercombinator</w:t>
      </w:r>
      <w:proofErr w:type="spellEnd"/>
      <w:r>
        <w:t xml:space="preserve"> as </w:t>
      </w:r>
      <w:proofErr w:type="spellStart"/>
      <w:r w:rsidRPr="00F617F4">
        <w:rPr>
          <w:i/>
          <w:iCs/>
        </w:rPr>
        <w:t>λx</w:t>
      </w:r>
      <w:proofErr w:type="spellEnd"/>
      <w:r>
        <w:t xml:space="preserve"> abstraction contains a free variable </w:t>
      </w:r>
      <w:r w:rsidRPr="00F617F4">
        <w:rPr>
          <w:i/>
          <w:iCs/>
        </w:rPr>
        <w:t>f</w:t>
      </w:r>
      <w:r>
        <w:t xml:space="preserve">. </w:t>
      </w:r>
    </w:p>
    <w:p w14:paraId="56B292F8" w14:textId="069B2F80" w:rsidR="00FF420B" w:rsidRDefault="00FF420B" w:rsidP="00C054D2">
      <w:pPr>
        <w:pStyle w:val="NoSpacing"/>
        <w:rPr>
          <w:lang w:val="en-US"/>
        </w:rPr>
      </w:pPr>
    </w:p>
    <w:p w14:paraId="0A79F13C" w14:textId="16980096" w:rsidR="007156E6" w:rsidRDefault="007156E6" w:rsidP="00C054D2">
      <w:pPr>
        <w:pStyle w:val="NoSpacing"/>
        <w:rPr>
          <w:lang w:val="en-US"/>
        </w:rPr>
      </w:pPr>
      <w:r>
        <w:rPr>
          <w:lang w:val="en-US"/>
        </w:rPr>
        <w:t xml:space="preserve">Without free variable, </w:t>
      </w:r>
      <w:proofErr w:type="spellStart"/>
      <w:r>
        <w:rPr>
          <w:lang w:val="en-US"/>
        </w:rPr>
        <w:t>supercombinator</w:t>
      </w:r>
      <w:proofErr w:type="spellEnd"/>
      <w:r>
        <w:rPr>
          <w:lang w:val="en-US"/>
        </w:rPr>
        <w:t xml:space="preserve"> solves the problem mentioned in the previous section. </w:t>
      </w:r>
      <w:proofErr w:type="spellStart"/>
      <w:r>
        <w:rPr>
          <w:lang w:val="en-US"/>
        </w:rPr>
        <w:t>Supercombinator</w:t>
      </w:r>
      <w:proofErr w:type="spellEnd"/>
      <w:r>
        <w:rPr>
          <w:lang w:val="en-US"/>
        </w:rPr>
        <w:t xml:space="preserve"> is amenable to compilation. </w:t>
      </w:r>
    </w:p>
    <w:p w14:paraId="2A7C88DC" w14:textId="77777777" w:rsidR="007156E6" w:rsidRPr="00621D7E" w:rsidRDefault="007156E6" w:rsidP="00C054D2">
      <w:pPr>
        <w:pStyle w:val="NoSpacing"/>
        <w:rPr>
          <w:lang w:val="en-US"/>
        </w:rPr>
      </w:pPr>
    </w:p>
    <w:p w14:paraId="6024B642" w14:textId="30932259" w:rsidR="008446C6" w:rsidRDefault="00497484" w:rsidP="007156E6">
      <w:pPr>
        <w:pStyle w:val="Heading2"/>
      </w:pPr>
      <w:proofErr w:type="spellStart"/>
      <w:r>
        <w:t>Supercombinator</w:t>
      </w:r>
      <w:proofErr w:type="spellEnd"/>
      <w:r>
        <w:t xml:space="preserve"> and c</w:t>
      </w:r>
      <w:r w:rsidR="007156E6">
        <w:t>ombinator</w:t>
      </w:r>
    </w:p>
    <w:p w14:paraId="2F84858F" w14:textId="68084BF5" w:rsidR="007156E6" w:rsidRDefault="007156E6" w:rsidP="007156E6">
      <w:pPr>
        <w:pStyle w:val="NoSpacing"/>
      </w:pPr>
      <w:r>
        <w:t xml:space="preserve">As </w:t>
      </w:r>
      <w:proofErr w:type="spellStart"/>
      <w:r>
        <w:t>supercombinator</w:t>
      </w:r>
      <w:proofErr w:type="spellEnd"/>
      <w:r>
        <w:t xml:space="preserve"> is based on combinator, we will also discuss the definition of combinator.</w:t>
      </w:r>
    </w:p>
    <w:p w14:paraId="2156D730" w14:textId="61889E95" w:rsidR="007156E6" w:rsidRDefault="007156E6" w:rsidP="007156E6">
      <w:pPr>
        <w:pStyle w:val="NoSpacing"/>
      </w:pPr>
      <w:r>
        <w:t xml:space="preserve">Combinator is a lambda expression which contains no occurrences of a free variable (5). A combinator is a ‘pure’ function. The value of a combinator applied to some arguments depends only on the values of the arguments but not on any free variables. </w:t>
      </w:r>
    </w:p>
    <w:p w14:paraId="51389D2F" w14:textId="22C04675" w:rsidR="007156E6" w:rsidRDefault="007156E6" w:rsidP="007156E6">
      <w:pPr>
        <w:pStyle w:val="NoSpacing"/>
      </w:pPr>
      <w:proofErr w:type="gramStart"/>
      <w:r>
        <w:t>Therefore</w:t>
      </w:r>
      <w:proofErr w:type="gramEnd"/>
      <w:r>
        <w:t xml:space="preserve"> </w:t>
      </w:r>
      <w:proofErr w:type="spellStart"/>
      <w:r>
        <w:t>supercombinator</w:t>
      </w:r>
      <w:proofErr w:type="spellEnd"/>
      <w:r>
        <w:t xml:space="preserve"> is a subset of combinator, while combinator is a subset of lambda expression.</w:t>
      </w:r>
    </w:p>
    <w:p w14:paraId="455BBC1D" w14:textId="605B372F" w:rsidR="007156E6" w:rsidRDefault="007156E6" w:rsidP="007156E6">
      <w:pPr>
        <w:pStyle w:val="NoSpacing"/>
      </w:pPr>
    </w:p>
    <w:p w14:paraId="2660E4DC" w14:textId="6145C443" w:rsidR="007156E6" w:rsidRDefault="007156E6" w:rsidP="007156E6">
      <w:pPr>
        <w:pStyle w:val="Heading2"/>
      </w:pPr>
      <w:proofErr w:type="spellStart"/>
      <w:r>
        <w:t>Supercombinator</w:t>
      </w:r>
      <w:proofErr w:type="spellEnd"/>
      <w:r>
        <w:t>-based compilation strategy</w:t>
      </w:r>
      <w:r w:rsidR="008F44A3">
        <w:t xml:space="preserve"> and implementation</w:t>
      </w:r>
    </w:p>
    <w:p w14:paraId="17D74B85" w14:textId="6BF7A27B" w:rsidR="007156E6" w:rsidRPr="007156E6" w:rsidRDefault="008F44A3" w:rsidP="007156E6">
      <w:pPr>
        <w:pStyle w:val="NoSpacing"/>
      </w:pPr>
      <w:r>
        <w:t xml:space="preserve">In order to compile programs containing lambda abstractions which are not </w:t>
      </w:r>
      <w:proofErr w:type="spellStart"/>
      <w:r>
        <w:t>supercombinators</w:t>
      </w:r>
      <w:proofErr w:type="spellEnd"/>
      <w:r>
        <w:t xml:space="preserve">, we can transform the programs so that it contains only </w:t>
      </w:r>
      <w:proofErr w:type="spellStart"/>
      <w:r>
        <w:t>supercombinators</w:t>
      </w:r>
      <w:proofErr w:type="spellEnd"/>
      <w:r>
        <w:t xml:space="preserve">. </w:t>
      </w:r>
    </w:p>
    <w:p w14:paraId="6F206B7C" w14:textId="162131D0" w:rsidR="007156E6" w:rsidRDefault="007156E6" w:rsidP="007156E6">
      <w:pPr>
        <w:pStyle w:val="NoSpacing"/>
      </w:pPr>
    </w:p>
    <w:p w14:paraId="64985B49" w14:textId="48959206" w:rsidR="008F44A3" w:rsidRDefault="008F44A3" w:rsidP="007156E6">
      <w:pPr>
        <w:pStyle w:val="NoSpacing"/>
      </w:pPr>
      <w:r>
        <w:t xml:space="preserve">Strategy is to </w:t>
      </w:r>
      <w:proofErr w:type="spellStart"/>
      <w:r>
        <w:t>trasnsform</w:t>
      </w:r>
      <w:proofErr w:type="spellEnd"/>
      <w:r>
        <w:t xml:space="preserve"> the lambda expression into</w:t>
      </w:r>
    </w:p>
    <w:p w14:paraId="2D0FCC45" w14:textId="33BDA0D1" w:rsidR="008F44A3" w:rsidRDefault="008F44A3" w:rsidP="007156E6">
      <w:pPr>
        <w:pStyle w:val="NoSpacing"/>
      </w:pPr>
      <w:r>
        <w:t xml:space="preserve">1. a set of </w:t>
      </w:r>
      <w:proofErr w:type="spellStart"/>
      <w:r>
        <w:t>supercombinator</w:t>
      </w:r>
      <w:proofErr w:type="spellEnd"/>
      <w:r>
        <w:t xml:space="preserve"> </w:t>
      </w:r>
      <w:r w:rsidR="007B710A">
        <w:t>definitions</w:t>
      </w:r>
      <w:r>
        <w:t xml:space="preserve"> – e.g. $XY x y = - y x</w:t>
      </w:r>
    </w:p>
    <w:p w14:paraId="230E0736" w14:textId="283A64A5" w:rsidR="008F44A3" w:rsidRDefault="008F44A3" w:rsidP="007156E6">
      <w:pPr>
        <w:pStyle w:val="NoSpacing"/>
      </w:pPr>
      <w:r>
        <w:t>2. an expression to be evaluated – e.g. $XY 3 4</w:t>
      </w:r>
    </w:p>
    <w:p w14:paraId="44503C94" w14:textId="09A57D96" w:rsidR="008F44A3" w:rsidRDefault="008F44A3" w:rsidP="007156E6">
      <w:pPr>
        <w:pStyle w:val="NoSpacing"/>
      </w:pPr>
    </w:p>
    <w:p w14:paraId="4EF46320" w14:textId="550469AA" w:rsidR="007B710A" w:rsidRPr="008F44A3" w:rsidRDefault="007B710A" w:rsidP="007B710A">
      <w:pPr>
        <w:pStyle w:val="NoSpacing"/>
      </w:pPr>
      <w:r>
        <w:lastRenderedPageBreak/>
        <w:t xml:space="preserve">Note that </w:t>
      </w:r>
      <w:proofErr w:type="spellStart"/>
      <w:r>
        <w:t>supercombinator</w:t>
      </w:r>
      <w:proofErr w:type="spellEnd"/>
      <w:r>
        <w:t xml:space="preserve"> </w:t>
      </w:r>
      <w:r w:rsidRPr="008F44A3">
        <w:t xml:space="preserve">can only go through reduction when all </w:t>
      </w:r>
      <w:proofErr w:type="spellStart"/>
      <w:r w:rsidRPr="008F44A3">
        <w:t>artuments</w:t>
      </w:r>
      <w:proofErr w:type="spellEnd"/>
      <w:r w:rsidRPr="008F44A3">
        <w:t xml:space="preserve"> are present. This is defined as a series of the rewrite rules. For example in</w:t>
      </w:r>
      <w:r>
        <w:t xml:space="preserve"> $XY = </w:t>
      </w:r>
      <w:proofErr w:type="spellStart"/>
      <w:r w:rsidRPr="00F617F4">
        <w:rPr>
          <w:i/>
          <w:iCs/>
        </w:rPr>
        <w:t>λ</w:t>
      </w:r>
      <w:proofErr w:type="gramStart"/>
      <w:r w:rsidRPr="00F617F4">
        <w:rPr>
          <w:i/>
          <w:iCs/>
        </w:rPr>
        <w:t>x</w:t>
      </w:r>
      <w:proofErr w:type="spellEnd"/>
      <w:r>
        <w:rPr>
          <w:i/>
          <w:iCs/>
        </w:rPr>
        <w:t xml:space="preserve"> .</w:t>
      </w:r>
      <w:proofErr w:type="gramEnd"/>
      <w:r>
        <w:rPr>
          <w:i/>
          <w:iCs/>
        </w:rPr>
        <w:t xml:space="preserve"> </w:t>
      </w:r>
      <w:proofErr w:type="spellStart"/>
      <w:r w:rsidRPr="00F617F4">
        <w:rPr>
          <w:i/>
          <w:iCs/>
        </w:rPr>
        <w:t>λ</w:t>
      </w:r>
      <w:proofErr w:type="gramStart"/>
      <w:r>
        <w:rPr>
          <w:i/>
          <w:iCs/>
        </w:rPr>
        <w:t>y</w:t>
      </w:r>
      <w:proofErr w:type="spellEnd"/>
      <w:r>
        <w:rPr>
          <w:i/>
          <w:iCs/>
        </w:rPr>
        <w:t xml:space="preserve"> .</w:t>
      </w:r>
      <w:proofErr w:type="gramEnd"/>
      <w:r>
        <w:rPr>
          <w:i/>
          <w:iCs/>
        </w:rPr>
        <w:t xml:space="preserve"> – y </w:t>
      </w:r>
      <w:proofErr w:type="gramStart"/>
      <w:r>
        <w:rPr>
          <w:i/>
          <w:iCs/>
        </w:rPr>
        <w:t>x  ,</w:t>
      </w:r>
      <w:proofErr w:type="gramEnd"/>
      <w:r>
        <w:rPr>
          <w:i/>
          <w:iCs/>
        </w:rPr>
        <w:t xml:space="preserve"> ($XY 4 5) </w:t>
      </w:r>
      <w:r w:rsidRPr="008F44A3">
        <w:t xml:space="preserve">can undertake reduction but </w:t>
      </w:r>
      <w:r>
        <w:rPr>
          <w:i/>
          <w:iCs/>
        </w:rPr>
        <w:t xml:space="preserve">($XY 4) </w:t>
      </w:r>
      <w:r w:rsidRPr="008F44A3">
        <w:t>cannot</w:t>
      </w:r>
      <w:r>
        <w:rPr>
          <w:i/>
          <w:iCs/>
        </w:rPr>
        <w:t xml:space="preserve">. </w:t>
      </w:r>
    </w:p>
    <w:p w14:paraId="699021F0" w14:textId="77777777" w:rsidR="007B710A" w:rsidRDefault="007B710A" w:rsidP="007156E6">
      <w:pPr>
        <w:pStyle w:val="NoSpacing"/>
      </w:pPr>
    </w:p>
    <w:p w14:paraId="7940E5A4" w14:textId="15AB0547" w:rsidR="008F44A3" w:rsidRDefault="008F44A3" w:rsidP="007156E6">
      <w:pPr>
        <w:pStyle w:val="NoSpacing"/>
      </w:pPr>
      <w:proofErr w:type="gramStart"/>
      <w:r>
        <w:t>Therefore</w:t>
      </w:r>
      <w:proofErr w:type="gramEnd"/>
      <w:r>
        <w:t xml:space="preserve"> the implementation </w:t>
      </w:r>
      <w:r w:rsidR="008E481E">
        <w:t xml:space="preserve">of the strategy </w:t>
      </w:r>
      <w:r>
        <w:t>will be:</w:t>
      </w:r>
    </w:p>
    <w:p w14:paraId="2A3C3E86" w14:textId="03988A8A" w:rsidR="008F44A3" w:rsidRDefault="008F44A3" w:rsidP="007156E6">
      <w:pPr>
        <w:pStyle w:val="NoSpacing"/>
      </w:pPr>
      <w:r>
        <w:t>1. a translation algorithm</w:t>
      </w:r>
      <w:r w:rsidR="007B710A">
        <w:t xml:space="preserve"> (called lambda-lifting)</w:t>
      </w:r>
      <w:r>
        <w:t xml:space="preserve"> which transforms all </w:t>
      </w:r>
      <w:r w:rsidR="007B710A">
        <w:t xml:space="preserve">the lambda abstractions in the program into </w:t>
      </w:r>
      <w:proofErr w:type="spellStart"/>
      <w:r w:rsidR="007B710A">
        <w:t>supercombinators</w:t>
      </w:r>
      <w:proofErr w:type="spellEnd"/>
      <w:r w:rsidR="007B710A">
        <w:t>.</w:t>
      </w:r>
    </w:p>
    <w:p w14:paraId="0E078A35" w14:textId="43A96473" w:rsidR="007B710A" w:rsidRDefault="007B710A" w:rsidP="007156E6">
      <w:pPr>
        <w:pStyle w:val="NoSpacing"/>
      </w:pPr>
      <w:r>
        <w:t xml:space="preserve">2. an execution of </w:t>
      </w:r>
      <w:proofErr w:type="spellStart"/>
      <w:r>
        <w:t>supercominator</w:t>
      </w:r>
      <w:proofErr w:type="spellEnd"/>
      <w:r>
        <w:t xml:space="preserve"> reduction</w:t>
      </w:r>
      <w:r w:rsidR="008E481E">
        <w:t xml:space="preserve"> (this will not be discussed, as </w:t>
      </w:r>
      <w:r w:rsidR="00365085">
        <w:t xml:space="preserve">is </w:t>
      </w:r>
      <w:r w:rsidR="008E481E">
        <w:t xml:space="preserve">outside of the scope of this essay. </w:t>
      </w:r>
    </w:p>
    <w:p w14:paraId="04855460" w14:textId="77777777" w:rsidR="008F44A3" w:rsidRDefault="008F44A3" w:rsidP="007156E6">
      <w:pPr>
        <w:pStyle w:val="NoSpacing"/>
      </w:pPr>
    </w:p>
    <w:p w14:paraId="1F47731F" w14:textId="2CB567D4" w:rsidR="008F44A3" w:rsidRDefault="00C14EEE" w:rsidP="007156E6">
      <w:pPr>
        <w:pStyle w:val="NoSpacing"/>
      </w:pPr>
      <w:r>
        <w:t xml:space="preserve">To understand lambda-lifting, consider this example </w:t>
      </w:r>
    </w:p>
    <w:p w14:paraId="465CF0D4" w14:textId="77777777" w:rsidR="00C14EEE" w:rsidRDefault="00C14EEE" w:rsidP="007156E6">
      <w:pPr>
        <w:pStyle w:val="NoSpacing"/>
      </w:pPr>
    </w:p>
    <w:p w14:paraId="4ACCE1DE" w14:textId="2C85025C" w:rsidR="00C14EEE" w:rsidRDefault="00C14EEE" w:rsidP="007156E6">
      <w:pPr>
        <w:pStyle w:val="NoSpacing"/>
        <w:rPr>
          <w:i/>
          <w:iCs/>
        </w:rPr>
      </w:pPr>
      <w:r>
        <w:t>(</w:t>
      </w:r>
      <w:proofErr w:type="spellStart"/>
      <w:r w:rsidRPr="00F617F4">
        <w:rPr>
          <w:i/>
          <w:iCs/>
        </w:rPr>
        <w:t>λ</w:t>
      </w:r>
      <w:proofErr w:type="gramStart"/>
      <w:r w:rsidRPr="00F617F4">
        <w:rPr>
          <w:i/>
          <w:iCs/>
        </w:rPr>
        <w:t>x</w:t>
      </w:r>
      <w:proofErr w:type="spellEnd"/>
      <w:r>
        <w:rPr>
          <w:i/>
          <w:iCs/>
        </w:rPr>
        <w:t xml:space="preserve"> .</w:t>
      </w:r>
      <w:proofErr w:type="gramEnd"/>
      <w:r>
        <w:rPr>
          <w:i/>
          <w:iCs/>
        </w:rPr>
        <w:t xml:space="preserve">( </w:t>
      </w:r>
      <w:proofErr w:type="spellStart"/>
      <w:r w:rsidRPr="00F617F4">
        <w:rPr>
          <w:i/>
          <w:iCs/>
        </w:rPr>
        <w:t>λ</w:t>
      </w:r>
      <w:r>
        <w:rPr>
          <w:i/>
          <w:iCs/>
        </w:rPr>
        <w:t>y</w:t>
      </w:r>
      <w:proofErr w:type="spellEnd"/>
      <w:r>
        <w:rPr>
          <w:i/>
          <w:iCs/>
        </w:rPr>
        <w:t xml:space="preserve"> .</w:t>
      </w:r>
      <w:r w:rsidR="00193D25">
        <w:rPr>
          <w:i/>
          <w:iCs/>
        </w:rPr>
        <w:t xml:space="preserve"> +</w:t>
      </w:r>
      <w:r>
        <w:rPr>
          <w:i/>
          <w:iCs/>
        </w:rPr>
        <w:t xml:space="preserve"> y x) </w:t>
      </w:r>
      <w:proofErr w:type="gramStart"/>
      <w:r>
        <w:rPr>
          <w:i/>
          <w:iCs/>
        </w:rPr>
        <w:t>x )</w:t>
      </w:r>
      <w:proofErr w:type="gramEnd"/>
      <w:r>
        <w:rPr>
          <w:i/>
          <w:iCs/>
        </w:rPr>
        <w:t xml:space="preserve"> 4</w:t>
      </w:r>
    </w:p>
    <w:p w14:paraId="2EDEC909" w14:textId="77777777" w:rsidR="00C14EEE" w:rsidRDefault="00C14EEE" w:rsidP="007156E6">
      <w:pPr>
        <w:pStyle w:val="NoSpacing"/>
        <w:rPr>
          <w:i/>
          <w:iCs/>
        </w:rPr>
      </w:pPr>
      <w:r>
        <w:rPr>
          <w:i/>
          <w:iCs/>
        </w:rPr>
        <w:t xml:space="preserve"> </w:t>
      </w:r>
    </w:p>
    <w:p w14:paraId="3D7147E3" w14:textId="2A526E05" w:rsidR="00C14EEE" w:rsidRDefault="00C14EEE" w:rsidP="007156E6">
      <w:pPr>
        <w:pStyle w:val="NoSpacing"/>
      </w:pPr>
      <w:r>
        <w:rPr>
          <w:i/>
          <w:iCs/>
        </w:rPr>
        <w:t xml:space="preserve"> </w:t>
      </w:r>
      <w:proofErr w:type="spellStart"/>
      <w:r w:rsidRPr="00F617F4">
        <w:rPr>
          <w:i/>
          <w:iCs/>
        </w:rPr>
        <w:t>λ</w:t>
      </w:r>
      <w:r>
        <w:rPr>
          <w:i/>
          <w:iCs/>
        </w:rPr>
        <w:t>y</w:t>
      </w:r>
      <w:proofErr w:type="spellEnd"/>
      <w:r>
        <w:t xml:space="preserve"> abstraction has a free variable </w:t>
      </w:r>
      <w:r w:rsidRPr="00C14EEE">
        <w:rPr>
          <w:i/>
          <w:iCs/>
        </w:rPr>
        <w:t>x</w:t>
      </w:r>
      <w:r w:rsidR="00424561">
        <w:rPr>
          <w:i/>
          <w:iCs/>
        </w:rPr>
        <w:t xml:space="preserve"> (</w:t>
      </w:r>
      <w:r w:rsidR="00424561" w:rsidRPr="00B04E3D">
        <w:t>which is bound to</w:t>
      </w:r>
      <w:r w:rsidR="00424561">
        <w:rPr>
          <w:i/>
          <w:iCs/>
        </w:rPr>
        <w:t xml:space="preserve"> </w:t>
      </w:r>
      <w:proofErr w:type="spellStart"/>
      <w:r w:rsidR="00424561" w:rsidRPr="00F617F4">
        <w:rPr>
          <w:i/>
          <w:iCs/>
        </w:rPr>
        <w:t>λx</w:t>
      </w:r>
      <w:proofErr w:type="spellEnd"/>
      <w:r w:rsidR="00424561">
        <w:rPr>
          <w:i/>
          <w:iCs/>
        </w:rPr>
        <w:t>)</w:t>
      </w:r>
      <w:r>
        <w:t xml:space="preserve">, so </w:t>
      </w:r>
      <w:proofErr w:type="spellStart"/>
      <w:r>
        <w:t>its</w:t>
      </w:r>
      <w:proofErr w:type="spellEnd"/>
      <w:r>
        <w:t xml:space="preserve"> not a </w:t>
      </w:r>
      <w:proofErr w:type="spellStart"/>
      <w:r>
        <w:t>supercombinator</w:t>
      </w:r>
      <w:proofErr w:type="spellEnd"/>
      <w:r>
        <w:t>. With a transformation:</w:t>
      </w:r>
    </w:p>
    <w:p w14:paraId="1B7F2F24" w14:textId="4FEA7813" w:rsidR="00C14EEE" w:rsidRDefault="00C14EEE" w:rsidP="007156E6">
      <w:pPr>
        <w:pStyle w:val="NoSpacing"/>
      </w:pPr>
      <w:r>
        <w:t xml:space="preserve">“make each free variable into an extra parameter, aka abstracting the free variable. </w:t>
      </w:r>
    </w:p>
    <w:p w14:paraId="710D3E4D" w14:textId="241C022A" w:rsidR="00C14EEE" w:rsidRDefault="00C14EEE" w:rsidP="007156E6">
      <w:pPr>
        <w:pStyle w:val="NoSpacing"/>
      </w:pPr>
    </w:p>
    <w:p w14:paraId="4BA17A5F" w14:textId="34565B68" w:rsidR="00C14EEE" w:rsidRDefault="00C14EEE" w:rsidP="007156E6">
      <w:pPr>
        <w:pStyle w:val="NoSpacing"/>
      </w:pPr>
      <w:r>
        <w:t xml:space="preserve">Then we would transform </w:t>
      </w:r>
    </w:p>
    <w:p w14:paraId="6FFD7C4B" w14:textId="73AC5CBB" w:rsidR="00C14EEE" w:rsidRDefault="00C14EEE" w:rsidP="007156E6">
      <w:pPr>
        <w:pStyle w:val="NoSpacing"/>
        <w:rPr>
          <w:i/>
          <w:iCs/>
        </w:rPr>
      </w:pPr>
      <w:r>
        <w:rPr>
          <w:i/>
          <w:iCs/>
        </w:rPr>
        <w:t xml:space="preserve">from </w:t>
      </w:r>
      <w:proofErr w:type="spellStart"/>
      <w:r w:rsidRPr="00F617F4">
        <w:rPr>
          <w:i/>
          <w:iCs/>
        </w:rPr>
        <w:t>λ</w:t>
      </w:r>
      <w:proofErr w:type="gramStart"/>
      <w:r>
        <w:rPr>
          <w:i/>
          <w:iCs/>
        </w:rPr>
        <w:t>y</w:t>
      </w:r>
      <w:proofErr w:type="spellEnd"/>
      <w:r>
        <w:rPr>
          <w:i/>
          <w:iCs/>
        </w:rPr>
        <w:t xml:space="preserve"> .</w:t>
      </w:r>
      <w:proofErr w:type="gramEnd"/>
      <w:r>
        <w:rPr>
          <w:i/>
          <w:iCs/>
        </w:rPr>
        <w:t xml:space="preserve"> y x</w:t>
      </w:r>
    </w:p>
    <w:p w14:paraId="293B51DE" w14:textId="0D79DE08" w:rsidR="00C14EEE" w:rsidRDefault="00C14EEE" w:rsidP="007156E6">
      <w:pPr>
        <w:pStyle w:val="NoSpacing"/>
        <w:rPr>
          <w:i/>
          <w:iCs/>
        </w:rPr>
      </w:pPr>
      <w:r>
        <w:rPr>
          <w:i/>
          <w:iCs/>
        </w:rPr>
        <w:t>to</w:t>
      </w:r>
      <w:proofErr w:type="gramStart"/>
      <w:r>
        <w:rPr>
          <w:i/>
          <w:iCs/>
        </w:rPr>
        <w:t xml:space="preserve">   (</w:t>
      </w:r>
      <w:proofErr w:type="spellStart"/>
      <w:proofErr w:type="gramEnd"/>
      <w:r w:rsidRPr="00F617F4">
        <w:rPr>
          <w:i/>
          <w:iCs/>
        </w:rPr>
        <w:t>λx</w:t>
      </w:r>
      <w:proofErr w:type="spellEnd"/>
      <w:r>
        <w:rPr>
          <w:i/>
          <w:iCs/>
        </w:rPr>
        <w:t xml:space="preserve"> . </w:t>
      </w:r>
      <w:proofErr w:type="spellStart"/>
      <w:r w:rsidRPr="00F617F4">
        <w:rPr>
          <w:i/>
          <w:iCs/>
        </w:rPr>
        <w:t>λ</w:t>
      </w:r>
      <w:proofErr w:type="gramStart"/>
      <w:r>
        <w:rPr>
          <w:i/>
          <w:iCs/>
        </w:rPr>
        <w:t>y</w:t>
      </w:r>
      <w:proofErr w:type="spellEnd"/>
      <w:r>
        <w:rPr>
          <w:i/>
          <w:iCs/>
        </w:rPr>
        <w:t xml:space="preserve"> .</w:t>
      </w:r>
      <w:proofErr w:type="gramEnd"/>
      <w:r w:rsidR="00193D25">
        <w:rPr>
          <w:i/>
          <w:iCs/>
        </w:rPr>
        <w:t xml:space="preserve"> +</w:t>
      </w:r>
      <w:r>
        <w:rPr>
          <w:i/>
          <w:iCs/>
        </w:rPr>
        <w:t xml:space="preserve"> y x) x</w:t>
      </w:r>
    </w:p>
    <w:p w14:paraId="7EE213E5" w14:textId="77777777" w:rsidR="00424561" w:rsidRDefault="00424561" w:rsidP="007156E6">
      <w:pPr>
        <w:pStyle w:val="NoSpacing"/>
      </w:pPr>
    </w:p>
    <w:p w14:paraId="50DB35EA" w14:textId="39A39CFB" w:rsidR="00C14EEE" w:rsidRDefault="00424561" w:rsidP="007156E6">
      <w:pPr>
        <w:pStyle w:val="NoSpacing"/>
      </w:pPr>
      <w:r>
        <w:t>This process is essential beta-abstraction. Subsequently</w:t>
      </w:r>
      <w:r w:rsidR="00B04E3D">
        <w:t xml:space="preserve">, this clarifies the distinction between the two </w:t>
      </w:r>
      <w:proofErr w:type="spellStart"/>
      <w:r w:rsidR="00B04E3D">
        <w:t>xs</w:t>
      </w:r>
      <w:proofErr w:type="spellEnd"/>
      <w:r w:rsidR="00B04E3D">
        <w:t xml:space="preserve"> in the original expression (</w:t>
      </w:r>
      <w:proofErr w:type="spellStart"/>
      <w:r w:rsidR="00B04E3D" w:rsidRPr="00F617F4">
        <w:rPr>
          <w:i/>
          <w:iCs/>
        </w:rPr>
        <w:t>λ</w:t>
      </w:r>
      <w:proofErr w:type="gramStart"/>
      <w:r w:rsidR="00B04E3D" w:rsidRPr="00F617F4">
        <w:rPr>
          <w:i/>
          <w:iCs/>
        </w:rPr>
        <w:t>x</w:t>
      </w:r>
      <w:proofErr w:type="spellEnd"/>
      <w:r w:rsidR="00B04E3D">
        <w:rPr>
          <w:i/>
          <w:iCs/>
        </w:rPr>
        <w:t xml:space="preserve"> .</w:t>
      </w:r>
      <w:proofErr w:type="gramEnd"/>
      <w:r w:rsidR="00B04E3D">
        <w:rPr>
          <w:i/>
          <w:iCs/>
        </w:rPr>
        <w:t xml:space="preserve">( </w:t>
      </w:r>
      <w:proofErr w:type="spellStart"/>
      <w:r w:rsidR="00B04E3D" w:rsidRPr="00F617F4">
        <w:rPr>
          <w:i/>
          <w:iCs/>
        </w:rPr>
        <w:t>λ</w:t>
      </w:r>
      <w:r w:rsidR="00B04E3D">
        <w:rPr>
          <w:i/>
          <w:iCs/>
        </w:rPr>
        <w:t>y</w:t>
      </w:r>
      <w:proofErr w:type="spellEnd"/>
      <w:r w:rsidR="00B04E3D">
        <w:rPr>
          <w:i/>
          <w:iCs/>
        </w:rPr>
        <w:t xml:space="preserve"> .</w:t>
      </w:r>
      <w:r w:rsidR="00193D25">
        <w:rPr>
          <w:i/>
          <w:iCs/>
        </w:rPr>
        <w:t xml:space="preserve"> +</w:t>
      </w:r>
      <w:r w:rsidR="00B04E3D">
        <w:rPr>
          <w:i/>
          <w:iCs/>
        </w:rPr>
        <w:t xml:space="preserve"> y x) </w:t>
      </w:r>
      <w:proofErr w:type="gramStart"/>
      <w:r w:rsidR="00B04E3D">
        <w:rPr>
          <w:i/>
          <w:iCs/>
        </w:rPr>
        <w:t>x )</w:t>
      </w:r>
      <w:proofErr w:type="gramEnd"/>
      <w:r w:rsidR="00B04E3D">
        <w:rPr>
          <w:i/>
          <w:iCs/>
        </w:rPr>
        <w:t xml:space="preserve"> 4  .</w:t>
      </w:r>
      <w:r w:rsidR="00B04E3D">
        <w:t xml:space="preserve"> Now we have (</w:t>
      </w:r>
      <w:proofErr w:type="spellStart"/>
      <w:r w:rsidR="00B04E3D" w:rsidRPr="00F617F4">
        <w:rPr>
          <w:i/>
          <w:iCs/>
        </w:rPr>
        <w:t>λ</w:t>
      </w:r>
      <w:proofErr w:type="gramStart"/>
      <w:r w:rsidR="00B04E3D" w:rsidRPr="00F617F4">
        <w:rPr>
          <w:i/>
          <w:iCs/>
        </w:rPr>
        <w:t>x</w:t>
      </w:r>
      <w:proofErr w:type="spellEnd"/>
      <w:r w:rsidR="00B04E3D">
        <w:rPr>
          <w:i/>
          <w:iCs/>
        </w:rPr>
        <w:t xml:space="preserve"> .</w:t>
      </w:r>
      <w:proofErr w:type="gramEnd"/>
      <w:r w:rsidR="00B04E3D">
        <w:rPr>
          <w:i/>
          <w:iCs/>
        </w:rPr>
        <w:t>(</w:t>
      </w:r>
      <w:r w:rsidR="00B04E3D" w:rsidRPr="00B04E3D">
        <w:rPr>
          <w:i/>
          <w:iCs/>
        </w:rPr>
        <w:t xml:space="preserve"> </w:t>
      </w:r>
      <w:proofErr w:type="spellStart"/>
      <w:r w:rsidR="00B04E3D" w:rsidRPr="00F617F4">
        <w:rPr>
          <w:i/>
          <w:iCs/>
        </w:rPr>
        <w:t>λx</w:t>
      </w:r>
      <w:proofErr w:type="spellEnd"/>
      <w:r w:rsidR="00B04E3D">
        <w:rPr>
          <w:i/>
          <w:iCs/>
        </w:rPr>
        <w:t xml:space="preserve"> </w:t>
      </w:r>
      <w:proofErr w:type="spellStart"/>
      <w:r w:rsidR="00B04E3D" w:rsidRPr="00F617F4">
        <w:rPr>
          <w:i/>
          <w:iCs/>
        </w:rPr>
        <w:t>λ</w:t>
      </w:r>
      <w:r w:rsidR="00B04E3D">
        <w:rPr>
          <w:i/>
          <w:iCs/>
        </w:rPr>
        <w:t>y</w:t>
      </w:r>
      <w:proofErr w:type="spellEnd"/>
      <w:r w:rsidR="00B04E3D">
        <w:rPr>
          <w:i/>
          <w:iCs/>
        </w:rPr>
        <w:t xml:space="preserve"> .</w:t>
      </w:r>
      <w:r w:rsidR="00193D25">
        <w:rPr>
          <w:i/>
          <w:iCs/>
        </w:rPr>
        <w:t xml:space="preserve"> +</w:t>
      </w:r>
      <w:r w:rsidR="00B04E3D">
        <w:rPr>
          <w:i/>
          <w:iCs/>
        </w:rPr>
        <w:t xml:space="preserve"> y x) x </w:t>
      </w:r>
      <w:proofErr w:type="spellStart"/>
      <w:proofErr w:type="gramStart"/>
      <w:r w:rsidR="00B04E3D">
        <w:rPr>
          <w:i/>
          <w:iCs/>
        </w:rPr>
        <w:t>x</w:t>
      </w:r>
      <w:proofErr w:type="spellEnd"/>
      <w:r w:rsidR="00B04E3D">
        <w:rPr>
          <w:i/>
          <w:iCs/>
        </w:rPr>
        <w:t xml:space="preserve"> )</w:t>
      </w:r>
      <w:proofErr w:type="gramEnd"/>
      <w:r w:rsidR="00B04E3D">
        <w:rPr>
          <w:i/>
          <w:iCs/>
        </w:rPr>
        <w:t xml:space="preserve"> 4</w:t>
      </w:r>
      <w:r w:rsidR="00E763A6">
        <w:rPr>
          <w:i/>
          <w:iCs/>
        </w:rPr>
        <w:t xml:space="preserve"> . T</w:t>
      </w:r>
      <w:r w:rsidR="00E763A6" w:rsidRPr="00E763A6">
        <w:t xml:space="preserve">he </w:t>
      </w:r>
      <w:r w:rsidR="00E763A6">
        <w:t xml:space="preserve">original free variable x in the </w:t>
      </w:r>
      <w:r w:rsidR="00E763A6" w:rsidRPr="00E763A6">
        <w:t>inner</w:t>
      </w:r>
      <w:r w:rsidR="00E763A6">
        <w:rPr>
          <w:i/>
          <w:iCs/>
        </w:rPr>
        <w:t xml:space="preserve"> </w:t>
      </w:r>
      <w:r w:rsidR="00E763A6">
        <w:t xml:space="preserve">abstraction is now bound to inner </w:t>
      </w:r>
      <w:proofErr w:type="spellStart"/>
      <w:r w:rsidR="00E763A6" w:rsidRPr="00F617F4">
        <w:rPr>
          <w:i/>
          <w:iCs/>
        </w:rPr>
        <w:t>λx</w:t>
      </w:r>
      <w:proofErr w:type="spellEnd"/>
      <w:r w:rsidR="00E763A6">
        <w:rPr>
          <w:i/>
          <w:iCs/>
        </w:rPr>
        <w:t xml:space="preserve"> </w:t>
      </w:r>
      <w:r w:rsidR="00E763A6">
        <w:t xml:space="preserve">instead of outer </w:t>
      </w:r>
      <w:proofErr w:type="spellStart"/>
      <w:r w:rsidR="00E763A6" w:rsidRPr="00F617F4">
        <w:rPr>
          <w:i/>
          <w:iCs/>
        </w:rPr>
        <w:t>λx</w:t>
      </w:r>
      <w:proofErr w:type="spellEnd"/>
      <w:r w:rsidR="00E763A6">
        <w:t xml:space="preserve">. Therefore, this is now a </w:t>
      </w:r>
      <w:proofErr w:type="spellStart"/>
      <w:r w:rsidR="00E763A6">
        <w:t>supercombinator</w:t>
      </w:r>
      <w:proofErr w:type="spellEnd"/>
      <w:r w:rsidR="00BA765F">
        <w:t xml:space="preserve"> and is ready to be executed.</w:t>
      </w:r>
    </w:p>
    <w:p w14:paraId="1CA5DE3D" w14:textId="56374626" w:rsidR="00BA765F" w:rsidRDefault="00BA765F" w:rsidP="007156E6">
      <w:pPr>
        <w:pStyle w:val="NoSpacing"/>
      </w:pPr>
    </w:p>
    <w:p w14:paraId="6300CA1C" w14:textId="48610A2B" w:rsidR="00BA765F" w:rsidRDefault="00BA765F" w:rsidP="007156E6">
      <w:pPr>
        <w:pStyle w:val="NoSpacing"/>
      </w:pPr>
      <w:r>
        <w:t>The process of compilation and execution can be visualised as a box</w:t>
      </w:r>
    </w:p>
    <w:p w14:paraId="0025EAFD" w14:textId="47C17BE2" w:rsidR="00BA765F" w:rsidRDefault="00BA765F" w:rsidP="007156E6">
      <w:pPr>
        <w:pStyle w:val="NoSpacing"/>
      </w:pPr>
      <w:r>
        <w:softHyphen/>
        <w:t>_________________________</w:t>
      </w:r>
    </w:p>
    <w:p w14:paraId="218B06D5" w14:textId="2D294839" w:rsidR="00BA765F" w:rsidRDefault="00BA765F" w:rsidP="007156E6">
      <w:pPr>
        <w:pStyle w:val="NoSpacing"/>
      </w:pPr>
      <w:r>
        <w:t xml:space="preserve">| </w:t>
      </w:r>
      <w:proofErr w:type="spellStart"/>
      <w:r>
        <w:t>supercombinator</w:t>
      </w:r>
      <w:proofErr w:type="spellEnd"/>
      <w:r>
        <w:t xml:space="preserve"> definitions:</w:t>
      </w:r>
    </w:p>
    <w:p w14:paraId="08AFFA4E" w14:textId="61945523" w:rsidR="00BA765F" w:rsidRDefault="00BA765F" w:rsidP="007156E6">
      <w:pPr>
        <w:pStyle w:val="NoSpacing"/>
      </w:pPr>
      <w:r>
        <w:t>| $Y x y =</w:t>
      </w:r>
      <w:r w:rsidR="00193D25">
        <w:t xml:space="preserve"> +</w:t>
      </w:r>
      <w:r>
        <w:t xml:space="preserve"> y x</w:t>
      </w:r>
    </w:p>
    <w:p w14:paraId="76834A82" w14:textId="64BA6EA8" w:rsidR="00C14EEE" w:rsidRDefault="00BA765F" w:rsidP="007156E6">
      <w:pPr>
        <w:pStyle w:val="NoSpacing"/>
      </w:pPr>
      <w:r>
        <w:softHyphen/>
        <w:t>|_______________________</w:t>
      </w:r>
    </w:p>
    <w:p w14:paraId="3E4B3FFB" w14:textId="53455A78" w:rsidR="00BA765F" w:rsidRDefault="00BA765F" w:rsidP="007156E6">
      <w:pPr>
        <w:pStyle w:val="NoSpacing"/>
      </w:pPr>
      <w:r>
        <w:t>| Expression to be evaluated:</w:t>
      </w:r>
    </w:p>
    <w:p w14:paraId="25F9E80D" w14:textId="5A7B708F" w:rsidR="00BA765F" w:rsidRDefault="00BA765F" w:rsidP="00BA765F">
      <w:pPr>
        <w:pStyle w:val="NoSpacing"/>
      </w:pPr>
      <w:r>
        <w:t>| (</w:t>
      </w:r>
      <w:proofErr w:type="spellStart"/>
      <w:r w:rsidRPr="00F617F4">
        <w:rPr>
          <w:i/>
          <w:iCs/>
        </w:rPr>
        <w:t>λ</w:t>
      </w:r>
      <w:proofErr w:type="gramStart"/>
      <w:r w:rsidRPr="00F617F4">
        <w:rPr>
          <w:i/>
          <w:iCs/>
        </w:rPr>
        <w:t>x</w:t>
      </w:r>
      <w:proofErr w:type="spellEnd"/>
      <w:r>
        <w:rPr>
          <w:i/>
          <w:iCs/>
        </w:rPr>
        <w:t xml:space="preserve"> .</w:t>
      </w:r>
      <w:proofErr w:type="gramEnd"/>
      <w:r>
        <w:rPr>
          <w:i/>
          <w:iCs/>
        </w:rPr>
        <w:t xml:space="preserve">$Y x </w:t>
      </w:r>
      <w:proofErr w:type="spellStart"/>
      <w:r>
        <w:rPr>
          <w:i/>
          <w:iCs/>
        </w:rPr>
        <w:t>x</w:t>
      </w:r>
      <w:proofErr w:type="spellEnd"/>
      <w:r>
        <w:rPr>
          <w:i/>
          <w:iCs/>
        </w:rPr>
        <w:t xml:space="preserve"> ) 4</w:t>
      </w:r>
    </w:p>
    <w:p w14:paraId="4C9A00EE" w14:textId="5F340FE7" w:rsidR="00BA765F" w:rsidRPr="00BA765F" w:rsidRDefault="00BA765F" w:rsidP="00BA765F">
      <w:pPr>
        <w:pStyle w:val="NoSpacing"/>
      </w:pPr>
      <w:r>
        <w:t>|________________________</w:t>
      </w:r>
    </w:p>
    <w:p w14:paraId="26AC820A" w14:textId="538B66F7" w:rsidR="00BA765F" w:rsidRPr="00C14EEE" w:rsidRDefault="00BA765F" w:rsidP="007156E6">
      <w:pPr>
        <w:pStyle w:val="NoSpacing"/>
      </w:pPr>
    </w:p>
    <w:p w14:paraId="1CA2540F" w14:textId="258A9AF3" w:rsidR="00BA765F" w:rsidRDefault="00BA765F">
      <w:r>
        <w:t xml:space="preserve">Where $Y represents the </w:t>
      </w:r>
      <w:proofErr w:type="spellStart"/>
      <w:r>
        <w:t>supercombinator</w:t>
      </w:r>
      <w:proofErr w:type="spellEnd"/>
    </w:p>
    <w:p w14:paraId="00C21E3E" w14:textId="5FE2D8C1" w:rsidR="007B710A" w:rsidRDefault="00BA765F">
      <w:r>
        <w:t xml:space="preserve">Then </w:t>
      </w:r>
    </w:p>
    <w:p w14:paraId="3FB73EDE" w14:textId="77777777" w:rsidR="00BA765F" w:rsidRDefault="00BA765F" w:rsidP="00BA765F">
      <w:pPr>
        <w:pStyle w:val="NoSpacing"/>
      </w:pPr>
      <w:r>
        <w:t>_________________________</w:t>
      </w:r>
    </w:p>
    <w:p w14:paraId="73F3AB01" w14:textId="77777777" w:rsidR="00BA765F" w:rsidRDefault="00BA765F" w:rsidP="00BA765F">
      <w:pPr>
        <w:pStyle w:val="NoSpacing"/>
      </w:pPr>
      <w:r>
        <w:t xml:space="preserve">| </w:t>
      </w:r>
      <w:proofErr w:type="spellStart"/>
      <w:r>
        <w:t>supercombinator</w:t>
      </w:r>
      <w:proofErr w:type="spellEnd"/>
      <w:r>
        <w:t xml:space="preserve"> definitions:</w:t>
      </w:r>
    </w:p>
    <w:p w14:paraId="65F435D4" w14:textId="35BB5B49" w:rsidR="00BA765F" w:rsidRDefault="00BA765F" w:rsidP="00BA765F">
      <w:pPr>
        <w:pStyle w:val="NoSpacing"/>
      </w:pPr>
      <w:r>
        <w:t>| $Y x y =</w:t>
      </w:r>
      <w:r w:rsidR="00193D25">
        <w:t xml:space="preserve"> +</w:t>
      </w:r>
      <w:r>
        <w:t xml:space="preserve"> y x</w:t>
      </w:r>
    </w:p>
    <w:p w14:paraId="17C97FF5" w14:textId="34CC3208" w:rsidR="00BA765F" w:rsidRDefault="00BA765F" w:rsidP="00BA765F">
      <w:pPr>
        <w:pStyle w:val="NoSpacing"/>
      </w:pPr>
      <w:r>
        <w:t xml:space="preserve">| $x </w:t>
      </w:r>
      <w:proofErr w:type="spellStart"/>
      <w:r>
        <w:t>X</w:t>
      </w:r>
      <w:proofErr w:type="spellEnd"/>
      <w:r>
        <w:t xml:space="preserve"> = $y x </w:t>
      </w:r>
      <w:proofErr w:type="spellStart"/>
      <w:r>
        <w:t>x</w:t>
      </w:r>
      <w:proofErr w:type="spellEnd"/>
    </w:p>
    <w:p w14:paraId="64C1F894" w14:textId="77777777" w:rsidR="00BA765F" w:rsidRDefault="00BA765F" w:rsidP="00BA765F">
      <w:pPr>
        <w:pStyle w:val="NoSpacing"/>
      </w:pPr>
      <w:r>
        <w:softHyphen/>
        <w:t>|_______________________</w:t>
      </w:r>
    </w:p>
    <w:p w14:paraId="006A3B8F" w14:textId="77777777" w:rsidR="00BA765F" w:rsidRDefault="00BA765F" w:rsidP="00BA765F">
      <w:pPr>
        <w:pStyle w:val="NoSpacing"/>
      </w:pPr>
      <w:r>
        <w:t>| Expression to be evaluated:</w:t>
      </w:r>
    </w:p>
    <w:p w14:paraId="067B7EBF" w14:textId="09F2DF39" w:rsidR="00BA765F" w:rsidRDefault="00BA765F" w:rsidP="00BA765F">
      <w:pPr>
        <w:pStyle w:val="NoSpacing"/>
      </w:pPr>
      <w:r>
        <w:t xml:space="preserve">| $X </w:t>
      </w:r>
      <w:r>
        <w:rPr>
          <w:i/>
          <w:iCs/>
        </w:rPr>
        <w:t>4</w:t>
      </w:r>
    </w:p>
    <w:p w14:paraId="4ABA15CB" w14:textId="77777777" w:rsidR="00BA765F" w:rsidRPr="00BA765F" w:rsidRDefault="00BA765F" w:rsidP="00BA765F">
      <w:pPr>
        <w:pStyle w:val="NoSpacing"/>
      </w:pPr>
      <w:r>
        <w:t>|________________________</w:t>
      </w:r>
    </w:p>
    <w:p w14:paraId="2A8275D3" w14:textId="6FBBBB27" w:rsidR="004C41CB" w:rsidRDefault="00F5170B">
      <w:r>
        <w:t xml:space="preserve">Upon completion of compilation. </w:t>
      </w:r>
      <w:r w:rsidR="004C41CB">
        <w:t xml:space="preserve">The program can now be executed by performing </w:t>
      </w:r>
      <w:proofErr w:type="spellStart"/>
      <w:r w:rsidR="004C41CB">
        <w:t>supercombinator</w:t>
      </w:r>
      <w:proofErr w:type="spellEnd"/>
      <w:r w:rsidR="004C41CB">
        <w:t xml:space="preserve"> reduction.</w:t>
      </w:r>
    </w:p>
    <w:p w14:paraId="7F1733A3" w14:textId="38794B69" w:rsidR="007B710A" w:rsidRDefault="004C41CB">
      <w:r>
        <w:t>$X 4 &gt;&gt; $Y 4 4 &gt;&gt; + 4 4 &gt;&gt; 8</w:t>
      </w:r>
    </w:p>
    <w:p w14:paraId="134AB25A" w14:textId="0E802D26" w:rsidR="00F5170B" w:rsidRDefault="00F5170B">
      <w:r>
        <w:lastRenderedPageBreak/>
        <w:t>Overall the algorithm is described as below (6):</w:t>
      </w:r>
    </w:p>
    <w:p w14:paraId="0D92DC35" w14:textId="16DAC355" w:rsidR="00F5170B" w:rsidRDefault="00F5170B">
      <w:r>
        <w:t>UNTIL there are no more lambda abstractions:</w:t>
      </w:r>
    </w:p>
    <w:p w14:paraId="61845FDB" w14:textId="3CE4BF64" w:rsidR="00F5170B" w:rsidRDefault="00F5170B" w:rsidP="00F5170B">
      <w:pPr>
        <w:pStyle w:val="ListParagraph"/>
        <w:numPr>
          <w:ilvl w:val="0"/>
          <w:numId w:val="5"/>
        </w:numPr>
      </w:pPr>
      <w:r>
        <w:t>Choose any lambda abstraction which has no inner lambda abstraction in its body</w:t>
      </w:r>
    </w:p>
    <w:p w14:paraId="2E8F314D" w14:textId="61E6C128" w:rsidR="00F5170B" w:rsidRDefault="00F5170B" w:rsidP="00F5170B">
      <w:pPr>
        <w:pStyle w:val="ListParagraph"/>
        <w:numPr>
          <w:ilvl w:val="0"/>
          <w:numId w:val="5"/>
        </w:numPr>
      </w:pPr>
      <w:r>
        <w:t>Take out all its free variable as extra parameters</w:t>
      </w:r>
    </w:p>
    <w:p w14:paraId="6C8D05A1" w14:textId="3EBB099B" w:rsidR="00F5170B" w:rsidRDefault="00F5170B" w:rsidP="00F5170B">
      <w:pPr>
        <w:pStyle w:val="ListParagraph"/>
        <w:numPr>
          <w:ilvl w:val="0"/>
          <w:numId w:val="5"/>
        </w:numPr>
      </w:pPr>
      <w:r>
        <w:t xml:space="preserve">Give an arbitrary name to the lambda abstraction (e.g. $X </w:t>
      </w:r>
      <w:r>
        <w:rPr>
          <w:i/>
          <w:iCs/>
        </w:rPr>
        <w:t xml:space="preserve">4 </w:t>
      </w:r>
      <w:r>
        <w:t>in above example)</w:t>
      </w:r>
    </w:p>
    <w:p w14:paraId="286C47B1" w14:textId="7CA81B5D" w:rsidR="00F5170B" w:rsidRDefault="00F5170B" w:rsidP="00F5170B">
      <w:pPr>
        <w:pStyle w:val="ListParagraph"/>
        <w:numPr>
          <w:ilvl w:val="0"/>
          <w:numId w:val="5"/>
        </w:numPr>
      </w:pPr>
      <w:r>
        <w:t>Replace the occurrence of the lambda abstraction by the name applied to the free variables</w:t>
      </w:r>
    </w:p>
    <w:p w14:paraId="582EC08F" w14:textId="09D34215" w:rsidR="00F5170B" w:rsidRDefault="00F5170B" w:rsidP="00F5170B">
      <w:pPr>
        <w:pStyle w:val="ListParagraph"/>
        <w:numPr>
          <w:ilvl w:val="0"/>
          <w:numId w:val="5"/>
        </w:numPr>
      </w:pPr>
      <w:r>
        <w:t>Compile the lambda abstraction and associate the name with the compiled code</w:t>
      </w:r>
    </w:p>
    <w:p w14:paraId="089AE11F" w14:textId="326D10AB" w:rsidR="00B558F9" w:rsidRDefault="00B558F9" w:rsidP="00B558F9">
      <w:r>
        <w:t>END</w:t>
      </w:r>
    </w:p>
    <w:p w14:paraId="0F0C6246" w14:textId="46B1CB61" w:rsidR="00B558F9" w:rsidRDefault="00B558F9" w:rsidP="00B558F9"/>
    <w:p w14:paraId="2DD4212E" w14:textId="260E0495" w:rsidR="00B558F9" w:rsidRDefault="00B558F9" w:rsidP="00B558F9">
      <w:r>
        <w:t>With this approach, the reduction rules became easier</w:t>
      </w:r>
      <w:r w:rsidR="00B01805">
        <w:t xml:space="preserve"> and faster</w:t>
      </w:r>
      <w:r>
        <w:t xml:space="preserve"> however the disadvantage is that the program increases in size during the transformation. </w:t>
      </w:r>
    </w:p>
    <w:p w14:paraId="02D2904A" w14:textId="77777777" w:rsidR="009E7CDE" w:rsidRDefault="009E7CDE" w:rsidP="00B558F9"/>
    <w:p w14:paraId="06C72120" w14:textId="77777777" w:rsidR="007B710A" w:rsidRDefault="007B710A" w:rsidP="007B710A">
      <w:pPr>
        <w:pStyle w:val="Heading1"/>
      </w:pPr>
      <w:r>
        <w:t>Combinators S, K, I</w:t>
      </w:r>
    </w:p>
    <w:p w14:paraId="62F967C7" w14:textId="114DEEA7" w:rsidR="00256121" w:rsidRDefault="00256121" w:rsidP="00256121">
      <w:pPr>
        <w:pStyle w:val="NoSpacing"/>
      </w:pPr>
      <w:r w:rsidRPr="00256121">
        <w:t>This section is referenced from (</w:t>
      </w:r>
      <w:r w:rsidR="00F918A4">
        <w:t>7</w:t>
      </w:r>
      <w:r w:rsidRPr="00256121">
        <w:t>).</w:t>
      </w:r>
    </w:p>
    <w:p w14:paraId="79B6FA73" w14:textId="7E22EAFF" w:rsidR="00876CDB" w:rsidRDefault="00E0037F" w:rsidP="007B710A">
      <w:pPr>
        <w:pStyle w:val="NoSpacing"/>
      </w:pPr>
      <w:r>
        <w:t xml:space="preserve">Combinators S, K and I are examples of </w:t>
      </w:r>
      <w:proofErr w:type="spellStart"/>
      <w:r>
        <w:t>supercombinators</w:t>
      </w:r>
      <w:proofErr w:type="spellEnd"/>
      <w:r>
        <w:t xml:space="preserve">. They are used in </w:t>
      </w:r>
      <w:r w:rsidR="00876CDB">
        <w:t>graph reduction technique. This method is advantageous because it enables a simple reduction machine that only supports built-in operators without the need of template-instantiation mechanism.</w:t>
      </w:r>
    </w:p>
    <w:p w14:paraId="7713C5DC" w14:textId="185F8745" w:rsidR="00A726C4" w:rsidRDefault="00876CDB" w:rsidP="007B710A">
      <w:pPr>
        <w:pStyle w:val="NoSpacing"/>
      </w:pPr>
      <w:r>
        <w:t xml:space="preserve">The strategy aims to transform the program into one containing only the built-in operators and constants, along with the combinators S, K and I. </w:t>
      </w:r>
      <w:r w:rsidR="00A726C4">
        <w:t>Each of them has transformation rules and the reduction rules.</w:t>
      </w:r>
    </w:p>
    <w:p w14:paraId="23D5255B" w14:textId="77777777" w:rsidR="00000811" w:rsidRDefault="00000811" w:rsidP="007B710A">
      <w:pPr>
        <w:pStyle w:val="NoSpacing"/>
      </w:pPr>
    </w:p>
    <w:p w14:paraId="3803B8D4" w14:textId="094BD027" w:rsidR="00876CDB" w:rsidRDefault="00A726C4" w:rsidP="007B710A">
      <w:pPr>
        <w:pStyle w:val="NoSpacing"/>
      </w:pPr>
      <w:r>
        <w:t xml:space="preserve">The </w:t>
      </w:r>
      <w:r w:rsidR="00876CDB">
        <w:t xml:space="preserve">combinators S, K and I </w:t>
      </w:r>
      <w:r>
        <w:t xml:space="preserve">reduction rules </w:t>
      </w:r>
      <w:r w:rsidR="00876CDB">
        <w:t xml:space="preserve">are defined </w:t>
      </w:r>
      <w:r>
        <w:t>as</w:t>
      </w:r>
      <w:r w:rsidR="00DA52C1">
        <w:t xml:space="preserve"> </w:t>
      </w:r>
      <w:r w:rsidR="00DA52C1" w:rsidRPr="00256121">
        <w:t>(</w:t>
      </w:r>
      <w:r w:rsidR="00DA52C1">
        <w:t>7</w:t>
      </w:r>
      <w:r w:rsidR="00DA52C1" w:rsidRPr="00256121">
        <w:t>).</w:t>
      </w:r>
      <w:r w:rsidR="00876CDB">
        <w:t>:</w:t>
      </w:r>
    </w:p>
    <w:p w14:paraId="1126FA20" w14:textId="77777777" w:rsidR="00617B49" w:rsidRDefault="00617B49" w:rsidP="007B710A">
      <w:pPr>
        <w:pStyle w:val="NoSpacing"/>
      </w:pPr>
    </w:p>
    <w:p w14:paraId="5AEFC490" w14:textId="5ABC45F6" w:rsidR="00876CDB" w:rsidRPr="00876CDB" w:rsidRDefault="00876CDB" w:rsidP="007B710A">
      <w:pPr>
        <w:pStyle w:val="NoSpacing"/>
        <w:rPr>
          <w:i/>
          <w:iCs/>
        </w:rPr>
      </w:pPr>
      <w:r w:rsidRPr="00876CDB">
        <w:rPr>
          <w:i/>
          <w:iCs/>
        </w:rPr>
        <w:t>S f g x &gt;&gt; f x (g x)</w:t>
      </w:r>
      <w:r>
        <w:rPr>
          <w:i/>
          <w:iCs/>
        </w:rPr>
        <w:t>, where f g x implies (((f)</w:t>
      </w:r>
      <w:proofErr w:type="gramStart"/>
      <w:r>
        <w:rPr>
          <w:i/>
          <w:iCs/>
        </w:rPr>
        <w:t>g)x</w:t>
      </w:r>
      <w:proofErr w:type="gramEnd"/>
      <w:r>
        <w:rPr>
          <w:i/>
          <w:iCs/>
        </w:rPr>
        <w:t>)</w:t>
      </w:r>
    </w:p>
    <w:p w14:paraId="1C142FE1" w14:textId="179D923C" w:rsidR="00876CDB" w:rsidRPr="00876CDB" w:rsidRDefault="00876CDB" w:rsidP="007B710A">
      <w:pPr>
        <w:pStyle w:val="NoSpacing"/>
        <w:rPr>
          <w:i/>
          <w:iCs/>
        </w:rPr>
      </w:pPr>
      <w:r w:rsidRPr="00876CDB">
        <w:rPr>
          <w:i/>
          <w:iCs/>
        </w:rPr>
        <w:t xml:space="preserve">K x y &gt;&gt; </w:t>
      </w:r>
      <w:r w:rsidR="00A726C4">
        <w:rPr>
          <w:i/>
          <w:iCs/>
        </w:rPr>
        <w:t>x</w:t>
      </w:r>
    </w:p>
    <w:p w14:paraId="1C3F7982" w14:textId="77777777" w:rsidR="00876CDB" w:rsidRPr="00876CDB" w:rsidRDefault="00876CDB" w:rsidP="007B710A">
      <w:pPr>
        <w:pStyle w:val="NoSpacing"/>
        <w:rPr>
          <w:i/>
          <w:iCs/>
        </w:rPr>
      </w:pPr>
      <w:r w:rsidRPr="00876CDB">
        <w:rPr>
          <w:i/>
          <w:iCs/>
        </w:rPr>
        <w:t>I x &gt;&gt; x</w:t>
      </w:r>
    </w:p>
    <w:p w14:paraId="56CA74FF" w14:textId="0F9D1CA3" w:rsidR="00A726C4" w:rsidRDefault="00876CDB" w:rsidP="00A726C4">
      <w:pPr>
        <w:pStyle w:val="NoSpacing"/>
      </w:pPr>
      <w:r>
        <w:t xml:space="preserve">Where the lowercase letters represent lambda expressions. </w:t>
      </w:r>
      <w:r w:rsidR="00A726C4">
        <w:t>Where &gt;&gt; means run time reduction.</w:t>
      </w:r>
    </w:p>
    <w:p w14:paraId="71159B65" w14:textId="77777777" w:rsidR="00A726C4" w:rsidRDefault="00A726C4" w:rsidP="007B710A">
      <w:pPr>
        <w:pStyle w:val="NoSpacing"/>
      </w:pPr>
    </w:p>
    <w:p w14:paraId="017D96A4" w14:textId="24F98D5E" w:rsidR="00A726C4" w:rsidRDefault="00A726C4" w:rsidP="00A726C4">
      <w:pPr>
        <w:pStyle w:val="NoSpacing"/>
      </w:pPr>
      <w:r>
        <w:t>The combinators S, K and I transformation rules are defined as</w:t>
      </w:r>
      <w:r w:rsidR="00DA52C1">
        <w:t xml:space="preserve"> </w:t>
      </w:r>
      <w:r w:rsidR="00DA52C1" w:rsidRPr="00256121">
        <w:t>(</w:t>
      </w:r>
      <w:r w:rsidR="00DA52C1">
        <w:t>7</w:t>
      </w:r>
      <w:r w:rsidR="00DA52C1" w:rsidRPr="00256121">
        <w:t>).</w:t>
      </w:r>
      <w:r>
        <w:t>:</w:t>
      </w:r>
    </w:p>
    <w:p w14:paraId="59FF3F0A" w14:textId="6D3E7303" w:rsidR="00A726C4" w:rsidRDefault="00A726C4" w:rsidP="00A726C4">
      <w:pPr>
        <w:pStyle w:val="NoSpacing"/>
      </w:pPr>
      <w:proofErr w:type="spellStart"/>
      <w:r w:rsidRPr="00F617F4">
        <w:rPr>
          <w:i/>
          <w:iCs/>
        </w:rPr>
        <w:t>λx</w:t>
      </w:r>
      <w:r>
        <w:rPr>
          <w:i/>
          <w:iCs/>
        </w:rPr>
        <w:t>.x</w:t>
      </w:r>
      <w:proofErr w:type="spellEnd"/>
      <w:r>
        <w:rPr>
          <w:i/>
          <w:iCs/>
        </w:rPr>
        <w:t xml:space="preserve"> -&gt; I</w:t>
      </w:r>
    </w:p>
    <w:p w14:paraId="60386C93" w14:textId="4968A238" w:rsidR="00A726C4" w:rsidRDefault="00A726C4" w:rsidP="00A726C4">
      <w:pPr>
        <w:pStyle w:val="NoSpacing"/>
      </w:pPr>
      <w:proofErr w:type="spellStart"/>
      <w:r w:rsidRPr="00F617F4">
        <w:rPr>
          <w:i/>
          <w:iCs/>
        </w:rPr>
        <w:t>λx</w:t>
      </w:r>
      <w:r>
        <w:rPr>
          <w:i/>
          <w:iCs/>
        </w:rPr>
        <w:t>.</w:t>
      </w:r>
      <w:r w:rsidR="00CC5090">
        <w:rPr>
          <w:i/>
          <w:iCs/>
        </w:rPr>
        <w:t>c</w:t>
      </w:r>
      <w:proofErr w:type="spellEnd"/>
      <w:r>
        <w:rPr>
          <w:i/>
          <w:iCs/>
        </w:rPr>
        <w:t xml:space="preserve"> -&gt; K</w:t>
      </w:r>
      <w:r w:rsidR="00CC5090">
        <w:rPr>
          <w:i/>
          <w:iCs/>
        </w:rPr>
        <w:t xml:space="preserve"> c, where c does not </w:t>
      </w:r>
      <w:proofErr w:type="gramStart"/>
      <w:r w:rsidR="00CC5090">
        <w:rPr>
          <w:i/>
          <w:iCs/>
        </w:rPr>
        <w:t>equals</w:t>
      </w:r>
      <w:proofErr w:type="gramEnd"/>
      <w:r w:rsidR="00CC5090">
        <w:rPr>
          <w:i/>
          <w:iCs/>
        </w:rPr>
        <w:t xml:space="preserve"> to x</w:t>
      </w:r>
    </w:p>
    <w:p w14:paraId="6FAA2A47" w14:textId="3CE9CA00" w:rsidR="00A726C4" w:rsidRPr="00A726C4" w:rsidRDefault="00A726C4" w:rsidP="00A726C4">
      <w:pPr>
        <w:pStyle w:val="NoSpacing"/>
      </w:pPr>
      <w:r w:rsidRPr="00F617F4">
        <w:rPr>
          <w:i/>
          <w:iCs/>
        </w:rPr>
        <w:t>λ</w:t>
      </w:r>
      <w:proofErr w:type="gramStart"/>
      <w:r w:rsidRPr="00F617F4">
        <w:rPr>
          <w:i/>
          <w:iCs/>
        </w:rPr>
        <w:t>x</w:t>
      </w:r>
      <w:r>
        <w:rPr>
          <w:i/>
          <w:iCs/>
        </w:rPr>
        <w:t>.e</w:t>
      </w:r>
      <w:proofErr w:type="gramEnd"/>
      <w:r w:rsidRPr="00A726C4">
        <w:rPr>
          <w:i/>
          <w:iCs/>
          <w:vertAlign w:val="subscript"/>
        </w:rPr>
        <w:t>1</w:t>
      </w:r>
      <w:r>
        <w:rPr>
          <w:i/>
          <w:iCs/>
        </w:rPr>
        <w:t>. e</w:t>
      </w:r>
      <w:r w:rsidRPr="00A726C4">
        <w:rPr>
          <w:i/>
          <w:iCs/>
          <w:vertAlign w:val="subscript"/>
        </w:rPr>
        <w:t>2</w:t>
      </w:r>
      <w:r>
        <w:rPr>
          <w:i/>
          <w:iCs/>
        </w:rPr>
        <w:t xml:space="preserve"> -&gt; S (</w:t>
      </w:r>
      <w:r w:rsidRPr="00F617F4">
        <w:rPr>
          <w:i/>
          <w:iCs/>
        </w:rPr>
        <w:t>λ</w:t>
      </w:r>
      <w:proofErr w:type="gramStart"/>
      <w:r w:rsidRPr="00F617F4">
        <w:rPr>
          <w:i/>
          <w:iCs/>
        </w:rPr>
        <w:t>x</w:t>
      </w:r>
      <w:r>
        <w:rPr>
          <w:i/>
          <w:iCs/>
        </w:rPr>
        <w:t>.e</w:t>
      </w:r>
      <w:proofErr w:type="gramEnd"/>
      <w:r w:rsidRPr="00A726C4">
        <w:rPr>
          <w:i/>
          <w:iCs/>
          <w:vertAlign w:val="subscript"/>
        </w:rPr>
        <w:t>1</w:t>
      </w:r>
      <w:r>
        <w:rPr>
          <w:i/>
          <w:iCs/>
        </w:rPr>
        <w:t>) (</w:t>
      </w:r>
      <w:r w:rsidRPr="00F617F4">
        <w:rPr>
          <w:i/>
          <w:iCs/>
        </w:rPr>
        <w:t>λx</w:t>
      </w:r>
      <w:r>
        <w:rPr>
          <w:i/>
          <w:iCs/>
        </w:rPr>
        <w:t>.e</w:t>
      </w:r>
      <w:r>
        <w:rPr>
          <w:i/>
          <w:iCs/>
          <w:vertAlign w:val="subscript"/>
        </w:rPr>
        <w:t>2</w:t>
      </w:r>
      <w:r>
        <w:rPr>
          <w:i/>
          <w:iCs/>
        </w:rPr>
        <w:t>)</w:t>
      </w:r>
    </w:p>
    <w:p w14:paraId="501A00A9" w14:textId="2A02F82A" w:rsidR="00F51055" w:rsidRDefault="00A726C4" w:rsidP="00A726C4">
      <w:pPr>
        <w:pStyle w:val="NoSpacing"/>
      </w:pPr>
      <w:r>
        <w:t>Where -&gt; means compile time transformation.</w:t>
      </w:r>
    </w:p>
    <w:p w14:paraId="4EF72DBC" w14:textId="77777777" w:rsidR="009629F0" w:rsidRDefault="009629F0" w:rsidP="00A726C4">
      <w:pPr>
        <w:pStyle w:val="NoSpacing"/>
      </w:pPr>
    </w:p>
    <w:p w14:paraId="0FB42A4D" w14:textId="6C3B7350" w:rsidR="00F51055" w:rsidRDefault="00F51055" w:rsidP="00F51055">
      <w:pPr>
        <w:pStyle w:val="Heading2"/>
      </w:pPr>
      <w:r>
        <w:t>Compilation</w:t>
      </w:r>
      <w:r w:rsidR="00E0037F">
        <w:t xml:space="preserve"> of lambda expressions</w:t>
      </w:r>
      <w:r>
        <w:t xml:space="preserve"> using combinators S, K and I</w:t>
      </w:r>
    </w:p>
    <w:p w14:paraId="08A34441" w14:textId="72C0AE66" w:rsidR="00A726C4" w:rsidRDefault="00D93BDB" w:rsidP="00A726C4">
      <w:pPr>
        <w:pStyle w:val="NoSpacing"/>
      </w:pPr>
      <w:r>
        <w:t>The S, K and I transformations</w:t>
      </w:r>
      <w:r w:rsidR="00CC5090">
        <w:t xml:space="preserve"> </w:t>
      </w:r>
      <w:r w:rsidR="00F51055">
        <w:t xml:space="preserve">rules </w:t>
      </w:r>
      <w:r w:rsidR="00CC5090">
        <w:t>all together form a complete compilation algorithm which is known as the SK compilation algorithm. This algorithm will transform any lambda expression into an expression involving only S, K, I and constants</w:t>
      </w:r>
      <w:r w:rsidR="00C05C42">
        <w:t xml:space="preserve"> (including built-in functions)</w:t>
      </w:r>
      <w:r w:rsidR="00CC5090">
        <w:t xml:space="preserve">. </w:t>
      </w:r>
    </w:p>
    <w:p w14:paraId="2FCE9BDC" w14:textId="569D46E6" w:rsidR="00CC5090" w:rsidRDefault="00CC5090" w:rsidP="00A726C4">
      <w:pPr>
        <w:pStyle w:val="NoSpacing"/>
      </w:pPr>
      <w:r>
        <w:t>The process of the SK compilation algorithm to compile an expression e is described by a pseudocode below</w:t>
      </w:r>
      <w:r w:rsidR="00DA52C1">
        <w:t xml:space="preserve"> </w:t>
      </w:r>
      <w:r w:rsidR="00DA52C1" w:rsidRPr="00256121">
        <w:t>(</w:t>
      </w:r>
      <w:r w:rsidR="00DA52C1">
        <w:t>7</w:t>
      </w:r>
      <w:r w:rsidR="00DA52C1" w:rsidRPr="00256121">
        <w:t>)</w:t>
      </w:r>
      <w:r>
        <w:t xml:space="preserve">. </w:t>
      </w:r>
    </w:p>
    <w:p w14:paraId="73CB281F" w14:textId="53CF1E1B" w:rsidR="00CC5090" w:rsidRDefault="00CC5090" w:rsidP="00A726C4">
      <w:pPr>
        <w:pStyle w:val="NoSpacing"/>
      </w:pPr>
    </w:p>
    <w:p w14:paraId="4BC2C5F4" w14:textId="4746580B" w:rsidR="00CC5090" w:rsidRDefault="00CC5090" w:rsidP="00A726C4">
      <w:pPr>
        <w:pStyle w:val="NoSpacing"/>
        <w:rPr>
          <w:i/>
          <w:iCs/>
        </w:rPr>
      </w:pPr>
      <w:r>
        <w:t xml:space="preserve">WHILE </w:t>
      </w:r>
      <w:r w:rsidRPr="00CC5090">
        <w:rPr>
          <w:i/>
          <w:iCs/>
        </w:rPr>
        <w:t>e</w:t>
      </w:r>
      <w:r>
        <w:t xml:space="preserve"> contains a </w:t>
      </w:r>
      <w:proofErr w:type="gramStart"/>
      <w:r>
        <w:t>lambda</w:t>
      </w:r>
      <w:proofErr w:type="gramEnd"/>
      <w:r>
        <w:t xml:space="preserve"> abstraction </w:t>
      </w:r>
      <w:r w:rsidRPr="00CC5090">
        <w:rPr>
          <w:i/>
          <w:iCs/>
        </w:rPr>
        <w:t>DO</w:t>
      </w:r>
    </w:p>
    <w:p w14:paraId="70AC6926" w14:textId="3F727F20" w:rsidR="00CC5090" w:rsidRDefault="00CC5090" w:rsidP="00CC5090">
      <w:pPr>
        <w:pStyle w:val="NoSpacing"/>
        <w:numPr>
          <w:ilvl w:val="0"/>
          <w:numId w:val="4"/>
        </w:numPr>
      </w:pPr>
      <w:r>
        <w:t>Choose any innermost lambda abstraction of e</w:t>
      </w:r>
    </w:p>
    <w:p w14:paraId="2683B1FD" w14:textId="17CE3812" w:rsidR="00CC5090" w:rsidRDefault="00CC5090" w:rsidP="00CC5090">
      <w:pPr>
        <w:pStyle w:val="NoSpacing"/>
        <w:numPr>
          <w:ilvl w:val="0"/>
          <w:numId w:val="4"/>
        </w:numPr>
      </w:pPr>
      <w:r>
        <w:t>If its body is an application, apply the S-transformation rule.</w:t>
      </w:r>
    </w:p>
    <w:p w14:paraId="5D49B9D1" w14:textId="5BB2EDE1" w:rsidR="00CC5090" w:rsidRPr="00CC5090" w:rsidRDefault="00CC5090" w:rsidP="00CC5090">
      <w:pPr>
        <w:pStyle w:val="NoSpacing"/>
        <w:numPr>
          <w:ilvl w:val="0"/>
          <w:numId w:val="4"/>
        </w:numPr>
      </w:pPr>
      <w:r>
        <w:lastRenderedPageBreak/>
        <w:t>Otherwise its lambda body must be a variable or constant, so apply the K or I transformation rules</w:t>
      </w:r>
      <w:r w:rsidR="00F51055">
        <w:t xml:space="preserve"> respectively</w:t>
      </w:r>
      <w:r>
        <w:t xml:space="preserve"> as appropriate. </w:t>
      </w:r>
    </w:p>
    <w:p w14:paraId="1FBC4D57" w14:textId="77777777" w:rsidR="00CC5090" w:rsidRDefault="00CC5090" w:rsidP="007B710A">
      <w:pPr>
        <w:pStyle w:val="NoSpacing"/>
      </w:pPr>
      <w:r>
        <w:t>END of algorithm</w:t>
      </w:r>
    </w:p>
    <w:p w14:paraId="298205C9" w14:textId="77777777" w:rsidR="00CC5090" w:rsidRDefault="00CC5090" w:rsidP="007B710A">
      <w:pPr>
        <w:pStyle w:val="NoSpacing"/>
      </w:pPr>
    </w:p>
    <w:p w14:paraId="71F911E6" w14:textId="38DA45C8" w:rsidR="00E0037F" w:rsidRDefault="00CC5090" w:rsidP="007B710A">
      <w:pPr>
        <w:pStyle w:val="NoSpacing"/>
      </w:pPr>
      <w:r>
        <w:t xml:space="preserve">As the innermost lambda abstractions is transformed </w:t>
      </w:r>
      <w:r w:rsidR="00C05C42">
        <w:t>first, it is made certain that the body of the chosen lambda abstraction contains no lambda. This prevented the free variable problem and alpha-conversion problems mentioned previously, during compilation and evaluation processes of the combinator expression.</w:t>
      </w:r>
      <w:r w:rsidR="00E0037F">
        <w:t xml:space="preserve"> </w:t>
      </w:r>
      <w:r w:rsidR="004C16D5">
        <w:t>The e</w:t>
      </w:r>
      <w:r w:rsidR="00E0037F">
        <w:t>valuation</w:t>
      </w:r>
      <w:r w:rsidR="004C16D5">
        <w:t xml:space="preserve"> process, which</w:t>
      </w:r>
      <w:r w:rsidR="00E0037F">
        <w:t xml:space="preserve"> follows the completion of compilation</w:t>
      </w:r>
      <w:r w:rsidR="004C16D5">
        <w:t>, is not discussed here due to the scope of this essay</w:t>
      </w:r>
      <w:r w:rsidR="00E0037F">
        <w:t>.</w:t>
      </w:r>
    </w:p>
    <w:p w14:paraId="5EA0DE61" w14:textId="5C8021F4" w:rsidR="00E0037F" w:rsidRDefault="00E0037F" w:rsidP="007B710A">
      <w:pPr>
        <w:pStyle w:val="NoSpacing"/>
      </w:pPr>
    </w:p>
    <w:p w14:paraId="465D3871" w14:textId="77777777" w:rsidR="00A9356A" w:rsidRDefault="00A9356A" w:rsidP="00A9356A">
      <w:pPr>
        <w:pStyle w:val="Heading1"/>
      </w:pPr>
      <w:r>
        <w:t>Conclusion</w:t>
      </w:r>
    </w:p>
    <w:p w14:paraId="23775073" w14:textId="1DE74B3F" w:rsidR="00A9356A" w:rsidRDefault="00A9356A" w:rsidP="007B710A">
      <w:pPr>
        <w:pStyle w:val="NoSpacing"/>
      </w:pPr>
      <w:r>
        <w:t xml:space="preserve">We have discussed brief historical background of combinatory logic, </w:t>
      </w:r>
      <w:proofErr w:type="spellStart"/>
      <w:r>
        <w:t>supercombinators</w:t>
      </w:r>
      <w:proofErr w:type="spellEnd"/>
      <w:r>
        <w:t xml:space="preserve"> and definition and compilation process of combinators S, K and I. </w:t>
      </w:r>
    </w:p>
    <w:p w14:paraId="0A5B56AB" w14:textId="77777777" w:rsidR="00A9356A" w:rsidRDefault="00A9356A" w:rsidP="007B710A">
      <w:pPr>
        <w:pStyle w:val="NoSpacing"/>
      </w:pPr>
    </w:p>
    <w:p w14:paraId="65456D58" w14:textId="77777777" w:rsidR="00A9356A" w:rsidRDefault="00A9356A" w:rsidP="007B710A">
      <w:pPr>
        <w:pStyle w:val="NoSpacing"/>
      </w:pPr>
    </w:p>
    <w:p w14:paraId="34F843BA" w14:textId="6D18A381" w:rsidR="008446C6" w:rsidRDefault="008446C6" w:rsidP="007B710A">
      <w:pPr>
        <w:pStyle w:val="NoSpacing"/>
      </w:pPr>
      <w:r>
        <w:br w:type="page"/>
      </w:r>
    </w:p>
    <w:p w14:paraId="5FAAB5DF" w14:textId="426BF15C" w:rsidR="008446C6" w:rsidRDefault="008446C6" w:rsidP="008446C6">
      <w:pPr>
        <w:pStyle w:val="Heading1"/>
      </w:pPr>
      <w:r>
        <w:lastRenderedPageBreak/>
        <w:t>References</w:t>
      </w:r>
    </w:p>
    <w:p w14:paraId="4164AA98" w14:textId="27876EB2" w:rsidR="008446C6" w:rsidRPr="00792E90" w:rsidRDefault="008446C6" w:rsidP="008446C6">
      <w:pPr>
        <w:pStyle w:val="ListParagraph"/>
        <w:numPr>
          <w:ilvl w:val="0"/>
          <w:numId w:val="2"/>
        </w:numPr>
      </w:pPr>
      <w:r w:rsidRPr="00792E90">
        <w:t> </w:t>
      </w:r>
      <w:proofErr w:type="spellStart"/>
      <w:r w:rsidRPr="00ED0D07">
        <w:fldChar w:fldCharType="begin"/>
      </w:r>
      <w:r w:rsidRPr="00ED0D07">
        <w:instrText xml:space="preserve"> HYPERLINK "https://en.wikipedia.org/wiki/Moses_Sch%C3%B6nfinkel" \o "Moses Schönfinkel" </w:instrText>
      </w:r>
      <w:r w:rsidRPr="00ED0D07">
        <w:fldChar w:fldCharType="separate"/>
      </w:r>
      <w:r w:rsidRPr="00ED0D07">
        <w:t>Schönfinkel</w:t>
      </w:r>
      <w:proofErr w:type="spellEnd"/>
      <w:r w:rsidRPr="00ED0D07">
        <w:t>, M</w:t>
      </w:r>
      <w:r w:rsidRPr="00ED0D07">
        <w:fldChar w:fldCharType="end"/>
      </w:r>
      <w:r w:rsidR="004713E9" w:rsidRPr="00ED0D07">
        <w:t>.,</w:t>
      </w:r>
      <w:r w:rsidRPr="00ED0D07">
        <w:t> 1924. </w:t>
      </w:r>
      <w:hyperlink r:id="rId7" w:history="1">
        <w:r w:rsidRPr="00ED0D07">
          <w:t>"</w:t>
        </w:r>
        <w:proofErr w:type="spellStart"/>
        <w:r w:rsidRPr="00ED0D07">
          <w:t>Über</w:t>
        </w:r>
        <w:proofErr w:type="spellEnd"/>
        <w:r w:rsidRPr="00ED0D07">
          <w:t xml:space="preserve"> die </w:t>
        </w:r>
        <w:proofErr w:type="spellStart"/>
        <w:r w:rsidRPr="00ED0D07">
          <w:t>Bausteine</w:t>
        </w:r>
        <w:proofErr w:type="spellEnd"/>
        <w:r w:rsidRPr="00ED0D07">
          <w:t xml:space="preserve"> der </w:t>
        </w:r>
        <w:proofErr w:type="spellStart"/>
        <w:r w:rsidRPr="00ED0D07">
          <w:t>mathematischen</w:t>
        </w:r>
        <w:proofErr w:type="spellEnd"/>
        <w:r w:rsidRPr="00ED0D07">
          <w:t xml:space="preserve"> </w:t>
        </w:r>
        <w:proofErr w:type="spellStart"/>
        <w:r w:rsidRPr="00ED0D07">
          <w:t>Logik</w:t>
        </w:r>
        <w:proofErr w:type="spellEnd"/>
        <w:r w:rsidRPr="00ED0D07">
          <w:t>"</w:t>
        </w:r>
      </w:hyperlink>
      <w:r w:rsidRPr="00ED0D07">
        <w:t> (PDF). </w:t>
      </w:r>
      <w:proofErr w:type="spellStart"/>
      <w:r w:rsidRPr="00ED0D07">
        <w:t>Mathematische</w:t>
      </w:r>
      <w:proofErr w:type="spellEnd"/>
      <w:r w:rsidRPr="00ED0D07">
        <w:t xml:space="preserve"> </w:t>
      </w:r>
      <w:proofErr w:type="spellStart"/>
      <w:r w:rsidRPr="00ED0D07">
        <w:t>Annalen</w:t>
      </w:r>
      <w:proofErr w:type="spellEnd"/>
      <w:r w:rsidRPr="00ED0D07">
        <w:t>. 92 (3–4): 305–316. </w:t>
      </w:r>
      <w:hyperlink r:id="rId8" w:tooltip="Doi (identifier)" w:history="1">
        <w:r w:rsidRPr="00ED0D07">
          <w:t>doi</w:t>
        </w:r>
      </w:hyperlink>
      <w:r w:rsidRPr="00ED0D07">
        <w:t>:</w:t>
      </w:r>
      <w:hyperlink r:id="rId9" w:history="1">
        <w:r w:rsidRPr="00ED0D07">
          <w:t>10.1007/bf01448013</w:t>
        </w:r>
      </w:hyperlink>
      <w:r w:rsidRPr="00ED0D07">
        <w:t>. Translated by Stefan Bauer-</w:t>
      </w:r>
      <w:proofErr w:type="spellStart"/>
      <w:r w:rsidRPr="00ED0D07">
        <w:t>Mengelberg</w:t>
      </w:r>
      <w:proofErr w:type="spellEnd"/>
      <w:r w:rsidRPr="00ED0D07">
        <w:t xml:space="preserve"> as "On the building blocks of mathematical logic" in </w:t>
      </w:r>
      <w:hyperlink r:id="rId10" w:tooltip="Jean van Heijenoort" w:history="1">
        <w:r w:rsidRPr="00ED0D07">
          <w:t xml:space="preserve">Jean van </w:t>
        </w:r>
        <w:proofErr w:type="spellStart"/>
        <w:r w:rsidRPr="00ED0D07">
          <w:t>Heijenoort</w:t>
        </w:r>
        <w:proofErr w:type="spellEnd"/>
      </w:hyperlink>
      <w:r w:rsidRPr="00ED0D07">
        <w:t>, 1967. A Source Book in Mathematical Logic, 1879–1931. Harvard Univ. Press: 355–66</w:t>
      </w:r>
      <w:r w:rsidRPr="00792E90">
        <w:t>.</w:t>
      </w:r>
    </w:p>
    <w:p w14:paraId="7D716BF2" w14:textId="541DECE4" w:rsidR="008446C6" w:rsidRDefault="008446C6" w:rsidP="008446C6">
      <w:pPr>
        <w:pStyle w:val="ListParagraph"/>
        <w:numPr>
          <w:ilvl w:val="0"/>
          <w:numId w:val="2"/>
        </w:numPr>
      </w:pPr>
      <w:r w:rsidRPr="008446C6">
        <w:t xml:space="preserve">Curry, </w:t>
      </w:r>
      <w:r w:rsidR="00792E90">
        <w:t>H. B.</w:t>
      </w:r>
      <w:r w:rsidRPr="008446C6">
        <w:t xml:space="preserve"> 1930. "</w:t>
      </w:r>
      <w:proofErr w:type="spellStart"/>
      <w:r w:rsidRPr="008446C6">
        <w:t>Grundlagen</w:t>
      </w:r>
      <w:proofErr w:type="spellEnd"/>
      <w:r w:rsidRPr="008446C6">
        <w:t xml:space="preserve"> der </w:t>
      </w:r>
      <w:proofErr w:type="spellStart"/>
      <w:r w:rsidRPr="008446C6">
        <w:t>Kombinatorischen</w:t>
      </w:r>
      <w:proofErr w:type="spellEnd"/>
      <w:r w:rsidRPr="008446C6">
        <w:t xml:space="preserve"> </w:t>
      </w:r>
      <w:proofErr w:type="spellStart"/>
      <w:r w:rsidRPr="008446C6">
        <w:t>Logik</w:t>
      </w:r>
      <w:proofErr w:type="spellEnd"/>
      <w:r w:rsidRPr="008446C6">
        <w:t>" [Foundations of combinatorial logic]. American Journal of Mathematics (in German). The Johns Hopkins University Press. 52 (3): 509–536. doi:10.2307/2370619. JSTOR 2370619.</w:t>
      </w:r>
    </w:p>
    <w:p w14:paraId="09EBD330" w14:textId="65C88A3E" w:rsidR="00031E76" w:rsidRDefault="00031E76" w:rsidP="00031E76">
      <w:pPr>
        <w:pStyle w:val="ListParagraph"/>
        <w:numPr>
          <w:ilvl w:val="0"/>
          <w:numId w:val="2"/>
        </w:numPr>
      </w:pPr>
      <w:r>
        <w:t>Curry</w:t>
      </w:r>
      <w:r w:rsidR="00792E90">
        <w:t>, H. B.</w:t>
      </w:r>
      <w:r>
        <w:t xml:space="preserve"> and </w:t>
      </w:r>
      <w:proofErr w:type="spellStart"/>
      <w:r>
        <w:t>Feys</w:t>
      </w:r>
      <w:proofErr w:type="spellEnd"/>
      <w:r w:rsidR="00792E90">
        <w:t>, R.</w:t>
      </w:r>
      <w:r w:rsidR="004713E9">
        <w:t>, 1958.</w:t>
      </w:r>
      <w:r>
        <w:t xml:space="preserve"> Combinatory Logic, Volume </w:t>
      </w:r>
      <w:proofErr w:type="spellStart"/>
      <w:proofErr w:type="gramStart"/>
      <w:r>
        <w:t>I.North</w:t>
      </w:r>
      <w:proofErr w:type="spellEnd"/>
      <w:proofErr w:type="gramEnd"/>
      <w:r>
        <w:t xml:space="preserve">-Holland Co., Amsterdam. (3rd </w:t>
      </w:r>
      <w:proofErr w:type="spellStart"/>
      <w:r>
        <w:t>edn</w:t>
      </w:r>
      <w:proofErr w:type="spellEnd"/>
      <w:r>
        <w:t>. 1974).</w:t>
      </w:r>
    </w:p>
    <w:p w14:paraId="7DCAD477" w14:textId="786BBD16" w:rsidR="00606F17" w:rsidRDefault="00606F17" w:rsidP="00606F17">
      <w:pPr>
        <w:pStyle w:val="ListParagraph"/>
        <w:numPr>
          <w:ilvl w:val="0"/>
          <w:numId w:val="2"/>
        </w:numPr>
      </w:pPr>
      <w:r>
        <w:t>Church</w:t>
      </w:r>
      <w:r w:rsidR="00792E90">
        <w:t>, A</w:t>
      </w:r>
      <w:r>
        <w:t>.</w:t>
      </w:r>
      <w:r w:rsidR="00792E90">
        <w:t xml:space="preserve"> 1932</w:t>
      </w:r>
      <w:r>
        <w:t xml:space="preserve"> A set of postulates for the foundation of logic. Annals of Mathematics, Series 2, 33:346–366.</w:t>
      </w:r>
    </w:p>
    <w:p w14:paraId="00A2941E" w14:textId="596C53EC" w:rsidR="007156E6" w:rsidRPr="00792E90" w:rsidRDefault="00792E90" w:rsidP="007156E6">
      <w:pPr>
        <w:pStyle w:val="ListParagraph"/>
        <w:numPr>
          <w:ilvl w:val="0"/>
          <w:numId w:val="2"/>
        </w:numPr>
      </w:pPr>
      <w:proofErr w:type="spellStart"/>
      <w:r w:rsidRPr="007156E6">
        <w:t>Barendregt</w:t>
      </w:r>
      <w:proofErr w:type="spellEnd"/>
      <w:r>
        <w:t>, H. P., 1984</w:t>
      </w:r>
      <w:r w:rsidR="004713E9">
        <w:t>.</w:t>
      </w:r>
      <w:r w:rsidRPr="007156E6">
        <w:t xml:space="preserve"> </w:t>
      </w:r>
      <w:r w:rsidR="007156E6" w:rsidRPr="007156E6">
        <w:t>The Lambda Calculus: its syntax and semantics, volume 103 of Studies in Logic</w:t>
      </w:r>
      <w:r>
        <w:t xml:space="preserve">. </w:t>
      </w:r>
      <w:r w:rsidR="007156E6" w:rsidRPr="007156E6">
        <w:t>North Holland</w:t>
      </w:r>
    </w:p>
    <w:p w14:paraId="24C05E49" w14:textId="47A647AB" w:rsidR="009629F0" w:rsidRPr="00256121" w:rsidRDefault="009629F0" w:rsidP="009629F0">
      <w:pPr>
        <w:pStyle w:val="ListParagraph"/>
        <w:numPr>
          <w:ilvl w:val="0"/>
          <w:numId w:val="2"/>
        </w:numPr>
        <w:autoSpaceDE w:val="0"/>
        <w:autoSpaceDN w:val="0"/>
        <w:adjustRightInd w:val="0"/>
        <w:spacing w:after="0" w:line="240" w:lineRule="auto"/>
        <w:rPr>
          <w:rFonts w:ascii="NimbusSanL-Bold" w:hAnsi="NimbusSanL-Bold" w:cs="NimbusSanL-Bold"/>
          <w:sz w:val="24"/>
          <w:szCs w:val="24"/>
        </w:rPr>
      </w:pPr>
      <w:r w:rsidRPr="00792E90">
        <w:rPr>
          <w:rFonts w:ascii="NimbusSanL-Regu" w:hAnsi="NimbusSanL-Regu" w:cs="NimbusSanL-Regu"/>
          <w:sz w:val="24"/>
          <w:szCs w:val="24"/>
        </w:rPr>
        <w:t>Peyton-Jones</w:t>
      </w:r>
      <w:r w:rsidR="00792E90">
        <w:rPr>
          <w:rFonts w:ascii="NimbusSanL-Regu" w:hAnsi="NimbusSanL-Regu" w:cs="NimbusSanL-Regu"/>
          <w:sz w:val="24"/>
          <w:szCs w:val="24"/>
        </w:rPr>
        <w:t>, S</w:t>
      </w:r>
      <w:r w:rsidR="004713E9">
        <w:rPr>
          <w:rFonts w:ascii="NimbusSanL-Regu" w:hAnsi="NimbusSanL-Regu" w:cs="NimbusSanL-Regu"/>
          <w:sz w:val="24"/>
          <w:szCs w:val="24"/>
        </w:rPr>
        <w:t>.,</w:t>
      </w:r>
      <w:r w:rsidR="00792E90" w:rsidRPr="00792E90">
        <w:rPr>
          <w:rFonts w:ascii="NimbusSanL-Regu" w:hAnsi="NimbusSanL-Regu" w:cs="NimbusSanL-Regu"/>
          <w:sz w:val="24"/>
          <w:szCs w:val="24"/>
        </w:rPr>
        <w:t xml:space="preserve"> 1987</w:t>
      </w:r>
      <w:r w:rsidR="004713E9">
        <w:rPr>
          <w:rFonts w:ascii="NimbusSanL-Regu" w:hAnsi="NimbusSanL-Regu" w:cs="NimbusSanL-Regu"/>
          <w:sz w:val="24"/>
          <w:szCs w:val="24"/>
        </w:rPr>
        <w:t>.</w:t>
      </w:r>
      <w:r w:rsidRPr="00792E90">
        <w:rPr>
          <w:rFonts w:ascii="NimbusSanL-Regu" w:hAnsi="NimbusSanL-Regu" w:cs="NimbusSanL-Regu"/>
          <w:sz w:val="24"/>
          <w:szCs w:val="24"/>
        </w:rPr>
        <w:t xml:space="preserve"> </w:t>
      </w:r>
      <w:r w:rsidRPr="00792E90">
        <w:rPr>
          <w:rFonts w:ascii="NimbusSanL-Bold" w:hAnsi="NimbusSanL-Bold" w:cs="NimbusSanL-Bold"/>
          <w:sz w:val="24"/>
          <w:szCs w:val="24"/>
        </w:rPr>
        <w:t xml:space="preserve">The Implementation of Functional Programming Languages. </w:t>
      </w:r>
      <w:r w:rsidRPr="00792E90">
        <w:rPr>
          <w:rFonts w:ascii="NimbusSanL-Regu" w:hAnsi="NimbusSanL-Regu" w:cs="NimbusSanL-Regu"/>
          <w:sz w:val="24"/>
          <w:szCs w:val="24"/>
        </w:rPr>
        <w:t>Prentice-Hall,</w:t>
      </w:r>
      <w:r w:rsidR="00792E90" w:rsidRPr="00792E90">
        <w:rPr>
          <w:rFonts w:ascii="NimbusSanL-Regu" w:hAnsi="NimbusSanL-Regu" w:cs="NimbusSanL-Regu"/>
          <w:sz w:val="24"/>
          <w:szCs w:val="24"/>
        </w:rPr>
        <w:t xml:space="preserve"> Chapter 13</w:t>
      </w:r>
    </w:p>
    <w:p w14:paraId="65999589" w14:textId="5D7AB608" w:rsidR="00256121" w:rsidRPr="00256121" w:rsidRDefault="00256121" w:rsidP="00256121">
      <w:pPr>
        <w:pStyle w:val="ListParagraph"/>
        <w:numPr>
          <w:ilvl w:val="0"/>
          <w:numId w:val="2"/>
        </w:numPr>
        <w:autoSpaceDE w:val="0"/>
        <w:autoSpaceDN w:val="0"/>
        <w:adjustRightInd w:val="0"/>
        <w:spacing w:after="0" w:line="240" w:lineRule="auto"/>
        <w:rPr>
          <w:rFonts w:ascii="NimbusSanL-Bold" w:hAnsi="NimbusSanL-Bold" w:cs="NimbusSanL-Bold"/>
          <w:sz w:val="24"/>
          <w:szCs w:val="24"/>
        </w:rPr>
      </w:pPr>
      <w:r w:rsidRPr="00792E90">
        <w:rPr>
          <w:rFonts w:ascii="NimbusSanL-Regu" w:hAnsi="NimbusSanL-Regu" w:cs="NimbusSanL-Regu"/>
          <w:sz w:val="24"/>
          <w:szCs w:val="24"/>
        </w:rPr>
        <w:t>Peyton-Jones</w:t>
      </w:r>
      <w:r>
        <w:rPr>
          <w:rFonts w:ascii="NimbusSanL-Regu" w:hAnsi="NimbusSanL-Regu" w:cs="NimbusSanL-Regu"/>
          <w:sz w:val="24"/>
          <w:szCs w:val="24"/>
        </w:rPr>
        <w:t>, S.,</w:t>
      </w:r>
      <w:r w:rsidRPr="00792E90">
        <w:rPr>
          <w:rFonts w:ascii="NimbusSanL-Regu" w:hAnsi="NimbusSanL-Regu" w:cs="NimbusSanL-Regu"/>
          <w:sz w:val="24"/>
          <w:szCs w:val="24"/>
        </w:rPr>
        <w:t xml:space="preserve"> 1987</w:t>
      </w:r>
      <w:r>
        <w:rPr>
          <w:rFonts w:ascii="NimbusSanL-Regu" w:hAnsi="NimbusSanL-Regu" w:cs="NimbusSanL-Regu"/>
          <w:sz w:val="24"/>
          <w:szCs w:val="24"/>
        </w:rPr>
        <w:t>.</w:t>
      </w:r>
      <w:r w:rsidRPr="00792E90">
        <w:rPr>
          <w:rFonts w:ascii="NimbusSanL-Regu" w:hAnsi="NimbusSanL-Regu" w:cs="NimbusSanL-Regu"/>
          <w:sz w:val="24"/>
          <w:szCs w:val="24"/>
        </w:rPr>
        <w:t xml:space="preserve"> </w:t>
      </w:r>
      <w:r w:rsidRPr="00792E90">
        <w:rPr>
          <w:rFonts w:ascii="NimbusSanL-Bold" w:hAnsi="NimbusSanL-Bold" w:cs="NimbusSanL-Bold"/>
          <w:sz w:val="24"/>
          <w:szCs w:val="24"/>
        </w:rPr>
        <w:t xml:space="preserve">The Implementation of Functional Programming Languages. </w:t>
      </w:r>
      <w:r w:rsidRPr="00792E90">
        <w:rPr>
          <w:rFonts w:ascii="NimbusSanL-Regu" w:hAnsi="NimbusSanL-Regu" w:cs="NimbusSanL-Regu"/>
          <w:sz w:val="24"/>
          <w:szCs w:val="24"/>
        </w:rPr>
        <w:t>Prentice-Hall, Chapter 1</w:t>
      </w:r>
      <w:r>
        <w:rPr>
          <w:rFonts w:ascii="NimbusSanL-Regu" w:hAnsi="NimbusSanL-Regu" w:cs="NimbusSanL-Regu"/>
          <w:sz w:val="24"/>
          <w:szCs w:val="24"/>
        </w:rPr>
        <w:t>6</w:t>
      </w:r>
    </w:p>
    <w:p w14:paraId="0FD460D3" w14:textId="61934515" w:rsidR="004251C5" w:rsidRPr="00792E90" w:rsidRDefault="004251C5" w:rsidP="004251C5">
      <w:pPr>
        <w:pStyle w:val="NoSpacing"/>
        <w:rPr>
          <w:rFonts w:ascii="NimbusSanL-Regu" w:hAnsi="NimbusSanL-Regu" w:cs="NimbusSanL-Regu"/>
          <w:sz w:val="24"/>
          <w:szCs w:val="24"/>
        </w:rPr>
      </w:pPr>
    </w:p>
    <w:p w14:paraId="69CE2CF0" w14:textId="77777777" w:rsidR="004251C5" w:rsidRPr="004251C5" w:rsidRDefault="004251C5" w:rsidP="004251C5">
      <w:pPr>
        <w:pStyle w:val="NoSpacing"/>
        <w:rPr>
          <w:sz w:val="24"/>
          <w:szCs w:val="24"/>
        </w:rPr>
      </w:pPr>
    </w:p>
    <w:sectPr w:rsidR="004251C5" w:rsidRPr="004251C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8D18E" w14:textId="77777777" w:rsidR="00553746" w:rsidRDefault="00553746" w:rsidP="00764571">
      <w:pPr>
        <w:spacing w:after="0" w:line="240" w:lineRule="auto"/>
      </w:pPr>
      <w:r>
        <w:separator/>
      </w:r>
    </w:p>
  </w:endnote>
  <w:endnote w:type="continuationSeparator" w:id="0">
    <w:p w14:paraId="4E88F184" w14:textId="77777777" w:rsidR="00553746" w:rsidRDefault="00553746" w:rsidP="0076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5685F" w14:textId="77777777" w:rsidR="00553746" w:rsidRDefault="00553746" w:rsidP="00764571">
      <w:pPr>
        <w:spacing w:after="0" w:line="240" w:lineRule="auto"/>
      </w:pPr>
      <w:r>
        <w:separator/>
      </w:r>
    </w:p>
  </w:footnote>
  <w:footnote w:type="continuationSeparator" w:id="0">
    <w:p w14:paraId="5C852B50" w14:textId="77777777" w:rsidR="00553746" w:rsidRDefault="00553746" w:rsidP="00764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8ABF8" w14:textId="77777777" w:rsidR="00764571" w:rsidRPr="004251C5" w:rsidRDefault="00764571" w:rsidP="00764571">
    <w:pPr>
      <w:pStyle w:val="NoSpacing"/>
      <w:rPr>
        <w:sz w:val="24"/>
        <w:szCs w:val="24"/>
      </w:rPr>
    </w:pPr>
    <w:r>
      <w:rPr>
        <w:sz w:val="24"/>
        <w:szCs w:val="24"/>
      </w:rPr>
      <w:t>C</w:t>
    </w:r>
    <w:r w:rsidRPr="004251C5">
      <w:rPr>
        <w:sz w:val="24"/>
        <w:szCs w:val="24"/>
      </w:rPr>
      <w:t xml:space="preserve">ombinators and </w:t>
    </w:r>
    <w:proofErr w:type="spellStart"/>
    <w:r w:rsidRPr="004251C5">
      <w:rPr>
        <w:sz w:val="24"/>
        <w:szCs w:val="24"/>
      </w:rPr>
      <w:t>supercombinators</w:t>
    </w:r>
    <w:proofErr w:type="spellEnd"/>
    <w:r w:rsidRPr="004251C5">
      <w:rPr>
        <w:sz w:val="24"/>
        <w:szCs w:val="24"/>
      </w:rPr>
      <w:t xml:space="preserve"> in the implementation of functional programming languages</w:t>
    </w:r>
    <w:r w:rsidRPr="004251C5">
      <w:rPr>
        <w:rFonts w:cs="NimbusSanL-Regu"/>
        <w:sz w:val="24"/>
        <w:szCs w:val="24"/>
      </w:rPr>
      <w:t>.</w:t>
    </w:r>
  </w:p>
  <w:p w14:paraId="5E64EE99" w14:textId="77777777" w:rsidR="00764571" w:rsidRDefault="00764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A4A77"/>
    <w:multiLevelType w:val="hybridMultilevel"/>
    <w:tmpl w:val="1C4881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B5A55C0"/>
    <w:multiLevelType w:val="hybridMultilevel"/>
    <w:tmpl w:val="E4AAFD0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E5D6F34"/>
    <w:multiLevelType w:val="hybridMultilevel"/>
    <w:tmpl w:val="BFF81CB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41371F0"/>
    <w:multiLevelType w:val="hybridMultilevel"/>
    <w:tmpl w:val="05DAF1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32A73D1"/>
    <w:multiLevelType w:val="hybridMultilevel"/>
    <w:tmpl w:val="CDFA74D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C"/>
    <w:rsid w:val="00000811"/>
    <w:rsid w:val="000255BB"/>
    <w:rsid w:val="00031E76"/>
    <w:rsid w:val="000A2AED"/>
    <w:rsid w:val="000A5AA1"/>
    <w:rsid w:val="000E679B"/>
    <w:rsid w:val="00113768"/>
    <w:rsid w:val="00141F2A"/>
    <w:rsid w:val="00161ECA"/>
    <w:rsid w:val="001631B1"/>
    <w:rsid w:val="00193D25"/>
    <w:rsid w:val="001D1A75"/>
    <w:rsid w:val="002147FE"/>
    <w:rsid w:val="002324EF"/>
    <w:rsid w:val="002331A5"/>
    <w:rsid w:val="002540B7"/>
    <w:rsid w:val="00255CCB"/>
    <w:rsid w:val="00256121"/>
    <w:rsid w:val="002B5BD8"/>
    <w:rsid w:val="002B679A"/>
    <w:rsid w:val="00301453"/>
    <w:rsid w:val="00365085"/>
    <w:rsid w:val="003751F1"/>
    <w:rsid w:val="003C1108"/>
    <w:rsid w:val="00424561"/>
    <w:rsid w:val="004251C5"/>
    <w:rsid w:val="004445AF"/>
    <w:rsid w:val="004713E9"/>
    <w:rsid w:val="00497484"/>
    <w:rsid w:val="004B1EBF"/>
    <w:rsid w:val="004C16D5"/>
    <w:rsid w:val="004C41CB"/>
    <w:rsid w:val="005309F1"/>
    <w:rsid w:val="00553746"/>
    <w:rsid w:val="00580780"/>
    <w:rsid w:val="005A45DA"/>
    <w:rsid w:val="005E59DC"/>
    <w:rsid w:val="00601EA0"/>
    <w:rsid w:val="00606F17"/>
    <w:rsid w:val="00617B49"/>
    <w:rsid w:val="00621D7E"/>
    <w:rsid w:val="00676E81"/>
    <w:rsid w:val="00711EC8"/>
    <w:rsid w:val="00713CAC"/>
    <w:rsid w:val="007156E6"/>
    <w:rsid w:val="00744B28"/>
    <w:rsid w:val="007458A6"/>
    <w:rsid w:val="007550C0"/>
    <w:rsid w:val="007563AA"/>
    <w:rsid w:val="00764571"/>
    <w:rsid w:val="00765A29"/>
    <w:rsid w:val="007726DB"/>
    <w:rsid w:val="00792E90"/>
    <w:rsid w:val="007B710A"/>
    <w:rsid w:val="008130F9"/>
    <w:rsid w:val="008446C6"/>
    <w:rsid w:val="00876CDB"/>
    <w:rsid w:val="008A70C1"/>
    <w:rsid w:val="008E481E"/>
    <w:rsid w:val="008F44A3"/>
    <w:rsid w:val="009629F0"/>
    <w:rsid w:val="009D05D6"/>
    <w:rsid w:val="009E7CDE"/>
    <w:rsid w:val="00A57A14"/>
    <w:rsid w:val="00A664D6"/>
    <w:rsid w:val="00A726C4"/>
    <w:rsid w:val="00A9356A"/>
    <w:rsid w:val="00B00ED9"/>
    <w:rsid w:val="00B01805"/>
    <w:rsid w:val="00B04E3D"/>
    <w:rsid w:val="00B558F9"/>
    <w:rsid w:val="00B73E3A"/>
    <w:rsid w:val="00BA765F"/>
    <w:rsid w:val="00BE2731"/>
    <w:rsid w:val="00C054D2"/>
    <w:rsid w:val="00C05C42"/>
    <w:rsid w:val="00C14EEE"/>
    <w:rsid w:val="00C3377F"/>
    <w:rsid w:val="00CB5250"/>
    <w:rsid w:val="00CC5090"/>
    <w:rsid w:val="00CE1961"/>
    <w:rsid w:val="00CE5465"/>
    <w:rsid w:val="00D32987"/>
    <w:rsid w:val="00D6011E"/>
    <w:rsid w:val="00D82DA1"/>
    <w:rsid w:val="00D84719"/>
    <w:rsid w:val="00D93BDB"/>
    <w:rsid w:val="00DA52C1"/>
    <w:rsid w:val="00DE7496"/>
    <w:rsid w:val="00E0037F"/>
    <w:rsid w:val="00E13F27"/>
    <w:rsid w:val="00E17160"/>
    <w:rsid w:val="00E763A6"/>
    <w:rsid w:val="00E80527"/>
    <w:rsid w:val="00E80688"/>
    <w:rsid w:val="00ED0D07"/>
    <w:rsid w:val="00F113CE"/>
    <w:rsid w:val="00F51055"/>
    <w:rsid w:val="00F5170B"/>
    <w:rsid w:val="00F617F4"/>
    <w:rsid w:val="00F918A4"/>
    <w:rsid w:val="00F950E4"/>
    <w:rsid w:val="00FF420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379E"/>
  <w15:chartTrackingRefBased/>
  <w15:docId w15:val="{A6C3DFA9-9651-4D52-BF9A-DC6B64A2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1C5"/>
    <w:pPr>
      <w:spacing w:after="0" w:line="240" w:lineRule="auto"/>
    </w:pPr>
  </w:style>
  <w:style w:type="paragraph" w:styleId="Header">
    <w:name w:val="header"/>
    <w:basedOn w:val="Normal"/>
    <w:link w:val="HeaderChar"/>
    <w:uiPriority w:val="99"/>
    <w:unhideWhenUsed/>
    <w:rsid w:val="00764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571"/>
  </w:style>
  <w:style w:type="paragraph" w:styleId="Footer">
    <w:name w:val="footer"/>
    <w:basedOn w:val="Normal"/>
    <w:link w:val="FooterChar"/>
    <w:uiPriority w:val="99"/>
    <w:unhideWhenUsed/>
    <w:rsid w:val="00764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571"/>
  </w:style>
  <w:style w:type="character" w:customStyle="1" w:styleId="Heading1Char">
    <w:name w:val="Heading 1 Char"/>
    <w:basedOn w:val="DefaultParagraphFont"/>
    <w:link w:val="Heading1"/>
    <w:uiPriority w:val="9"/>
    <w:rsid w:val="00764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6C6"/>
    <w:pPr>
      <w:ind w:left="720"/>
      <w:contextualSpacing/>
    </w:pPr>
  </w:style>
  <w:style w:type="character" w:customStyle="1" w:styleId="reference-text">
    <w:name w:val="reference-text"/>
    <w:basedOn w:val="DefaultParagraphFont"/>
    <w:rsid w:val="008446C6"/>
  </w:style>
  <w:style w:type="character" w:styleId="HTMLCite">
    <w:name w:val="HTML Cite"/>
    <w:basedOn w:val="DefaultParagraphFont"/>
    <w:uiPriority w:val="99"/>
    <w:semiHidden/>
    <w:unhideWhenUsed/>
    <w:rsid w:val="008446C6"/>
    <w:rPr>
      <w:i/>
      <w:iCs/>
    </w:rPr>
  </w:style>
  <w:style w:type="character" w:styleId="Hyperlink">
    <w:name w:val="Hyperlink"/>
    <w:basedOn w:val="DefaultParagraphFont"/>
    <w:uiPriority w:val="99"/>
    <w:semiHidden/>
    <w:unhideWhenUsed/>
    <w:rsid w:val="008446C6"/>
    <w:rPr>
      <w:color w:val="0000FF"/>
      <w:u w:val="single"/>
    </w:rPr>
  </w:style>
  <w:style w:type="character" w:customStyle="1" w:styleId="cs1-format">
    <w:name w:val="cs1-format"/>
    <w:basedOn w:val="DefaultParagraphFont"/>
    <w:rsid w:val="008446C6"/>
  </w:style>
  <w:style w:type="character" w:customStyle="1" w:styleId="Heading2Char">
    <w:name w:val="Heading 2 Char"/>
    <w:basedOn w:val="DefaultParagraphFont"/>
    <w:link w:val="Heading2"/>
    <w:uiPriority w:val="9"/>
    <w:rsid w:val="001137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37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i_(identif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p.ifi.lmu.de/~langeh/test/1924%20-%20Schoenfinkel%20-%20Ueber%20die%20Bausteine%20der%20mathematischen%20Logik.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Jean_van_Heijenoort" TargetMode="External"/><Relationship Id="rId4" Type="http://schemas.openxmlformats.org/officeDocument/2006/relationships/webSettings" Target="webSettings.xml"/><Relationship Id="rId9" Type="http://schemas.openxmlformats.org/officeDocument/2006/relationships/hyperlink" Target="https://doi.org/10.1007%2Fbf01448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6</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To</dc:creator>
  <cp:keywords/>
  <dc:description/>
  <cp:lastModifiedBy>Wan Hin To</cp:lastModifiedBy>
  <cp:revision>84</cp:revision>
  <dcterms:created xsi:type="dcterms:W3CDTF">2020-04-26T06:32:00Z</dcterms:created>
  <dcterms:modified xsi:type="dcterms:W3CDTF">2020-05-07T18:49:00Z</dcterms:modified>
</cp:coreProperties>
</file>