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字节跳动作业要求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课题：</w:t>
            </w:r>
            <w:hyperlink r:id="rId4">
              <w:r>
                <w:rPr>
                  <w:rFonts w:eastAsia="等线" w:ascii="Arial" w:cs="Arial" w:hAnsi="Arial"/>
                  <w:color w:val="3370ff"/>
                  <w:sz w:val="22"/>
                </w:rPr>
                <w:t>头条AI前端训练营 - AI 创作者辅助生产与分发平台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使用说明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：请通过本文档</w:t>
            </w:r>
            <w:r>
              <w:rPr>
                <w:rFonts w:eastAsia="等线" w:ascii="Arial" w:cs="Arial" w:hAnsi="Arial"/>
                <w:color w:val="646a73"/>
                <w:sz w:val="22"/>
                <w:u w:val="single"/>
              </w:rPr>
              <w:t>「创建副本」</w:t>
            </w:r>
            <w:r>
              <w:rPr>
                <w:rFonts w:eastAsia="等线" w:ascii="Arial" w:cs="Arial" w:hAnsi="Arial"/>
                <w:color w:val="646a73"/>
                <w:sz w:val="22"/>
              </w:rPr>
              <w:t>后填写。各小节下的灰色提示为填写引导，提交前可删除。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请尽量完整填写，内容可根据实际情况选填。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提交前请确认交付物是否齐全。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基本信息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00"/>
        <w:gridCol w:w="5400"/>
      </w:tblGrid>
      <w:tr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项目名称</w:t>
            </w:r>
          </w:p>
        </w:tc>
        <w:tc>
          <w:tcPr>
            <w:tcW w:w="5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作者</w:t>
            </w:r>
          </w:p>
        </w:tc>
        <w:tc>
          <w:tcPr>
            <w:tcW w:w="5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技术栈</w:t>
            </w:r>
          </w:p>
        </w:tc>
        <w:tc>
          <w:tcPr>
            <w:tcW w:w="5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前端x / 后端x / 数据库x / AI 能力x（请简要列出）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体验地址</w:t>
      </w:r>
      <w:bookmarkEnd w:id="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请提供可访问的线上体验入口与演示视频，方便快速体验从创作到分发的完整链路。</w:t>
            </w:r>
          </w:p>
        </w:tc>
      </w:tr>
    </w:tbl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在线访问地址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测试账号 / 密码</w:t>
      </w:r>
      <w:r>
        <w:rPr>
          <w:rFonts w:eastAsia="等线" w:ascii="Arial" w:cs="Arial" w:hAnsi="Arial"/>
          <w:sz w:val="22"/>
        </w:rPr>
        <w:t>（含登录功能时建议必填）：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演示视频</w:t>
      </w:r>
      <w:r>
        <w:rPr>
          <w:rFonts w:eastAsia="等线" w:ascii="Arial" w:cs="Arial" w:hAnsi="Arial"/>
          <w:sz w:val="22"/>
        </w:rPr>
        <w:t>（建议 3–5 分钟，覆盖创作 → 审核 → 分发全链路）：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项目介绍文档</w:t>
      </w:r>
      <w:bookmarkEnd w:id="2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举例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项目简介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：一句话概述平台定位与解决的核心问题。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核心功能介绍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：围绕「AIGC 内容创作」「AI 内容安全与质量管控」「内容分发与榜单」三大模块说明已实现的能力。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产品亮点与创新点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：人机协同设计、交互体验、氛围营造等差异化亮点。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界面截图 / 演示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：关键页面截图或 GIF，帮助评委快速建立直观认知。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功能完成度清单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核心功能例如：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用户中心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：手机号 / 邮箱登录注册、安全退出登录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AI 内容创作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：Prompt 与素材管理、一键发布与二次编辑、草稿每 30s 自动云端保存与断网恢复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内容 AI 审核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：质量评估打分、违规内容自动拦截 / 一键生成合规替代内容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热点与爆文 / 推荐榜单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：图文详情消费、无限滚动加载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进阶挑战例如：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短图文创意编辑器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：AI 自动生成结构完整的图文内容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高精度内容安全识别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：高危问题识别准确率 ≥ 90%，支持下线 / 撤回 / 回滚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智能排序的热点榜单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：综合质量分、阅读热度、发布时间、用户反馈等多因子动态加权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开放 API 集成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：接入抖音 / 头条等平台开放 API，用于热点获取或一键分发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项目技术文档</w:t>
      </w:r>
      <w:bookmarkEnd w:id="3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举例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系统架构设计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：整体架构图与数据流说明（前端 / 后端 / 存储 / AI 服务）。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技术选型与理由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：前端、后端、数据库及关键依赖的选型考量。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核心模块设计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：AI 内容创作、AI 审核、榜单分发等模块的设计思路与关键流程。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AI 能力接入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：所选大模型 / 多模态模型、调用方式（如 OpenAI 兼容模式）、Prompt 设计与组织。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数据库设计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：核心表结构 / 数据模型说明。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性能优化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：针对榜单首屏 LCP ≤ 2.5s 等指标采取的优化手段。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可用性与工程化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：错误处理策略、日志与监控、单元测试等。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其他补充材料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审核规则与质量评估体系</w:t>
      </w:r>
      <w:bookmarkEnd w:id="5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安全审核规则库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：定义涉黄、涉赌、涉毒、敏感信息、低俗内容等各维度的判定边界与处置方式（拦截 / 驳回 / 替代）。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质量评估体系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：列出内容质量的评估维度、打分模型与标准，以及其作为分发排序依据的方式。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识别—干预—反馈闭环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：说明从问题识别到自动干预、再到结果反馈的完整机制。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效果评估与优化报告</w:t>
      </w:r>
      <w:bookmarkEnd w:id="6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PE（Prompt Engineering）调教过程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：例如记录提示词多轮迭代与效果对比。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审核准确率评估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：例如高危问题识别准确率（目标 ≥ 90%）的测试方法与结果。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性能指标达成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：例如榜单首屏 LCP 等关键指标的实测数据。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内容生成与分发效果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：例如生成质量、榜单排序效果的评估。</w:t>
            </w:r>
          </w:p>
          <w:p>
            <w:pPr>
              <w:numPr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未来优化方向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：现有不足分析与后续改进思考。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代码压缩包</w:t>
      </w:r>
      <w:bookmarkEnd w:id="7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完整项目代码压缩包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：以附件形式上传（无需托管到云端）。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目录结构与启动说明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：README 包含环境依赖、安装与启动步骤。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测试说明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：单元测试覆盖情况与运行方式。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项目自评</w:t>
      </w:r>
      <w:bookmarkEnd w:id="8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对照课题进行自评，思考不足之处，以及未来长期的建设思路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54631">
    <w:lvl>
      <w:numFmt w:val="bullet"/>
      <w:suff w:val="tab"/>
      <w:lvlText w:val="•"/>
      <w:rPr>
        <w:color w:val="3370ff"/>
      </w:rPr>
    </w:lvl>
  </w:abstractNum>
  <w:abstractNum w:abstractNumId="554632">
    <w:lvl>
      <w:numFmt w:val="bullet"/>
      <w:suff w:val="tab"/>
      <w:lvlText w:val="•"/>
      <w:rPr>
        <w:color w:val="3370ff"/>
      </w:rPr>
    </w:lvl>
  </w:abstractNum>
  <w:abstractNum w:abstractNumId="554633">
    <w:lvl>
      <w:numFmt w:val="bullet"/>
      <w:suff w:val="tab"/>
      <w:lvlText w:val="•"/>
      <w:rPr>
        <w:color w:val="3370ff"/>
      </w:rPr>
    </w:lvl>
  </w:abstractNum>
  <w:abstractNum w:abstractNumId="554634">
    <w:lvl>
      <w:numFmt w:val="bullet"/>
      <w:suff w:val="tab"/>
      <w:lvlText w:val="•"/>
      <w:rPr>
        <w:color w:val="3370ff"/>
      </w:rPr>
    </w:lvl>
  </w:abstractNum>
  <w:abstractNum w:abstractNumId="554635">
    <w:lvl>
      <w:numFmt w:val="bullet"/>
      <w:suff w:val="tab"/>
      <w:lvlText w:val="•"/>
      <w:rPr>
        <w:color w:val="3370ff"/>
      </w:rPr>
    </w:lvl>
  </w:abstractNum>
  <w:abstractNum w:abstractNumId="554636">
    <w:lvl>
      <w:numFmt w:val="bullet"/>
      <w:suff w:val="tab"/>
      <w:lvlText w:val="•"/>
      <w:rPr>
        <w:color w:val="3370ff"/>
      </w:rPr>
    </w:lvl>
  </w:abstractNum>
  <w:abstractNum w:abstractNumId="554637">
    <w:lvl>
      <w:numFmt w:val="bullet"/>
      <w:suff w:val="tab"/>
      <w:lvlText w:val="•"/>
      <w:rPr>
        <w:color w:val="3370ff"/>
      </w:rPr>
    </w:lvl>
  </w:abstractNum>
  <w:abstractNum w:abstractNumId="554638">
    <w:lvl>
      <w:numFmt w:val="bullet"/>
      <w:suff w:val="tab"/>
      <w:lvlText w:val="•"/>
      <w:rPr>
        <w:color w:val="3370ff"/>
      </w:rPr>
    </w:lvl>
  </w:abstractNum>
  <w:abstractNum w:abstractNumId="554639">
    <w:lvl>
      <w:numFmt w:val="bullet"/>
      <w:suff w:val="tab"/>
      <w:lvlText w:val="￮"/>
      <w:rPr>
        <w:color w:val="3370ff"/>
      </w:rPr>
    </w:lvl>
  </w:abstractNum>
  <w:abstractNum w:abstractNumId="554640">
    <w:lvl>
      <w:numFmt w:val="bullet"/>
      <w:suff w:val="space"/>
      <w:lvlText w:val="□"/>
    </w:lvl>
  </w:abstractNum>
  <w:abstractNum w:abstractNumId="554641">
    <w:lvl>
      <w:numFmt w:val="bullet"/>
      <w:suff w:val="space"/>
      <w:lvlText w:val="□"/>
    </w:lvl>
  </w:abstractNum>
  <w:abstractNum w:abstractNumId="554642">
    <w:lvl>
      <w:numFmt w:val="bullet"/>
      <w:suff w:val="space"/>
      <w:lvlText w:val="□"/>
    </w:lvl>
  </w:abstractNum>
  <w:abstractNum w:abstractNumId="554643">
    <w:lvl>
      <w:numFmt w:val="bullet"/>
      <w:suff w:val="space"/>
      <w:lvlText w:val="□"/>
    </w:lvl>
  </w:abstractNum>
  <w:abstractNum w:abstractNumId="554644">
    <w:lvl>
      <w:numFmt w:val="bullet"/>
      <w:suff w:val="tab"/>
      <w:lvlText w:val="￮"/>
      <w:rPr>
        <w:color w:val="3370ff"/>
      </w:rPr>
    </w:lvl>
  </w:abstractNum>
  <w:abstractNum w:abstractNumId="554645">
    <w:lvl>
      <w:numFmt w:val="bullet"/>
      <w:suff w:val="space"/>
      <w:lvlText w:val="□"/>
    </w:lvl>
  </w:abstractNum>
  <w:abstractNum w:abstractNumId="554646">
    <w:lvl>
      <w:numFmt w:val="bullet"/>
      <w:suff w:val="space"/>
      <w:lvlText w:val="□"/>
    </w:lvl>
  </w:abstractNum>
  <w:abstractNum w:abstractNumId="554647">
    <w:lvl>
      <w:numFmt w:val="bullet"/>
      <w:suff w:val="space"/>
      <w:lvlText w:val="□"/>
    </w:lvl>
  </w:abstractNum>
  <w:abstractNum w:abstractNumId="554648">
    <w:lvl>
      <w:numFmt w:val="bullet"/>
      <w:suff w:val="space"/>
      <w:lvlText w:val="□"/>
    </w:lvl>
  </w:abstractNum>
  <w:abstractNum w:abstractNumId="554649">
    <w:lvl>
      <w:numFmt w:val="bullet"/>
      <w:suff w:val="tab"/>
      <w:lvlText w:val="•"/>
      <w:rPr>
        <w:color w:val="3370ff"/>
      </w:rPr>
    </w:lvl>
  </w:abstractNum>
  <w:abstractNum w:abstractNumId="554650">
    <w:lvl>
      <w:numFmt w:val="bullet"/>
      <w:suff w:val="tab"/>
      <w:lvlText w:val="•"/>
      <w:rPr>
        <w:color w:val="3370ff"/>
      </w:rPr>
    </w:lvl>
  </w:abstractNum>
  <w:abstractNum w:abstractNumId="554651">
    <w:lvl>
      <w:numFmt w:val="bullet"/>
      <w:suff w:val="tab"/>
      <w:lvlText w:val="•"/>
      <w:rPr>
        <w:color w:val="3370ff"/>
      </w:rPr>
    </w:lvl>
  </w:abstractNum>
  <w:abstractNum w:abstractNumId="554652">
    <w:lvl>
      <w:numFmt w:val="bullet"/>
      <w:suff w:val="tab"/>
      <w:lvlText w:val="•"/>
      <w:rPr>
        <w:color w:val="3370ff"/>
      </w:rPr>
    </w:lvl>
  </w:abstractNum>
  <w:abstractNum w:abstractNumId="554653">
    <w:lvl>
      <w:numFmt w:val="bullet"/>
      <w:suff w:val="tab"/>
      <w:lvlText w:val="•"/>
      <w:rPr>
        <w:color w:val="3370ff"/>
      </w:rPr>
    </w:lvl>
  </w:abstractNum>
  <w:abstractNum w:abstractNumId="554654">
    <w:lvl>
      <w:numFmt w:val="bullet"/>
      <w:suff w:val="tab"/>
      <w:lvlText w:val="•"/>
      <w:rPr>
        <w:color w:val="3370ff"/>
      </w:rPr>
    </w:lvl>
  </w:abstractNum>
  <w:abstractNum w:abstractNumId="554655">
    <w:lvl>
      <w:numFmt w:val="bullet"/>
      <w:suff w:val="tab"/>
      <w:lvlText w:val="•"/>
      <w:rPr>
        <w:color w:val="3370ff"/>
      </w:rPr>
    </w:lvl>
  </w:abstractNum>
  <w:abstractNum w:abstractNumId="554656">
    <w:lvl>
      <w:numFmt w:val="bullet"/>
      <w:suff w:val="tab"/>
      <w:lvlText w:val="•"/>
      <w:rPr>
        <w:color w:val="3370ff"/>
      </w:rPr>
    </w:lvl>
  </w:abstractNum>
  <w:abstractNum w:abstractNumId="554657">
    <w:lvl>
      <w:numFmt w:val="bullet"/>
      <w:suff w:val="tab"/>
      <w:lvlText w:val="•"/>
      <w:rPr>
        <w:color w:val="3370ff"/>
      </w:rPr>
    </w:lvl>
  </w:abstractNum>
  <w:abstractNum w:abstractNumId="554658">
    <w:lvl>
      <w:numFmt w:val="bullet"/>
      <w:suff w:val="tab"/>
      <w:lvlText w:val="•"/>
      <w:rPr>
        <w:color w:val="3370ff"/>
      </w:rPr>
    </w:lvl>
  </w:abstractNum>
  <w:abstractNum w:abstractNumId="554659">
    <w:lvl>
      <w:numFmt w:val="bullet"/>
      <w:suff w:val="tab"/>
      <w:lvlText w:val="•"/>
      <w:rPr>
        <w:color w:val="3370ff"/>
      </w:rPr>
    </w:lvl>
  </w:abstractNum>
  <w:abstractNum w:abstractNumId="554660">
    <w:lvl>
      <w:numFmt w:val="bullet"/>
      <w:suff w:val="tab"/>
      <w:lvlText w:val="•"/>
      <w:rPr>
        <w:color w:val="3370ff"/>
      </w:rPr>
    </w:lvl>
  </w:abstractNum>
  <w:abstractNum w:abstractNumId="554661">
    <w:lvl>
      <w:numFmt w:val="bullet"/>
      <w:suff w:val="tab"/>
      <w:lvlText w:val="•"/>
      <w:rPr>
        <w:color w:val="3370ff"/>
      </w:rPr>
    </w:lvl>
  </w:abstractNum>
  <w:abstractNum w:abstractNumId="554662">
    <w:lvl>
      <w:numFmt w:val="bullet"/>
      <w:suff w:val="tab"/>
      <w:lvlText w:val="•"/>
      <w:rPr>
        <w:color w:val="3370ff"/>
      </w:rPr>
    </w:lvl>
  </w:abstractNum>
  <w:abstractNum w:abstractNumId="554663">
    <w:lvl>
      <w:numFmt w:val="bullet"/>
      <w:suff w:val="tab"/>
      <w:lvlText w:val="•"/>
      <w:rPr>
        <w:color w:val="3370ff"/>
      </w:rPr>
    </w:lvl>
  </w:abstractNum>
  <w:abstractNum w:abstractNumId="554664">
    <w:lvl>
      <w:numFmt w:val="bullet"/>
      <w:suff w:val="tab"/>
      <w:lvlText w:val="•"/>
      <w:rPr>
        <w:color w:val="3370ff"/>
      </w:rPr>
    </w:lvl>
  </w:abstractNum>
  <w:abstractNum w:abstractNumId="554665">
    <w:lvl>
      <w:numFmt w:val="bullet"/>
      <w:suff w:val="tab"/>
      <w:lvlText w:val="•"/>
      <w:rPr>
        <w:color w:val="3370ff"/>
      </w:rPr>
    </w:lvl>
  </w:abstractNum>
  <w:abstractNum w:abstractNumId="554666">
    <w:lvl>
      <w:numFmt w:val="bullet"/>
      <w:suff w:val="tab"/>
      <w:lvlText w:val="•"/>
      <w:rPr>
        <w:color w:val="3370ff"/>
      </w:rPr>
    </w:lvl>
  </w:abstractNum>
  <w:num w:numId="1">
    <w:abstractNumId w:val="554631"/>
  </w:num>
  <w:num w:numId="2">
    <w:abstractNumId w:val="554632"/>
  </w:num>
  <w:num w:numId="3">
    <w:abstractNumId w:val="554633"/>
  </w:num>
  <w:num w:numId="4">
    <w:abstractNumId w:val="554634"/>
  </w:num>
  <w:num w:numId="5">
    <w:abstractNumId w:val="554635"/>
  </w:num>
  <w:num w:numId="6">
    <w:abstractNumId w:val="554636"/>
  </w:num>
  <w:num w:numId="7">
    <w:abstractNumId w:val="554637"/>
  </w:num>
  <w:num w:numId="8">
    <w:abstractNumId w:val="554638"/>
  </w:num>
  <w:num w:numId="9">
    <w:abstractNumId w:val="554639"/>
  </w:num>
  <w:num w:numId="10">
    <w:abstractNumId w:val="554640"/>
  </w:num>
  <w:num w:numId="11">
    <w:abstractNumId w:val="554641"/>
  </w:num>
  <w:num w:numId="12">
    <w:abstractNumId w:val="554642"/>
  </w:num>
  <w:num w:numId="13">
    <w:abstractNumId w:val="554643"/>
  </w:num>
  <w:num w:numId="14">
    <w:abstractNumId w:val="554644"/>
  </w:num>
  <w:num w:numId="15">
    <w:abstractNumId w:val="554645"/>
  </w:num>
  <w:num w:numId="16">
    <w:abstractNumId w:val="554646"/>
  </w:num>
  <w:num w:numId="17">
    <w:abstractNumId w:val="554647"/>
  </w:num>
  <w:num w:numId="18">
    <w:abstractNumId w:val="554648"/>
  </w:num>
  <w:num w:numId="19">
    <w:abstractNumId w:val="554649"/>
  </w:num>
  <w:num w:numId="20">
    <w:abstractNumId w:val="554650"/>
  </w:num>
  <w:num w:numId="21">
    <w:abstractNumId w:val="554651"/>
  </w:num>
  <w:num w:numId="22">
    <w:abstractNumId w:val="554652"/>
  </w:num>
  <w:num w:numId="23">
    <w:abstractNumId w:val="554653"/>
  </w:num>
  <w:num w:numId="24">
    <w:abstractNumId w:val="554654"/>
  </w:num>
  <w:num w:numId="25">
    <w:abstractNumId w:val="554655"/>
  </w:num>
  <w:num w:numId="26">
    <w:abstractNumId w:val="554656"/>
  </w:num>
  <w:num w:numId="27">
    <w:abstractNumId w:val="554657"/>
  </w:num>
  <w:num w:numId="28">
    <w:abstractNumId w:val="554658"/>
  </w:num>
  <w:num w:numId="29">
    <w:abstractNumId w:val="554659"/>
  </w:num>
  <w:num w:numId="30">
    <w:abstractNumId w:val="554660"/>
  </w:num>
  <w:num w:numId="31">
    <w:abstractNumId w:val="554661"/>
  </w:num>
  <w:num w:numId="32">
    <w:abstractNumId w:val="554662"/>
  </w:num>
  <w:num w:numId="33">
    <w:abstractNumId w:val="554663"/>
  </w:num>
  <w:num w:numId="34">
    <w:abstractNumId w:val="554664"/>
  </w:num>
  <w:num w:numId="35">
    <w:abstractNumId w:val="554665"/>
  </w:num>
  <w:num w:numId="36">
    <w:abstractNumId w:val="55466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bytedance.larkoffice.com/wiki/ZGiXwNujIiK4lNkMGObcJdtyn1g" TargetMode="External" Type="http://schemas.openxmlformats.org/officeDocument/2006/relationships/hyperlink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2026-06-09T14:08:53Z</dcterms:created>
  <dc:creator>Apache POI</dc:creator>
</cp:coreProperties>
</file>