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759" w:rsidRDefault="00731759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102</w:t>
      </w:r>
      <w:r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年前，创造了天津大学、</w:t>
      </w:r>
      <w:r w:rsidR="008C27B9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上海交通大学、</w:t>
      </w:r>
      <w:r w:rsidR="003F110E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招商局的</w:t>
      </w:r>
      <w:r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洋务运动核心人物盛宣怀去世</w:t>
      </w:r>
    </w:p>
    <w:p w:rsidR="00F57C0E" w:rsidRDefault="00F57C0E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>
        <w:rPr>
          <w:noProof/>
        </w:rPr>
        <w:drawing>
          <wp:inline distT="0" distB="0" distL="0" distR="0">
            <wp:extent cx="5274310" cy="6186874"/>
            <wp:effectExtent l="0" t="0" r="2540" b="4445"/>
            <wp:docPr id="1" name="图片 1" descr="https://gss3.bdstatic.com/7Po3dSag_xI4khGkpoWK1HF6hhy/baike/pic/item/4d086e061d950a7bcd7a324f03d162d9f3d3c9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3.bdstatic.com/7Po3dSag_xI4khGkpoWK1HF6hhy/baike/pic/item/4d086e061d950a7bcd7a324f03d162d9f3d3c9e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8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7B9" w:rsidRDefault="00F77716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盛宣怀（</w:t>
      </w:r>
      <w:r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1844</w:t>
      </w:r>
      <w:r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年</w:t>
      </w:r>
      <w:r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11</w:t>
      </w:r>
      <w:r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月</w:t>
      </w:r>
      <w:r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4</w:t>
      </w:r>
      <w:r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日－</w:t>
      </w:r>
      <w:r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1916</w:t>
      </w:r>
      <w:r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年</w:t>
      </w:r>
      <w:r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4</w:t>
      </w:r>
      <w:r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月</w:t>
      </w:r>
      <w:r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27</w:t>
      </w:r>
      <w:r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日），出生于</w:t>
      </w:r>
      <w:hyperlink r:id="rId6" w:tooltip="江苏" w:history="1">
        <w:r w:rsidRPr="00F77716">
          <w:rPr>
            <w:rFonts w:ascii="Arial" w:eastAsia="宋体" w:hAnsi="Arial" w:cs="Arial"/>
            <w:color w:val="222222"/>
            <w:kern w:val="0"/>
            <w:sz w:val="23"/>
            <w:szCs w:val="23"/>
          </w:rPr>
          <w:t>江苏</w:t>
        </w:r>
      </w:hyperlink>
      <w:hyperlink r:id="rId7" w:tooltip="常州府" w:history="1">
        <w:r w:rsidRPr="00F77716">
          <w:rPr>
            <w:rFonts w:ascii="Arial" w:eastAsia="宋体" w:hAnsi="Arial" w:cs="Arial"/>
            <w:color w:val="222222"/>
            <w:kern w:val="0"/>
            <w:sz w:val="23"/>
            <w:szCs w:val="23"/>
          </w:rPr>
          <w:t>常州</w:t>
        </w:r>
      </w:hyperlink>
      <w:r w:rsidR="008C27B9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府</w:t>
      </w:r>
      <w:hyperlink r:id="rId8" w:tooltip="武进县" w:history="1">
        <w:r w:rsidRPr="00F77716">
          <w:rPr>
            <w:rFonts w:ascii="Arial" w:eastAsia="宋体" w:hAnsi="Arial" w:cs="Arial"/>
            <w:color w:val="222222"/>
            <w:kern w:val="0"/>
            <w:sz w:val="23"/>
            <w:szCs w:val="23"/>
          </w:rPr>
          <w:t>武进县</w:t>
        </w:r>
      </w:hyperlink>
      <w:r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，</w:t>
      </w:r>
      <w:hyperlink r:id="rId9" w:tooltip="清朝" w:history="1">
        <w:r w:rsidRPr="00F77716">
          <w:rPr>
            <w:rFonts w:ascii="Arial" w:eastAsia="宋体" w:hAnsi="Arial" w:cs="Arial"/>
            <w:color w:val="222222"/>
            <w:kern w:val="0"/>
            <w:sz w:val="23"/>
            <w:szCs w:val="23"/>
          </w:rPr>
          <w:t>清</w:t>
        </w:r>
      </w:hyperlink>
      <w:r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末政治家</w:t>
      </w:r>
      <w:r w:rsidR="00731759">
        <w:rPr>
          <w:rFonts w:ascii="Arial" w:eastAsia="宋体" w:hAnsi="Arial" w:cs="Arial"/>
          <w:color w:val="222222"/>
          <w:kern w:val="0"/>
          <w:sz w:val="23"/>
          <w:szCs w:val="23"/>
        </w:rPr>
        <w:t>、</w:t>
      </w:r>
      <w:r w:rsidR="00731759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教育家</w:t>
      </w:r>
      <w:r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，</w:t>
      </w:r>
      <w:hyperlink r:id="rId10" w:tooltip="洋务运动" w:history="1">
        <w:r w:rsidRPr="00F77716">
          <w:rPr>
            <w:rFonts w:ascii="Arial" w:eastAsia="宋体" w:hAnsi="Arial" w:cs="Arial"/>
            <w:color w:val="222222"/>
            <w:kern w:val="0"/>
            <w:sz w:val="23"/>
            <w:szCs w:val="23"/>
          </w:rPr>
          <w:t>洋务运动</w:t>
        </w:r>
      </w:hyperlink>
      <w:r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的代表人物。</w:t>
      </w:r>
      <w:hyperlink r:id="rId11" w:tooltip="北洋西学学堂" w:history="1">
        <w:r w:rsidR="008C27B9">
          <w:rPr>
            <w:rFonts w:ascii="Arial" w:eastAsia="宋体" w:hAnsi="Arial" w:cs="Arial"/>
            <w:color w:val="222222"/>
            <w:kern w:val="0"/>
            <w:sz w:val="23"/>
            <w:szCs w:val="23"/>
          </w:rPr>
          <w:t>北洋</w:t>
        </w:r>
        <w:r w:rsidR="008C27B9">
          <w:rPr>
            <w:rFonts w:ascii="Arial" w:eastAsia="宋体" w:hAnsi="Arial" w:cs="Arial" w:hint="eastAsia"/>
            <w:color w:val="222222"/>
            <w:kern w:val="0"/>
            <w:sz w:val="23"/>
            <w:szCs w:val="23"/>
          </w:rPr>
          <w:t>大</w:t>
        </w:r>
        <w:r w:rsidRPr="00F77716">
          <w:rPr>
            <w:rFonts w:ascii="Arial" w:eastAsia="宋体" w:hAnsi="Arial" w:cs="Arial"/>
            <w:color w:val="222222"/>
            <w:kern w:val="0"/>
            <w:sz w:val="23"/>
            <w:szCs w:val="23"/>
          </w:rPr>
          <w:t>学堂</w:t>
        </w:r>
      </w:hyperlink>
      <w:r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（今</w:t>
      </w:r>
      <w:hyperlink r:id="rId12" w:tooltip="天津大学" w:history="1">
        <w:r w:rsidRPr="00F77716">
          <w:rPr>
            <w:rFonts w:ascii="Arial" w:eastAsia="宋体" w:hAnsi="Arial" w:cs="Arial"/>
            <w:color w:val="222222"/>
            <w:kern w:val="0"/>
            <w:sz w:val="23"/>
            <w:szCs w:val="23"/>
          </w:rPr>
          <w:t>天津大学</w:t>
        </w:r>
      </w:hyperlink>
      <w:r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）和</w:t>
      </w:r>
      <w:hyperlink r:id="rId13" w:tooltip="南洋公学" w:history="1">
        <w:r w:rsidRPr="00F77716">
          <w:rPr>
            <w:rFonts w:ascii="Arial" w:eastAsia="宋体" w:hAnsi="Arial" w:cs="Arial"/>
            <w:color w:val="222222"/>
            <w:kern w:val="0"/>
            <w:sz w:val="23"/>
            <w:szCs w:val="23"/>
          </w:rPr>
          <w:t>南洋公学</w:t>
        </w:r>
      </w:hyperlink>
      <w:r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（今</w:t>
      </w:r>
      <w:hyperlink r:id="rId14" w:tooltip="西安交通大学" w:history="1">
        <w:r w:rsidRPr="00F77716">
          <w:rPr>
            <w:rFonts w:ascii="Arial" w:eastAsia="宋体" w:hAnsi="Arial" w:cs="Arial"/>
            <w:color w:val="222222"/>
            <w:kern w:val="0"/>
            <w:sz w:val="23"/>
            <w:szCs w:val="23"/>
          </w:rPr>
          <w:t>西安交通大学</w:t>
        </w:r>
      </w:hyperlink>
      <w:r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、</w:t>
      </w:r>
      <w:hyperlink r:id="rId15" w:tooltip="上海交通大学" w:history="1">
        <w:r w:rsidRPr="00F77716">
          <w:rPr>
            <w:rFonts w:ascii="Arial" w:eastAsia="宋体" w:hAnsi="Arial" w:cs="Arial"/>
            <w:color w:val="222222"/>
            <w:kern w:val="0"/>
            <w:sz w:val="23"/>
            <w:szCs w:val="23"/>
          </w:rPr>
          <w:t>上海交通大学</w:t>
        </w:r>
      </w:hyperlink>
      <w:r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、</w:t>
      </w:r>
      <w:hyperlink r:id="rId16" w:tooltip="国立交通大学" w:history="1">
        <w:proofErr w:type="gramStart"/>
        <w:r w:rsidRPr="00F77716">
          <w:rPr>
            <w:rFonts w:ascii="Arial" w:eastAsia="宋体" w:hAnsi="Arial" w:cs="Arial"/>
            <w:color w:val="222222"/>
            <w:kern w:val="0"/>
            <w:sz w:val="23"/>
            <w:szCs w:val="23"/>
          </w:rPr>
          <w:t>国立交通</w:t>
        </w:r>
        <w:proofErr w:type="gramEnd"/>
        <w:r w:rsidRPr="00F77716">
          <w:rPr>
            <w:rFonts w:ascii="Arial" w:eastAsia="宋体" w:hAnsi="Arial" w:cs="Arial"/>
            <w:color w:val="222222"/>
            <w:kern w:val="0"/>
            <w:sz w:val="23"/>
            <w:szCs w:val="23"/>
          </w:rPr>
          <w:t>大学</w:t>
        </w:r>
      </w:hyperlink>
      <w:r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）创始人，同时也是一位</w:t>
      </w:r>
      <w:hyperlink r:id="rId17" w:tooltip="实业家" w:history="1">
        <w:r w:rsidRPr="00F77716">
          <w:rPr>
            <w:rFonts w:ascii="Arial" w:eastAsia="宋体" w:hAnsi="Arial" w:cs="Arial"/>
            <w:color w:val="222222"/>
            <w:kern w:val="0"/>
            <w:sz w:val="23"/>
            <w:szCs w:val="23"/>
          </w:rPr>
          <w:t>实业家</w:t>
        </w:r>
      </w:hyperlink>
      <w:r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和福利事业家</w:t>
      </w:r>
      <w:r w:rsidR="008C27B9">
        <w:rPr>
          <w:rFonts w:ascii="Arial" w:eastAsia="宋体" w:hAnsi="Arial" w:cs="Arial"/>
          <w:color w:val="222222"/>
          <w:kern w:val="0"/>
          <w:sz w:val="23"/>
          <w:szCs w:val="23"/>
        </w:rPr>
        <w:t>，</w:t>
      </w:r>
      <w:r w:rsidR="008C27B9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创造了</w:t>
      </w:r>
      <w:r w:rsidR="00A25E4E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十一</w:t>
      </w:r>
      <w:r w:rsidR="008C27B9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个</w:t>
      </w:r>
      <w:r w:rsidR="00A25E4E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中国</w:t>
      </w:r>
      <w:r w:rsidR="008C27B9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第一，如</w:t>
      </w:r>
      <w:r w:rsidR="008C27B9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中国第一家轮船航运企业</w:t>
      </w:r>
      <w:r w:rsidR="008C27B9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、</w:t>
      </w:r>
      <w:r w:rsidR="008C27B9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中国第一家钢铁</w:t>
      </w:r>
      <w:proofErr w:type="gramStart"/>
      <w:r w:rsidR="008C27B9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煤联合</w:t>
      </w:r>
      <w:proofErr w:type="gramEnd"/>
      <w:r w:rsidR="008C27B9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企业</w:t>
      </w:r>
      <w:r w:rsidR="003E6A89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、中国第一家银行</w:t>
      </w:r>
      <w:r w:rsidR="003E6A89">
        <w:rPr>
          <w:rFonts w:ascii="Arial" w:eastAsia="宋体" w:hAnsi="Arial" w:cs="Arial"/>
          <w:color w:val="222222"/>
          <w:kern w:val="0"/>
          <w:sz w:val="23"/>
          <w:szCs w:val="23"/>
        </w:rPr>
        <w:t>、</w:t>
      </w:r>
      <w:r w:rsidR="003E6A89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中国第一家</w:t>
      </w:r>
      <w:r w:rsidR="00F57C0E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红十字会等。</w:t>
      </w:r>
    </w:p>
    <w:p w:rsidR="00F77716" w:rsidRDefault="008C27B9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盛氏家族</w:t>
      </w:r>
      <w:r w:rsidR="00F77716"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直到</w:t>
      </w:r>
      <w:proofErr w:type="gramStart"/>
      <w:r w:rsidR="00F77716"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现代仍</w:t>
      </w:r>
      <w:proofErr w:type="gramEnd"/>
      <w:r w:rsidR="00F77716"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声势显赫，如</w:t>
      </w:r>
      <w:hyperlink r:id="rId18" w:tooltip="香港" w:history="1">
        <w:r w:rsidR="00F77716" w:rsidRPr="00F77716">
          <w:rPr>
            <w:rFonts w:ascii="Arial" w:eastAsia="宋体" w:hAnsi="Arial" w:cs="Arial"/>
            <w:color w:val="222222"/>
            <w:kern w:val="0"/>
            <w:sz w:val="23"/>
            <w:szCs w:val="23"/>
          </w:rPr>
          <w:t>香港</w:t>
        </w:r>
      </w:hyperlink>
      <w:hyperlink r:id="rId19" w:tooltip="亚洲电视" w:history="1">
        <w:r w:rsidR="00F77716" w:rsidRPr="00F77716">
          <w:rPr>
            <w:rFonts w:ascii="Arial" w:eastAsia="宋体" w:hAnsi="Arial" w:cs="Arial"/>
            <w:color w:val="222222"/>
            <w:kern w:val="0"/>
            <w:sz w:val="23"/>
            <w:szCs w:val="23"/>
          </w:rPr>
          <w:t>亚洲电视</w:t>
        </w:r>
      </w:hyperlink>
      <w:r w:rsidR="00F77716"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前执行董事</w:t>
      </w:r>
      <w:hyperlink r:id="rId20" w:tooltip="盛品儒" w:history="1">
        <w:proofErr w:type="gramStart"/>
        <w:r w:rsidR="00F77716" w:rsidRPr="00F77716">
          <w:rPr>
            <w:rFonts w:ascii="Arial" w:eastAsia="宋体" w:hAnsi="Arial" w:cs="Arial"/>
            <w:color w:val="222222"/>
            <w:kern w:val="0"/>
            <w:sz w:val="23"/>
            <w:szCs w:val="23"/>
          </w:rPr>
          <w:t>盛品儒</w:t>
        </w:r>
        <w:proofErr w:type="gramEnd"/>
      </w:hyperlink>
      <w:r w:rsidR="00F77716"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为盛宣怀直系后人，盛品儒堂兄、亚视电视主要投资者</w:t>
      </w:r>
      <w:hyperlink r:id="rId21" w:tooltip="王征" w:history="1">
        <w:r w:rsidR="00F77716" w:rsidRPr="00F77716">
          <w:rPr>
            <w:rFonts w:ascii="Arial" w:eastAsia="宋体" w:hAnsi="Arial" w:cs="Arial"/>
            <w:color w:val="222222"/>
            <w:kern w:val="0"/>
            <w:sz w:val="23"/>
            <w:szCs w:val="23"/>
          </w:rPr>
          <w:t>王征</w:t>
        </w:r>
      </w:hyperlink>
      <w:r w:rsidR="00F77716"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（</w:t>
      </w:r>
      <w:proofErr w:type="gramStart"/>
      <w:r w:rsidR="00F77716"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又名盛承宗</w:t>
      </w:r>
      <w:proofErr w:type="gramEnd"/>
      <w:r w:rsidR="00F77716"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）为其堂弟的曾孙。值得一提的是，盛宣怀也是</w:t>
      </w:r>
      <w:hyperlink r:id="rId22" w:tooltip="台湾" w:history="1">
        <w:r w:rsidR="00F77716" w:rsidRPr="00F77716">
          <w:rPr>
            <w:rFonts w:ascii="Arial" w:eastAsia="宋体" w:hAnsi="Arial" w:cs="Arial"/>
            <w:color w:val="222222"/>
            <w:kern w:val="0"/>
            <w:sz w:val="23"/>
            <w:szCs w:val="23"/>
          </w:rPr>
          <w:t>台湾</w:t>
        </w:r>
      </w:hyperlink>
      <w:r w:rsidR="00F77716"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政商界闻人</w:t>
      </w:r>
      <w:hyperlink r:id="rId23" w:tooltip="辜振甫" w:history="1">
        <w:r w:rsidR="00F77716" w:rsidRPr="00F77716">
          <w:rPr>
            <w:rFonts w:ascii="Arial" w:eastAsia="宋体" w:hAnsi="Arial" w:cs="Arial"/>
            <w:color w:val="222222"/>
            <w:kern w:val="0"/>
            <w:sz w:val="23"/>
            <w:szCs w:val="23"/>
          </w:rPr>
          <w:t>辜振甫</w:t>
        </w:r>
      </w:hyperlink>
      <w:r w:rsidR="00F77716"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的</w:t>
      </w:r>
      <w:hyperlink r:id="rId24" w:tooltip="姑父" w:history="1">
        <w:r w:rsidR="00F77716" w:rsidRPr="00F77716">
          <w:rPr>
            <w:rFonts w:ascii="Arial" w:eastAsia="宋体" w:hAnsi="Arial" w:cs="Arial"/>
            <w:color w:val="222222"/>
            <w:kern w:val="0"/>
            <w:sz w:val="23"/>
            <w:szCs w:val="23"/>
          </w:rPr>
          <w:t>姑父</w:t>
        </w:r>
      </w:hyperlink>
      <w:r w:rsidR="00F77716"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。</w:t>
      </w:r>
    </w:p>
    <w:p w:rsidR="00185A72" w:rsidRDefault="003E6A89" w:rsidP="00185A72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>
        <w:rPr>
          <w:rFonts w:ascii="Arial" w:eastAsia="宋体" w:hAnsi="Arial" w:cs="Arial" w:hint="eastAsia"/>
          <w:color w:val="222222"/>
          <w:kern w:val="0"/>
          <w:sz w:val="23"/>
          <w:szCs w:val="23"/>
        </w:rPr>
        <w:lastRenderedPageBreak/>
        <w:t>盛宣怀在历史上褒贬不一，</w:t>
      </w:r>
      <w:r w:rsidR="00185A72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历史小说家高阳对于盛宣</w:t>
      </w:r>
      <w:proofErr w:type="gramStart"/>
      <w:r w:rsidR="00185A72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怀评价</w:t>
      </w:r>
      <w:proofErr w:type="gramEnd"/>
      <w:r w:rsidR="00185A72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不高</w:t>
      </w:r>
      <w:r w:rsidR="008C27B9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，</w:t>
      </w:r>
      <w:r w:rsidR="00185A72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《清宫外史》</w:t>
      </w:r>
      <w:r w:rsidR="00731759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中写道</w:t>
      </w:r>
      <w:r w:rsidR="00185A72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：“李鸿章将盛宣怀下一个‘廉’字的考语，京中传为笑柄，说盛宣怀如果可以当廉洁之称，则八大胡同清吟小班的姑娘，个个可以建坊旌表贞洁了”。然而，作为晚清的官员，</w:t>
      </w:r>
      <w:proofErr w:type="gramStart"/>
      <w:r w:rsidR="00185A72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盛体现</w:t>
      </w:r>
      <w:proofErr w:type="gramEnd"/>
      <w:r w:rsidR="00185A72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出一种前瞻性和实用主义精神，这是难能可贵的。</w:t>
      </w:r>
      <w:proofErr w:type="gramStart"/>
      <w:r w:rsidR="00185A72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盛对于</w:t>
      </w:r>
      <w:proofErr w:type="gramEnd"/>
      <w:r w:rsidR="00185A72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中国通讯事业和教育都做出过杰出贡献，这点已成为不争的事实。历史学家夏东元认为盛“考虑如何与洋商竞争，争回被洋人攫取的权利，加上他在反对日本侵略台湾、法国侵略战争、日本侵略朝鲜战争中的表现，说明盛宣怀明显的是一位爱国者。”（《我的史学观</w:t>
      </w:r>
      <w:r w:rsidR="00185A72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 xml:space="preserve"> </w:t>
      </w:r>
      <w:r w:rsidR="00185A72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我与盛宣怀研究》）</w:t>
      </w:r>
    </w:p>
    <w:p w:rsidR="00185A72" w:rsidRPr="00F77716" w:rsidRDefault="00185A72" w:rsidP="00185A72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</w:p>
    <w:p w:rsidR="00F77716" w:rsidRDefault="00F77716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</w:p>
    <w:p w:rsidR="00F77716" w:rsidRDefault="00F77716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>
        <w:rPr>
          <w:rFonts w:ascii="Arial" w:eastAsia="宋体" w:hAnsi="Arial" w:cs="Arial" w:hint="eastAsia"/>
          <w:color w:val="222222"/>
          <w:kern w:val="0"/>
          <w:sz w:val="23"/>
          <w:szCs w:val="23"/>
        </w:rPr>
        <w:t>起步</w:t>
      </w:r>
    </w:p>
    <w:p w:rsidR="00731759" w:rsidRDefault="00A4126F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盛宣怀的父亲盛康是清朝的官员，与李鸿章有交情，盛宣怀是其大儿子</w:t>
      </w:r>
      <w:r w:rsidR="00F77716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。</w:t>
      </w:r>
      <w:r w:rsidR="00F77716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1870</w:t>
      </w:r>
      <w:r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年盛</w:t>
      </w:r>
      <w:proofErr w:type="gramStart"/>
      <w:r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宣怀被李鸿章</w:t>
      </w:r>
      <w:proofErr w:type="gramEnd"/>
      <w:r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招为幕僚，替李鸿章</w:t>
      </w:r>
      <w:r w:rsidR="00F77716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经手洋务，第二年升任知府。</w:t>
      </w:r>
      <w:r w:rsidR="00F77716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1871</w:t>
      </w:r>
      <w:r w:rsidR="00F77716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年畿辅大水，</w:t>
      </w:r>
      <w:proofErr w:type="gramStart"/>
      <w:r w:rsidR="00F77716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盛康捐助</w:t>
      </w:r>
      <w:proofErr w:type="gramEnd"/>
      <w:r w:rsidR="00F77716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衣物粮食，由盛宣</w:t>
      </w:r>
      <w:proofErr w:type="gramStart"/>
      <w:r w:rsidR="00F77716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怀购买</w:t>
      </w:r>
      <w:proofErr w:type="gramEnd"/>
      <w:r w:rsidR="00F77716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并运到天津散发，这是盛宣怀第一次从事慈善事业。</w:t>
      </w:r>
    </w:p>
    <w:p w:rsidR="00A25E4E" w:rsidRDefault="00A25E4E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>
        <w:rPr>
          <w:noProof/>
        </w:rPr>
        <w:drawing>
          <wp:inline distT="0" distB="0" distL="0" distR="0">
            <wp:extent cx="1200150" cy="2095500"/>
            <wp:effectExtent l="0" t="0" r="0" b="0"/>
            <wp:docPr id="2" name="图片 2" descr="https://gss0.bdstatic.com/-4o3dSag_xI4khGkpoWK1HF6hhy/baike/s%3D220/sign=748a8d55a94bd11300cdb0306aafa488/29381f30e924b899151e101e6a061d950a7bf6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ss0.bdstatic.com/-4o3dSag_xI4khGkpoWK1HF6hhy/baike/s%3D220/sign=748a8d55a94bd11300cdb0306aafa488/29381f30e924b899151e101e6a061d950a7bf6f2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716" w:rsidRPr="00F77716" w:rsidRDefault="00F77716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航运</w:t>
      </w:r>
    </w:p>
    <w:p w:rsidR="00F77716" w:rsidRDefault="00F77716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1872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年李鸿章委任</w:t>
      </w:r>
      <w:proofErr w:type="gramStart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盛办理</w:t>
      </w:r>
      <w:proofErr w:type="gramEnd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中国第一家轮船航运企业</w:t>
      </w:r>
      <w:r w:rsidR="00A5164A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—轮船招商局</w:t>
      </w:r>
      <w:r w:rsidR="003568EC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，</w:t>
      </w:r>
      <w:r w:rsidR="003E6A89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计划</w:t>
      </w:r>
      <w:r w:rsidR="003568EC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用建造商船来提供建造兵舰的费用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。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1873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年，轮船招商局正式营业，盛宣</w:t>
      </w:r>
      <w:proofErr w:type="gramStart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怀担任</w:t>
      </w:r>
      <w:proofErr w:type="gramEnd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会办，从此他开始正式成为清末洋务运动的核心人物之一，在他经营下，“招商局船只林立，怡和、太古</w:t>
      </w:r>
      <w:r w:rsidR="00AC4C3E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等外国航运企业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企图独霸江上航运的气势被压下去”。</w:t>
      </w:r>
    </w:p>
    <w:p w:rsidR="00A25E4E" w:rsidRPr="00F77716" w:rsidRDefault="00A25E4E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>
            <wp:extent cx="2552700" cy="2571750"/>
            <wp:effectExtent l="0" t="0" r="0" b="0"/>
            <wp:docPr id="3" name="图片 3" descr="https://gss2.bdstatic.com/9fo3dSag_xI4khGkpoWK1HF6hhy/baike/w%3D268%3Bg%3D0/sign=986a1f5e2c738bd4c421b53799b0e0eb/3b292df5e0fe9925feef09d336a85edf8cb171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ss2.bdstatic.com/9fo3dSag_xI4khGkpoWK1HF6hhy/baike/w%3D268%3Bg%3D0/sign=986a1f5e2c738bd4c421b53799b0e0eb/3b292df5e0fe9925feef09d336a85edf8cb17155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716" w:rsidRPr="00F77716" w:rsidRDefault="00F77716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电报</w:t>
      </w:r>
    </w:p>
    <w:p w:rsidR="003568EC" w:rsidRDefault="00F77716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1881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年盛</w:t>
      </w:r>
      <w:proofErr w:type="gramStart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宣怀被</w:t>
      </w:r>
      <w:r w:rsidR="00AC4C3E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李鸿章</w:t>
      </w:r>
      <w:proofErr w:type="gramEnd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任命为津沪电报陆线的总办，从此中国进入电讯业</w:t>
      </w:r>
      <w:r w:rsidR="00AC4C3E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时代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。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1882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年李</w:t>
      </w:r>
      <w:r w:rsidR="00AC4C3E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又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委任</w:t>
      </w:r>
      <w:proofErr w:type="gramStart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盛建立</w:t>
      </w:r>
      <w:proofErr w:type="gramEnd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上海至广州、宁波、福州、厦门等地的电报线</w:t>
      </w:r>
      <w:r w:rsidR="00AC4C3E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，以</w:t>
      </w:r>
      <w:r w:rsidR="00AC4C3E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阻止外国人在中国沿海建立电报网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。</w:t>
      </w:r>
      <w:r w:rsidR="00AC4C3E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盛宣怀</w:t>
      </w:r>
      <w:r w:rsidR="003E6A89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很早认识到</w:t>
      </w:r>
      <w:r w:rsidR="00AC4C3E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电报事业的战略地位，</w:t>
      </w:r>
      <w:r w:rsidR="003E6A89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其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督理天津海关</w:t>
      </w:r>
      <w:r w:rsidR="00AC4C3E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期间曾挪用部分海关收入用于电报事业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，</w:t>
      </w:r>
      <w:r w:rsidR="00AC4C3E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并因此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受到处分</w:t>
      </w:r>
      <w:r w:rsidR="00AC4C3E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。</w:t>
      </w:r>
    </w:p>
    <w:p w:rsidR="00A25E4E" w:rsidRDefault="00F77716" w:rsidP="00AE08DC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电报事业为清朝</w:t>
      </w:r>
      <w:proofErr w:type="gramStart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作出</w:t>
      </w:r>
      <w:proofErr w:type="gramEnd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了贡献，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1882</w:t>
      </w:r>
      <w:r w:rsidR="00AC4C3E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年中国在朝鲜壬午兵变中快速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反应，</w:t>
      </w:r>
      <w:r w:rsidR="00AC4C3E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阻止了日本控制朝鲜的野心，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“实赖电报灵捷”。中法战争中</w:t>
      </w:r>
      <w:r w:rsidR="00AE08DC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和号称“世界第二”的法国互有胜负，</w:t>
      </w:r>
      <w:r w:rsidR="00AE08DC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 xml:space="preserve"> 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“朝廷指挥军事万里户庭，机</w:t>
      </w:r>
      <w:proofErr w:type="gramStart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不</w:t>
      </w:r>
      <w:proofErr w:type="gramEnd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或失……电线与有功焉。”</w:t>
      </w:r>
    </w:p>
    <w:p w:rsidR="003568EC" w:rsidRDefault="00A25E4E" w:rsidP="00AE08DC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>
        <w:rPr>
          <w:noProof/>
        </w:rPr>
        <w:drawing>
          <wp:inline distT="0" distB="0" distL="0" distR="0">
            <wp:extent cx="5274310" cy="3507416"/>
            <wp:effectExtent l="0" t="0" r="2540" b="0"/>
            <wp:docPr id="5" name="图片 5" descr="https://gss2.bdstatic.com/-fo3dSag_xI4khGkpoWK1HF6hhy/baike/crop%3D0%2C0%2C600%2C399/sign=53553eec912397ddc236c24464b29e87/9213b07eca8065383abaa31897dda144ad3482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ss2.bdstatic.com/-fo3dSag_xI4khGkpoWK1HF6hhy/baike/crop%3D0%2C0%2C600%2C399/sign=53553eec912397ddc236c24464b29e87/9213b07eca8065383abaa31897dda144ad34826c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08DC">
        <w:rPr>
          <w:rFonts w:ascii="Arial" w:eastAsia="宋体" w:hAnsi="Arial" w:cs="Arial"/>
          <w:color w:val="222222"/>
          <w:kern w:val="0"/>
          <w:sz w:val="23"/>
          <w:szCs w:val="23"/>
        </w:rPr>
        <w:t xml:space="preserve"> </w:t>
      </w:r>
    </w:p>
    <w:p w:rsidR="00F77716" w:rsidRPr="00F77716" w:rsidRDefault="00F77716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教育</w:t>
      </w:r>
    </w:p>
    <w:p w:rsidR="00F77716" w:rsidRDefault="00F77716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1895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10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月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2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日，盛宣</w:t>
      </w:r>
      <w:proofErr w:type="gramStart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怀通过</w:t>
      </w:r>
      <w:proofErr w:type="gramEnd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直隶总督禀奏光绪皇帝设立新式学堂。光绪</w:t>
      </w:r>
      <w:proofErr w:type="gramStart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帝</w:t>
      </w:r>
      <w:proofErr w:type="gramEnd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御笔钦准，正式定名北洋大学堂，为中国近代史上最早的官办大学，是天津大学的前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lastRenderedPageBreak/>
        <w:t>身。</w:t>
      </w:r>
      <w:r w:rsidR="00A4126F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第二年</w:t>
      </w:r>
      <w:r w:rsidR="00A4126F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盛宣怀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在上海创办了南洋公学，这是西安交通大学、上海交通大学、</w:t>
      </w:r>
      <w:proofErr w:type="gramStart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国立交通</w:t>
      </w:r>
      <w:proofErr w:type="gramEnd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大学的前身。</w:t>
      </w:r>
    </w:p>
    <w:p w:rsidR="0020023F" w:rsidRPr="00F77716" w:rsidRDefault="0020023F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 w:hint="eastAsia"/>
          <w:color w:val="222222"/>
          <w:kern w:val="0"/>
          <w:sz w:val="23"/>
          <w:szCs w:val="23"/>
        </w:rPr>
      </w:pPr>
      <w:r w:rsidRPr="0020023F">
        <w:rPr>
          <w:rFonts w:ascii="Arial" w:eastAsia="宋体" w:hAnsi="Arial" w:cs="Arial"/>
          <w:color w:val="222222"/>
          <w:kern w:val="0"/>
          <w:sz w:val="23"/>
          <w:szCs w:val="23"/>
        </w:rPr>
        <w:drawing>
          <wp:inline distT="0" distB="0" distL="0" distR="0" wp14:anchorId="4ADDFC2A" wp14:editId="411FC0D5">
            <wp:extent cx="5267325" cy="3286125"/>
            <wp:effectExtent l="0" t="0" r="9525" b="9525"/>
            <wp:docPr id="6" name="图片 6" descr="https://upload.wikimedia.org/wikipedia/commons/e/e7/%E7%9B%9B%E5%AE%A3%E6%80%80%E4%B8%8E%E5%8C%97%E6%B4%8B%E5%A4%A7%E5%AD%A6%E5%A0%82%E9%83%A8%E5%88%86%E6%95%99%E5%B8%88%E5%90%88%E5%BD%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e/e7/%E7%9B%9B%E5%AE%A3%E6%80%80%E4%B8%8E%E5%8C%97%E6%B4%8B%E5%A4%A7%E5%AD%A6%E5%A0%82%E9%83%A8%E5%88%86%E6%95%99%E5%B8%88%E5%90%88%E5%BD%B1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23F" w:rsidRDefault="0020023F" w:rsidP="0020023F">
      <w:pPr>
        <w:widowControl/>
        <w:shd w:val="clear" w:color="auto" w:fill="FFFFFF"/>
        <w:spacing w:before="120" w:after="120"/>
        <w:jc w:val="center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20023F">
        <w:rPr>
          <w:rFonts w:ascii="Arial" w:eastAsia="宋体" w:hAnsi="Arial" w:cs="Arial"/>
          <w:color w:val="222222"/>
          <w:kern w:val="0"/>
          <w:sz w:val="23"/>
          <w:szCs w:val="23"/>
        </w:rPr>
        <w:t>盛宣怀与北洋大学堂部分教师合影</w:t>
      </w:r>
    </w:p>
    <w:p w:rsidR="00F77716" w:rsidRPr="00F77716" w:rsidRDefault="00F77716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银行</w:t>
      </w:r>
    </w:p>
    <w:p w:rsidR="00F77716" w:rsidRPr="00F77716" w:rsidRDefault="003E6A89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1892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年起，盛宣</w:t>
      </w:r>
      <w:proofErr w:type="gramStart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怀开始</w:t>
      </w:r>
      <w:proofErr w:type="gramEnd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在上海督办纺织业，开办华盛纺织总厂。</w:t>
      </w:r>
      <w:r w:rsidR="00A4126F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1896</w:t>
      </w:r>
      <w:r w:rsidR="00A4126F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年起盛宣</w:t>
      </w:r>
      <w:proofErr w:type="gramStart"/>
      <w:r w:rsidR="00A4126F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怀开始</w:t>
      </w:r>
      <w:proofErr w:type="gramEnd"/>
      <w:r w:rsidR="00A4126F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督办铁路，</w:t>
      </w:r>
      <w:r>
        <w:rPr>
          <w:rFonts w:ascii="Arial" w:eastAsia="宋体" w:hAnsi="Arial" w:cs="Arial" w:hint="eastAsia"/>
          <w:color w:val="222222"/>
          <w:kern w:val="0"/>
          <w:sz w:val="23"/>
          <w:szCs w:val="23"/>
        </w:rPr>
        <w:t>他还在上海外滩开办了中国第一家银行</w:t>
      </w:r>
      <w:r>
        <w:rPr>
          <w:rFonts w:ascii="Arial" w:eastAsia="宋体" w:hAnsi="Arial" w:cs="Arial" w:hint="eastAsia"/>
          <w:color w:val="222222"/>
          <w:kern w:val="0"/>
          <w:sz w:val="23"/>
          <w:szCs w:val="23"/>
        </w:rPr>
        <w:t>-</w:t>
      </w:r>
      <w:r>
        <w:rPr>
          <w:rFonts w:ascii="Arial" w:eastAsia="宋体" w:hAnsi="Arial" w:cs="Arial" w:hint="eastAsia"/>
          <w:color w:val="222222"/>
          <w:kern w:val="0"/>
          <w:sz w:val="23"/>
          <w:szCs w:val="23"/>
        </w:rPr>
        <w:t>中国通商银行</w:t>
      </w:r>
    </w:p>
    <w:p w:rsidR="00F77716" w:rsidRDefault="003568EC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矿业</w:t>
      </w:r>
    </w:p>
    <w:p w:rsidR="003568EC" w:rsidRPr="00F77716" w:rsidRDefault="003568EC" w:rsidP="003568EC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1875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年李鸿章</w:t>
      </w:r>
      <w:proofErr w:type="gramStart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委</w:t>
      </w:r>
      <w:r w:rsidR="003E6A89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盛宣怀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办理</w:t>
      </w:r>
      <w:proofErr w:type="gramEnd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湖北煤铁矿务，从此盛开</w:t>
      </w:r>
      <w:proofErr w:type="gramStart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始办理</w:t>
      </w:r>
      <w:proofErr w:type="gramEnd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矿业。</w:t>
      </w:r>
    </w:p>
    <w:p w:rsidR="003568EC" w:rsidRPr="00F77716" w:rsidRDefault="00F77716" w:rsidP="003568EC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1896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年盛接办湖北汉阳铁厂，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1898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年开办萍乡煤矿，并在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1908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年将它与汉阳铁厂、大冶铁矿和萍乡煤矿合并成立中国第一家钢铁</w:t>
      </w:r>
      <w:proofErr w:type="gramStart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煤联合</w:t>
      </w:r>
      <w:proofErr w:type="gramEnd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企业——汉</w:t>
      </w:r>
      <w:proofErr w:type="gramStart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冶萍煤铁</w:t>
      </w:r>
      <w:proofErr w:type="gramEnd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厂矿公司。</w:t>
      </w:r>
      <w:r w:rsidR="003568EC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从</w:t>
      </w:r>
      <w:r w:rsidR="003568EC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1908</w:t>
      </w:r>
      <w:r w:rsidR="003568EC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年到辛亥革命前夕，汉冶萍公司借外债</w:t>
      </w:r>
      <w:r w:rsidR="003568EC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12</w:t>
      </w:r>
      <w:r w:rsidR="003568EC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次，其中借日本人的有</w:t>
      </w:r>
      <w:r w:rsidR="003568EC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6</w:t>
      </w:r>
      <w:r w:rsidR="003568EC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笔。日本商人从</w:t>
      </w:r>
      <w:r w:rsidR="003568EC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1908</w:t>
      </w:r>
      <w:r w:rsidR="003568EC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年到</w:t>
      </w:r>
      <w:r w:rsidR="003568EC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1915</w:t>
      </w:r>
      <w:r w:rsidR="003568EC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年每年从大冶铁矿运走铁砂</w:t>
      </w:r>
      <w:r w:rsidR="003568EC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6</w:t>
      </w:r>
      <w:r w:rsidR="003568EC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～</w:t>
      </w:r>
      <w:r w:rsidR="003568EC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7</w:t>
      </w:r>
      <w:r w:rsidR="003568EC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万吨，使汉冶萍公司在</w:t>
      </w:r>
      <w:r w:rsidR="003568EC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1911</w:t>
      </w:r>
      <w:r w:rsidR="003568EC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年实际上已经受制于日商。</w:t>
      </w:r>
      <w:r w:rsidR="003568EC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1912</w:t>
      </w:r>
      <w:r w:rsidR="003568EC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年初由于南京临时政府缺钱，经孙中山同意</w:t>
      </w:r>
      <w:r w:rsidR="003568EC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汉</w:t>
      </w:r>
      <w:r w:rsidR="003568EC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冶萍公司变成中日合营</w:t>
      </w:r>
      <w:r w:rsidR="003568EC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，但是一个月后就在反对声</w:t>
      </w:r>
      <w:r w:rsidR="003568EC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浪中取消了。</w:t>
      </w:r>
    </w:p>
    <w:p w:rsidR="003568EC" w:rsidRDefault="003568EC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</w:p>
    <w:p w:rsidR="00F77716" w:rsidRPr="00F77716" w:rsidRDefault="00F77716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策划东南互保</w:t>
      </w:r>
    </w:p>
    <w:p w:rsidR="00F77716" w:rsidRPr="00F77716" w:rsidRDefault="00F77716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1900</w:t>
      </w:r>
      <w:r w:rsidR="003F110E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</w:t>
      </w:r>
      <w:r w:rsidR="00BD0C72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，打着“扶清灭洋”口号的义和团运动兴起，盛宣</w:t>
      </w:r>
      <w:proofErr w:type="gramStart"/>
      <w:r w:rsidR="00BD0C72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怀</w:t>
      </w:r>
      <w:r w:rsidR="003F110E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反对</w:t>
      </w:r>
      <w:proofErr w:type="gramEnd"/>
      <w:r w:rsidR="003F110E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清朝</w:t>
      </w:r>
      <w:r w:rsidR="00BD0C72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支持义和团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的做法，在他的联系下，长江流域和苏杭的督抚们与列强</w:t>
      </w:r>
      <w:proofErr w:type="gramStart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签定</w:t>
      </w:r>
      <w:proofErr w:type="gramEnd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了《东南互保条约》。从此中国军阀开始与中央的命令脱离</w:t>
      </w:r>
      <w:r w:rsidR="003F110E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，</w:t>
      </w:r>
      <w:r w:rsidR="00A4126F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这是军阀时代的开始，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盛在其中起了举足轻重的作用。</w:t>
      </w:r>
      <w:r w:rsidR="00185A72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由于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盛</w:t>
      </w:r>
      <w:proofErr w:type="gramStart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宣怀所管理</w:t>
      </w:r>
      <w:proofErr w:type="gramEnd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的许多事业如电报、矿业、海关、铁路等是北京清廷的主要收入，因此北京对他奈何不得，反而褒奖他保护了长江流域的和平，加</w:t>
      </w:r>
      <w:r w:rsidR="00BD0C72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封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他为太子太保。</w:t>
      </w:r>
    </w:p>
    <w:p w:rsidR="00F77716" w:rsidRDefault="0020023F" w:rsidP="0020023F">
      <w:pPr>
        <w:widowControl/>
        <w:shd w:val="clear" w:color="auto" w:fill="FFFFFF"/>
        <w:spacing w:before="120" w:after="120"/>
        <w:jc w:val="center"/>
        <w:rPr>
          <w:rFonts w:ascii="Arial" w:eastAsia="宋体" w:hAnsi="Arial" w:cs="Arial"/>
          <w:color w:val="222222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122F2038" wp14:editId="34F3D292">
            <wp:extent cx="5274310" cy="3723005"/>
            <wp:effectExtent l="0" t="0" r="2540" b="0"/>
            <wp:docPr id="4" name="图片 4" descr="https://gss3.bdstatic.com/-Po3dSag_xI4khGkpoWK1HF6hhy/baike/c0%3Dbaike92%2C5%2C5%2C92%2C30/sign=b093b27fbe4543a9e116f29e7f7ee1e7/5243fbf2b2119313b3f4933b6c380cd790238d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ss3.bdstatic.com/-Po3dSag_xI4khGkpoWK1HF6hhy/baike/c0%3Dbaike92%2C5%2C5%2C92%2C30/sign=b093b27fbe4543a9e116f29e7f7ee1e7/5243fbf2b2119313b3f4933b6c380cd790238d81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proofErr w:type="gramStart"/>
      <w:r w:rsidR="00185A72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收路政策</w:t>
      </w:r>
      <w:proofErr w:type="gramEnd"/>
      <w:r w:rsidR="00185A72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导致</w:t>
      </w:r>
      <w:r w:rsidR="003E6A89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革命</w:t>
      </w:r>
    </w:p>
    <w:p w:rsidR="00BD0C72" w:rsidRPr="00F77716" w:rsidRDefault="00BD0C72" w:rsidP="00BD0C72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1905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年盛宣怀在上海创设了中国红十字会。同年他将他手下的铁路大权让给唐绍仪，这是在北洋政府初期权力巨大的交通系的开始。</w:t>
      </w:r>
    </w:p>
    <w:p w:rsidR="00F77716" w:rsidRPr="00F77716" w:rsidRDefault="00F77716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1910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年袁世凯被免职后，盛宣</w:t>
      </w:r>
      <w:proofErr w:type="gramStart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怀受到</w:t>
      </w:r>
      <w:proofErr w:type="gramEnd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重用。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1911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月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6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日调邮传部尚书，同年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5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月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8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日改制任奕</w:t>
      </w:r>
      <w:proofErr w:type="gramStart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劻</w:t>
      </w:r>
      <w:proofErr w:type="gramEnd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内阁邮</w:t>
      </w:r>
      <w:r w:rsidR="00731759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传部大臣。他建议将各省自己建立的铁路、邮政转为中央领导，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遭到了许多地方的反对，四川、广东、湖南和湖北发生了保路运动。盛宣</w:t>
      </w:r>
      <w:proofErr w:type="gramStart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怀命令</w:t>
      </w:r>
      <w:proofErr w:type="gramEnd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各地加以镇压。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1911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10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月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10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日</w:t>
      </w:r>
      <w:r w:rsidR="00BD0C72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计划派往四川</w:t>
      </w:r>
      <w:r w:rsidR="00731759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镇压保路运动的新军发动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武昌起义，</w:t>
      </w:r>
      <w:r w:rsidR="00BD0C72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多地相应，清政府的地位岌岌可危。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许多人责怪</w:t>
      </w:r>
      <w:r w:rsidR="00185A72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盛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的</w:t>
      </w:r>
      <w:proofErr w:type="gramStart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收路政策</w:t>
      </w:r>
      <w:proofErr w:type="gramEnd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导致了动乱，</w:t>
      </w:r>
      <w:r w:rsidR="00185A72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盛宣怀</w:t>
      </w:r>
      <w:r w:rsidR="00185A72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不得不</w:t>
      </w:r>
      <w:r w:rsidR="00185A72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请袁世凯出山，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10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月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26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日盛被革职，永不再用</w:t>
      </w:r>
      <w:r w:rsidR="00BD0C72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，随后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逃亡日本。</w:t>
      </w:r>
    </w:p>
    <w:p w:rsidR="00F77716" w:rsidRPr="00BD0C72" w:rsidRDefault="00F77716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</w:p>
    <w:p w:rsidR="00F77716" w:rsidRPr="00F77716" w:rsidRDefault="007D4C26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支持</w:t>
      </w:r>
      <w:r w:rsidR="004022CF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袁世凯</w:t>
      </w:r>
    </w:p>
    <w:p w:rsidR="00731759" w:rsidRDefault="00F77716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尽管盛</w:t>
      </w:r>
      <w:proofErr w:type="gramStart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宣怀曾与</w:t>
      </w:r>
      <w:proofErr w:type="gramEnd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孙中山有过交情，孙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1900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年时还把他和自己并列为“中央政府”六大委员之一</w:t>
      </w:r>
      <w:r w:rsidR="00BD0C72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，但是在辛亥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革命爆发后他转而支持袁世凯，</w:t>
      </w:r>
      <w:r w:rsidR="00185A72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1912</w:t>
      </w:r>
      <w:r w:rsidR="00185A72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年秋，盛宣怀回到上海，在上海租界中继续主持轮船招商局和汉冶萍公司。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二次革命时他</w:t>
      </w:r>
      <w:r w:rsidR="00731759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支持</w:t>
      </w:r>
      <w:proofErr w:type="gramStart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袁</w:t>
      </w:r>
      <w:proofErr w:type="gramEnd"/>
      <w:r w:rsidR="00731759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获胜，</w:t>
      </w:r>
      <w:r w:rsidR="00BD0C72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袁世凯也投桃报李，发还了盛</w:t>
      </w:r>
      <w:proofErr w:type="gramStart"/>
      <w:r w:rsidR="00BD0C72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宣怀被没收</w:t>
      </w:r>
      <w:proofErr w:type="gramEnd"/>
      <w:r w:rsidR="00BD0C72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的财产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。</w:t>
      </w:r>
    </w:p>
    <w:p w:rsidR="00F77716" w:rsidRPr="00F77716" w:rsidRDefault="00F77716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1916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4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月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27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日，盛宣怀病逝于上海。他的葬礼</w:t>
      </w:r>
      <w:proofErr w:type="gramStart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极其</w:t>
      </w:r>
      <w:proofErr w:type="gramEnd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盛大，轰动上海，耗资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30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万两白银，送葬队伍从斜桥弄（吴江路）一直排到外滩，为此租界当局专门安排了交通管制。</w:t>
      </w:r>
    </w:p>
    <w:sectPr w:rsidR="00F77716" w:rsidRPr="00F77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C4E16"/>
    <w:multiLevelType w:val="multilevel"/>
    <w:tmpl w:val="EB74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E4B"/>
    <w:rsid w:val="00185A72"/>
    <w:rsid w:val="0020023F"/>
    <w:rsid w:val="002753BD"/>
    <w:rsid w:val="003568EC"/>
    <w:rsid w:val="003E6A89"/>
    <w:rsid w:val="003F110E"/>
    <w:rsid w:val="004022CF"/>
    <w:rsid w:val="00731759"/>
    <w:rsid w:val="00780C73"/>
    <w:rsid w:val="007D4C26"/>
    <w:rsid w:val="008C27B9"/>
    <w:rsid w:val="00A25E4E"/>
    <w:rsid w:val="00A4126F"/>
    <w:rsid w:val="00A5164A"/>
    <w:rsid w:val="00AC4C3E"/>
    <w:rsid w:val="00AE08DC"/>
    <w:rsid w:val="00BD0C72"/>
    <w:rsid w:val="00CC2E4B"/>
    <w:rsid w:val="00EC6C7B"/>
    <w:rsid w:val="00F57C0E"/>
    <w:rsid w:val="00F7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0E1FC-6A41-4F9C-BA3C-CA17E469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7771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777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8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6%AD%A6%E8%BF%9B%E5%8E%BF" TargetMode="External"/><Relationship Id="rId13" Type="http://schemas.openxmlformats.org/officeDocument/2006/relationships/hyperlink" Target="https://zh.wikipedia.org/wiki/%E5%8D%97%E6%B4%8B%E5%85%AC%E5%AD%A6" TargetMode="External"/><Relationship Id="rId18" Type="http://schemas.openxmlformats.org/officeDocument/2006/relationships/hyperlink" Target="https://zh.wikipedia.org/wiki/%E9%A6%99%E6%B8%AF" TargetMode="External"/><Relationship Id="rId26" Type="http://schemas.openxmlformats.org/officeDocument/2006/relationships/image" Target="media/image3.jpeg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%E7%8E%8B%E5%BE%81" TargetMode="External"/><Relationship Id="rId7" Type="http://schemas.openxmlformats.org/officeDocument/2006/relationships/hyperlink" Target="https://zh.wikipedia.org/wiki/%E5%B8%B8%E5%B7%9E%E5%BA%9C" TargetMode="External"/><Relationship Id="rId12" Type="http://schemas.openxmlformats.org/officeDocument/2006/relationships/hyperlink" Target="https://zh.wikipedia.org/wiki/%E5%A4%A9%E6%B4%A5%E5%A4%A7%E5%AD%A6" TargetMode="External"/><Relationship Id="rId17" Type="http://schemas.openxmlformats.org/officeDocument/2006/relationships/hyperlink" Target="https://zh.wikipedia.org/wiki/%E5%AF%A6%E6%A5%AD%E5%AE%B6" TargetMode="External"/><Relationship Id="rId25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s://zh.wikipedia.org/wiki/%E5%9C%8B%E7%AB%8B%E4%BA%A4%E9%80%9A%E5%A4%A7%E5%AD%B8" TargetMode="External"/><Relationship Id="rId20" Type="http://schemas.openxmlformats.org/officeDocument/2006/relationships/hyperlink" Target="https://zh.wikipedia.org/wiki/%E7%9B%9B%E5%93%81%E5%84%92" TargetMode="External"/><Relationship Id="rId29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hyperlink" Target="https://zh.wikipedia.org/wiki/%E6%B1%9F%E8%8B%8F" TargetMode="External"/><Relationship Id="rId11" Type="http://schemas.openxmlformats.org/officeDocument/2006/relationships/hyperlink" Target="https://zh.wikipedia.org/wiki/%E5%8C%97%E6%B4%8B%E8%A5%BF%E5%AD%A6%E5%AD%A6%E5%A0%82" TargetMode="External"/><Relationship Id="rId24" Type="http://schemas.openxmlformats.org/officeDocument/2006/relationships/hyperlink" Target="https://zh.wikipedia.org/wiki/%E5%A7%91%E7%88%B6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zh.wikipedia.org/wiki/%E4%B8%8A%E6%B5%B7%E4%BA%A4%E9%80%9A%E5%A4%A7%E5%AD%A6" TargetMode="External"/><Relationship Id="rId23" Type="http://schemas.openxmlformats.org/officeDocument/2006/relationships/hyperlink" Target="https://zh.wikipedia.org/wiki/%E8%BE%9C%E6%8C%AF%E7%94%AB" TargetMode="External"/><Relationship Id="rId28" Type="http://schemas.openxmlformats.org/officeDocument/2006/relationships/image" Target="media/image5.jpeg"/><Relationship Id="rId10" Type="http://schemas.openxmlformats.org/officeDocument/2006/relationships/hyperlink" Target="https://zh.wikipedia.org/wiki/%E6%B4%8B%E5%8A%A1%E8%BF%90%E5%8A%A8" TargetMode="External"/><Relationship Id="rId19" Type="http://schemas.openxmlformats.org/officeDocument/2006/relationships/hyperlink" Target="https://zh.wikipedia.org/wiki/%E4%BA%9E%E6%B4%B2%E9%9B%BB%E8%A6%96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%E6%B8%85%E6%9C%9D" TargetMode="External"/><Relationship Id="rId14" Type="http://schemas.openxmlformats.org/officeDocument/2006/relationships/hyperlink" Target="https://zh.wikipedia.org/wiki/%E8%A5%BF%E5%AE%89%E4%BA%A4%E9%80%9A%E5%A4%A7%E5%AD%A6" TargetMode="External"/><Relationship Id="rId22" Type="http://schemas.openxmlformats.org/officeDocument/2006/relationships/hyperlink" Target="https://zh.wikipedia.org/wiki/%E8%87%BA%E7%81%A3" TargetMode="External"/><Relationship Id="rId27" Type="http://schemas.openxmlformats.org/officeDocument/2006/relationships/image" Target="media/image4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yibin</dc:creator>
  <cp:keywords/>
  <dc:description/>
  <cp:lastModifiedBy>he yibin</cp:lastModifiedBy>
  <cp:revision>14</cp:revision>
  <dcterms:created xsi:type="dcterms:W3CDTF">2018-04-24T18:11:00Z</dcterms:created>
  <dcterms:modified xsi:type="dcterms:W3CDTF">2018-04-26T15:42:00Z</dcterms:modified>
</cp:coreProperties>
</file>