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759" w:rsidRDefault="00731759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102</w:t>
      </w: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年前，创造了天津大学、</w:t>
      </w:r>
      <w:r w:rsidR="003F110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上海交通大学、轮船招商局的</w:t>
      </w: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洋务运动核心人物盛宣怀去世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盛宣怀（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1844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年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11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月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4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日－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1916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年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4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月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27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日），出生于</w:t>
      </w:r>
      <w:hyperlink r:id="rId5" w:tooltip="江苏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江苏</w:t>
        </w:r>
      </w:hyperlink>
      <w:hyperlink r:id="rId6" w:tooltip="常州府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常州府</w:t>
        </w:r>
      </w:hyperlink>
      <w:hyperlink r:id="rId7" w:tooltip="武进县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武进县</w:t>
        </w:r>
      </w:hyperlink>
      <w:hyperlink r:id="rId8" w:tooltip="龙溪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龙溪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，</w:t>
      </w:r>
      <w:hyperlink r:id="rId9" w:tooltip="清朝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清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末政治家</w:t>
      </w:r>
      <w:r w:rsidR="00731759">
        <w:rPr>
          <w:rFonts w:ascii="Arial" w:eastAsia="宋体" w:hAnsi="Arial" w:cs="Arial"/>
          <w:color w:val="222222"/>
          <w:kern w:val="0"/>
          <w:sz w:val="23"/>
          <w:szCs w:val="23"/>
        </w:rPr>
        <w:t>、</w:t>
      </w:r>
      <w:r w:rsidR="0073175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教育家</w:t>
      </w: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，</w:t>
      </w:r>
      <w:hyperlink r:id="rId10" w:tooltip="洋务运动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洋务运动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的代表人物。</w:t>
      </w:r>
      <w:hyperlink r:id="rId11" w:tooltip="北洋西学学堂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北洋西学学堂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（今</w:t>
      </w:r>
      <w:hyperlink r:id="rId12" w:tooltip="天津大学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天津大学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）和</w:t>
      </w:r>
      <w:hyperlink r:id="rId13" w:tooltip="南洋公学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南洋公学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（今</w:t>
      </w:r>
      <w:hyperlink r:id="rId14" w:tooltip="西安交通大学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西安交通大学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、</w:t>
      </w:r>
      <w:hyperlink r:id="rId15" w:tooltip="上海交通大学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上海交通大学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、</w:t>
      </w:r>
      <w:hyperlink r:id="rId16" w:tooltip="国立交通大学" w:history="1">
        <w:proofErr w:type="gramStart"/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国立交通</w:t>
        </w:r>
        <w:proofErr w:type="gramEnd"/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大学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）创始人，同时也是一位</w:t>
      </w:r>
      <w:hyperlink r:id="rId17" w:tooltip="实业家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实业家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和福利事业家。</w:t>
      </w:r>
    </w:p>
    <w:p w:rsid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盛家直到</w:t>
      </w:r>
      <w:proofErr w:type="gramStart"/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现代仍</w:t>
      </w:r>
      <w:proofErr w:type="gramEnd"/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声势显赫，如</w:t>
      </w:r>
      <w:hyperlink r:id="rId18" w:tooltip="香港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香港</w:t>
        </w:r>
      </w:hyperlink>
      <w:hyperlink r:id="rId19" w:tooltip="亚洲电视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亚洲电视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前执行董事</w:t>
      </w:r>
      <w:hyperlink r:id="rId20" w:tooltip="盛品儒" w:history="1">
        <w:proofErr w:type="gramStart"/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盛品儒</w:t>
        </w:r>
        <w:proofErr w:type="gramEnd"/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为盛宣怀直系后人，盛品儒堂兄、亚视电视主要投资者</w:t>
      </w:r>
      <w:hyperlink r:id="rId21" w:tooltip="王征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王征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（</w:t>
      </w:r>
      <w:proofErr w:type="gramStart"/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又名盛承宗</w:t>
      </w:r>
      <w:proofErr w:type="gramEnd"/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）为其堂弟的曾孙。值得一提的是，盛宣怀也是</w:t>
      </w:r>
      <w:hyperlink r:id="rId22" w:tooltip="台湾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台湾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政商界闻人</w:t>
      </w:r>
      <w:hyperlink r:id="rId23" w:tooltip="辜振甫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辜振甫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的</w:t>
      </w:r>
      <w:hyperlink r:id="rId24" w:tooltip="姑父" w:history="1">
        <w:r w:rsidRPr="00F77716">
          <w:rPr>
            <w:rFonts w:ascii="Arial" w:eastAsia="宋体" w:hAnsi="Arial" w:cs="Arial"/>
            <w:color w:val="222222"/>
            <w:kern w:val="0"/>
            <w:sz w:val="23"/>
            <w:szCs w:val="23"/>
          </w:rPr>
          <w:t>姑父</w:t>
        </w:r>
      </w:hyperlink>
      <w:r w:rsidRPr="00F77716">
        <w:rPr>
          <w:rFonts w:ascii="Arial" w:eastAsia="宋体" w:hAnsi="Arial" w:cs="Arial"/>
          <w:color w:val="222222"/>
          <w:kern w:val="0"/>
          <w:sz w:val="23"/>
          <w:szCs w:val="23"/>
        </w:rPr>
        <w:t>。</w:t>
      </w:r>
    </w:p>
    <w:p w:rsidR="00185A72" w:rsidRDefault="00185A72" w:rsidP="00185A72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历史小说家高阳对于盛宣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怀评价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不高。《清宫外史》</w:t>
      </w:r>
      <w:r w:rsidR="0073175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中写道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：“李鸿章将盛宣怀下一个‘廉’字的考语，京中传为笑柄，说盛宣怀如果可以当廉洁之称，则八大胡同清吟小班的姑娘，个个可以建坊旌表贞洁了”。然而，作为晚清的官员，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盛体现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出一种前瞻性和实用主义精神，这是难能可贵的。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盛对于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中国通讯事业和教育都做出过杰出贡献，这点已成为不争的事实。历史学家夏东元认为盛“考虑如何与洋商竞争，争回被洋人攫取的权利，加上他在反对日本侵略台湾、法国侵略战争、日本侵略朝鲜战争中的表现，说明盛宣怀明显的是一位爱国者。”（《我的史学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 xml:space="preserve"> 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我与盛宣怀研究》）</w:t>
      </w:r>
      <w:bookmarkStart w:id="0" w:name="_GoBack"/>
      <w:bookmarkEnd w:id="0"/>
    </w:p>
    <w:p w:rsidR="00185A72" w:rsidRPr="00F77716" w:rsidRDefault="00185A72" w:rsidP="00185A72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起步</w:t>
      </w:r>
    </w:p>
    <w:p w:rsidR="00731759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盛宣怀的父亲盛康是清朝的官员，与李鸿章有交。盛是六兄弟之长兄。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1870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年盛被李鸿章招入其幕僚，受到李的赏识，替李经手洋务，第二年升任知府。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1871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年畿辅大水，盛康捐助衣物粮食，由盛宣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怀购买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并运到天津散发，这是盛宣怀第一次从事慈善事业。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航运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1872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年李鸿章委任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盛办理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中国第一家轮船航运企业</w:t>
      </w:r>
      <w:r w:rsidR="00A5164A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—轮船招商局</w:t>
      </w:r>
      <w:r w:rsidR="003568EC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，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用建造商船来提供建造兵舰的费用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1873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年，轮船招商局正式营业，盛宣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怀担任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会办，从此他开始正式成为清末洋务运动的核心人物之一，在他经营下，“招商局船只林立，怡和、太古企图独霸江上航运的气势被压下去”。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1884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年中法战争爆发后航运受到影响，马建忠在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盛支持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下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将局产轮船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于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7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月抵押给美国旗昌洋行</w:t>
      </w:r>
      <w:r w:rsidR="003568EC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，一是避免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中法宣战时轮船遭难</w:t>
      </w:r>
      <w:r w:rsidR="003568EC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同时</w:t>
      </w:r>
      <w:r w:rsidR="003568EC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也可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变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现支持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军费。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电报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1879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盛建议李建立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电报事业，李采纳他的建议并任命其负责，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1881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年盛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宣怀被任命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为津沪电报陆线的总办，从此中国进入电讯业。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1882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年为了阻止外国人在中国沿海建立电报网，李委任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盛建立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上海至广州、宁波、福州、厦门等地的电报线。</w:t>
      </w:r>
    </w:p>
    <w:p w:rsidR="003568EC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1883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</w:t>
      </w:r>
      <w:r w:rsidR="00A5164A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盛宣怀督理天津海关，其间海关收入也用于中法战争军费</w:t>
      </w:r>
      <w:r w:rsidR="003568EC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电报事业，</w:t>
      </w:r>
      <w:r w:rsidR="003568EC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盛宣</w:t>
      </w:r>
      <w:proofErr w:type="gramStart"/>
      <w:r w:rsidR="003568EC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怀由于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混淆各个部门的经费受到处分，但因多方说情未被降职。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lastRenderedPageBreak/>
        <w:t>电报事业为清朝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作出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了贡献，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1882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年中国在朝鲜壬午兵变中的反应，“实赖电报灵捷”。中法战争中“朝廷指挥军事万里户庭，机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不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或失……电线与有功焉。”</w:t>
      </w:r>
    </w:p>
    <w:p w:rsidR="003568EC" w:rsidRDefault="003568EC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纺织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1892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年起，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盛宣</w:t>
      </w:r>
      <w:proofErr w:type="gramStart"/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开始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在上海督办纺织业，开办华盛纺织总厂。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1895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年《马关条约》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签定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后盛宣怀一再请求自己的免职，一再不准。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教育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1895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10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月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2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日，盛宣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怀通过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直隶总督王文韶，禀奏光绪皇帝设立新式学堂。光绪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帝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御笔钦准，拟定名“天津北洋西学学堂”，最终正式定名北洋大学堂，为中国近代史上最早的官办大学，是天津大学的前身。</w:t>
      </w:r>
      <w:r w:rsidR="00731759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1896</w:t>
      </w:r>
      <w:r w:rsidR="0073175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年起盛宣</w:t>
      </w:r>
      <w:proofErr w:type="gramStart"/>
      <w:r w:rsidR="0073175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怀开始</w:t>
      </w:r>
      <w:proofErr w:type="gramEnd"/>
      <w:r w:rsidR="0073175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督办铁路，同年盛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在上海创办了南洋公学，这是西安交通大学、上海交通大学、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国立交通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大学的前身。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银行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1896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年，他还在上海外滩开办了中国通商银行。他对康有为的改革是支持的，但认为康遇事太急。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F77716" w:rsidRDefault="003568EC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矿业</w:t>
      </w:r>
    </w:p>
    <w:p w:rsidR="003568EC" w:rsidRPr="00F77716" w:rsidRDefault="003568EC" w:rsidP="003568EC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1875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年李鸿章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委盛办理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湖北煤铁矿务，从此盛开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始办理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矿业。</w:t>
      </w:r>
    </w:p>
    <w:p w:rsidR="003568EC" w:rsidRPr="00F77716" w:rsidRDefault="00F77716" w:rsidP="003568EC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1896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年盛接办湖北汉阳铁厂，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1898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年开办萍乡煤矿，并在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1908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年将它与汉阳铁厂、大冶铁矿和萍乡煤矿合并成立中国第一家钢铁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煤联合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企业——汉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冶萍煤铁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厂矿公司。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从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1908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年到辛亥革命前夕，汉冶萍公司借外债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12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次，其中借日本人的有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6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笔。日本商人从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1908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年到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1915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年每年从大冶铁矿运走铁砂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6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～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7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万吨，使汉冶萍公司在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1911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年实际上已经受制于日商。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1912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年初由于南京临时政府缺钱，经孙中山同意</w:t>
      </w:r>
      <w:r w:rsidR="003568EC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汉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冶萍公司变成中日合营</w:t>
      </w:r>
      <w:r w:rsidR="003568EC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，但是一个月后就在反对声</w:t>
      </w:r>
      <w:r w:rsidR="003568EC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浪中取消了。</w:t>
      </w:r>
    </w:p>
    <w:p w:rsidR="003568EC" w:rsidRDefault="003568EC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222222"/>
          <w:kern w:val="0"/>
          <w:sz w:val="23"/>
          <w:szCs w:val="23"/>
        </w:rPr>
      </w:pP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策划东南互保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1900</w:t>
      </w:r>
      <w:r w:rsidR="003F110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</w:t>
      </w:r>
      <w:proofErr w:type="gramStart"/>
      <w:r w:rsidR="003F110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盛反对</w:t>
      </w:r>
      <w:proofErr w:type="gramEnd"/>
      <w:r w:rsidR="003F110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清朝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支持义和拳的做法，在他的联系下，长江流域和苏杭的督抚们与列强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签定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了《东南互保条约》。从此中国军阀开始与中央的命令脱离</w:t>
      </w:r>
      <w:r w:rsidR="003F110E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这是军阀时代的开始，可以说盛在其中起了举足轻重的作用。</w:t>
      </w:r>
      <w:r w:rsidR="00185A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由于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宣怀所管理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的许多事业如电报、矿业、海关、铁路等是北京清廷的主要收入，因此北京对他奈何不得，反而褒奖他保护了长江流域的和平，加他为太子太保。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1905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年盛宣怀在上海创设了中国红十字会。同年他将他手下的铁路大权让给唐绍仪，这是以唐为首的、在北洋政府初期权力巨大的交通系的开始。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F77716" w:rsidRDefault="00185A72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proofErr w:type="gramStart"/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收路政策</w:t>
      </w:r>
      <w:proofErr w:type="gramEnd"/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导致动乱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lastRenderedPageBreak/>
        <w:t>1907</w:t>
      </w:r>
      <w:r w:rsidR="0073175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年，盛宣怀奉召进京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1910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年袁世凯被免职后，盛宣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怀受到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重用。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1911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月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6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日调邮传部尚书，同年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5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月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8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日改制任奕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劻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内阁邮</w:t>
      </w:r>
      <w:r w:rsidR="0073175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传部大臣。他建议将各省自己建立的铁路、邮政转为中央领导，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遭到了许多地方的反对，四川、广东、湖南和湖北发生了保路运动。盛宣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怀命令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各地加以镇压。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1911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10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月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10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日</w:t>
      </w:r>
      <w:r w:rsidR="0073175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镇压保路运动的新军发动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武昌起义，许多人责怪</w:t>
      </w:r>
      <w:r w:rsidR="00185A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的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收路政策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导致了动乱，</w:t>
      </w:r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盛宣怀</w:t>
      </w:r>
      <w:r w:rsidR="00185A72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不得不</w:t>
      </w:r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请袁世凯出山，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10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月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26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日盛被革职，永不再用。盛逃亡日本。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F77716" w:rsidRPr="00F77716" w:rsidRDefault="004022CF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支持袁世凯</w:t>
      </w:r>
    </w:p>
    <w:p w:rsidR="00731759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尽管盛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宣怀曾与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孙中山有过交情，孙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1900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年时还把他和自己并列为“中央政府”六大委员之一。革命爆发后他转而支持袁世凯，</w:t>
      </w:r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1912</w:t>
      </w:r>
      <w:r w:rsidR="00185A72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年秋，盛宣怀回到上海，在上海租界中继续主持轮船招商局和汉冶萍公司。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二次革命时他</w:t>
      </w:r>
      <w:r w:rsidR="0073175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支持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袁</w:t>
      </w:r>
      <w:proofErr w:type="gramEnd"/>
      <w:r w:rsidR="00731759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获胜，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他的家产也是通过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袁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被发还的。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1915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年日本曾试图拉拢盛，但遭到盛的拒绝。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1916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4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月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27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日，盛宣怀病逝于上海。他的葬礼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极其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盛大，轰动上海，耗资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30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万两白银，送葬队伍从斜桥弄（吴江路）一直排到外滩，为此租界当局专门安排了交通管制。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F77716" w:rsidRPr="00F77716" w:rsidRDefault="00185A72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家族</w:t>
      </w:r>
      <w:r w:rsidR="00F77716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产业</w:t>
      </w: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及盛</w:t>
      </w:r>
      <w:r w:rsidR="00731759"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公</w:t>
      </w:r>
      <w:r>
        <w:rPr>
          <w:rFonts w:ascii="Arial" w:eastAsia="宋体" w:hAnsi="Arial" w:cs="Arial" w:hint="eastAsia"/>
          <w:color w:val="222222"/>
          <w:kern w:val="0"/>
          <w:sz w:val="23"/>
          <w:szCs w:val="23"/>
        </w:rPr>
        <w:t>祠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苏州留园：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1873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年，盛宣怀之父盛康购得已经在太平天国战乱中荒废的刘园，到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1876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年重建完成，并易名为“留园”。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1958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年，盛宣怀第四子盛恩颐穷困潦倒，死在留园门房。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上海霞飞路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1517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号盛公馆：英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侨哇极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建于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1900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年，后为盛宣怀买下，抗战以后卖给荣家，后来用作日本驻上海总领事馆。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江西萍乡盛公祠，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3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层德式建筑，已列为文物保护单位；</w:t>
      </w:r>
    </w:p>
    <w:p w:rsidR="00F77716" w:rsidRPr="00F77716" w:rsidRDefault="00F77716" w:rsidP="00F77716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上海盛公祠，位于爱文义路（北京西路）、</w:t>
      </w:r>
      <w:proofErr w:type="gramStart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极</w:t>
      </w:r>
      <w:proofErr w:type="gramEnd"/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司非尔路（万航渡路）口，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1929</w:t>
      </w:r>
      <w:r w:rsidRPr="00F77716">
        <w:rPr>
          <w:rFonts w:ascii="Arial" w:eastAsia="宋体" w:hAnsi="Arial" w:cs="Arial" w:hint="eastAsia"/>
          <w:color w:val="222222"/>
          <w:kern w:val="0"/>
          <w:sz w:val="23"/>
          <w:szCs w:val="23"/>
        </w:rPr>
        <w:t>年被国民政府没收并拍卖，现已不存。</w:t>
      </w:r>
    </w:p>
    <w:sectPr w:rsidR="00F77716" w:rsidRPr="00F7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C4E16"/>
    <w:multiLevelType w:val="multilevel"/>
    <w:tmpl w:val="EB74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4B"/>
    <w:rsid w:val="00185A72"/>
    <w:rsid w:val="002753BD"/>
    <w:rsid w:val="003568EC"/>
    <w:rsid w:val="003F110E"/>
    <w:rsid w:val="004022CF"/>
    <w:rsid w:val="00731759"/>
    <w:rsid w:val="00780C73"/>
    <w:rsid w:val="00A5164A"/>
    <w:rsid w:val="00CC2E4B"/>
    <w:rsid w:val="00EC6C7B"/>
    <w:rsid w:val="00F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0E1FC-6A41-4F9C-BA3C-CA17E469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77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7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9%BE%8D%E6%BA%AA" TargetMode="External"/><Relationship Id="rId13" Type="http://schemas.openxmlformats.org/officeDocument/2006/relationships/hyperlink" Target="https://zh.wikipedia.org/wiki/%E5%8D%97%E6%B4%8B%E5%85%AC%E5%AD%A6" TargetMode="External"/><Relationship Id="rId18" Type="http://schemas.openxmlformats.org/officeDocument/2006/relationships/hyperlink" Target="https://zh.wikipedia.org/wiki/%E9%A6%99%E6%B8%A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%E7%8E%8B%E5%BE%81" TargetMode="External"/><Relationship Id="rId7" Type="http://schemas.openxmlformats.org/officeDocument/2006/relationships/hyperlink" Target="https://zh.wikipedia.org/wiki/%E6%AD%A6%E8%BF%9B%E5%8E%BF" TargetMode="External"/><Relationship Id="rId12" Type="http://schemas.openxmlformats.org/officeDocument/2006/relationships/hyperlink" Target="https://zh.wikipedia.org/wiki/%E5%A4%A9%E6%B4%A5%E5%A4%A7%E5%AD%A6" TargetMode="External"/><Relationship Id="rId17" Type="http://schemas.openxmlformats.org/officeDocument/2006/relationships/hyperlink" Target="https://zh.wikipedia.org/wiki/%E5%AF%A6%E6%A5%AD%E5%AE%B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5%9C%8B%E7%AB%8B%E4%BA%A4%E9%80%9A%E5%A4%A7%E5%AD%B8" TargetMode="External"/><Relationship Id="rId20" Type="http://schemas.openxmlformats.org/officeDocument/2006/relationships/hyperlink" Target="https://zh.wikipedia.org/wiki/%E7%9B%9B%E5%93%81%E5%84%9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5%B8%B8%E5%B7%9E%E5%BA%9C" TargetMode="External"/><Relationship Id="rId11" Type="http://schemas.openxmlformats.org/officeDocument/2006/relationships/hyperlink" Target="https://zh.wikipedia.org/wiki/%E5%8C%97%E6%B4%8B%E8%A5%BF%E5%AD%A6%E5%AD%A6%E5%A0%82" TargetMode="External"/><Relationship Id="rId24" Type="http://schemas.openxmlformats.org/officeDocument/2006/relationships/hyperlink" Target="https://zh.wikipedia.org/wiki/%E5%A7%91%E7%88%B6" TargetMode="External"/><Relationship Id="rId5" Type="http://schemas.openxmlformats.org/officeDocument/2006/relationships/hyperlink" Target="https://zh.wikipedia.org/wiki/%E6%B1%9F%E8%8B%8F" TargetMode="External"/><Relationship Id="rId15" Type="http://schemas.openxmlformats.org/officeDocument/2006/relationships/hyperlink" Target="https://zh.wikipedia.org/wiki/%E4%B8%8A%E6%B5%B7%E4%BA%A4%E9%80%9A%E5%A4%A7%E5%AD%A6" TargetMode="External"/><Relationship Id="rId23" Type="http://schemas.openxmlformats.org/officeDocument/2006/relationships/hyperlink" Target="https://zh.wikipedia.org/wiki/%E8%BE%9C%E6%8C%AF%E7%94%AB" TargetMode="External"/><Relationship Id="rId10" Type="http://schemas.openxmlformats.org/officeDocument/2006/relationships/hyperlink" Target="https://zh.wikipedia.org/wiki/%E6%B4%8B%E5%8A%A1%E8%BF%90%E5%8A%A8" TargetMode="External"/><Relationship Id="rId19" Type="http://schemas.openxmlformats.org/officeDocument/2006/relationships/hyperlink" Target="https://zh.wikipedia.org/wiki/%E4%BA%9E%E6%B4%B2%E9%9B%BB%E8%A6%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6%B8%85%E6%9C%9D" TargetMode="External"/><Relationship Id="rId14" Type="http://schemas.openxmlformats.org/officeDocument/2006/relationships/hyperlink" Target="https://zh.wikipedia.org/wiki/%E8%A5%BF%E5%AE%89%E4%BA%A4%E9%80%9A%E5%A4%A7%E5%AD%A6" TargetMode="External"/><Relationship Id="rId22" Type="http://schemas.openxmlformats.org/officeDocument/2006/relationships/hyperlink" Target="https://zh.wikipedia.org/wiki/%E8%87%BA%E7%81%A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yibin</dc:creator>
  <cp:keywords/>
  <dc:description/>
  <cp:lastModifiedBy>he yibin</cp:lastModifiedBy>
  <cp:revision>7</cp:revision>
  <dcterms:created xsi:type="dcterms:W3CDTF">2018-04-24T18:11:00Z</dcterms:created>
  <dcterms:modified xsi:type="dcterms:W3CDTF">2018-04-24T21:08:00Z</dcterms:modified>
</cp:coreProperties>
</file>