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项目测试计划</w:t>
      </w:r>
    </w:p>
    <w:p>
      <w:r>
        <w:t>版本: 1.0 | 日期: 2025-05-07 | 作者: 测试团队</w:t>
      </w:r>
    </w:p>
    <w:p>
      <w:pPr>
        <w:pStyle w:val="Heading2"/>
      </w:pPr>
      <w:r>
        <w:t>一、测试范围</w:t>
      </w:r>
    </w:p>
    <w:p>
      <w:r>
        <w:t>本次测试覆盖AI Assistant平台的以下核心功能模块：</w:t>
      </w:r>
    </w:p>
    <w:p>
      <w:pPr>
        <w:pStyle w:val="ListBullet"/>
      </w:pPr>
      <w:r>
        <w:t>文档解析（PDF/Word/PPT）</w:t>
      </w:r>
    </w:p>
    <w:p>
      <w:pPr>
        <w:pStyle w:val="ListBullet"/>
      </w:pPr>
      <w:r>
        <w:t>RAG知识库问答</w:t>
      </w:r>
    </w:p>
    <w:p>
      <w:pPr>
        <w:pStyle w:val="ListBullet"/>
      </w:pPr>
      <w:r>
        <w:t>Agent工具调用</w:t>
      </w:r>
    </w:p>
    <w:p>
      <w:pPr>
        <w:pStyle w:val="Heading2"/>
      </w:pPr>
      <w:r>
        <w:t>二、测试用例</w:t>
      </w:r>
    </w:p>
    <w:p>
      <w:r>
        <w:t>TC-001: PDF文档上传并检索。预期：文档内容可被检索并返回正确答案。</w:t>
      </w:r>
    </w:p>
    <w:p>
      <w:r>
        <w:t>TC-002: Word文档解析入库。预期：Word内容正确入库。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