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 Display" w:hAnsi="Aptos Display" w:eastAsia="等线"/>
          <w:b/>
          <w:color w:val="17365D"/>
          <w:sz w:val="46"/>
        </w:rPr>
        <w:t>GIS-AI 期刊每日轮检简报</w:t>
      </w:r>
    </w:p>
    <w:p>
      <w:pPr>
        <w:spacing w:after="200"/>
        <w:jc w:val="center"/>
      </w:pPr>
      <w:r>
        <w:rPr>
          <w:b/>
          <w:color w:val="2F75B5"/>
          <w:sz w:val="23"/>
        </w:rPr>
        <w:t>2026-07-28  |  常规第 04 组 + 一次性补扫第 28 组（BOOT-13）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370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F4E2F"/>
                <w:sz w:val="21"/>
              </w:rPr>
              <w:t>运行成功候选：确认 2 个新完整期次、48 张论文卡片；登记 143 条在编/未来期元数据；下一常规组为第 05 组。</w:t>
            </w:r>
          </w:p>
        </w:tc>
      </w:tr>
    </w:tbl>
    <w:p>
      <w:pPr>
        <w:keepNext/>
        <w:spacing w:before="18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1. 运行信息与扫描范围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cantSplit/>
          <w:tblHeader w:val="true"/>
        </w:trPr>
        <w:tc>
          <w:tcPr>
            <w:tcW w:type="dxa" w:w="518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18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运行时区</w:t>
            </w:r>
          </w:p>
        </w:tc>
        <w:tc>
          <w:tcPr>
            <w:tcW w:type="dxa" w:w="714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America/Los_Angeles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计划时间</w:t>
            </w:r>
          </w:p>
        </w:tc>
        <w:tc>
          <w:tcPr>
            <w:tcW w:type="dxa" w:w="714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2026-07-28 07:00 PDT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实际启动</w:t>
            </w:r>
          </w:p>
        </w:tc>
        <w:tc>
          <w:tcPr>
            <w:tcW w:type="dxa" w:w="714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2026-07-28T20:01:20-07:00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运行模式</w:t>
            </w:r>
          </w:p>
        </w:tc>
        <w:tc>
          <w:tcPr>
            <w:tcW w:type="dxa" w:w="714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双组：持久化常规第 04 组 + 当日到期 BOOT-13 补扫第 28 组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正式期刊 / 信号源</w:t>
            </w:r>
          </w:p>
        </w:tc>
        <w:tc>
          <w:tcPr>
            <w:tcW w:type="dxa" w:w="714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7 / 1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回溯边界</w:t>
            </w:r>
          </w:p>
        </w:tc>
        <w:tc>
          <w:tcPr>
            <w:tcW w:type="dxa" w:w="714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不重做注册基线以前的整期；仅对基线后确认的新完整期次生成全部论文卡片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BQ-001</w:t>
            </w:r>
          </w:p>
        </w:tc>
        <w:tc>
          <w:tcPr>
            <w:tcW w:type="dxa" w:w="714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COMPLETED；Expert Systems with Applications Volume 320 未重复生成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850"/>
        <w:gridCol w:w="2381"/>
        <w:gridCol w:w="1304"/>
        <w:gridCol w:w="2721"/>
        <w:gridCol w:w="850"/>
        <w:gridCol w:w="1020"/>
      </w:tblGrid>
      <w:tr>
        <w:trPr>
          <w:cantSplit/>
          <w:tblHeader w:val="true"/>
        </w:trPr>
        <w:tc>
          <w:tcPr>
            <w:tcW w:type="dxa" w:w="14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组</w:t>
            </w:r>
          </w:p>
        </w:tc>
        <w:tc>
          <w:tcPr>
            <w:tcW w:type="dxa" w:w="14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14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期刊/信号源</w:t>
            </w:r>
          </w:p>
        </w:tc>
        <w:tc>
          <w:tcPr>
            <w:tcW w:type="dxa" w:w="14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BaselineIssueID</w:t>
            </w:r>
          </w:p>
        </w:tc>
        <w:tc>
          <w:tcPr>
            <w:tcW w:type="dxa" w:w="14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本次观察</w:t>
            </w:r>
          </w:p>
        </w:tc>
        <w:tc>
          <w:tcPr>
            <w:tcW w:type="dxa" w:w="14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健康</w:t>
            </w:r>
          </w:p>
        </w:tc>
        <w:tc>
          <w:tcPr>
            <w:tcW w:type="dxa" w:w="14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证据</w:t>
            </w:r>
          </w:p>
        </w:tc>
      </w:tr>
      <w:tr>
        <w:trPr>
          <w:cantSplit/>
        </w:trPr>
        <w:tc>
          <w:tcPr>
            <w:tcW w:type="dxa" w:w="39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04</w:t>
            </w:r>
          </w:p>
        </w:tc>
        <w:tc>
          <w:tcPr>
            <w:tcW w:type="dxa" w:w="85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REG-004</w:t>
            </w:r>
          </w:p>
        </w:tc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测绘科学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2026-V51-I6</w:t>
            </w:r>
          </w:p>
        </w:tc>
        <w:tc>
          <w:tcPr>
            <w:tcW w:type="dxa" w:w="27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V51 I7 正式目录完整，触发 16 张卡片</w:t>
            </w:r>
          </w:p>
        </w:tc>
        <w:tc>
          <w:tcPr>
            <w:tcW w:type="dxa" w:w="850"/>
            <w:shd w:fill="E2F0D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PASS</w:t>
            </w:r>
          </w:p>
        </w:tc>
        <w:tc>
          <w:tcPr>
            <w:tcW w:type="dxa" w:w="1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官方源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04</w:t>
            </w:r>
          </w:p>
        </w:tc>
        <w:tc>
          <w:tcPr>
            <w:tcW w:type="dxa" w:w="85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REG-034</w:t>
            </w:r>
          </w:p>
        </w:tc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ISPRS International Journal of Geo-Information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2026-V15-I6</w:t>
            </w:r>
          </w:p>
        </w:tc>
        <w:tc>
          <w:tcPr>
            <w:tcW w:type="dxa" w:w="27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V15 I7 当前累积，登记 61 条</w:t>
            </w:r>
          </w:p>
        </w:tc>
        <w:tc>
          <w:tcPr>
            <w:tcW w:type="dxa" w:w="850"/>
            <w:shd w:fill="FFF2C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1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2">
              <w:r>
                <w:rPr>
                  <w:color w:val="0563C1"/>
                  <w:u w:val="single"/>
                </w:rPr>
                <w:t>官方源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04</w:t>
            </w:r>
          </w:p>
        </w:tc>
        <w:tc>
          <w:tcPr>
            <w:tcW w:type="dxa" w:w="85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REG-064</w:t>
            </w:r>
          </w:p>
        </w:tc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ACM Transactions on Intelligent Systems and Technology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2026-V17-I3</w:t>
            </w:r>
          </w:p>
        </w:tc>
        <w:tc>
          <w:tcPr>
            <w:tcW w:type="dxa" w:w="27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V17 I4 为 8 月未来期，登记 26 条</w:t>
            </w:r>
          </w:p>
        </w:tc>
        <w:tc>
          <w:tcPr>
            <w:tcW w:type="dxa" w:w="850"/>
            <w:shd w:fill="FFF2C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1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3">
              <w:r>
                <w:rPr>
                  <w:color w:val="0563C1"/>
                  <w:u w:val="single"/>
                </w:rPr>
                <w:t>官方源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04</w:t>
            </w:r>
          </w:p>
        </w:tc>
        <w:tc>
          <w:tcPr>
            <w:tcW w:type="dxa" w:w="85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REG-094</w:t>
            </w:r>
          </w:p>
        </w:tc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Computational Geosciences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2026-V30-I3</w:t>
            </w:r>
          </w:p>
        </w:tc>
        <w:tc>
          <w:tcPr>
            <w:tcW w:type="dxa" w:w="27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V30 I4 为 8 月未来期，登记 25 条</w:t>
            </w:r>
          </w:p>
        </w:tc>
        <w:tc>
          <w:tcPr>
            <w:tcW w:type="dxa" w:w="850"/>
            <w:shd w:fill="E2F0D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PASS</w:t>
            </w:r>
          </w:p>
        </w:tc>
        <w:tc>
          <w:tcPr>
            <w:tcW w:type="dxa" w:w="1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4">
              <w:r>
                <w:rPr>
                  <w:color w:val="0563C1"/>
                  <w:u w:val="single"/>
                </w:rPr>
                <w:t>官方源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28</w:t>
            </w:r>
          </w:p>
        </w:tc>
        <w:tc>
          <w:tcPr>
            <w:tcW w:type="dxa" w:w="85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REG-028</w:t>
            </w:r>
          </w:p>
        </w:tc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Photogrammetric Engineering &amp; Remote Sensing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2026-V92-I7</w:t>
            </w:r>
          </w:p>
        </w:tc>
        <w:tc>
          <w:tcPr>
            <w:tcW w:type="dxa" w:w="27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未确认新正式期；维持 I7</w:t>
            </w:r>
          </w:p>
        </w:tc>
        <w:tc>
          <w:tcPr>
            <w:tcW w:type="dxa" w:w="850"/>
            <w:shd w:fill="FFF2C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1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官方源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28</w:t>
            </w:r>
          </w:p>
        </w:tc>
        <w:tc>
          <w:tcPr>
            <w:tcW w:type="dxa" w:w="85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REG-058</w:t>
            </w:r>
          </w:p>
        </w:tc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Applied Intelligence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2026-V56-I9</w:t>
            </w:r>
          </w:p>
        </w:tc>
        <w:tc>
          <w:tcPr>
            <w:tcW w:type="dxa" w:w="27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I10 由 I11 上线证明闭合；32 张卡片，I11 登记 12 条</w:t>
            </w:r>
          </w:p>
        </w:tc>
        <w:tc>
          <w:tcPr>
            <w:tcW w:type="dxa" w:w="850"/>
            <w:shd w:fill="E2F0D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PASS</w:t>
            </w:r>
          </w:p>
        </w:tc>
        <w:tc>
          <w:tcPr>
            <w:tcW w:type="dxa" w:w="1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6">
              <w:r>
                <w:rPr>
                  <w:color w:val="0563C1"/>
                  <w:u w:val="single"/>
                </w:rPr>
                <w:t>官方源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28</w:t>
            </w:r>
          </w:p>
        </w:tc>
        <w:tc>
          <w:tcPr>
            <w:tcW w:type="dxa" w:w="85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REG-088</w:t>
            </w:r>
          </w:p>
        </w:tc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Journal of Computational and Graphical Statistics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2026-V35-I2</w:t>
            </w:r>
          </w:p>
        </w:tc>
        <w:tc>
          <w:tcPr>
            <w:tcW w:type="dxa" w:w="27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正式当前仍 I2；登记 19 条 Latest Articles</w:t>
            </w:r>
          </w:p>
        </w:tc>
        <w:tc>
          <w:tcPr>
            <w:tcW w:type="dxa" w:w="850"/>
            <w:shd w:fill="FFF2C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1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7">
              <w:r>
                <w:rPr>
                  <w:color w:val="0563C1"/>
                  <w:u w:val="single"/>
                </w:rPr>
                <w:t>官方源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28</w:t>
            </w:r>
          </w:p>
        </w:tc>
        <w:tc>
          <w:tcPr>
            <w:tcW w:type="dxa" w:w="85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REG-101</w:t>
            </w:r>
          </w:p>
        </w:tc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OGC Blog（信号源）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不适用</w:t>
            </w:r>
          </w:p>
        </w:tc>
        <w:tc>
          <w:tcPr>
            <w:tcW w:type="dxa" w:w="27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发现 2026-07-23 博客更新 1 条</w:t>
            </w:r>
          </w:p>
        </w:tc>
        <w:tc>
          <w:tcPr>
            <w:tcW w:type="dxa" w:w="850"/>
            <w:shd w:fill="E2F0D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PASS</w:t>
            </w:r>
          </w:p>
        </w:tc>
        <w:tc>
          <w:tcPr>
            <w:tcW w:type="dxa" w:w="1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8">
              <w:r>
                <w:rPr>
                  <w:color w:val="0563C1"/>
                  <w:u w:val="single"/>
                </w:rPr>
                <w:t>官方源</w:t>
              </w:r>
            </w:hyperlink>
          </w:p>
        </w:tc>
      </w:tr>
    </w:tbl>
    <w:p>
      <w:pPr>
        <w:keepNext/>
        <w:spacing w:before="18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2. 当日结论与更新计数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cantSplit/>
          <w:tblHeader w:val="true"/>
        </w:trPr>
        <w:tc>
          <w:tcPr>
            <w:tcW w:type="dxa" w:w="14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新完整期次</w:t>
            </w:r>
          </w:p>
        </w:tc>
        <w:tc>
          <w:tcPr>
            <w:tcW w:type="dxa" w:w="14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整期论文卡片</w:t>
            </w:r>
          </w:p>
        </w:tc>
        <w:tc>
          <w:tcPr>
            <w:tcW w:type="dxa" w:w="14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在编/未来期登记</w:t>
            </w:r>
          </w:p>
        </w:tc>
        <w:tc>
          <w:tcPr>
            <w:tcW w:type="dxa" w:w="14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新勘误</w:t>
            </w:r>
          </w:p>
        </w:tc>
        <w:tc>
          <w:tcPr>
            <w:tcW w:type="dxa" w:w="14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信号源更新</w:t>
            </w:r>
          </w:p>
        </w:tc>
        <w:tc>
          <w:tcPr>
            <w:tcW w:type="dxa" w:w="14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PASS / DEGRADED</w:t>
            </w:r>
          </w:p>
        </w:tc>
        <w:tc>
          <w:tcPr>
            <w:tcW w:type="dxa" w:w="148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FAILED</w:t>
            </w:r>
          </w:p>
        </w:tc>
      </w:tr>
      <w:tr>
        <w:trPr>
          <w:cantSplit/>
        </w:trPr>
        <w:tc>
          <w:tcPr>
            <w:tcW w:type="dxa" w:w="1481"/>
            <w:shd w:fill="DDEBF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2</w:t>
            </w:r>
          </w:p>
        </w:tc>
        <w:tc>
          <w:tcPr>
            <w:tcW w:type="dxa" w:w="1481"/>
            <w:shd w:fill="DDEBF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48</w:t>
            </w:r>
          </w:p>
        </w:tc>
        <w:tc>
          <w:tcPr>
            <w:tcW w:type="dxa" w:w="1481"/>
            <w:shd w:fill="DDEBF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143</w:t>
            </w:r>
          </w:p>
        </w:tc>
        <w:tc>
          <w:tcPr>
            <w:tcW w:type="dxa" w:w="1481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1</w:t>
            </w:r>
          </w:p>
        </w:tc>
        <w:tc>
          <w:tcPr>
            <w:tcW w:type="dxa" w:w="1481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1</w:t>
            </w:r>
          </w:p>
        </w:tc>
        <w:tc>
          <w:tcPr>
            <w:tcW w:type="dxa" w:w="1481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4 / 4</w:t>
            </w:r>
          </w:p>
        </w:tc>
        <w:tc>
          <w:tcPr>
            <w:tcW w:type="dxa" w:w="1481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0</w:t>
            </w:r>
          </w:p>
        </w:tc>
      </w:tr>
    </w:tbl>
    <w:p>
      <w:pPr>
        <w:spacing w:after="60" w:line="259" w:lineRule="auto"/>
      </w:pPr>
      <w:r>
        <w:rPr>
          <w:b/>
          <w:color w:val="1F2D3D"/>
        </w:rPr>
        <w:t>结论：</w:t>
      </w:r>
      <w:r>
        <w:rPr>
          <w:color w:val="1F2D3D"/>
        </w:rPr>
        <w:t>测绘科学 V51 I7 与 Applied Intelligence V56 I10 均晚于注册基线，并由官方正式目录满足完整性触发条件。其余 MDPI 当月累积期、ACM/Springer 8 月未来期、Taylor &amp; Francis Latest Articles 仅登记，未被提升为完整期次。</w:t>
      </w:r>
    </w:p>
    <w:p>
      <w:pPr>
        <w:keepNext/>
        <w:spacing w:before="18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3. 新完整期次与全部论文卡片</w:t>
      </w:r>
    </w:p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测绘科学 - 2026-V51-I7（16 篇）</w:t>
      </w:r>
    </w:p>
    <w:p>
      <w:pPr>
        <w:spacing w:after="40"/>
      </w:pPr>
      <w:r>
        <w:rPr>
          <w:b/>
        </w:rPr>
        <w:t>完整性依据：</w:t>
      </w:r>
      <w:r>
        <w:t xml:space="preserve">官方本期目录列出 16 篇、连续页码 1-166，并提供本期数据下载；晚于 V51 I6 基线。 </w:t>
      </w:r>
      <w:hyperlink r:id="rId19">
        <w:r>
          <w:rPr>
            <w:color w:val="0563C1"/>
            <w:u w:val="single"/>
          </w:rPr>
          <w:t>官方正式目录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1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北京市西蓄工程边坡沉降精准监测分析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作者：卢奕竹;宋文龙;李岱;赵雨桐;石海贤  |  日期：2026-07</w:t>
            </w:r>
            <w:r>
              <w:rPr>
                <w:rFonts w:ascii="Aptos" w:hAnsi="Aptos" w:eastAsia="等线"/>
              </w:rPr>
              <w:t xml:space="preserve">  |  2026年07期 v.51;No.337 1-11页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20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可核验元数据。分析判断：题名初筛为“其他方法与应用”。未核验：研究数据、参数、精度、结果、创新与局限。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2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河南省地表水环境常用大气校正算法比较研究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作者：邓玉浩;杜军;邱士可;朱春华;王正  |  日期：2026-07</w:t>
            </w:r>
            <w:r>
              <w:rPr>
                <w:rFonts w:ascii="Aptos" w:hAnsi="Aptos" w:eastAsia="等线"/>
              </w:rPr>
              <w:t xml:space="preserve">  |  2026年07期 v.51;No.337 12-25页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21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可核验元数据。分析判断：题名初筛为“GeoAI/遥感与空间计算”。未核验：研究数据、参数、精度、结果、创新与局限。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3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2000-2030年内江市碳储量时空演变与驱动因素研究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作者：王芳;潘鑫;王建  |  日期：2026-07</w:t>
            </w:r>
            <w:r>
              <w:rPr>
                <w:rFonts w:ascii="Aptos" w:hAnsi="Aptos" w:eastAsia="等线"/>
              </w:rPr>
              <w:t xml:space="preserve">  |  2026年07期 v.51;No.337 26-38页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22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可核验元数据。分析判断：题名初筛为“其他方法与应用”。未核验：研究数据、参数、精度、结果、创新与局限。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4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夜光遥感视角下“一带一路”沿线国家经济发展研究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作者：郭曦语;王奕文;王凤霞;朱辉  |  日期：2026-07</w:t>
            </w:r>
            <w:r>
              <w:rPr>
                <w:rFonts w:ascii="Aptos" w:hAnsi="Aptos" w:eastAsia="等线"/>
              </w:rPr>
              <w:t xml:space="preserve">  |  2026年07期 v.51;No.337 39-48页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23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可核验元数据。分析判断：题名初筛为“GeoAI/遥感与空间计算”。未核验：研究数据、参数、精度、结果、创新与局限。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5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雅鲁藏布江桑加段InSAR形变监测与滑坡隐患识别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作者：陈俊;聂泽栋;张磊;徐敏;邓良  |  日期：2026-07</w:t>
            </w:r>
            <w:r>
              <w:rPr>
                <w:rFonts w:ascii="Aptos" w:hAnsi="Aptos" w:eastAsia="等线"/>
              </w:rPr>
              <w:t xml:space="preserve">  |  2026年07期 v.51;No.337 49-58页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24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可核验元数据。分析判断：题名初筛为“GeoAI/遥感与空间计算”。未核验：研究数据、参数、精度、结果、创新与局限。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6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InSAR用于雄安新区地面沉降监测及时空特征分析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作者：解孟泽;何佳;张双成;薛超;李振  |  日期：2026-07</w:t>
            </w:r>
            <w:r>
              <w:rPr>
                <w:rFonts w:ascii="Aptos" w:hAnsi="Aptos" w:eastAsia="等线"/>
              </w:rPr>
              <w:t xml:space="preserve">  |  2026年07期 v.51;No.337 59-69页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25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可核验元数据。分析判断：题名初筛为“GeoAI/遥感与空间计算”。未核验：研究数据、参数、精度、结果、创新与局限。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7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融合温度模型的港珠澳大桥PS-InSAR形变监测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作者：曾伟;王远坚  |  日期：2026-07</w:t>
            </w:r>
            <w:r>
              <w:rPr>
                <w:rFonts w:ascii="Aptos" w:hAnsi="Aptos" w:eastAsia="等线"/>
              </w:rPr>
              <w:t xml:space="preserve">  |  2026年07期 v.51;No.337 70-76页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26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可核验元数据。分析判断：题名初筛为“GeoAI/遥感与空间计算”。未核验：研究数据、参数、精度、结果、创新与局限。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8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水库水深遥感反演模型研究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作者：杨佳唯;伍岳;曾怀恩;杨潇  |  日期：2026-07</w:t>
            </w:r>
            <w:r>
              <w:rPr>
                <w:rFonts w:ascii="Aptos" w:hAnsi="Aptos" w:eastAsia="等线"/>
              </w:rPr>
              <w:t xml:space="preserve">  |  2026年07期 v.51;No.337 77-87页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27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可核验元数据。分析判断：题名初筛为“GeoAI/遥感与空间计算”。未核验：研究数据、参数、精度、结果、创新与局限。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9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多线手持式三维激光扫描仪扫描视点路径规划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作者：桂力;王晓南;张琬琦;任关宝;李欣  |  日期：2026-07</w:t>
            </w:r>
            <w:r>
              <w:rPr>
                <w:rFonts w:ascii="Aptos" w:hAnsi="Aptos" w:eastAsia="等线"/>
              </w:rPr>
              <w:t xml:space="preserve">  |  2026年07期 v.51;No.337 88-94页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28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可核验元数据。分析判断：题名初筛为“其他方法与应用”。未核验：研究数据、参数、精度、结果、创新与局限。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10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双流特征协同建模的高光谱影像分类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作者：鲁奥成;王彪;吴艳兰;孟玉  |  日期：2026-07</w:t>
            </w:r>
            <w:r>
              <w:rPr>
                <w:rFonts w:ascii="Aptos" w:hAnsi="Aptos" w:eastAsia="等线"/>
              </w:rPr>
              <w:t xml:space="preserve">  |  2026年07期 v.51;No.337 95-107页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29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可核验元数据。分析判断：题名初筛为“视觉与多模态”。未核验：研究数据、参数、精度、结果、创新与局限。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11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星载光子点云地形与冠层结构重建方法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作者：杨诺;张静;张双成;冯智杰;李军  |  日期：2026-07</w:t>
            </w:r>
            <w:r>
              <w:rPr>
                <w:rFonts w:ascii="Aptos" w:hAnsi="Aptos" w:eastAsia="等线"/>
              </w:rPr>
              <w:t xml:space="preserve">  |  2026年07期 v.51;No.337 108-117页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30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可核验元数据。分析判断：题名初筛为“GeoAI/遥感与空间计算”。未核验：研究数据、参数、精度、结果、创新与局限。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12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自适应光子高程分位数的ICESat-2林下地面高程提取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作者：万阿芳;王烽;陈涛;潘紫阳  |  日期：2026-07</w:t>
            </w:r>
            <w:r>
              <w:rPr>
                <w:rFonts w:ascii="Aptos" w:hAnsi="Aptos" w:eastAsia="等线"/>
              </w:rPr>
              <w:t xml:space="preserve">  |  2026年07期 v.51;No.337 118-124页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31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可核验元数据。分析判断：题名初筛为“其他方法与应用”。未核验：研究数据、参数、精度、结果、创新与局限。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13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自适应八叉树与层级式泊松采样的点云LOD构建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作者：王苏伟;陈国良;赵强;夏恒报  |  日期：2026-07</w:t>
            </w:r>
            <w:r>
              <w:rPr>
                <w:rFonts w:ascii="Aptos" w:hAnsi="Aptos" w:eastAsia="等线"/>
              </w:rPr>
              <w:t xml:space="preserve">  |  2026年07期 v.51;No.337 125-133页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32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可核验元数据。分析判断：题名初筛为“GeoAI/遥感与空间计算”。未核验：研究数据、参数、精度、结果、创新与局限。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14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结合EAGLE矩阵和本体的地表分类研究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作者：朱凌;周越旋;曹蕊  |  日期：2026-07</w:t>
            </w:r>
            <w:r>
              <w:rPr>
                <w:rFonts w:ascii="Aptos" w:hAnsi="Aptos" w:eastAsia="等线"/>
              </w:rPr>
              <w:t xml:space="preserve">  |  2026年07期 v.51;No.337 134-146页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33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可核验元数据。分析判断：题名初筛为“GeoAI/遥感与空间计算”。未核验：研究数据、参数、精度、结果、创新与局限。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15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高原复杂地形无人机影像鲁棒匹配方法研究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作者：朱洋欧;甘淑;袁希平;李绕波;唐迪  |  日期：2026-07</w:t>
            </w:r>
            <w:r>
              <w:rPr>
                <w:rFonts w:ascii="Aptos" w:hAnsi="Aptos" w:eastAsia="等线"/>
              </w:rPr>
              <w:t xml:space="preserve">  |  2026年07期 v.51;No.337 147-155页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34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可核验元数据。分析判断：题名初筛为“GeoAI/遥感与空间计算”。未核验：研究数据、参数、精度、结果、创新与局限。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16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面向低质点云的叶片面积估算方法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作者：赵航涛;高超杰;芮小平  |  日期：2026-07</w:t>
            </w:r>
            <w:r>
              <w:rPr>
                <w:rFonts w:ascii="Aptos" w:hAnsi="Aptos" w:eastAsia="等线"/>
              </w:rPr>
              <w:t xml:space="preserve">  |  2026年07期 v.51;No.337 156-166页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35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可核验元数据。分析判断：题名初筛为“GeoAI/遥感与空间计算”。未核验：研究数据、参数、精度、结果、创新与局限。</w:t>
            </w:r>
          </w:p>
        </w:tc>
      </w:tr>
    </w:tbl>
    <w:p>
      <w:pPr>
        <w:spacing w:after="0"/>
      </w:pPr>
    </w:p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Applied Intelligence - 2026-V56-I10（32 篇）</w:t>
      </w:r>
    </w:p>
    <w:p>
      <w:pPr>
        <w:spacing w:after="40"/>
      </w:pPr>
      <w:r>
        <w:rPr>
          <w:b/>
        </w:rPr>
        <w:t>完整性依据：</w:t>
      </w:r>
      <w:r>
        <w:t xml:space="preserve">官方目录列出 32 篇；后一正式期 V56 I11 已上线，满足当前月期次闭合触发条件。 </w:t>
      </w:r>
      <w:hyperlink r:id="rId36">
        <w:r>
          <w:rPr>
            <w:color w:val="0563C1"/>
            <w:u w:val="single"/>
          </w:rPr>
          <w:t>官方正式目录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17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Robust graph-regularized discriminative nonnegative matrix factorization for image clustering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作者：Hailong Shen; Xiao Zhu  |  日期：2026-07-15</w:t>
            </w:r>
            <w:r>
              <w:rPr>
                <w:rFonts w:ascii="Aptos" w:hAnsi="Aptos" w:eastAsia="等线"/>
              </w:rPr>
              <w:t xml:space="preserve">  |  Article 355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37">
              <w:r>
                <w:rPr>
                  <w:color w:val="0563C1"/>
                  <w:u w:val="single"/>
                </w:rPr>
                <w:t>10.1007/s10489-026-07349-0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37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可核验元数据。分析判断：题名初筛为“图学习与关系建模”。未核验：研究数据、参数、精度、结果、创新与局限。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18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Appliance identification using Kolmogorov-Arnold networks with extended feature extraction and saliency analysis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作者：Muhammad Asad; Manar Amayri; Nizar Bouguila  |  日期：2026-07-15</w:t>
            </w:r>
            <w:r>
              <w:rPr>
                <w:rFonts w:ascii="Aptos" w:hAnsi="Aptos" w:eastAsia="等线"/>
              </w:rPr>
              <w:t xml:space="preserve">  |  Article 354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38">
              <w:r>
                <w:rPr>
                  <w:color w:val="0563C1"/>
                  <w:u w:val="single"/>
                </w:rPr>
                <w:t>10.1007/s10489-026-07377-w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38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可核验元数据。分析判断：题名初筛为“图学习与关系建模”。未核验：研究数据、参数、精度、结果、创新与局限。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19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Dynamic graph convolutional neural network based on multi-scale feature fusion for traffic flow prediction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作者：Jiayang Xu; Xiaohui Huang; Nan Jiang; Linfa Xiao  |  日期：2026-07-15</w:t>
            </w:r>
            <w:r>
              <w:rPr>
                <w:rFonts w:ascii="Aptos" w:hAnsi="Aptos" w:eastAsia="等线"/>
              </w:rPr>
              <w:t xml:space="preserve">  |  Article 353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39">
              <w:r>
                <w:rPr>
                  <w:color w:val="0563C1"/>
                  <w:u w:val="single"/>
                </w:rPr>
                <w:t>10.1007/s10489-026-07381-0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39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可核验元数据。分析判断：题名初筛为“图学习与关系建模”。未核验：研究数据、参数、精度、结果、创新与局限。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20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A consensus model in multi-attribute large-scale group decision-making based on the relative projection of preference relations with self-confidence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作者：Zulin Liu; Jiawei Zhang; Yi Song  |  日期：2026-07-15</w:t>
            </w:r>
            <w:r>
              <w:rPr>
                <w:rFonts w:ascii="Aptos" w:hAnsi="Aptos" w:eastAsia="等线"/>
              </w:rPr>
              <w:t xml:space="preserve">  |  Article 352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40">
              <w:r>
                <w:rPr>
                  <w:color w:val="0563C1"/>
                  <w:u w:val="single"/>
                </w:rPr>
                <w:t>10.1007/s10489-026-07347-2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0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可核验元数据。分析判断：题名初筛为“决策优化与可信方法”。未核验：研究数据、参数、精度、结果、创新与局限。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21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Occlusion handling algorithms in visual object tracking: a survey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作者：Kazımhan Peker; D. Turgay Altılar  |  日期：2026-07-14</w:t>
            </w:r>
            <w:r>
              <w:rPr>
                <w:rFonts w:ascii="Aptos" w:hAnsi="Aptos" w:eastAsia="等线"/>
              </w:rPr>
              <w:t xml:space="preserve">  |  Article 351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41">
              <w:r>
                <w:rPr>
                  <w:color w:val="0563C1"/>
                  <w:u w:val="single"/>
                </w:rPr>
                <w:t>10.1007/s10489-026-07345-4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1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可核验元数据。分析判断：题名初筛为“视觉与多模态”。未核验：研究数据、参数、精度、结果、创新与局限。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22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A novel industrial equipment fault diagnosis method combining unseen class recognition and few-shot augmentation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作者：Qianhui Chen; Zhongjun Yin; Tian Han; Jiachen Pang  |  日期：2026-07-14</w:t>
            </w:r>
            <w:r>
              <w:rPr>
                <w:rFonts w:ascii="Aptos" w:hAnsi="Aptos" w:eastAsia="等线"/>
              </w:rPr>
              <w:t xml:space="preserve">  |  Article 350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42">
              <w:r>
                <w:rPr>
                  <w:color w:val="0563C1"/>
                  <w:u w:val="single"/>
                </w:rPr>
                <w:t>10.1007/s10489-026-07379-8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2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可核验元数据。分析判断：题名初筛为“其他方法与应用”。未核验：研究数据、参数、精度、结果、创新与局限。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23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Implicit association relationships perception network representation learning based on adversarial training variational graph autoencoder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作者：Lili Han; Hui Zhao  |  日期：2026-07-11</w:t>
            </w:r>
            <w:r>
              <w:rPr>
                <w:rFonts w:ascii="Aptos" w:hAnsi="Aptos" w:eastAsia="等线"/>
              </w:rPr>
              <w:t xml:space="preserve">  |  Article 349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43">
              <w:r>
                <w:rPr>
                  <w:color w:val="0563C1"/>
                  <w:u w:val="single"/>
                </w:rPr>
                <w:t>10.1007/s10489-026-07370-3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3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可核验元数据。分析判断：题名初筛为“图学习与关系建模”。未核验：研究数据、参数、精度、结果、创新与局限。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24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A survey of transformers based on their input modalities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作者：Priyanka Sharma; Sanjay Kumar Jain  |  日期：2026-07-11</w:t>
            </w:r>
            <w:r>
              <w:rPr>
                <w:rFonts w:ascii="Aptos" w:hAnsi="Aptos" w:eastAsia="等线"/>
              </w:rPr>
              <w:t xml:space="preserve">  |  Article 348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44">
              <w:r>
                <w:rPr>
                  <w:color w:val="0563C1"/>
                  <w:u w:val="single"/>
                </w:rPr>
                <w:t>10.1007/s10489-026-07378-9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4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可核验元数据。分析判断：题名初筛为“生成式AI与大模型”。未核验：研究数据、参数、精度、结果、创新与局限。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25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Renewable uncertainty in integrated energy systems: A Q-learning-based memetic algorithm for multi-objective optimization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作者：Jingchun Qi; Xinfu Pang; Yuyan Zhang; Yue Zhu; Zedong Zheng  |  日期：2026-07-10</w:t>
            </w:r>
            <w:r>
              <w:rPr>
                <w:rFonts w:ascii="Aptos" w:hAnsi="Aptos" w:eastAsia="等线"/>
              </w:rPr>
              <w:t xml:space="preserve">  |  Article 347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45">
              <w:r>
                <w:rPr>
                  <w:color w:val="0563C1"/>
                  <w:u w:val="single"/>
                </w:rPr>
                <w:t>10.1007/s10489-026-07362-3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5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可核验元数据。分析判断：题名初筛为“决策优化与可信方法”。未核验：研究数据、参数、精度、结果、创新与局限。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26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Sharpness-aware minimization with dual adaptive momentum for training deep neural networks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作者：Beining Wang  |  日期：2026-07-10</w:t>
            </w:r>
            <w:r>
              <w:rPr>
                <w:rFonts w:ascii="Aptos" w:hAnsi="Aptos" w:eastAsia="等线"/>
              </w:rPr>
              <w:t xml:space="preserve">  |  Article 346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46">
              <w:r>
                <w:rPr>
                  <w:color w:val="0563C1"/>
                  <w:u w:val="single"/>
                </w:rPr>
                <w:t>10.1007/s10489-026-07341-8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6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可核验元数据。分析判断：题名初筛为“图学习与关系建模”。未核验：研究数据、参数、精度、结果、创新与局限。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27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A novel graph attention network based on low rank factorization and linear attention for field reconstruction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作者：Qiao Li; Congcong Jin; Si Wang; Sihan Zhang; Weile Xu; Xingchen Li  |  日期：2026-07-10</w:t>
            </w:r>
            <w:r>
              <w:rPr>
                <w:rFonts w:ascii="Aptos" w:hAnsi="Aptos" w:eastAsia="等线"/>
              </w:rPr>
              <w:t xml:space="preserve">  |  Article 345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47">
              <w:r>
                <w:rPr>
                  <w:color w:val="0563C1"/>
                  <w:u w:val="single"/>
                </w:rPr>
                <w:t>10.1007/s10489-026-07366-z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7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可核验元数据。分析判断：题名初筛为“图学习与关系建模”。未核验：研究数据、参数、精度、结果、创新与局限。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28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Self supervised intrusion detection algorithm based on dynamic spatiotemporal graph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作者：Haoran Bai; Lifang Chen; Qi Dai  |  日期：2026-07-10</w:t>
            </w:r>
            <w:r>
              <w:rPr>
                <w:rFonts w:ascii="Aptos" w:hAnsi="Aptos" w:eastAsia="等线"/>
              </w:rPr>
              <w:t xml:space="preserve">  |  Article 344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48">
              <w:r>
                <w:rPr>
                  <w:color w:val="0563C1"/>
                  <w:u w:val="single"/>
                </w:rPr>
                <w:t>10.1007/s10489-026-07371-2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8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可核验元数据。分析判断：题名初筛为“图学习与关系建模”。未核验：研究数据、参数、精度、结果、创新与局限。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29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BPEFNet: a bit plane enhanced fusion network for echocardiographic segmentation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作者：Dang Li; Chi Kin Lam; Xintao Pang; Dashun Zheng; Wei Li; Penny Wong-On Chao; Patrick Pang; Tao Tan  |  日期：2026-07-10</w:t>
            </w:r>
            <w:r>
              <w:rPr>
                <w:rFonts w:ascii="Aptos" w:hAnsi="Aptos" w:eastAsia="等线"/>
              </w:rPr>
              <w:t xml:space="preserve">  |  Article 343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49">
              <w:r>
                <w:rPr>
                  <w:color w:val="0563C1"/>
                  <w:u w:val="single"/>
                </w:rPr>
                <w:t>10.1007/s10489-026-07372-1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9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可核验元数据。分析判断：题名初筛为“图学习与关系建模”。未核验：研究数据、参数、精度、结果、创新与局限。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30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Sparse Multi-label feature selection via label rotation learning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作者：Ruijia Li; Yingcang Ma; Hong Chen; Qing Wan  |  日期：2026-07-10</w:t>
            </w:r>
            <w:r>
              <w:rPr>
                <w:rFonts w:ascii="Aptos" w:hAnsi="Aptos" w:eastAsia="等线"/>
              </w:rPr>
              <w:t xml:space="preserve">  |  Article 342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50">
              <w:r>
                <w:rPr>
                  <w:color w:val="0563C1"/>
                  <w:u w:val="single"/>
                </w:rPr>
                <w:t>10.1007/s10489-026-07367-y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0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可核验元数据。分析判断：题名初筛为“决策优化与可信方法”。未核验：研究数据、参数、精度、结果、创新与局限。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31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Multi-view outlier detection via tensor decomposition and information decoupling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作者：Yuefei Wang; Jiaying Mei; Zixu Wang; Jinyan Cao; Xinyuan Wang; Siyi Qiu; Binxiong Li; Xi Yu  |  日期：2026-07-10</w:t>
            </w:r>
            <w:r>
              <w:rPr>
                <w:rFonts w:ascii="Aptos" w:hAnsi="Aptos" w:eastAsia="等线"/>
              </w:rPr>
              <w:t xml:space="preserve">  |  Article 341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51">
              <w:r>
                <w:rPr>
                  <w:color w:val="0563C1"/>
                  <w:u w:val="single"/>
                </w:rPr>
                <w:t>10.1007/s10489-026-07375-y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1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可核验元数据。分析判断：题名初筛为“其他方法与应用”。未核验：研究数据、参数、精度、结果、创新与局限。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32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Content-orthogonal projection for disentangled style transfer in diffusion models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作者：Hang Chen; Jiahao Cui; Xinlei Tang; Jinyun Zeng; Yanzhe Zou; Xuan Li; Lei Zhang  |  日期：2026-07-10</w:t>
            </w:r>
            <w:r>
              <w:rPr>
                <w:rFonts w:ascii="Aptos" w:hAnsi="Aptos" w:eastAsia="等线"/>
              </w:rPr>
              <w:t xml:space="preserve">  |  Article 340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52">
              <w:r>
                <w:rPr>
                  <w:color w:val="0563C1"/>
                  <w:u w:val="single"/>
                </w:rPr>
                <w:t>10.1007/s10489-026-07376-x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2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可核验元数据。分析判断：题名初筛为“生成式AI与大模型”。未核验：研究数据、参数、精度、结果、创新与局限。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33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Attribute reduction based on multi-neighborhood triple consistency measure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作者：Xia Ji; Yanqi Shen; Yuchen Cao; Mengxin You; Peng Zhao  |  日期：2026-07-09</w:t>
            </w:r>
            <w:r>
              <w:rPr>
                <w:rFonts w:ascii="Aptos" w:hAnsi="Aptos" w:eastAsia="等线"/>
              </w:rPr>
              <w:t xml:space="preserve">  |  Article 339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53">
              <w:r>
                <w:rPr>
                  <w:color w:val="0563C1"/>
                  <w:u w:val="single"/>
                </w:rPr>
                <w:t>10.1007/s10489-026-07289-9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3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可核验元数据。分析判断：题名初筛为“其他方法与应用”。未核验：研究数据、参数、精度、结果、创新与局限。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34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MG-DCL: a multi-granularity dual contrastive learning framework for industrial intelligent diagnosis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作者：Jiejie Tang; Tianyu Xu; Pengcheng Xu; Yixiang Lu  |  日期：2026-07-09</w:t>
            </w:r>
            <w:r>
              <w:rPr>
                <w:rFonts w:ascii="Aptos" w:hAnsi="Aptos" w:eastAsia="等线"/>
              </w:rPr>
              <w:t xml:space="preserve">  |  Article 338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54">
              <w:r>
                <w:rPr>
                  <w:color w:val="0563C1"/>
                  <w:u w:val="single"/>
                </w:rPr>
                <w:t>10.1007/s10489-026-07350-7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4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可核验元数据。分析判断：题名初筛为“其他方法与应用”。未核验：研究数据、参数、精度、结果、创新与局限。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35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A review of IRS-assisted communication for medical robotics: enabling intelligent wireless control in 6G healthcare systems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作者：Siwen Zhang; Asad Saleem; Liang Zhou; Sun Meiling; Temitope E. Komolafe; Yan Xu  |  日期：2026-07-08</w:t>
            </w:r>
            <w:r>
              <w:rPr>
                <w:rFonts w:ascii="Aptos" w:hAnsi="Aptos" w:eastAsia="等线"/>
              </w:rPr>
              <w:t xml:space="preserve">  |  Article 337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55">
              <w:r>
                <w:rPr>
                  <w:color w:val="0563C1"/>
                  <w:u w:val="single"/>
                </w:rPr>
                <w:t>10.1007/s10489-026-07353-4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5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可核验元数据。分析判断：题名初筛为“医疗健康AI”。未核验：研究数据、参数、精度、结果、创新与局限。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36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Graph convolutional network via granular-ball computing and ordered cross-view convolution in multi-view learning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作者：Taihua Xu; Weijun Wang; Yun Cui; Huige Li; Jie Yang  |  日期：2026-07-08</w:t>
            </w:r>
            <w:r>
              <w:rPr>
                <w:rFonts w:ascii="Aptos" w:hAnsi="Aptos" w:eastAsia="等线"/>
              </w:rPr>
              <w:t xml:space="preserve">  |  Article 336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56">
              <w:r>
                <w:rPr>
                  <w:color w:val="0563C1"/>
                  <w:u w:val="single"/>
                </w:rPr>
                <w:t>10.1007/s10489-026-07348-1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6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可核验元数据。分析判断：题名初筛为“图学习与关系建模”。未核验：研究数据、参数、精度、结果、创新与局限。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37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An improved multi-agent combat algorithm for large-scale swarms based on DDPG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作者：Yuxin Zhang; Enjiao Zhao; Dong Han; Hong Liang  |  日期：2026-07-06</w:t>
            </w:r>
            <w:r>
              <w:rPr>
                <w:rFonts w:ascii="Aptos" w:hAnsi="Aptos" w:eastAsia="等线"/>
              </w:rPr>
              <w:t xml:space="preserve">  |  Article 335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57">
              <w:r>
                <w:rPr>
                  <w:color w:val="0563C1"/>
                  <w:u w:val="single"/>
                </w:rPr>
                <w:t>10.1007/s10489-026-07269-z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7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可核验元数据。分析判断：题名初筛为“其他方法与应用”。未核验：研究数据、参数、精度、结果、创新与局限。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38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EDGAN: a novel GAN framework incorporating a diversity discriminator for robust data generation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作者：Aiguo Cheng; Caiyu Ma; Zhicheng He; Hexin Jiang; Eric Li  |  日期：2026-07-06</w:t>
            </w:r>
            <w:r>
              <w:rPr>
                <w:rFonts w:ascii="Aptos" w:hAnsi="Aptos" w:eastAsia="等线"/>
              </w:rPr>
              <w:t xml:space="preserve">  |  Article 334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58">
              <w:r>
                <w:rPr>
                  <w:color w:val="0563C1"/>
                  <w:u w:val="single"/>
                </w:rPr>
                <w:t>10.1007/s10489-026-07360-5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8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可核验元数据。分析判断：题名初筛为“生成式AI与大模型”。未核验：研究数据、参数、精度、结果、创新与局限。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39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Multi-perspective evaluation criteria for three-way conflict analysis results and the constructed coalition optimization framework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作者：Yaoyao Zhang; Yunfan Yue; Xiaonan Li  |  日期：2026-07-06</w:t>
            </w:r>
            <w:r>
              <w:rPr>
                <w:rFonts w:ascii="Aptos" w:hAnsi="Aptos" w:eastAsia="等线"/>
              </w:rPr>
              <w:t xml:space="preserve">  |  Article 333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59">
              <w:r>
                <w:rPr>
                  <w:color w:val="0563C1"/>
                  <w:u w:val="single"/>
                </w:rPr>
                <w:t>10.1007/s10489-026-07356-1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9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可核验元数据。分析判断：题名初筛为“决策优化与可信方法”。未核验：研究数据、参数、精度、结果、创新与局限。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40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Feature importance methods for linear regression model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作者：Jing Liu; Chi Zhao; Elena Parilina  |  日期：2026-07-06</w:t>
            </w:r>
            <w:r>
              <w:rPr>
                <w:rFonts w:ascii="Aptos" w:hAnsi="Aptos" w:eastAsia="等线"/>
              </w:rPr>
              <w:t xml:space="preserve">  |  Article 332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60">
              <w:r>
                <w:rPr>
                  <w:color w:val="0563C1"/>
                  <w:u w:val="single"/>
                </w:rPr>
                <w:t>10.1007/s10489-026-07342-7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0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可核验元数据。分析判断：题名初筛为“其他方法与应用”。未核验：研究数据、参数、精度、结果、创新与局限。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41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A few-shot sample method for source camera identification based on residual information distillation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作者：Huimin Liu; Jiayao Hou; Jiaqi Chi; Bo Wang  |  日期：2026-07-06</w:t>
            </w:r>
            <w:r>
              <w:rPr>
                <w:rFonts w:ascii="Aptos" w:hAnsi="Aptos" w:eastAsia="等线"/>
              </w:rPr>
              <w:t xml:space="preserve">  |  Article 331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61">
              <w:r>
                <w:rPr>
                  <w:color w:val="0563C1"/>
                  <w:u w:val="single"/>
                </w:rPr>
                <w:t>10.1007/s10489-026-07351-6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1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可核验元数据。分析判断：题名初筛为“视觉与多模态”。未核验：研究数据、参数、精度、结果、创新与局限。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42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Fraud detection on dynamic graphs via temporal path aggregation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作者：Chaoli Lou; Ziyi Xiao; Cong Luo; Jiajia Hu; Yueyang Wang  |  日期：2026-07-06</w:t>
            </w:r>
            <w:r>
              <w:rPr>
                <w:rFonts w:ascii="Aptos" w:hAnsi="Aptos" w:eastAsia="等线"/>
              </w:rPr>
              <w:t xml:space="preserve">  |  Article 330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62">
              <w:r>
                <w:rPr>
                  <w:color w:val="0563C1"/>
                  <w:u w:val="single"/>
                </w:rPr>
                <w:t>10.1007/s10489-026-07355-2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2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可核验元数据。分析判断：题名初筛为“图学习与关系建模”。未核验：研究数据、参数、精度、结果、创新与局限。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43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Structure-consistency super-resolution based on gradient collaborative guidance for laparoscopic images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作者：XiaoYing Pan; Zicheng Lu; Yan Wang; Xingzhao Pan; Tianxin Zhang  |  日期：2026-07-06</w:t>
            </w:r>
            <w:r>
              <w:rPr>
                <w:rFonts w:ascii="Aptos" w:hAnsi="Aptos" w:eastAsia="等线"/>
              </w:rPr>
              <w:t xml:space="preserve">  |  Article 329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63">
              <w:r>
                <w:rPr>
                  <w:color w:val="0563C1"/>
                  <w:u w:val="single"/>
                </w:rPr>
                <w:t>10.1007/s10489-026-07346-3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3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可核验元数据。分析判断：题名初筛为“视觉与多模态”。未核验：研究数据、参数、精度、结果、创新与局限。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44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Multiple feature fusion using supervised multiset canonical correlations with power-symmetric successive overrelaxation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作者：Jing Yang; Xizhan Gao; Quansen Sun; Zhimin Liu  |  日期：2026-07-02</w:t>
            </w:r>
            <w:r>
              <w:rPr>
                <w:rFonts w:ascii="Aptos" w:hAnsi="Aptos" w:eastAsia="等线"/>
              </w:rPr>
              <w:t xml:space="preserve">  |  Article 328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64">
              <w:r>
                <w:rPr>
                  <w:color w:val="0563C1"/>
                  <w:u w:val="single"/>
                </w:rPr>
                <w:t>10.1007/s10489-026-07313-y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4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可核验元数据。分析判断：题名初筛为“其他方法与应用”。未核验：研究数据、参数、精度、结果、创新与局限。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45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Multivariate time series anomaly detection using diffusion models based on fusion and inference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作者：Quanjie Dou; Peishun Liu; Hengtao Wang; Rongjia Han; Yashi Huang; Tian Yin  |  日期：2026-07-02</w:t>
            </w:r>
            <w:r>
              <w:rPr>
                <w:rFonts w:ascii="Aptos" w:hAnsi="Aptos" w:eastAsia="等线"/>
              </w:rPr>
              <w:t xml:space="preserve">  |  Article 327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65">
              <w:r>
                <w:rPr>
                  <w:color w:val="0563C1"/>
                  <w:u w:val="single"/>
                </w:rPr>
                <w:t>10.1007/s10489-026-07357-0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5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可核验元数据。分析判断：题名初筛为“时序预测与异常检测”。未核验：研究数据、参数、精度、结果、创新与局限。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46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A granular time series forecasting model incorporating three-way decision and quadratic fuzzy information granules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作者：Jianuan Qiu; Shuhua Su  |  日期：2026-07-01</w:t>
            </w:r>
            <w:r>
              <w:rPr>
                <w:rFonts w:ascii="Aptos" w:hAnsi="Aptos" w:eastAsia="等线"/>
              </w:rPr>
              <w:t xml:space="preserve">  |  Article 326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66">
              <w:r>
                <w:rPr>
                  <w:color w:val="0563C1"/>
                  <w:u w:val="single"/>
                </w:rPr>
                <w:t>10.1007/s10489-026-07338-3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6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可核验元数据。分析判断：题名初筛为“时序预测与异常检测”。未核验：研究数据、参数、精度、结果、创新与局限。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47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LLM-based agent systems: a systematic literature review and position on hybrid architectures and evaluation frameworks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作者：Christoph Gabauer  |  日期：2026-07-01</w:t>
            </w:r>
            <w:r>
              <w:rPr>
                <w:rFonts w:ascii="Aptos" w:hAnsi="Aptos" w:eastAsia="等线"/>
              </w:rPr>
              <w:t xml:space="preserve">  |  Article 325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67">
              <w:r>
                <w:rPr>
                  <w:color w:val="0563C1"/>
                  <w:u w:val="single"/>
                </w:rPr>
                <w:t>10.1007/s10489-026-07340-9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7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可核验元数据。分析判断：题名初筛为“生成式AI与大模型”。未核验：研究数据、参数、精度、结果、创新与局限。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52"/>
        <w:gridCol w:w="8759"/>
      </w:tblGrid>
      <w:tr>
        <w:trPr>
          <w:cantSplit/>
        </w:trPr>
        <w:tc>
          <w:tcPr>
            <w:tcW w:type="dxa" w:w="5185"/>
            <w:shd w:fill="DDEBF1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2"/>
              </w:rPr>
              <w:t>48</w:t>
            </w:r>
          </w:p>
        </w:tc>
        <w:tc>
          <w:tcPr>
            <w:tcW w:type="dxa" w:w="5185"/>
            <w:shd w:fill="EDF5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</w:rPr>
              <w:t>Interpretable financial time series anomaly detection based on frequency domain features and enhanced sparse attention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作者：Haiying Cao  |  日期：2026-07-01</w:t>
            </w:r>
            <w:r>
              <w:rPr>
                <w:rFonts w:ascii="Aptos" w:hAnsi="Aptos" w:eastAsia="等线"/>
              </w:rPr>
              <w:t xml:space="preserve">  |  Article 324</w:t>
            </w:r>
          </w:p>
          <w:p>
            <w:pPr>
              <w:spacing w:after="20" w:line="240" w:lineRule="auto"/>
            </w:pPr>
            <w:r>
              <w:rPr>
                <w:rFonts w:ascii="Aptos" w:hAnsi="Aptos" w:eastAsia="等线"/>
              </w:rPr>
              <w:t>来源：</w:t>
            </w:r>
            <w:hyperlink r:id="rId68">
              <w:r>
                <w:rPr>
                  <w:color w:val="0563C1"/>
                  <w:u w:val="single"/>
                </w:rPr>
                <w:t>10.1007/s10489-026-07335-6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8">
              <w:r>
                <w:rPr>
                  <w:color w:val="0563C1"/>
                  <w:u w:val="single"/>
                </w:rPr>
                <w:t>出版者/官方条目</w:t>
              </w:r>
            </w:hyperlink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作者报告：本卡仅转录官方目录/Crossref 可核验元数据。分析判断：题名初筛为“时序预测与异常检测”。未核验：研究数据、参数、精度、结果、创新与局限。</w:t>
            </w:r>
          </w:p>
        </w:tc>
      </w:tr>
    </w:tbl>
    <w:p>
      <w:pPr>
        <w:spacing w:after="0"/>
      </w:pPr>
    </w:p>
    <w:p>
      <w:pPr>
        <w:keepNext/>
        <w:spacing w:before="18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4. Online First、未来期与在编期新增登记</w:t>
      </w:r>
    </w:p>
    <w:p>
      <w:pPr>
        <w:spacing w:after="60" w:line="259" w:lineRule="auto"/>
      </w:pPr>
      <w:r>
        <w:rPr>
          <w:color w:val="1F2D3D"/>
        </w:rPr>
        <w:t>下列 143 条记录仅用于 DOI/题名级变化登记和后续归期去重。官方 Current Issue/Volumes &amp; Issues 未确认关闭的容器，不得因 Crossref 数量或题名而提升为 ISSUE_COMPLETE。</w:t>
      </w:r>
    </w:p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REG-034 - ISPRS International Journal of Geo-Information（61 条）</w:t>
      </w:r>
    </w:p>
    <w:p>
      <w:pPr>
        <w:spacing w:after="40"/>
      </w:pPr>
      <w:r>
        <w:t xml:space="preserve">容器：Volume 15, Issue 7 - July current accumulating issue  |  状态：CURRENT_ISSUE_ACCUMULATING  |  </w:t>
      </w:r>
      <w:hyperlink r:id="rId12">
        <w:r>
          <w:rPr>
            <w:color w:val="0563C1"/>
            <w:u w:val="single"/>
          </w:rPr>
          <w:t>官方入口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077"/>
        <w:gridCol w:w="5839"/>
        <w:gridCol w:w="1928"/>
      </w:tblGrid>
      <w:tr>
        <w:trPr>
          <w:cantSplit/>
          <w:tblHeader w:val="true"/>
        </w:trP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序号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日期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题名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DOI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2026-06-23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Characterizing Spatiotemporal Hydrological Responses During Extreme Flooding: A Residual Analysis Using SMAP Data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69">
              <w:r>
                <w:rPr>
                  <w:color w:val="0563C1"/>
                  <w:u w:val="single"/>
                </w:rPr>
                <w:t>10.3390/ijgi15070277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2026-06-23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Big Data Analytics for Geospatial Decision-Making in Smart Cities: A Review of Spatial Data, GeoAI and Urban Digital Twins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70">
              <w:r>
                <w:rPr>
                  <w:color w:val="0563C1"/>
                  <w:u w:val="single"/>
                </w:rPr>
                <w:t>10.3390/ijgi15070278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3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2026-06-23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FloodSeg: A Shift and Sequence-Shuffle Based Mamba-CNN for Flood Segmentation Using Remote Sensing Images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71">
              <w:r>
                <w:rPr>
                  <w:color w:val="0563C1"/>
                  <w:u w:val="single"/>
                </w:rPr>
                <w:t>10.3390/ijgi15070279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4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2026-06-23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Spatiotemporal Network Evolution and Configuration Analysis of Ecological Space Service Value in Arid Zones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72">
              <w:r>
                <w:rPr>
                  <w:color w:val="0563C1"/>
                  <w:u w:val="single"/>
                </w:rPr>
                <w:t>10.3390/ijgi15070280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5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2026-06-24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Assessment of LULC Mapping over Egypt Using a Satellite-Based MODIS Dataset: A Comparative Analysis with WRF Model Static Dataset Options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73">
              <w:r>
                <w:rPr>
                  <w:color w:val="0563C1"/>
                  <w:u w:val="single"/>
                </w:rPr>
                <w:t>10.3390/ijgi15070281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6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2026-06-25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Enhancing the Interpretability of 3D City Model Validation Through Web Visualization: The Case Study of the CHEK Validation Results Viewer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74">
              <w:r>
                <w:rPr>
                  <w:color w:val="0563C1"/>
                  <w:u w:val="single"/>
                </w:rPr>
                <w:t>10.3390/ijgi15070282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7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2026-06-25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Measuring the Spatiotemporal Heterogeneity of Commercial Vitality Around Greenfield Semiconductor Facilities: A Human Mobility Perspective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75">
              <w:r>
                <w:rPr>
                  <w:color w:val="0563C1"/>
                  <w:u w:val="single"/>
                </w:rPr>
                <w:t>10.3390/ijgi15070283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8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2026-06-25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Design Methodology Integrating Knowledge Graphs and Relational Databases for the Xinjiang Smart Tourism WebGIS System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76">
              <w:r>
                <w:rPr>
                  <w:color w:val="0563C1"/>
                  <w:u w:val="single"/>
                </w:rPr>
                <w:t>10.3390/ijgi15070284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9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Integrating Field Measurements for Event-Based Flood Modeling: A Case Study of the Bagmati-Nakkhu Confluence, Nepal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77">
              <w:r>
                <w:rPr>
                  <w:color w:val="0563C1"/>
                  <w:u w:val="single"/>
                </w:rPr>
                <w:t>10.3390/ijgi15070285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10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Deciphering Mobility in “Strip Cities”: Multiscale Mechanisms and Spatial Fusion of Ride-Hailing Demand Under Topographical Constraints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78">
              <w:r>
                <w:rPr>
                  <w:color w:val="0563C1"/>
                  <w:u w:val="single"/>
                </w:rPr>
                <w:t>10.3390/ijgi15070286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11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Spatial Association of Public Electric Vehicle Charging Stations and Urban Public Facilities: A Comparative Study of Historic and New Development Districts in Suzhou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79">
              <w:r>
                <w:rPr>
                  <w:color w:val="0563C1"/>
                  <w:u w:val="single"/>
                </w:rPr>
                <w:t>10.3390/ijgi15070287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12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Revealing Spatial Heterogeneity and Drivers of Day-Night Mobility Differentiation Among Chinese Migrants in Seoul via Multiscale Geographically Weighted Regression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80">
              <w:r>
                <w:rPr>
                  <w:color w:val="0563C1"/>
                  <w:u w:val="single"/>
                </w:rPr>
                <w:t>10.3390/ijgi15070288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13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2026-06-29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The Context-Dependent Influence of Eye-Level Motor Traffic on Metro-Integrated Cycling: An AIGC-Enhanced Analysis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81">
              <w:r>
                <w:rPr>
                  <w:color w:val="0563C1"/>
                  <w:u w:val="single"/>
                </w:rPr>
                <w:t>10.3390/ijgi15070289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14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2026-06-29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Toward Multimodal Seamless Navigation in Smart Cities: A Critical Review of Positioning, Navigation Data, Route Planning, and Guidance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82">
              <w:r>
                <w:rPr>
                  <w:color w:val="0563C1"/>
                  <w:u w:val="single"/>
                </w:rPr>
                <w:t>10.3390/ijgi15070290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15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2026-06-30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Spatiotemporal Dynamics of Ecosystem Services Under Land Use and Climate Change Scenarios on Hainan Island, China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83">
              <w:r>
                <w:rPr>
                  <w:color w:val="0563C1"/>
                  <w:u w:val="single"/>
                </w:rPr>
                <w:t>10.3390/ijgi15070291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16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2026-06-30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From Where to What: The Geo-Intervention Modelling Framework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84">
              <w:r>
                <w:rPr>
                  <w:color w:val="0563C1"/>
                  <w:u w:val="single"/>
                </w:rPr>
                <w:t>10.3390/ijgi15070292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17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2026-07-01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Comprehensive Survey on Diffusion Model-Driven 3D Reconstruction: Methods, Datasets, and Prospects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85">
              <w:r>
                <w:rPr>
                  <w:color w:val="0563C1"/>
                  <w:u w:val="single"/>
                </w:rPr>
                <w:t>10.3390/ijgi15070293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18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2026-07-01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Macro-Regional Spatial Decision Support for Geo-Distributed Data Center Siting in Europe: Regional Screening and Robustness Under Weight Uncertainty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86">
              <w:r>
                <w:rPr>
                  <w:color w:val="0563C1"/>
                  <w:u w:val="single"/>
                </w:rPr>
                <w:t>10.3390/ijgi15070294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19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2026-07-01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Constructing and Validating a Geometric-Organic Index for Road Networks in Qing Dynasty County Cities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87">
              <w:r>
                <w:rPr>
                  <w:color w:val="0563C1"/>
                  <w:u w:val="single"/>
                </w:rPr>
                <w:t>10.3390/ijgi15070295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2026-07-01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Spatial Decision-Making Framework for Electric Vehicle Charging Station Planning in Hot-Climate Cities: A Case Study of Kuwait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88">
              <w:r>
                <w:rPr>
                  <w:color w:val="0563C1"/>
                  <w:u w:val="single"/>
                </w:rPr>
                <w:t>10.3390/ijgi15070296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21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2026-07-01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Assessing Spatial Fragmentation: An Analysis Utilizing Multi-Source Data in Xi’an, China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89">
              <w:r>
                <w:rPr>
                  <w:color w:val="0563C1"/>
                  <w:u w:val="single"/>
                </w:rPr>
                <w:t>10.3390/ijgi15070297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22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2026-07-01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Delineating and Typologizing Urban Innovation Districts Beyond Administrative Boundaries Using Multi-Source Geospatial Data: Evidence from Shanghai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90">
              <w:r>
                <w:rPr>
                  <w:color w:val="0563C1"/>
                  <w:u w:val="single"/>
                </w:rPr>
                <w:t>10.3390/ijgi15070298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23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2026-07-02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Multi-Scale Geo-Temporal Crime Embedding (MSG-TCE): A Hierarchical Spatiotemporal Framework for Crime Prediction with Hyperbolic Spatial Pooling and Periodic Transformers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91">
              <w:r>
                <w:rPr>
                  <w:color w:val="0563C1"/>
                  <w:u w:val="single"/>
                </w:rPr>
                <w:t>10.3390/ijgi15070299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24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2026-07-02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From Point Clouds to Coherent Rooms: A Topology-Driven Approach for Indoor Space Subdivision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92">
              <w:r>
                <w:rPr>
                  <w:color w:val="0563C1"/>
                  <w:u w:val="single"/>
                </w:rPr>
                <w:t>10.3390/ijgi15070300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25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2026-07-02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BIM Data Dictionaries for Semantic Classification and Attribution of Geospatial Features in GISs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93">
              <w:r>
                <w:rPr>
                  <w:color w:val="0563C1"/>
                  <w:u w:val="single"/>
                </w:rPr>
                <w:t>10.3390/ijgi15070301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26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2026-07-02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Geo-CRDT: Geometry-Aware Collaborative Spatial Editing with Robust Topology Preservation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94">
              <w:r>
                <w:rPr>
                  <w:color w:val="0563C1"/>
                  <w:u w:val="single"/>
                </w:rPr>
                <w:t>10.3390/ijgi15070302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27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2026-07-02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Site Selection for Wind Turbine Recycling Center Based on GIS and DEA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95">
              <w:r>
                <w:rPr>
                  <w:color w:val="0563C1"/>
                  <w:u w:val="single"/>
                </w:rPr>
                <w:t>10.3390/ijgi15070303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28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Integrated GIS Multi-Criteria Analysis with AHP and Remote Sensing for Identifying and Monitoring High-Risk Areas of Illegal Border Crossing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96">
              <w:r>
                <w:rPr>
                  <w:color w:val="0563C1"/>
                  <w:u w:val="single"/>
                </w:rPr>
                <w:t>10.3390/ijgi15070304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29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Preliminary Insights into Economic Well-Being from a Geospatial Perspective: Empirical Evidence from 6 Counties in China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97">
              <w:r>
                <w:rPr>
                  <w:color w:val="0563C1"/>
                  <w:u w:val="single"/>
                </w:rPr>
                <w:t>10.3390/ijgi15070305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30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Lightweight 3DGS-SLAM for Memory-Constrained Environments: Spatial-Aware Truncation and Adaptive Antihallucination Restoration Mechanism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98">
              <w:r>
                <w:rPr>
                  <w:color w:val="0563C1"/>
                  <w:u w:val="single"/>
                </w:rPr>
                <w:t>10.3390/ijgi15070306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31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GIS-Based Entropy-AHP Hybrid Framework for Site Suitability Assessment of Radio Astronomy Observatories in Southern Jordan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99">
              <w:r>
                <w:rPr>
                  <w:color w:val="0563C1"/>
                  <w:u w:val="single"/>
                </w:rPr>
                <w:t>10.3390/ijgi15070307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32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2026-07-07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VGI-Based Intelligent Agent for Quality Inspection and Data Fusion of Building Data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00">
              <w:r>
                <w:rPr>
                  <w:color w:val="0563C1"/>
                  <w:u w:val="single"/>
                </w:rPr>
                <w:t>10.3390/ijgi15070308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33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2026-07-07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Retrospective Assessment of Urban Flooding Susceptibility on the Qinghai-Tibet Plateau Under Data Scarcity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01">
              <w:r>
                <w:rPr>
                  <w:color w:val="0563C1"/>
                  <w:u w:val="single"/>
                </w:rPr>
                <w:t>10.3390/ijgi15070309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34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GeoIR-Compiler: A Geospatial Intermediate Representation and Compilation Framework for Chinese Urban Spatial Question Answering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02">
              <w:r>
                <w:rPr>
                  <w:color w:val="0563C1"/>
                  <w:u w:val="single"/>
                </w:rPr>
                <w:t>10.3390/ijgi15070310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35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Extraction of Non-Motorized Lane Information and Rideability Assessment Framework Based on Cycling Data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03">
              <w:r>
                <w:rPr>
                  <w:color w:val="0563C1"/>
                  <w:u w:val="single"/>
                </w:rPr>
                <w:t>10.3390/ijgi15070311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36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Generative Artificial Intelligence in Geography: Structure and Evolution of an Emerging Field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04">
              <w:r>
                <w:rPr>
                  <w:color w:val="0563C1"/>
                  <w:u w:val="single"/>
                </w:rPr>
                <w:t>10.3390/ijgi15070312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37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2026-07-09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User-Comfort Pathfinding: Integrating Thermal Imagery and Street-Level Vegetation Analysis into Multi-Criteria Pedestrian Routing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05">
              <w:r>
                <w:rPr>
                  <w:color w:val="0563C1"/>
                  <w:u w:val="single"/>
                </w:rPr>
                <w:t>10.3390/ijgi15070313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38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2026-07-09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Future Urban and Rural Built-Up Land Change and Implications for Biodiversity in China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06">
              <w:r>
                <w:rPr>
                  <w:color w:val="0563C1"/>
                  <w:u w:val="single"/>
                </w:rPr>
                <w:t>10.3390/ijgi15070314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39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2026-07-11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Robust Visual SLAM with Multi-Level Adaptive Image Enhancement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07">
              <w:r>
                <w:rPr>
                  <w:color w:val="0563C1"/>
                  <w:u w:val="single"/>
                </w:rPr>
                <w:t>10.3390/ijgi15070315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40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2026-07-12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Video Geospatial Mapping of Large-Scale Tower-Based Cameras Based on 3D GIS and Gradient Descent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08">
              <w:r>
                <w:rPr>
                  <w:color w:val="0563C1"/>
                  <w:u w:val="single"/>
                </w:rPr>
                <w:t>10.3390/ijgi15070316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41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2026-07-13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GIS-Based Spatiotemporal Digital Twin-Oriented Framework for a Dammed River Shoreline: Methods, Validation, and Multi-Epoch Analysis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09">
              <w:r>
                <w:rPr>
                  <w:color w:val="0563C1"/>
                  <w:u w:val="single"/>
                </w:rPr>
                <w:t>10.3390/ijgi15070317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42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2026-07-13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Block-Scale Mapping and Coupling Coordination Diagnosis of Multidimensional Urban Vitality Using Multi-Source Geospatial Big Data: A Case Study of Central Nanjing, China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10">
              <w:r>
                <w:rPr>
                  <w:color w:val="0563C1"/>
                  <w:u w:val="single"/>
                </w:rPr>
                <w:t>10.3390/ijgi15070318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43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2026-07-13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GIS-Based Suitability Analysis of LPG Refill Stations Using Boolean and Hybrid Multi-Criteria Approaches: A Case Study of Nairobi, Kenya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11">
              <w:r>
                <w:rPr>
                  <w:color w:val="0563C1"/>
                  <w:u w:val="single"/>
                </w:rPr>
                <w:t>10.3390/ijgi15070319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44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2026-07-13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From the Sky to the Garden: A Top-Down and Bottom-Up Methodology for Estimating Population Trends in Port Moresby’s Informal Settlements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12">
              <w:r>
                <w:rPr>
                  <w:color w:val="0563C1"/>
                  <w:u w:val="single"/>
                </w:rPr>
                <w:t>10.3390/ijgi15070320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45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2026-07-15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Anchor-Guided Balanced Learning for Trajectory Representation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13">
              <w:r>
                <w:rPr>
                  <w:color w:val="0563C1"/>
                  <w:u w:val="single"/>
                </w:rPr>
                <w:t>10.3390/ijgi15070321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46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The Link Between Urban Resilience and Sustainable Development: Research Trends in Global Nature-Based Solutions Based on Bibliometric Analysis Using CiteSpace and VOSviewer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14">
              <w:r>
                <w:rPr>
                  <w:color w:val="0563C1"/>
                  <w:u w:val="single"/>
                </w:rPr>
                <w:t>10.3390/ijgi15070322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47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Immersive Ocean: A Virtual Twin for Participatory Decision Support in Maritime Spatial Planning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15">
              <w:r>
                <w:rPr>
                  <w:color w:val="0563C1"/>
                  <w:u w:val="single"/>
                </w:rPr>
                <w:t>10.3390/ijgi15070323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48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GIS Based Spatio-Temporal Analysis of Socioeconomic and Environmental Determinants of Child Malnutrition in Pakistan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16">
              <w:r>
                <w:rPr>
                  <w:color w:val="0563C1"/>
                  <w:u w:val="single"/>
                </w:rPr>
                <w:t>10.3390/ijgi15070324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49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Multidimensional Spatial-Temporal and Econometric Framework for Pedestrian Safety and Injury Severity Analysis in Amman, Jordan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17">
              <w:r>
                <w:rPr>
                  <w:color w:val="0563C1"/>
                  <w:u w:val="single"/>
                </w:rPr>
                <w:t>10.3390/ijgi15070325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50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User Experience-Based Evaluation of Tactile Map Production Methods for Wayfinding Among People with Visual Impairments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18">
              <w:r>
                <w:rPr>
                  <w:color w:val="0563C1"/>
                  <w:u w:val="single"/>
                </w:rPr>
                <w:t>10.3390/ijgi15070326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51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2026-07-17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Short-Term Metro Passenger OD Demand Forecasting Based on Low-Rank Tensor Network Extended Kalman Filter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19">
              <w:r>
                <w:rPr>
                  <w:color w:val="0563C1"/>
                  <w:u w:val="single"/>
                </w:rPr>
                <w:t>10.3390/ijgi15070327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52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2026-07-17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Context-Aware Modeling of Morphology-Performance Associations and Cross-Temporal Generalization Using Variational Autoencoder Latent Representations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20">
              <w:r>
                <w:rPr>
                  <w:color w:val="0563C1"/>
                  <w:u w:val="single"/>
                </w:rPr>
                <w:t>10.3390/ijgi15070328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53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Application of an Interpretable Machine Learning Model to Archaeological Site Prediction: A Case Study of the Three Gorges Region in Chongqing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21">
              <w:r>
                <w:rPr>
                  <w:color w:val="0563C1"/>
                  <w:u w:val="single"/>
                </w:rPr>
                <w:t>10.3390/ijgi15070329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54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Exploratory Vulnerability Assessment of the Urban Ecological Security Pattern in Bogotá: Static and Dynamic Attack Simulations and Cascading-Failure Modelling in a Global South City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22">
              <w:r>
                <w:rPr>
                  <w:color w:val="0563C1"/>
                  <w:u w:val="single"/>
                </w:rPr>
                <w:t>10.3390/ijgi15070330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55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GIS-Based Analysis of the Spatiotemporal Evolution and Driving Mechanisms of Rural Settlements in an Ethnic Minority Region: Evidence from Fuxin Mongolian Autonomous County, China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23">
              <w:r>
                <w:rPr>
                  <w:color w:val="0563C1"/>
                  <w:u w:val="single"/>
                </w:rPr>
                <w:t>10.3390/ijgi15070331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56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2026-07-20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Research on Incremental Geometrical Reconstruction Method of Building Structures Based on Point Clouds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24">
              <w:r>
                <w:rPr>
                  <w:color w:val="0563C1"/>
                  <w:u w:val="single"/>
                </w:rPr>
                <w:t>10.3390/ijgi15070332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57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2026-07-20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Meta-FedGeo: Adaptive Federated Learning with Spatiotemporal Transformers for Urban GeoAI in Smart Cities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25">
              <w:r>
                <w:rPr>
                  <w:color w:val="0563C1"/>
                  <w:u w:val="single"/>
                </w:rPr>
                <w:t>10.3390/ijgi15070333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58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2026-07-21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Paleoenvironmental Changes and Human Adaptation: A Multidisciplinary Investigation of Site Abandonment at Qusayrat Aad Archaeological Site, Central Saudi Arabia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26">
              <w:r>
                <w:rPr>
                  <w:color w:val="0563C1"/>
                  <w:u w:val="single"/>
                </w:rPr>
                <w:t>10.3390/ijgi15070334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59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2026-07-21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Geo-InkGAN: An Adaptive Generative Framework for Topographically Faithful Ink-Wash Style Transfer in Terrain Mapping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27">
              <w:r>
                <w:rPr>
                  <w:color w:val="0563C1"/>
                  <w:u w:val="single"/>
                </w:rPr>
                <w:t>10.3390/ijgi15070335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60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2026-07-22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The Moderating Role of Street-View Greenery in the Relationship Between Mental Health and Life Satisfaction: An Exploratory Case Study Across Contrasting Community Contexts in Korea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28">
              <w:r>
                <w:rPr>
                  <w:color w:val="0563C1"/>
                  <w:u w:val="single"/>
                </w:rPr>
                <w:t>10.3390/ijgi15070336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61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2026-07-22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Policy-Derived Multi-Tiered Analytical Framework for Assessing the Beautiful China Goals (BCGs) Implementation at the Urban Agglomeration Scale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29">
              <w:r>
                <w:rPr>
                  <w:color w:val="0563C1"/>
                  <w:u w:val="single"/>
                </w:rPr>
                <w:t>10.3390/ijgi15070337</w:t>
              </w:r>
            </w:hyperlink>
          </w:p>
        </w:tc>
      </w:tr>
    </w:tbl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REG-064 - ACM Transactions on Intelligent Systems and Technology（26 条）</w:t>
      </w:r>
    </w:p>
    <w:p>
      <w:pPr>
        <w:spacing w:after="40"/>
      </w:pPr>
      <w:r>
        <w:t xml:space="preserve">容器：Volume 17, Issue 4 - August future issue  |  状态：FUTURE_ISSUE  |  </w:t>
      </w:r>
      <w:hyperlink r:id="rId13">
        <w:r>
          <w:rPr>
            <w:color w:val="0563C1"/>
            <w:u w:val="single"/>
          </w:rPr>
          <w:t>官方入口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077"/>
        <w:gridCol w:w="5839"/>
        <w:gridCol w:w="1928"/>
      </w:tblGrid>
      <w:tr>
        <w:trPr>
          <w:cantSplit/>
          <w:tblHeader w:val="true"/>
        </w:trP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序号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日期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题名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DOI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62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2026-04-28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Do Large Language Models Have Spatial Cognitive Abilities?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30">
              <w:r>
                <w:rPr>
                  <w:color w:val="0563C1"/>
                  <w:u w:val="single"/>
                </w:rPr>
                <w:t>10.1145/3716855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63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2026-04-28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Comparative Evaluation of GPT Models in FHIR Proficiency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31">
              <w:r>
                <w:rPr>
                  <w:color w:val="0563C1"/>
                  <w:u w:val="single"/>
                </w:rPr>
                <w:t>10.1145/3718095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64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2026-04-29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Prompting and Fine-Tuning Open Source Large Language Models for Stance Classification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32">
              <w:r>
                <w:rPr>
                  <w:color w:val="0563C1"/>
                  <w:u w:val="single"/>
                </w:rPr>
                <w:t>10.1145/3725816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65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2026-04-28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Probing the Symbolic Logical Reasoning Ability of Large Language Models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33">
              <w:r>
                <w:rPr>
                  <w:color w:val="0563C1"/>
                  <w:u w:val="single"/>
                </w:rPr>
                <w:t>10.1145/3729238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66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2026-04-28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&lt;i&gt;GOAT-Bench&lt;/i&gt;</w:t>
              <w:br/>
              <w:t xml:space="preserve">                    : Safety Insights to Large Multimodal Models through Meme-Based Social Abuse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34">
              <w:r>
                <w:rPr>
                  <w:color w:val="0563C1"/>
                  <w:u w:val="single"/>
                </w:rPr>
                <w:t>10.1145/3729239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67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2026-04-28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TencentLLMEval: A Hierarchical Evaluation of Real-World Capabilities for Human-Aligned LLMs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35">
              <w:r>
                <w:rPr>
                  <w:color w:val="0563C1"/>
                  <w:u w:val="single"/>
                </w:rPr>
                <w:t>10.1145/3732784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68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2026-04-28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An In-Depth Evaluation of Large Language Models in Sentence Simplification with Error-Based Human Assessment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36">
              <w:r>
                <w:rPr>
                  <w:color w:val="0563C1"/>
                  <w:u w:val="single"/>
                </w:rPr>
                <w:t>10.1145/3744744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69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2026-04-28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Prompt-based Masked Language Modeling for Numerical Reasoning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37">
              <w:r>
                <w:rPr>
                  <w:color w:val="0563C1"/>
                  <w:u w:val="single"/>
                </w:rPr>
                <w:t>10.1145/3746455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70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2026-04-28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On Evaluating LLM Integration into Robotic Architectures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38">
              <w:r>
                <w:rPr>
                  <w:color w:val="0563C1"/>
                  <w:u w:val="single"/>
                </w:rPr>
                <w:t>10.1145/3754340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71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2026-04-28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An Improved Autoregressive Evaluation Paradigm for Large Language Models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39">
              <w:r>
                <w:rPr>
                  <w:color w:val="0563C1"/>
                  <w:u w:val="single"/>
                </w:rPr>
                <w:t>10.1145/3763000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72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2026-04-28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Evaluating LLM-based Agents for Multi-turn Conversations: A Survey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40">
              <w:r>
                <w:rPr>
                  <w:color w:val="0563C1"/>
                  <w:u w:val="single"/>
                </w:rPr>
                <w:t>10.1145/3793671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73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2026-04-28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DRL4AOI: A DRL Framework for Semantic-aware AOI Segmentation in Location-based Services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41">
              <w:r>
                <w:rPr>
                  <w:color w:val="0563C1"/>
                  <w:u w:val="single"/>
                </w:rPr>
                <w:t>10.1145/3797908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74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2026-04-28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Efficient Neural Networks for Tiny Machine Learning: A Comprehensive Review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42">
              <w:r>
                <w:rPr>
                  <w:color w:val="0563C1"/>
                  <w:u w:val="single"/>
                </w:rPr>
                <w:t>10.1145/3798276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75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2026-04-28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Multi-Stage Robust Federated Learning: Addressing Label Noise under Data Heterogeneity and Imbalance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43">
              <w:r>
                <w:rPr>
                  <w:color w:val="0563C1"/>
                  <w:u w:val="single"/>
                </w:rPr>
                <w:t>10.1145/3800941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76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2026-04-28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Matryoshka Representation Learning for Recommendation with Layer- and Hardness-Adaptive Negative Sampling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44">
              <w:r>
                <w:rPr>
                  <w:color w:val="0563C1"/>
                  <w:u w:val="single"/>
                </w:rPr>
                <w:t>10.1145/3800942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77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2026-04-28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EVC-Net: A Hybrid Deep Learning Network for Breast Cancer Classification from Histopathological Images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45">
              <w:r>
                <w:rPr>
                  <w:color w:val="0563C1"/>
                  <w:u w:val="single"/>
                </w:rPr>
                <w:t>10.1145/3800952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78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2026-05-18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SGPO: Self-Generated Preference Optimization Based on Self-Improver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46">
              <w:r>
                <w:rPr>
                  <w:color w:val="0563C1"/>
                  <w:u w:val="single"/>
                </w:rPr>
                <w:t>10.1145/3800958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79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2026-05-04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Introduction to the Special Issue on Evaluations of Large Language Models Part 2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47">
              <w:r>
                <w:rPr>
                  <w:color w:val="0563C1"/>
                  <w:u w:val="single"/>
                </w:rPr>
                <w:t>10.1145/3802828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80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2026-06-15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&lt;i&gt;PHtNN&lt;/i&gt;</w:t>
              <w:br/>
              <w:t xml:space="preserve">                    : Prediction of Heart Disease Risk Using Twin Neural Network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48">
              <w:r>
                <w:rPr>
                  <w:color w:val="0563C1"/>
                  <w:u w:val="single"/>
                </w:rPr>
                <w:t>10.1145/3803787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81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2026-05-18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Causal Disentanglement-Enhanced Diffusion Denoising for Social Recommendation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49">
              <w:r>
                <w:rPr>
                  <w:color w:val="0563C1"/>
                  <w:u w:val="single"/>
                </w:rPr>
                <w:t>10.1145/3803789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82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2026-05-18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Towards Evolutionary Differential Privacy in Cross-Platform Spatial Crowdsourcing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50">
              <w:r>
                <w:rPr>
                  <w:color w:val="0563C1"/>
                  <w:u w:val="single"/>
                </w:rPr>
                <w:t>10.1145/3803794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83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2026-05-18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Reliable Batch-Sequential Model Editing via Enhanced Editing Anchor Compression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51">
              <w:r>
                <w:rPr>
                  <w:color w:val="0563C1"/>
                  <w:u w:val="single"/>
                </w:rPr>
                <w:t>10.1145/3803803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84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2026-06-15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SSPINNpose: A Self-Supervised PINN for Inertial Pose and Dynamics Estimation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52">
              <w:r>
                <w:rPr>
                  <w:color w:val="0563C1"/>
                  <w:u w:val="single"/>
                </w:rPr>
                <w:t>10.1145/3806199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85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2026-05-14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Corrigendum: Score-based Graph Learning for Urban Flow Prediction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53">
              <w:r>
                <w:rPr>
                  <w:color w:val="0563C1"/>
                  <w:u w:val="single"/>
                </w:rPr>
                <w:t>10.1145/3809159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86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2026-06-15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BUZZ: Beehive-structured Sparse KV Cache with Segmented Heavy Hitters for Efficient LLM Inference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54">
              <w:r>
                <w:rPr>
                  <w:color w:val="0563C1"/>
                  <w:u w:val="single"/>
                </w:rPr>
                <w:t>10.1145/3810942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87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2026-06-15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OntoChat Assistant for User Story Generation in Ontology Engineering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55">
              <w:r>
                <w:rPr>
                  <w:color w:val="0563C1"/>
                  <w:u w:val="single"/>
                </w:rPr>
                <w:t>10.1145/3810943</w:t>
              </w:r>
            </w:hyperlink>
          </w:p>
        </w:tc>
      </w:tr>
    </w:tbl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REG-094 - Computational Geosciences（25 条）</w:t>
      </w:r>
    </w:p>
    <w:p>
      <w:pPr>
        <w:spacing w:after="40"/>
      </w:pPr>
      <w:r>
        <w:t xml:space="preserve">容器：Volume 30, Issue 4 - August future issue  |  状态：FUTURE_ISSUE  |  </w:t>
      </w:r>
      <w:hyperlink r:id="rId14">
        <w:r>
          <w:rPr>
            <w:color w:val="0563C1"/>
            <w:u w:val="single"/>
          </w:rPr>
          <w:t>官方入口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077"/>
        <w:gridCol w:w="5839"/>
        <w:gridCol w:w="1928"/>
      </w:tblGrid>
      <w:tr>
        <w:trPr>
          <w:cantSplit/>
          <w:tblHeader w:val="true"/>
        </w:trP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序号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日期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题名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DOI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88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2026-07-04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Numerical oscillations and minimum time-step size in coupled thermo-hydro-mechanical finite element analysis of saturated porous media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56">
              <w:r>
                <w:rPr>
                  <w:color w:val="0563C1"/>
                  <w:u w:val="single"/>
                </w:rPr>
                <w:t>10.1007/s10596-026-10438-1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89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An adaptive two-grid preconditioner and linearly implicit scheme for shale gas transport in fractured porous media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57">
              <w:r>
                <w:rPr>
                  <w:color w:val="0563C1"/>
                  <w:u w:val="single"/>
                </w:rPr>
                <w:t>10.1007/s10596-026-10439-0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90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2026-07-07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Slope stability analysis using semidefinite programming-optimized strength reduction finite element method with parallel search algorithm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58">
              <w:r>
                <w:rPr>
                  <w:color w:val="0563C1"/>
                  <w:u w:val="single"/>
                </w:rPr>
                <w:t>10.1007/s10596-026-10447-0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91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2026-06-16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Enhancing GRACE/GFO spatial downscaling accuracy via graph convolutional networks: a comparative study and ecological response analysis in the Pearl River basin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59">
              <w:r>
                <w:rPr>
                  <w:color w:val="0563C1"/>
                  <w:u w:val="single"/>
                </w:rPr>
                <w:t>10.1007/s10596-026-10448-z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92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2026-06-17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Central spectral-spatial context attention for hyperspectral image classification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60">
              <w:r>
                <w:rPr>
                  <w:color w:val="0563C1"/>
                  <w:u w:val="single"/>
                </w:rPr>
                <w:t>10.1007/s10596-026-10449-y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93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2026-07-10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multi-grid descriptor method for 3D digital rock microstructure reconstruction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61">
              <w:r>
                <w:rPr>
                  <w:color w:val="0563C1"/>
                  <w:u w:val="single"/>
                </w:rPr>
                <w:t>10.1007/s10596-026-10451-4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94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2026-06-17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Fractional differential approach to fluid flow analysis in dual-permeability porous media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62">
              <w:r>
                <w:rPr>
                  <w:color w:val="0563C1"/>
                  <w:u w:val="single"/>
                </w:rPr>
                <w:t>10.1007/s10596-026-10455-0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95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2026-07-10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depth-dependent constitutive framework for stratified non-newtonian flows: beyond homogeneous Herschel-Bulkley rheology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63">
              <w:r>
                <w:rPr>
                  <w:color w:val="0563C1"/>
                  <w:u w:val="single"/>
                </w:rPr>
                <w:t>10.1007/s10596-026-10456-z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96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2026-07-04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global formulation for multiphase reactive transport in porous media with adaptive semi-implicit surrogate approximations of chemical equilibrium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64">
              <w:r>
                <w:rPr>
                  <w:color w:val="0563C1"/>
                  <w:u w:val="single"/>
                </w:rPr>
                <w:t>10.1007/s10596-026-10457-y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97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2026-06-24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The feasibility of using machine learning to estimate rock permeability from nuclear magnetic resonance T$$_{2}$$ and the role of the surface relaxivity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65">
              <w:r>
                <w:rPr>
                  <w:color w:val="0563C1"/>
                  <w:u w:val="single"/>
                </w:rPr>
                <w:t>10.1007/s10596-026-10458-x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98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2026-07-02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Unsupervised learning for geologically consistent fluid flow analysis in fractured reservoirs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66">
              <w:r>
                <w:rPr>
                  <w:color w:val="0563C1"/>
                  <w:u w:val="single"/>
                </w:rPr>
                <w:t>10.1007/s10596-026-10459-w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99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2026-06-24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Data-worth analysis using ensemble smoother with multiple data assimilation to constrain uncertainty in geothermal energy production from clastic fluvial reservoirs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67">
              <w:r>
                <w:rPr>
                  <w:color w:val="0563C1"/>
                  <w:u w:val="single"/>
                </w:rPr>
                <w:t>10.1007/s10596-026-10460-3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100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Improved forecasting under imperfect posterior sampling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68">
              <w:r>
                <w:rPr>
                  <w:color w:val="0563C1"/>
                  <w:u w:val="single"/>
                </w:rPr>
                <w:t>10.1007/s10596-026-10461-2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101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2026-07-10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Integrating score-based diffusion models with machine learning-enhanced localization for advanced data assimilation in geological carbon storage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69">
              <w:r>
                <w:rPr>
                  <w:color w:val="0563C1"/>
                  <w:u w:val="single"/>
                </w:rPr>
                <w:t>10.1007/s10596-026-10462-1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102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2026-07-09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Gaussian process models for history matching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70">
              <w:r>
                <w:rPr>
                  <w:color w:val="0563C1"/>
                  <w:u w:val="single"/>
                </w:rPr>
                <w:t>10.1007/s10596-026-10463-0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103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2026-07-03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physics-informed extreme learning machine for efficient linearized simulation of hydrothermal coupling during phase change in frozen soils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71">
              <w:r>
                <w:rPr>
                  <w:color w:val="0563C1"/>
                  <w:u w:val="single"/>
                </w:rPr>
                <w:t>10.1007/s10596-026-10464-z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104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PCP-GAN: Property-Constrained Pore-scale image reconstruction via conditional Generative Adversarial Networks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72">
              <w:r>
                <w:rPr>
                  <w:color w:val="0563C1"/>
                  <w:u w:val="single"/>
                </w:rPr>
                <w:t>10.1007/s10596-026-10465-y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105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2026-07-10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new data-driven approach for estimating permeability by integrating capillary pressure analytics with big data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73">
              <w:r>
                <w:rPr>
                  <w:color w:val="0563C1"/>
                  <w:u w:val="single"/>
                </w:rPr>
                <w:t>10.1007/s10596-026-10466-x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106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2026-07-09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Ocean-Kansformer: A model combining KAN and transformer for ocean forecasting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74">
              <w:r>
                <w:rPr>
                  <w:color w:val="0563C1"/>
                  <w:u w:val="single"/>
                </w:rPr>
                <w:t>10.1007/s10596-026-10467-w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107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2026-07-22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An assessment of limit-state variability in doubly eccentric footing settlements on two-layer stratified soil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75">
              <w:r>
                <w:rPr>
                  <w:color w:val="0563C1"/>
                  <w:u w:val="single"/>
                </w:rPr>
                <w:t>10.1007/s10596-026-10469-8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108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2026-07-27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Physics-informed neural networks for predicting ultimate bearing capacity of layered soils under complex loading conditions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76">
              <w:r>
                <w:rPr>
                  <w:color w:val="0563C1"/>
                  <w:u w:val="single"/>
                </w:rPr>
                <w:t>10.1007/s10596-026-10470-1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109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2026-07-24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FSCNet: a frequency-spatial collaborative enhanced image super-resolution network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77">
              <w:r>
                <w:rPr>
                  <w:color w:val="0563C1"/>
                  <w:u w:val="single"/>
                </w:rPr>
                <w:t>10.1007/s10596-026-10472-z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110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2026-07-24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Hybrid data-driven model for predicting the peak shear strength of rock joints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78">
              <w:r>
                <w:rPr>
                  <w:color w:val="0563C1"/>
                  <w:u w:val="single"/>
                </w:rPr>
                <w:t>10.1007/s10596-026-10473-y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111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2026-07-22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Probabilistic transformation of fracture representations for surrogate modeling of subsurface flow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79">
              <w:r>
                <w:rPr>
                  <w:color w:val="0563C1"/>
                  <w:u w:val="single"/>
                </w:rPr>
                <w:t>10.1007/s10596-026-10474-x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112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2026-07-29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Data assimilation for the POSEIDON-R compartment model applied to the reconstruction of 137Cs in the Black Sea following the Chornobyl accident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80">
              <w:r>
                <w:rPr>
                  <w:color w:val="0563C1"/>
                  <w:u w:val="single"/>
                </w:rPr>
                <w:t>10.1007/s10596-026-10476-9</w:t>
              </w:r>
            </w:hyperlink>
          </w:p>
        </w:tc>
      </w:tr>
    </w:tbl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REG-088 - Journal of Computational and Graphical Statistics（19 条）</w:t>
      </w:r>
    </w:p>
    <w:p>
      <w:pPr>
        <w:spacing w:after="40"/>
      </w:pPr>
      <w:r>
        <w:t xml:space="preserve">容器：Latest Articles after 2026-07-14; formal current issue remains V35 I2  |  状态：LATEST_ARTICLES  |  </w:t>
      </w:r>
      <w:hyperlink r:id="rId181">
        <w:r>
          <w:rPr>
            <w:color w:val="0563C1"/>
            <w:u w:val="single"/>
          </w:rPr>
          <w:t>官方入口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077"/>
        <w:gridCol w:w="5839"/>
        <w:gridCol w:w="1928"/>
      </w:tblGrid>
      <w:tr>
        <w:trPr>
          <w:cantSplit/>
          <w:tblHeader w:val="true"/>
        </w:trP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序号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日期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题名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DOI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113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2026-07-17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Grid Particle Gibbs with Ancestor Sampling for State-Space Models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82">
              <w:r>
                <w:rPr>
                  <w:color w:val="0563C1"/>
                  <w:u w:val="single"/>
                </w:rPr>
                <w:t>10.1080/10618600.2026.2681775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114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Model-Based Clustering via Parsimonious Mixtures of Dimension-Wise Scaled Normal Mixtures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83">
              <w:r>
                <w:rPr>
                  <w:color w:val="0563C1"/>
                  <w:u w:val="single"/>
                </w:rPr>
                <w:t>10.1080/10618600.2026.2685040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115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Supervised Bayesian Joint Graphical Model for Simultaneous Network Estimation and Subgroup Identification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84">
              <w:r>
                <w:rPr>
                  <w:color w:val="0563C1"/>
                  <w:u w:val="single"/>
                </w:rPr>
                <w:t>10.1080/10618600.2026.2685844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116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Doubly Robust and Efficient Estimation in a Partially Linear Multiple-Index Model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85">
              <w:r>
                <w:rPr>
                  <w:color w:val="0563C1"/>
                  <w:u w:val="single"/>
                </w:rPr>
                <w:t>10.1080/10618600.2026.2685845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117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2026-07-15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Dimension Reduction Approach to Edge Weight Estimation for Use in Spatial Models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86">
              <w:r>
                <w:rPr>
                  <w:color w:val="0563C1"/>
                  <w:u w:val="single"/>
                </w:rPr>
                <w:t>10.1080/10618600.2026.2685849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118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2026-07-20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High-Dimensional Bayesian Tobit Regression for Censored Response with Horseshoe Prior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87">
              <w:r>
                <w:rPr>
                  <w:color w:val="0563C1"/>
                  <w:u w:val="single"/>
                </w:rPr>
                <w:t>10.1080/10618600.2026.2685866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119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2026-07-27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Differentially Private Bayesian Inference for Gaussian Copula Correlations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88">
              <w:r>
                <w:rPr>
                  <w:color w:val="0563C1"/>
                  <w:u w:val="single"/>
                </w:rPr>
                <w:t>10.1080/10618600.2026.2686447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120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Tensor Additive Quantile Regression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89">
              <w:r>
                <w:rPr>
                  <w:color w:val="0563C1"/>
                  <w:u w:val="single"/>
                </w:rPr>
                <w:t>10.1080/10618600.2026.2687761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121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2026-07-27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FedDecay: Balancing Model Performance and Rapid Personalization in Federated Learning with Learning Rate Scheduling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90">
              <w:r>
                <w:rPr>
                  <w:color w:val="0563C1"/>
                  <w:u w:val="single"/>
                </w:rPr>
                <w:t>10.1080/10618600.2026.2696264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122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2026-07-27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The Bag-and-Whisker Plot: A New Bagplot for Bivariate Data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91">
              <w:r>
                <w:rPr>
                  <w:color w:val="0563C1"/>
                  <w:u w:val="single"/>
                </w:rPr>
                <w:t>10.1080/10618600.2026.2697922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123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2026-07-27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Scalable Subset Selection in Linear Mixed Models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92">
              <w:r>
                <w:rPr>
                  <w:color w:val="0563C1"/>
                  <w:u w:val="single"/>
                </w:rPr>
                <w:t>10.1080/10618600.2026.2701133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124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2026-07-15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Moment-assisted subsampling method for Cox proportional hazards model with large-scale data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93">
              <w:r>
                <w:rPr>
                  <w:color w:val="0563C1"/>
                  <w:u w:val="single"/>
                </w:rPr>
                <w:t>10.1080/10618600.2026.2702530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125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Bayesian Penalized Transformation Models Structured Additive Location-Scale Regression for Arbitrary Conditional Distributions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94">
              <w:r>
                <w:rPr>
                  <w:color w:val="0563C1"/>
                  <w:u w:val="single"/>
                </w:rPr>
                <w:t>10.1080/10618600.2026.2703269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126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Simultaneous Feature- and Sample-Splitting ADMM for Penalized Rank Regression*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95">
              <w:r>
                <w:rPr>
                  <w:color w:val="0563C1"/>
                  <w:u w:val="single"/>
                </w:rPr>
                <w:t>10.1080/10618600.2026.2703277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127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2026-07-22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Representation Learning of Dynamic Networks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96">
              <w:r>
                <w:rPr>
                  <w:color w:val="0563C1"/>
                  <w:u w:val="single"/>
                </w:rPr>
                <w:t>10.1080/10618600.2026.2705295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128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New Sampling Method via Approximate Bayesian Computation with Correlated Random Numbers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97">
              <w:r>
                <w:rPr>
                  <w:color w:val="0563C1"/>
                  <w:u w:val="single"/>
                </w:rPr>
                <w:t>10.1080/10618600.2026.2705296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129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2026-07-23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Adaptive Mode Learning for Nonstationary Streaming Data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98">
              <w:r>
                <w:rPr>
                  <w:color w:val="0563C1"/>
                  <w:u w:val="single"/>
                </w:rPr>
                <w:t>10.1080/10618600.2026.2708056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130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2026-07-27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Efficient Log-Rank Updates for Random Survival Forests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99">
              <w:r>
                <w:rPr>
                  <w:color w:val="0563C1"/>
                  <w:u w:val="single"/>
                </w:rPr>
                <w:t>10.1080/10618600.2026.2709001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131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2026-07-23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Mask-Aware Smoothness-Regularized GANs for Spatio-Temporal Data Imputation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200">
              <w:r>
                <w:rPr>
                  <w:color w:val="0563C1"/>
                  <w:u w:val="single"/>
                </w:rPr>
                <w:t>10.1080/10618600.2026.2709007</w:t>
              </w:r>
            </w:hyperlink>
          </w:p>
        </w:tc>
      </w:tr>
    </w:tbl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REG-058 - Applied Intelligence（12 条）</w:t>
      </w:r>
    </w:p>
    <w:p>
      <w:pPr>
        <w:spacing w:after="40"/>
      </w:pPr>
      <w:r>
        <w:t xml:space="preserve">容器：Volume 56, Issue 11 - July current accumulating issue  |  状态：CURRENT_ISSUE_ACCUMULATING  |  </w:t>
      </w:r>
      <w:hyperlink r:id="rId201">
        <w:r>
          <w:rPr>
            <w:color w:val="0563C1"/>
            <w:u w:val="single"/>
          </w:rPr>
          <w:t>官方入口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077"/>
        <w:gridCol w:w="5839"/>
        <w:gridCol w:w="1928"/>
      </w:tblGrid>
      <w:tr>
        <w:trPr>
          <w:cantSplit/>
          <w:tblHeader w:val="true"/>
        </w:trP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序号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日期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题名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68A92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DOI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132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systematic evaluation of large language models for autonomous cyber defense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202">
              <w:r>
                <w:rPr>
                  <w:color w:val="0563C1"/>
                  <w:u w:val="single"/>
                </w:rPr>
                <w:t>10.1007/s10489-026-07386-9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133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2026-07-27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Multi-view gradient residual reductive (MvGR2) model for univariate time series predictions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203">
              <w:r>
                <w:rPr>
                  <w:color w:val="0563C1"/>
                  <w:u w:val="single"/>
                </w:rPr>
                <w:t>10.1007/s10489-026-07359-y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134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2026-07-22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Similarity-based multi-view positive and unlabeled learning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204">
              <w:r>
                <w:rPr>
                  <w:color w:val="0563C1"/>
                  <w:u w:val="single"/>
                </w:rPr>
                <w:t>10.1007/s10489-026-07380-1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135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2026-07-21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ST-DFF: A spatio-temporal dual-graph framework for robust microservice KPIs forecasting under distribution shifts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205">
              <w:r>
                <w:rPr>
                  <w:color w:val="0563C1"/>
                  <w:u w:val="single"/>
                </w:rPr>
                <w:t>10.1007/s10489-026-07384-x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136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2026-07-20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coarse-to-fine dual-stage collaborative medical image segmentation network based on memristive neural networks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206">
              <w:r>
                <w:rPr>
                  <w:color w:val="0563C1"/>
                  <w:u w:val="single"/>
                </w:rPr>
                <w:t>10.1007/s10489-026-07368-x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137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2026-07-18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quick reduct method using covering operator in incomplete neighborhood rough sets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207">
              <w:r>
                <w:rPr>
                  <w:color w:val="0563C1"/>
                  <w:u w:val="single"/>
                </w:rPr>
                <w:t>10.1007/s10489-026-07343-6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138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2026-07-17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SENT-DTI: Semantic-enhanced drug-target interaction prediction with negative training strategy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208">
              <w:r>
                <w:rPr>
                  <w:color w:val="0563C1"/>
                  <w:u w:val="single"/>
                </w:rPr>
                <w:t>10.1007/s10489-026-07361-4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139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2026-07-17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DFG-PatchTST: a dynamic fusion gated patch transformer for multicomponent time series forecasting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209">
              <w:r>
                <w:rPr>
                  <w:color w:val="0563C1"/>
                  <w:u w:val="single"/>
                </w:rPr>
                <w:t>10.1007/s10489-026-07363-2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140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HMGF-Net: Hierarchical memory-guided graph fusion network for traffic flow prediction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210">
              <w:r>
                <w:rPr>
                  <w:color w:val="0563C1"/>
                  <w:u w:val="single"/>
                </w:rPr>
                <w:t>10.1007/s10489-026-07383-y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141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TFTA: cross-topic rumor detection with time-aware attention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211">
              <w:r>
                <w:rPr>
                  <w:color w:val="0563C1"/>
                  <w:u w:val="single"/>
                </w:rPr>
                <w:t>10.1007/s10489-026-07373-0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142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Knowledge-inspired and Feature-adaptive Dual-collaborative Classification Method for Children’s Supernumerary Teeth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212">
              <w:r>
                <w:rPr>
                  <w:color w:val="0563C1"/>
                  <w:u w:val="single"/>
                </w:rPr>
                <w:t>10.1007/s10489-026-07352-5</w:t>
              </w:r>
            </w:hyperlink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143</w:t>
            </w:r>
          </w:p>
        </w:tc>
        <w:tc>
          <w:tcPr>
            <w:tcW w:type="dxa" w:w="10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Next generation AI in medical imaging: a systematic review of transformers, mamba, fuzzy approaches, and multimodal fusion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213">
              <w:r>
                <w:rPr>
                  <w:color w:val="0563C1"/>
                  <w:u w:val="single"/>
                </w:rPr>
                <w:t>10.1007/s10489-026-07382-z</w:t>
              </w:r>
            </w:hyperlink>
          </w:p>
        </w:tc>
      </w:tr>
    </w:tbl>
    <w:p>
      <w:pPr>
        <w:keepNext/>
        <w:spacing w:before="18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5. 勘误、撤稿、目录变化与辅助信号</w:t>
      </w:r>
    </w:p>
    <w:p>
      <w:pPr>
        <w:spacing w:after="60" w:line="259" w:lineRule="auto"/>
      </w:pPr>
      <w:r>
        <w:rPr>
          <w:color w:val="1F2D3D"/>
        </w:rPr>
        <w:t>当日新登记勘误 1 条；未发现新撤稿或撤回。该勘误位于尚未到正式月份的未来期，因此证据层级保持元数据级。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07"/>
        <w:gridCol w:w="2891"/>
        <w:gridCol w:w="1701"/>
        <w:gridCol w:w="1587"/>
        <w:gridCol w:w="1474"/>
      </w:tblGrid>
      <w:tr>
        <w:trPr>
          <w:cantSplit/>
          <w:tblHeader w:val="true"/>
        </w:trPr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题名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审计说明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REG-064</w:t>
            </w:r>
          </w:p>
        </w:tc>
        <w:tc>
          <w:tcPr>
            <w:tcW w:type="dxa" w:w="907"/>
            <w:shd w:fill="FFF2C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Corrigendum</w:t>
            </w:r>
          </w:p>
        </w:tc>
        <w:tc>
          <w:tcPr>
            <w:tcW w:type="dxa" w:w="289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Corrigendum: Score-based Graph Learning for Urban Flow Prediction</w:t>
            </w:r>
          </w:p>
        </w:tc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METADATA_LEVEL_FUTURE_ISSUE</w:t>
            </w:r>
          </w:p>
        </w:tc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hyperlink r:id="rId153">
              <w:r>
                <w:rPr>
                  <w:color w:val="0563C1"/>
                  <w:u w:val="single"/>
                </w:rPr>
                <w:t>10.1145/3809159</w:t>
              </w:r>
            </w:hyperlink>
          </w:p>
        </w:tc>
        <w:tc>
          <w:tcPr>
            <w:tcW w:type="dxa" w:w="14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Crossref 将其归入 TIST V17 I4；ACM 正式目录直连 403，故保留为未来期元数据级更正登记。</w:t>
            </w:r>
          </w:p>
        </w:tc>
      </w:tr>
    </w:tbl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辅助信号源</w:t>
      </w:r>
    </w:p>
    <w:p>
      <w:pPr>
        <w:pStyle w:val="ListBullet"/>
        <w:spacing w:after="40"/>
      </w:pPr>
      <w:r>
        <w:t xml:space="preserve">2026-07-23 | OGC Blog | </w:t>
      </w:r>
      <w:hyperlink r:id="rId18">
        <w:r>
          <w:rPr>
            <w:color w:val="0563C1"/>
            <w:u w:val="single"/>
          </w:rPr>
          <w:t>Data Formats and Validation: The Third Challenge in Geospatial Integration</w:t>
        </w:r>
      </w:hyperlink>
      <w:r>
        <w:t>。辅助信号源记录；不计入期刊更新或完整期次触发。</w:t>
      </w:r>
    </w:p>
    <w:p>
      <w:pPr>
        <w:keepNext/>
        <w:spacing w:before="18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6. 主题趋势、研究与教学关联、阅读路线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02"/>
        <w:gridCol w:w="4252"/>
      </w:tblGrid>
      <w:tr>
        <w:trPr>
          <w:cantSplit/>
          <w:tblHeader w:val="true"/>
        </w:trPr>
        <w:tc>
          <w:tcPr>
            <w:tcW w:type="dxa" w:w="34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主题簇</w:t>
            </w:r>
          </w:p>
        </w:tc>
        <w:tc>
          <w:tcPr>
            <w:tcW w:type="dxa" w:w="34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本次信号</w:t>
            </w:r>
          </w:p>
        </w:tc>
        <w:tc>
          <w:tcPr>
            <w:tcW w:type="dxa" w:w="34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研究/教学关联</w:t>
            </w:r>
          </w:p>
        </w:tc>
      </w:tr>
      <w:tr>
        <w:trPr>
          <w:cantSplit/>
        </w:trPr>
        <w:tc>
          <w:tcPr>
            <w:tcW w:type="dxa" w:w="1757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GeoAI/遥感与空间计算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测绘科学 I7 的遥感、InSAR、点云、地形与地表研究集中出现。</w:t>
            </w:r>
          </w:p>
        </w:tc>
        <w:tc>
          <w:tcPr>
            <w:tcW w:type="dxa" w:w="42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可用于遥感反演、空间测量与点云处理案例讨论。</w:t>
            </w:r>
          </w:p>
        </w:tc>
      </w:tr>
      <w:tr>
        <w:trPr>
          <w:cantSplit/>
        </w:trPr>
        <w:tc>
          <w:tcPr>
            <w:tcW w:type="dxa" w:w="1757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图学习与时序智能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Applied Intelligence I10/I11 与 JCGS Latest Articles 中图网络、时序预测和异常检测密集。</w:t>
            </w:r>
          </w:p>
        </w:tc>
        <w:tc>
          <w:tcPr>
            <w:tcW w:type="dxa" w:w="42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适合比较时空图模型、预测任务与评估口径。</w:t>
            </w:r>
          </w:p>
        </w:tc>
      </w:tr>
      <w:tr>
        <w:trPr>
          <w:cantSplit/>
        </w:trPr>
        <w:tc>
          <w:tcPr>
            <w:tcW w:type="dxa" w:w="1757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大模型与生成式AI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TIST 未来期集中出现 LLM 评估、智能体与隐私/安全主题。</w:t>
            </w:r>
          </w:p>
        </w:tc>
        <w:tc>
          <w:tcPr>
            <w:tcW w:type="dxa" w:w="42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适合方法课讨论评测基准、代理系统和证据边界。</w:t>
            </w:r>
          </w:p>
        </w:tc>
      </w:tr>
      <w:tr>
        <w:trPr>
          <w:cantSplit/>
        </w:trPr>
        <w:tc>
          <w:tcPr>
            <w:tcW w:type="dxa" w:w="1757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地学计算与物理约束学习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Computational Geosciences I4 的 PINN、数据同化、扩散模型与孔隙介质计算并存。</w:t>
            </w:r>
          </w:p>
        </w:tc>
        <w:tc>
          <w:tcPr>
            <w:tcW w:type="dxa" w:w="42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可连接数值模拟、物理约束机器学习与不确定性分析。</w:t>
            </w:r>
          </w:p>
        </w:tc>
      </w:tr>
      <w:tr>
        <w:trPr>
          <w:cantSplit/>
        </w:trPr>
        <w:tc>
          <w:tcPr>
            <w:tcW w:type="dxa" w:w="1757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数据标准与互操作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OGC Blog 新文章聚焦数据格式和验证。</w:t>
            </w:r>
          </w:p>
        </w:tc>
        <w:tc>
          <w:tcPr>
            <w:tcW w:type="dxa" w:w="42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可作为 GIS 数据工程与标准化教学的补充阅读。</w:t>
            </w:r>
          </w:p>
        </w:tc>
      </w:tr>
    </w:tbl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完整期次题名初筛分布</w:t>
      </w:r>
    </w:p>
    <w:p>
      <w:pPr>
        <w:spacing w:after="60" w:line="259" w:lineRule="auto"/>
      </w:pPr>
      <w:r>
        <w:rPr>
          <w:color w:val="1F2D3D"/>
        </w:rPr>
        <w:t>其他方法与应用 11 篇；GeoAI/遥感与空间计算 11 篇；图学习与关系建模 10 篇；视觉与多模态 4 篇；决策优化与可信方法 4 篇；生成式AI与大模型 4 篇；时序预测与异常检测 3 篇；医疗健康AI 1 篇。该分布仅由题名关键词生成，不代表论文方法或结果的内容编码。</w:t>
      </w:r>
    </w:p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建议阅读顺序</w:t>
      </w:r>
    </w:p>
    <w:p>
      <w:pPr>
        <w:spacing w:after="30"/>
      </w:pPr>
      <w:r>
        <w:rPr>
          <w:b/>
        </w:rPr>
        <w:t>1. GeoAI 与空间推理：</w:t>
      </w:r>
      <w:hyperlink r:id="rId130">
        <w:r>
          <w:rPr>
            <w:color w:val="0563C1"/>
            <w:u w:val="single"/>
          </w:rPr>
          <w:t>Do Large Language Models Have Spatial Cognitive Abilities?</w:t>
        </w:r>
      </w:hyperlink>
    </w:p>
    <w:p>
      <w:pPr>
        <w:spacing w:after="30"/>
      </w:pPr>
      <w:r>
        <w:rPr>
          <w:b/>
        </w:rPr>
        <w:t>2. GIS 智能体：</w:t>
      </w:r>
      <w:hyperlink r:id="rId100">
        <w:r>
          <w:rPr>
            <w:color w:val="0563C1"/>
            <w:u w:val="single"/>
          </w:rPr>
          <w:t>A VGI-Based Intelligent Agent for Quality Inspection and Data Fusion of Building Data</w:t>
        </w:r>
      </w:hyperlink>
    </w:p>
    <w:p>
      <w:pPr>
        <w:spacing w:after="30"/>
      </w:pPr>
      <w:r>
        <w:rPr>
          <w:b/>
        </w:rPr>
        <w:t>3. 空间问答基础设施：</w:t>
      </w:r>
      <w:hyperlink r:id="rId102">
        <w:r>
          <w:rPr>
            <w:color w:val="0563C1"/>
            <w:u w:val="single"/>
          </w:rPr>
          <w:t>GeoIR-Compiler: A Geospatial Intermediate Representation and Compilation Framework for Chinese Urban Spatial Question Answering</w:t>
        </w:r>
      </w:hyperlink>
    </w:p>
    <w:p>
      <w:pPr>
        <w:spacing w:after="30"/>
      </w:pPr>
      <w:r>
        <w:rPr>
          <w:b/>
        </w:rPr>
        <w:t>4. 地学物理约束学习：</w:t>
      </w:r>
      <w:hyperlink r:id="rId169">
        <w:r>
          <w:rPr>
            <w:color w:val="0563C1"/>
            <w:u w:val="single"/>
          </w:rPr>
          <w:t>Integrating score-based diffusion models with machine learning-enhanced localization for advanced data assimilation in geological carbon storage</w:t>
        </w:r>
      </w:hyperlink>
    </w:p>
    <w:p>
      <w:pPr>
        <w:spacing w:after="30"/>
      </w:pPr>
      <w:r>
        <w:rPr>
          <w:b/>
        </w:rPr>
        <w:t>5. 标准与数据工程：</w:t>
      </w:r>
      <w:hyperlink r:id="rId18">
        <w:r>
          <w:rPr>
            <w:color w:val="0563C1"/>
            <w:u w:val="single"/>
          </w:rPr>
          <w:t>Data Formats and Validation: The Third Challenge in Geospatial Integration</w:t>
        </w:r>
      </w:hyperlink>
    </w:p>
    <w:p>
      <w:pPr>
        <w:keepNext/>
        <w:spacing w:before="18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7. 数据源健康、证据层级、失败与降级路径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020"/>
        <w:gridCol w:w="4082"/>
        <w:gridCol w:w="3402"/>
      </w:tblGrid>
      <w:tr>
        <w:trPr>
          <w:cantSplit/>
          <w:tblHeader w:val="true"/>
        </w:trP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健康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检查结果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生产降级路径</w:t>
            </w:r>
          </w:p>
        </w:tc>
      </w:tr>
      <w:tr>
        <w:trPr>
          <w:cantSplit/>
        </w:trPr>
        <w:tc>
          <w:tcPr>
            <w:tcW w:type="dxa" w:w="90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REG-004</w:t>
            </w:r>
          </w:p>
        </w:tc>
        <w:tc>
          <w:tcPr>
            <w:tcW w:type="dxa" w:w="1020"/>
            <w:shd w:fill="E2F0D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PASS</w:t>
            </w:r>
          </w:p>
        </w:tc>
        <w:tc>
          <w:tcPr>
            <w:tcW w:type="dxa" w:w="408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CNKI 官方主页与第 7 期完整目录可直接读取；16 篇及页码连续。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官方目录 &gt; CNKI 元数据差分</w:t>
            </w:r>
          </w:p>
        </w:tc>
      </w:tr>
      <w:tr>
        <w:trPr>
          <w:cantSplit/>
        </w:trPr>
        <w:tc>
          <w:tcPr>
            <w:tcW w:type="dxa" w:w="90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REG-034</w:t>
            </w:r>
          </w:p>
        </w:tc>
        <w:tc>
          <w:tcPr>
            <w:tcW w:type="dxa" w:w="1020"/>
            <w:shd w:fill="FFF2C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</w:t>
            </w:r>
          </w:p>
        </w:tc>
        <w:tc>
          <w:tcPr>
            <w:tcW w:type="dxa" w:w="408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官方主页索引可发现 V15 I7，但当前直接请求返回 403；Crossref 记录 61 篇。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MDPI 官方索引快照 + Crossref；不得据此确认 I7 完整</w:t>
            </w:r>
          </w:p>
        </w:tc>
      </w:tr>
      <w:tr>
        <w:trPr>
          <w:cantSplit/>
        </w:trPr>
        <w:tc>
          <w:tcPr>
            <w:tcW w:type="dxa" w:w="90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REG-064</w:t>
            </w:r>
          </w:p>
        </w:tc>
        <w:tc>
          <w:tcPr>
            <w:tcW w:type="dxa" w:w="1020"/>
            <w:shd w:fill="FFF2C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</w:t>
            </w:r>
          </w:p>
        </w:tc>
        <w:tc>
          <w:tcPr>
            <w:tcW w:type="dxa" w:w="408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ACM 正式目录直连返回 403；Crossref 将 26 条记录归入 8 月 I4。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ACM 正式目录候选 + Crossref；I4 保持未来期</w:t>
            </w:r>
          </w:p>
        </w:tc>
      </w:tr>
      <w:tr>
        <w:trPr>
          <w:cantSplit/>
        </w:trPr>
        <w:tc>
          <w:tcPr>
            <w:tcW w:type="dxa" w:w="90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REG-094</w:t>
            </w:r>
          </w:p>
        </w:tc>
        <w:tc>
          <w:tcPr>
            <w:tcW w:type="dxa" w:w="1020"/>
            <w:shd w:fill="E2F0D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PASS</w:t>
            </w:r>
          </w:p>
        </w:tc>
        <w:tc>
          <w:tcPr>
            <w:tcW w:type="dxa" w:w="408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Springer 官方卷期页可读；I4 明示 August 2026，Crossref 记录 25 篇。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Springer 官方卷期页 &gt; Crossref</w:t>
            </w:r>
          </w:p>
        </w:tc>
      </w:tr>
      <w:tr>
        <w:trPr>
          <w:cantSplit/>
        </w:trPr>
        <w:tc>
          <w:tcPr>
            <w:tcW w:type="dxa" w:w="90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REG-028</w:t>
            </w:r>
          </w:p>
        </w:tc>
        <w:tc>
          <w:tcPr>
            <w:tcW w:type="dxa" w:w="1020"/>
            <w:shd w:fill="FFF2C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</w:t>
            </w:r>
          </w:p>
        </w:tc>
        <w:tc>
          <w:tcPr>
            <w:tcW w:type="dxa" w:w="408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ASPRS 官方门户可达但动态 All Issues 未展开；Ingenta 目录直连 403；未发现 I8 元数据。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ASPRS 官方门户 + Crossref；维持 V92 I7</w:t>
            </w:r>
          </w:p>
        </w:tc>
      </w:tr>
      <w:tr>
        <w:trPr>
          <w:cantSplit/>
        </w:trPr>
        <w:tc>
          <w:tcPr>
            <w:tcW w:type="dxa" w:w="90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REG-058</w:t>
            </w:r>
          </w:p>
        </w:tc>
        <w:tc>
          <w:tcPr>
            <w:tcW w:type="dxa" w:w="1020"/>
            <w:shd w:fill="E2F0D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PASS</w:t>
            </w:r>
          </w:p>
        </w:tc>
        <w:tc>
          <w:tcPr>
            <w:tcW w:type="dxa" w:w="408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Springer V56 I10 与 I11 均可直接读取；I10 为 32 篇，I11 当前 12 篇。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Springer 正式卷期目录 &gt; Crossref</w:t>
            </w:r>
          </w:p>
        </w:tc>
      </w:tr>
      <w:tr>
        <w:trPr>
          <w:cantSplit/>
        </w:trPr>
        <w:tc>
          <w:tcPr>
            <w:tcW w:type="dxa" w:w="90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REG-088</w:t>
            </w:r>
          </w:p>
        </w:tc>
        <w:tc>
          <w:tcPr>
            <w:tcW w:type="dxa" w:w="1020"/>
            <w:shd w:fill="FFF2C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</w:t>
            </w:r>
          </w:p>
        </w:tc>
        <w:tc>
          <w:tcPr>
            <w:tcW w:type="dxa" w:w="408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Taylor &amp; Francis 当前目录直连受限；官方索引仍指向 V35 I2，Crossref 发现 19 条 Latest Articles。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T&amp;F 官方索引快照 + Crossref；不得提升为 I3</w:t>
            </w:r>
          </w:p>
        </w:tc>
      </w:tr>
      <w:tr>
        <w:trPr>
          <w:cantSplit/>
        </w:trPr>
        <w:tc>
          <w:tcPr>
            <w:tcW w:type="dxa" w:w="90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REG-101</w:t>
            </w:r>
          </w:p>
        </w:tc>
        <w:tc>
          <w:tcPr>
            <w:tcW w:type="dxa" w:w="1020"/>
            <w:shd w:fill="E2F0D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PASS</w:t>
            </w:r>
          </w:p>
        </w:tc>
        <w:tc>
          <w:tcPr>
            <w:tcW w:type="dxa" w:w="408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官方博客页可读；发现 2026-07-23 新文章 1 条。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OGC 官方博客 HTML</w:t>
            </w:r>
          </w:p>
        </w:tc>
      </w:tr>
    </w:tbl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证据层级</w:t>
      </w:r>
    </w:p>
    <w:p>
      <w:pPr>
        <w:pStyle w:val="ListBullet"/>
        <w:spacing w:after="30" w:line="250" w:lineRule="auto"/>
      </w:pPr>
      <w:r>
        <w:rPr>
          <w:color w:val="1F2D3D"/>
        </w:rPr>
        <w:t>L1：期刊/出版社官方 Current Issue、Volumes &amp; Issues、正式目录。只有 L1 可以确认 ISSUE_COMPLETE。</w:t>
      </w:r>
    </w:p>
    <w:p>
      <w:pPr>
        <w:pStyle w:val="ListBullet"/>
        <w:spacing w:after="30" w:line="250" w:lineRule="auto"/>
      </w:pPr>
      <w:r>
        <w:rPr>
          <w:color w:val="1F2D3D"/>
        </w:rPr>
        <w:t>L2：出版者官方文章页、官方勘误/撤稿声明、官方索引快照。用于确认单篇状态和版本事件。</w:t>
      </w:r>
    </w:p>
    <w:p>
      <w:pPr>
        <w:pStyle w:val="ListBullet"/>
        <w:spacing w:after="30" w:line="250" w:lineRule="auto"/>
      </w:pPr>
      <w:r>
        <w:rPr>
          <w:color w:val="1F2D3D"/>
        </w:rPr>
        <w:t>L3：Crossref DOI 元数据。用于变化发现、题名/作者/DOI 补全和归期去重，不能单独证明期次完整。</w:t>
      </w:r>
    </w:p>
    <w:p>
      <w:pPr>
        <w:pStyle w:val="ListBullet"/>
        <w:spacing w:after="30" w:line="250" w:lineRule="auto"/>
      </w:pPr>
      <w:r>
        <w:rPr>
          <w:color w:val="1F2D3D"/>
        </w:rPr>
        <w:t>L4：可信搜索索引。仅在官方直连受限时保留导航和快照证据，并明确降级。</w:t>
      </w:r>
    </w:p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失败与降级路径</w:t>
      </w:r>
    </w:p>
    <w:p>
      <w:pPr>
        <w:pStyle w:val="ListBullet"/>
        <w:spacing w:after="30" w:line="250" w:lineRule="auto"/>
      </w:pPr>
      <w:r>
        <w:rPr>
          <w:color w:val="1F2D3D"/>
        </w:rPr>
        <w:t>MDPI、ACM、Taylor &amp; Francis 与 Ingenta 直接请求受限：已降级到官方索引快照与 Crossref；相关容器均未提升为完整期次。</w:t>
      </w:r>
    </w:p>
    <w:p>
      <w:pPr>
        <w:pStyle w:val="ListBullet"/>
        <w:spacing w:after="30" w:line="250" w:lineRule="auto"/>
      </w:pPr>
      <w:r>
        <w:rPr>
          <w:color w:val="1F2D3D"/>
        </w:rPr>
        <w:t>ScienceDirect 与 IEEE 例外源仍存在 403/418 或正文不可读：候选期保持 PENDING，不回退注册基线。</w:t>
      </w:r>
    </w:p>
    <w:p>
      <w:pPr>
        <w:pStyle w:val="ListBullet"/>
        <w:spacing w:after="30" w:line="250" w:lineRule="auto"/>
      </w:pPr>
      <w:r>
        <w:rPr>
          <w:color w:val="1F2D3D"/>
        </w:rPr>
        <w:t>无 FAILED 源；8 个当日扫描对象均有可执行降级路径，因而本次可进入保存与状态提交阶段。</w:t>
      </w:r>
    </w:p>
    <w:p>
      <w:pPr>
        <w:keepNext/>
        <w:spacing w:before="18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8. 例外复核、审计说明与下一组</w:t>
      </w:r>
    </w:p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逾期例外队列复核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814"/>
        <w:gridCol w:w="6576"/>
      </w:tblGrid>
      <w:tr>
        <w:trPr>
          <w:cantSplit/>
          <w:tblHeader w:val="true"/>
        </w:trPr>
        <w:tc>
          <w:tcPr>
            <w:tcW w:type="dxa" w:w="34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34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34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复核说明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REG-002</w:t>
            </w:r>
          </w:p>
        </w:tc>
        <w:tc>
          <w:tcPr>
            <w:tcW w:type="dxa" w:w="1814"/>
            <w:shd w:fill="FFF2C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DEGRADED_RETAINED</w:t>
            </w:r>
          </w:p>
        </w:tc>
        <w:tc>
          <w:tcPr>
            <w:tcW w:type="dxa" w:w="657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旧 HTML 镜像可达但无机器可读当前期标识；V55 I6 基线不降级。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REG-017</w:t>
            </w:r>
          </w:p>
        </w:tc>
        <w:tc>
          <w:tcPr>
            <w:tcW w:type="dxa" w:w="1814"/>
            <w:shd w:fill="FFF2C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DEGRADED_RETAINED</w:t>
            </w:r>
          </w:p>
        </w:tc>
        <w:tc>
          <w:tcPr>
            <w:tcW w:type="dxa" w:w="657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Taylor &amp; Francis 官方当前索引仍显示 V29 I1，低于注册 V29 I2；不回退基线。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REG-018</w:t>
            </w:r>
          </w:p>
        </w:tc>
        <w:tc>
          <w:tcPr>
            <w:tcW w:type="dxa" w:w="1814"/>
            <w:shd w:fill="FFF2C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DEGRADED_RETAINED</w:t>
            </w:r>
          </w:p>
        </w:tc>
        <w:tc>
          <w:tcPr>
            <w:tcW w:type="dxa" w:w="657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Taylor &amp; Francis 官方当前索引仍显示 V53 I3，低于注册 V53 I4；不回退基线。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REG-024</w:t>
            </w:r>
          </w:p>
        </w:tc>
        <w:tc>
          <w:tcPr>
            <w:tcW w:type="dxa" w:w="1814"/>
            <w:shd w:fill="FFF2C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DEGRADED_RETAINED</w:t>
            </w:r>
          </w:p>
        </w:tc>
        <w:tc>
          <w:tcPr>
            <w:tcW w:type="dxa" w:w="657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ScienceDirect 直连仍受限；V341 保持未来/在编候选，不提升为完整卷。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REG-033</w:t>
            </w:r>
          </w:p>
        </w:tc>
        <w:tc>
          <w:tcPr>
            <w:tcW w:type="dxa" w:w="1814"/>
            <w:shd w:fill="FFF2C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DEGRADED_RETAINED</w:t>
            </w:r>
          </w:p>
        </w:tc>
        <w:tc>
          <w:tcPr>
            <w:tcW w:type="dxa" w:w="657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ScienceDirect 直连仍受限；V193 保持 In progress，不重复生成整期。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REG-054</w:t>
            </w:r>
          </w:p>
        </w:tc>
        <w:tc>
          <w:tcPr>
            <w:tcW w:type="dxa" w:w="1814"/>
            <w:shd w:fill="FFF2C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DEGRADED_RETAINED</w:t>
            </w:r>
          </w:p>
        </w:tc>
        <w:tc>
          <w:tcPr>
            <w:tcW w:type="dxa" w:w="657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Computer Society 8 月目录壳可达但正文未展开；V48 I8 仍为未来期。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REG-063</w:t>
            </w:r>
          </w:p>
        </w:tc>
        <w:tc>
          <w:tcPr>
            <w:tcW w:type="dxa" w:w="1814"/>
            <w:shd w:fill="FFF2CC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DEGRADED_RETAINED</w:t>
            </w:r>
          </w:p>
        </w:tc>
        <w:tc>
          <w:tcPr>
            <w:tcW w:type="dxa" w:w="657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IEEE Xplore 仍触发 418；V21 I3 为 8 月候选，不提升为完整期。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cantSplit/>
          <w:tblHeader w:val="true"/>
        </w:trPr>
        <w:tc>
          <w:tcPr>
            <w:tcW w:type="dxa" w:w="518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18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BaselineIssueID</w:t>
            </w:r>
          </w:p>
        </w:tc>
        <w:tc>
          <w:tcPr>
            <w:tcW w:type="dxa" w:w="714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不覆盖注册基线；仅提升 REG-004 与 REG-058 的 LastSeenCompleteIssueID。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LastSeenCompleteIssueID</w:t>
            </w:r>
          </w:p>
        </w:tc>
        <w:tc>
          <w:tcPr>
            <w:tcW w:type="dxa" w:w="714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REG-004 -&gt; 2026-V51-I7；REG-058 -&gt; 2026-V56-I10；其余保持原值。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LastBriefedIssueID</w:t>
            </w:r>
          </w:p>
        </w:tc>
        <w:tc>
          <w:tcPr>
            <w:tcW w:type="dxa" w:w="714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REG-004 -&gt; 2026-V51-I7；REG-058 -&gt; 2026-V56-I10。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DOI 去重</w:t>
            </w:r>
          </w:p>
        </w:tc>
        <w:tc>
          <w:tcPr>
            <w:tcW w:type="dxa" w:w="714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REG-034/064/094/088/058 分别保存 61/26/25/19/12 条 DOI；正式归期时按 DOI 合并。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BQ-001</w:t>
            </w:r>
          </w:p>
        </w:tc>
        <w:tc>
          <w:tcPr>
            <w:tcW w:type="dxa" w:w="714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保持 COMPLETED，未重复生成 ESWA Volume 320。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BOOT-13</w:t>
            </w:r>
          </w:p>
        </w:tc>
        <w:tc>
          <w:tcPr>
            <w:tcW w:type="dxa" w:w="714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仅在 DOCX、JSON 与 v1.4 工作簿全部保存并验证后标记 COMPLETED；逾期项不被冒充为当日到期项。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下一组</w:t>
            </w:r>
          </w:p>
        </w:tc>
        <w:tc>
          <w:tcPr>
            <w:tcW w:type="dxa" w:w="714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常规第 05 组 + 2026-07-29 当日到期补扫第 29 组（BOOT-14）。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例外复核</w:t>
            </w:r>
          </w:p>
        </w:tc>
        <w:tc>
          <w:tcPr>
            <w:tcW w:type="dxa" w:w="714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7 项保持 PENDING，下一集中复核日期 2026-07-31；不改变 routine 月度频率。</w:t>
            </w:r>
          </w:p>
        </w:tc>
      </w:tr>
    </w:tbl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关键来源</w:t>
      </w:r>
    </w:p>
    <w:p>
      <w:pPr>
        <w:pStyle w:val="ListBullet"/>
        <w:spacing w:after="20"/>
      </w:pPr>
      <w:hyperlink r:id="rId19">
        <w:r>
          <w:rPr>
            <w:color w:val="0563C1"/>
            <w:u w:val="single"/>
          </w:rPr>
          <w:t>测绘科学官方第 7 期目录</w:t>
        </w:r>
      </w:hyperlink>
    </w:p>
    <w:p>
      <w:pPr>
        <w:pStyle w:val="ListBullet"/>
        <w:spacing w:after="20"/>
      </w:pPr>
      <w:hyperlink r:id="rId36">
        <w:r>
          <w:rPr>
            <w:color w:val="0563C1"/>
            <w:u w:val="single"/>
          </w:rPr>
          <w:t>Applied Intelligence V56 I10</w:t>
        </w:r>
      </w:hyperlink>
    </w:p>
    <w:p>
      <w:pPr>
        <w:pStyle w:val="ListBullet"/>
        <w:spacing w:after="20"/>
      </w:pPr>
      <w:hyperlink r:id="rId201">
        <w:r>
          <w:rPr>
            <w:color w:val="0563C1"/>
            <w:u w:val="single"/>
          </w:rPr>
          <w:t>Applied Intelligence V56 I11</w:t>
        </w:r>
      </w:hyperlink>
    </w:p>
    <w:p>
      <w:pPr>
        <w:pStyle w:val="ListBullet"/>
        <w:spacing w:after="20"/>
      </w:pPr>
      <w:hyperlink r:id="rId14">
        <w:r>
          <w:rPr>
            <w:color w:val="0563C1"/>
            <w:u w:val="single"/>
          </w:rPr>
          <w:t>Computational Geosciences V30 I4</w:t>
        </w:r>
      </w:hyperlink>
    </w:p>
    <w:p>
      <w:pPr>
        <w:pStyle w:val="ListBullet"/>
        <w:spacing w:after="20"/>
      </w:pPr>
      <w:hyperlink r:id="rId17">
        <w:r>
          <w:rPr>
            <w:color w:val="0563C1"/>
            <w:u w:val="single"/>
          </w:rPr>
          <w:t>JCGS Current Issue</w:t>
        </w:r>
      </w:hyperlink>
    </w:p>
    <w:p>
      <w:pPr>
        <w:pStyle w:val="ListBullet"/>
        <w:spacing w:after="20"/>
      </w:pPr>
      <w:hyperlink r:id="rId18">
        <w:r>
          <w:rPr>
            <w:color w:val="0563C1"/>
            <w:u w:val="single"/>
          </w:rPr>
          <w:t>OGC Blog</w:t>
        </w:r>
      </w:hyperlink>
    </w:p>
    <w:p>
      <w:pPr>
        <w:pStyle w:val="ListBullet"/>
        <w:spacing w:after="20"/>
      </w:pPr>
      <w:hyperlink r:id="rId214">
        <w:r>
          <w:rPr>
            <w:color w:val="0563C1"/>
            <w:u w:val="single"/>
          </w:rPr>
          <w:t>Crossref REST API</w:t>
        </w:r>
      </w:hyperlink>
    </w:p>
    <w:p>
      <w:pPr>
        <w:spacing w:after="60" w:line="259" w:lineRule="auto"/>
      </w:pPr>
      <w:r>
        <w:rPr>
          <w:color w:val="1F2D3D"/>
        </w:rPr>
        <w:t>文档生成时间：2026-07-28T20:23:47-07:00。本简报严格区分官方目录确认、出版者页面、元数据发现与题名初筛；未根据题名补造研究数据、参数、精度、结果、创新或局限。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22" w:left="935" w:header="369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  <w:fldChar w:fldCharType="begin"/>
      <w:instrText xml:space="preserve"> PAGE </w:instrText>
      <w:fldChar w:fldCharType="end"/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8C8D"/>
        <w:sz w:val="16"/>
      </w:rPr>
      <w:t>GIS-AI Journal Daily Rotation Brief  |  2026-07-28  |  G04+B28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ptos" w:hAnsi="Aptos" w:eastAsia="等线"/>
      <w:color w:val="1F2D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等线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等线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等线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kd.cbpt.cnki.net/WKE2/WebPublication/index.aspx?mid=CHKD" TargetMode="External"/><Relationship Id="rId12" Type="http://schemas.openxmlformats.org/officeDocument/2006/relationships/hyperlink" Target="https://www.mdpi.com/2220-9964/15/7" TargetMode="External"/><Relationship Id="rId13" Type="http://schemas.openxmlformats.org/officeDocument/2006/relationships/hyperlink" Target="https://dl.acm.org/toc/tist/2026/17/4" TargetMode="External"/><Relationship Id="rId14" Type="http://schemas.openxmlformats.org/officeDocument/2006/relationships/hyperlink" Target="https://link.springer.com/journal/10596/volumes-and-issues/30-4" TargetMode="External"/><Relationship Id="rId15" Type="http://schemas.openxmlformats.org/officeDocument/2006/relationships/hyperlink" Target="https://my.asprs.org/PERS/PERS/Default.aspx" TargetMode="External"/><Relationship Id="rId16" Type="http://schemas.openxmlformats.org/officeDocument/2006/relationships/hyperlink" Target="https://link.springer.com/journal/10489/volumes-and-issues" TargetMode="External"/><Relationship Id="rId17" Type="http://schemas.openxmlformats.org/officeDocument/2006/relationships/hyperlink" Target="https://www.tandfonline.com/toc/ucgs20/current" TargetMode="External"/><Relationship Id="rId18" Type="http://schemas.openxmlformats.org/officeDocument/2006/relationships/hyperlink" Target="https://www.ogc.org/blog/" TargetMode="External"/><Relationship Id="rId19" Type="http://schemas.openxmlformats.org/officeDocument/2006/relationships/hyperlink" Target="https://chkd.cbpt.cnki.net/WKE2/WebPublication/wkTextContent.aspx?contentID=&amp;colType=4&amp;yt=2026&amp;st=07" TargetMode="External"/><Relationship Id="rId20" Type="http://schemas.openxmlformats.org/officeDocument/2006/relationships/hyperlink" Target="https://chkd.cbpt.cnki.net/WKE2/WebPublication/paperDigest.aspx?paperID=d3c82fe6-9f0f-40aa-83a7-f693954f3722" TargetMode="External"/><Relationship Id="rId21" Type="http://schemas.openxmlformats.org/officeDocument/2006/relationships/hyperlink" Target="https://chkd.cbpt.cnki.net/WKE2/WebPublication/paperDigest.aspx?paperID=54b56025-059e-441b-91c0-6739312512f6" TargetMode="External"/><Relationship Id="rId22" Type="http://schemas.openxmlformats.org/officeDocument/2006/relationships/hyperlink" Target="https://chkd.cbpt.cnki.net/WKE2/WebPublication/paperDigest.aspx?paperID=f5de8afd-6c3d-43cc-abe9-3feb374cec07" TargetMode="External"/><Relationship Id="rId23" Type="http://schemas.openxmlformats.org/officeDocument/2006/relationships/hyperlink" Target="https://chkd.cbpt.cnki.net/WKE2/WebPublication/paperDigest.aspx?paperID=c7e4d3d5-e45b-4ccb-82ef-48fc2e0c443e" TargetMode="External"/><Relationship Id="rId24" Type="http://schemas.openxmlformats.org/officeDocument/2006/relationships/hyperlink" Target="https://chkd.cbpt.cnki.net/WKE2/WebPublication/paperDigest.aspx?paperID=e1235c4e-0acf-4c7f-8415-ab41c3b93e17" TargetMode="External"/><Relationship Id="rId25" Type="http://schemas.openxmlformats.org/officeDocument/2006/relationships/hyperlink" Target="https://chkd.cbpt.cnki.net/WKE2/WebPublication/paperDigest.aspx?paperID=fbd9ba5a-5878-4bf6-b64d-6f43e554f2ac" TargetMode="External"/><Relationship Id="rId26" Type="http://schemas.openxmlformats.org/officeDocument/2006/relationships/hyperlink" Target="https://chkd.cbpt.cnki.net/WKE2/WebPublication/paperDigest.aspx?paperID=54b80017-8926-40cf-a612-a020f0bf2d29" TargetMode="External"/><Relationship Id="rId27" Type="http://schemas.openxmlformats.org/officeDocument/2006/relationships/hyperlink" Target="https://chkd.cbpt.cnki.net/WKE2/WebPublication/paperDigest.aspx?paperID=1eef7fb5-5c4c-41cf-a326-b1af3c79e90e" TargetMode="External"/><Relationship Id="rId28" Type="http://schemas.openxmlformats.org/officeDocument/2006/relationships/hyperlink" Target="https://chkd.cbpt.cnki.net/WKE2/WebPublication/paperDigest.aspx?paperID=c0e18b86-e6df-4184-bd92-08a771e0e43c" TargetMode="External"/><Relationship Id="rId29" Type="http://schemas.openxmlformats.org/officeDocument/2006/relationships/hyperlink" Target="https://chkd.cbpt.cnki.net/WKE2/WebPublication/paperDigest.aspx?paperID=3f764f80-1f26-4518-9b5d-73a411ba842b" TargetMode="External"/><Relationship Id="rId30" Type="http://schemas.openxmlformats.org/officeDocument/2006/relationships/hyperlink" Target="https://chkd.cbpt.cnki.net/WKE2/WebPublication/paperDigest.aspx?paperID=1a300c62-aeac-4538-b890-5d338d2624f9" TargetMode="External"/><Relationship Id="rId31" Type="http://schemas.openxmlformats.org/officeDocument/2006/relationships/hyperlink" Target="https://chkd.cbpt.cnki.net/WKE2/WebPublication/paperDigest.aspx?paperID=9b50916b-fa52-42dc-974f-556b18b4b2e0" TargetMode="External"/><Relationship Id="rId32" Type="http://schemas.openxmlformats.org/officeDocument/2006/relationships/hyperlink" Target="https://chkd.cbpt.cnki.net/WKE2/WebPublication/paperDigest.aspx?paperID=c9a5d60a-6e0d-402f-91ae-30e8108a0084" TargetMode="External"/><Relationship Id="rId33" Type="http://schemas.openxmlformats.org/officeDocument/2006/relationships/hyperlink" Target="https://chkd.cbpt.cnki.net/WKE2/WebPublication/paperDigest.aspx?paperID=51d5b897-8ccc-48bd-a1bc-8375025b306c" TargetMode="External"/><Relationship Id="rId34" Type="http://schemas.openxmlformats.org/officeDocument/2006/relationships/hyperlink" Target="https://chkd.cbpt.cnki.net/WKE2/WebPublication/paperDigest.aspx?paperID=f14bcf49-ee63-4f1f-ba78-47e6b53a23ae" TargetMode="External"/><Relationship Id="rId35" Type="http://schemas.openxmlformats.org/officeDocument/2006/relationships/hyperlink" Target="https://chkd.cbpt.cnki.net/WKE2/WebPublication/paperDigest.aspx?paperID=e9d35c1c-80ee-4991-a04d-1fa5998738d0" TargetMode="External"/><Relationship Id="rId36" Type="http://schemas.openxmlformats.org/officeDocument/2006/relationships/hyperlink" Target="https://link.springer.com/journal/10489/volumes-and-issues/56-10" TargetMode="External"/><Relationship Id="rId37" Type="http://schemas.openxmlformats.org/officeDocument/2006/relationships/hyperlink" Target="https://doi.org/10.1007/s10489-026-07349-0" TargetMode="External"/><Relationship Id="rId38" Type="http://schemas.openxmlformats.org/officeDocument/2006/relationships/hyperlink" Target="https://doi.org/10.1007/s10489-026-07377-w" TargetMode="External"/><Relationship Id="rId39" Type="http://schemas.openxmlformats.org/officeDocument/2006/relationships/hyperlink" Target="https://doi.org/10.1007/s10489-026-07381-0" TargetMode="External"/><Relationship Id="rId40" Type="http://schemas.openxmlformats.org/officeDocument/2006/relationships/hyperlink" Target="https://doi.org/10.1007/s10489-026-07347-2" TargetMode="External"/><Relationship Id="rId41" Type="http://schemas.openxmlformats.org/officeDocument/2006/relationships/hyperlink" Target="https://doi.org/10.1007/s10489-026-07345-4" TargetMode="External"/><Relationship Id="rId42" Type="http://schemas.openxmlformats.org/officeDocument/2006/relationships/hyperlink" Target="https://doi.org/10.1007/s10489-026-07379-8" TargetMode="External"/><Relationship Id="rId43" Type="http://schemas.openxmlformats.org/officeDocument/2006/relationships/hyperlink" Target="https://doi.org/10.1007/s10489-026-07370-3" TargetMode="External"/><Relationship Id="rId44" Type="http://schemas.openxmlformats.org/officeDocument/2006/relationships/hyperlink" Target="https://doi.org/10.1007/s10489-026-07378-9" TargetMode="External"/><Relationship Id="rId45" Type="http://schemas.openxmlformats.org/officeDocument/2006/relationships/hyperlink" Target="https://doi.org/10.1007/s10489-026-07362-3" TargetMode="External"/><Relationship Id="rId46" Type="http://schemas.openxmlformats.org/officeDocument/2006/relationships/hyperlink" Target="https://doi.org/10.1007/s10489-026-07341-8" TargetMode="External"/><Relationship Id="rId47" Type="http://schemas.openxmlformats.org/officeDocument/2006/relationships/hyperlink" Target="https://doi.org/10.1007/s10489-026-07366-z" TargetMode="External"/><Relationship Id="rId48" Type="http://schemas.openxmlformats.org/officeDocument/2006/relationships/hyperlink" Target="https://doi.org/10.1007/s10489-026-07371-2" TargetMode="External"/><Relationship Id="rId49" Type="http://schemas.openxmlformats.org/officeDocument/2006/relationships/hyperlink" Target="https://doi.org/10.1007/s10489-026-07372-1" TargetMode="External"/><Relationship Id="rId50" Type="http://schemas.openxmlformats.org/officeDocument/2006/relationships/hyperlink" Target="https://doi.org/10.1007/s10489-026-07367-y" TargetMode="External"/><Relationship Id="rId51" Type="http://schemas.openxmlformats.org/officeDocument/2006/relationships/hyperlink" Target="https://doi.org/10.1007/s10489-026-07375-y" TargetMode="External"/><Relationship Id="rId52" Type="http://schemas.openxmlformats.org/officeDocument/2006/relationships/hyperlink" Target="https://doi.org/10.1007/s10489-026-07376-x" TargetMode="External"/><Relationship Id="rId53" Type="http://schemas.openxmlformats.org/officeDocument/2006/relationships/hyperlink" Target="https://doi.org/10.1007/s10489-026-07289-9" TargetMode="External"/><Relationship Id="rId54" Type="http://schemas.openxmlformats.org/officeDocument/2006/relationships/hyperlink" Target="https://doi.org/10.1007/s10489-026-07350-7" TargetMode="External"/><Relationship Id="rId55" Type="http://schemas.openxmlformats.org/officeDocument/2006/relationships/hyperlink" Target="https://doi.org/10.1007/s10489-026-07353-4" TargetMode="External"/><Relationship Id="rId56" Type="http://schemas.openxmlformats.org/officeDocument/2006/relationships/hyperlink" Target="https://doi.org/10.1007/s10489-026-07348-1" TargetMode="External"/><Relationship Id="rId57" Type="http://schemas.openxmlformats.org/officeDocument/2006/relationships/hyperlink" Target="https://doi.org/10.1007/s10489-026-07269-z" TargetMode="External"/><Relationship Id="rId58" Type="http://schemas.openxmlformats.org/officeDocument/2006/relationships/hyperlink" Target="https://doi.org/10.1007/s10489-026-07360-5" TargetMode="External"/><Relationship Id="rId59" Type="http://schemas.openxmlformats.org/officeDocument/2006/relationships/hyperlink" Target="https://doi.org/10.1007/s10489-026-07356-1" TargetMode="External"/><Relationship Id="rId60" Type="http://schemas.openxmlformats.org/officeDocument/2006/relationships/hyperlink" Target="https://doi.org/10.1007/s10489-026-07342-7" TargetMode="External"/><Relationship Id="rId61" Type="http://schemas.openxmlformats.org/officeDocument/2006/relationships/hyperlink" Target="https://doi.org/10.1007/s10489-026-07351-6" TargetMode="External"/><Relationship Id="rId62" Type="http://schemas.openxmlformats.org/officeDocument/2006/relationships/hyperlink" Target="https://doi.org/10.1007/s10489-026-07355-2" TargetMode="External"/><Relationship Id="rId63" Type="http://schemas.openxmlformats.org/officeDocument/2006/relationships/hyperlink" Target="https://doi.org/10.1007/s10489-026-07346-3" TargetMode="External"/><Relationship Id="rId64" Type="http://schemas.openxmlformats.org/officeDocument/2006/relationships/hyperlink" Target="https://doi.org/10.1007/s10489-026-07313-y" TargetMode="External"/><Relationship Id="rId65" Type="http://schemas.openxmlformats.org/officeDocument/2006/relationships/hyperlink" Target="https://doi.org/10.1007/s10489-026-07357-0" TargetMode="External"/><Relationship Id="rId66" Type="http://schemas.openxmlformats.org/officeDocument/2006/relationships/hyperlink" Target="https://doi.org/10.1007/s10489-026-07338-3" TargetMode="External"/><Relationship Id="rId67" Type="http://schemas.openxmlformats.org/officeDocument/2006/relationships/hyperlink" Target="https://doi.org/10.1007/s10489-026-07340-9" TargetMode="External"/><Relationship Id="rId68" Type="http://schemas.openxmlformats.org/officeDocument/2006/relationships/hyperlink" Target="https://doi.org/10.1007/s10489-026-07335-6" TargetMode="External"/><Relationship Id="rId69" Type="http://schemas.openxmlformats.org/officeDocument/2006/relationships/hyperlink" Target="https://doi.org/10.3390/ijgi15070277" TargetMode="External"/><Relationship Id="rId70" Type="http://schemas.openxmlformats.org/officeDocument/2006/relationships/hyperlink" Target="https://doi.org/10.3390/ijgi15070278" TargetMode="External"/><Relationship Id="rId71" Type="http://schemas.openxmlformats.org/officeDocument/2006/relationships/hyperlink" Target="https://doi.org/10.3390/ijgi15070279" TargetMode="External"/><Relationship Id="rId72" Type="http://schemas.openxmlformats.org/officeDocument/2006/relationships/hyperlink" Target="https://doi.org/10.3390/ijgi15070280" TargetMode="External"/><Relationship Id="rId73" Type="http://schemas.openxmlformats.org/officeDocument/2006/relationships/hyperlink" Target="https://doi.org/10.3390/ijgi15070281" TargetMode="External"/><Relationship Id="rId74" Type="http://schemas.openxmlformats.org/officeDocument/2006/relationships/hyperlink" Target="https://doi.org/10.3390/ijgi15070282" TargetMode="External"/><Relationship Id="rId75" Type="http://schemas.openxmlformats.org/officeDocument/2006/relationships/hyperlink" Target="https://doi.org/10.3390/ijgi15070283" TargetMode="External"/><Relationship Id="rId76" Type="http://schemas.openxmlformats.org/officeDocument/2006/relationships/hyperlink" Target="https://doi.org/10.3390/ijgi15070284" TargetMode="External"/><Relationship Id="rId77" Type="http://schemas.openxmlformats.org/officeDocument/2006/relationships/hyperlink" Target="https://doi.org/10.3390/ijgi15070285" TargetMode="External"/><Relationship Id="rId78" Type="http://schemas.openxmlformats.org/officeDocument/2006/relationships/hyperlink" Target="https://doi.org/10.3390/ijgi15070286" TargetMode="External"/><Relationship Id="rId79" Type="http://schemas.openxmlformats.org/officeDocument/2006/relationships/hyperlink" Target="https://doi.org/10.3390/ijgi15070287" TargetMode="External"/><Relationship Id="rId80" Type="http://schemas.openxmlformats.org/officeDocument/2006/relationships/hyperlink" Target="https://doi.org/10.3390/ijgi15070288" TargetMode="External"/><Relationship Id="rId81" Type="http://schemas.openxmlformats.org/officeDocument/2006/relationships/hyperlink" Target="https://doi.org/10.3390/ijgi15070289" TargetMode="External"/><Relationship Id="rId82" Type="http://schemas.openxmlformats.org/officeDocument/2006/relationships/hyperlink" Target="https://doi.org/10.3390/ijgi15070290" TargetMode="External"/><Relationship Id="rId83" Type="http://schemas.openxmlformats.org/officeDocument/2006/relationships/hyperlink" Target="https://doi.org/10.3390/ijgi15070291" TargetMode="External"/><Relationship Id="rId84" Type="http://schemas.openxmlformats.org/officeDocument/2006/relationships/hyperlink" Target="https://doi.org/10.3390/ijgi15070292" TargetMode="External"/><Relationship Id="rId85" Type="http://schemas.openxmlformats.org/officeDocument/2006/relationships/hyperlink" Target="https://doi.org/10.3390/ijgi15070293" TargetMode="External"/><Relationship Id="rId86" Type="http://schemas.openxmlformats.org/officeDocument/2006/relationships/hyperlink" Target="https://doi.org/10.3390/ijgi15070294" TargetMode="External"/><Relationship Id="rId87" Type="http://schemas.openxmlformats.org/officeDocument/2006/relationships/hyperlink" Target="https://doi.org/10.3390/ijgi15070295" TargetMode="External"/><Relationship Id="rId88" Type="http://schemas.openxmlformats.org/officeDocument/2006/relationships/hyperlink" Target="https://doi.org/10.3390/ijgi15070296" TargetMode="External"/><Relationship Id="rId89" Type="http://schemas.openxmlformats.org/officeDocument/2006/relationships/hyperlink" Target="https://doi.org/10.3390/ijgi15070297" TargetMode="External"/><Relationship Id="rId90" Type="http://schemas.openxmlformats.org/officeDocument/2006/relationships/hyperlink" Target="https://doi.org/10.3390/ijgi15070298" TargetMode="External"/><Relationship Id="rId91" Type="http://schemas.openxmlformats.org/officeDocument/2006/relationships/hyperlink" Target="https://doi.org/10.3390/ijgi15070299" TargetMode="External"/><Relationship Id="rId92" Type="http://schemas.openxmlformats.org/officeDocument/2006/relationships/hyperlink" Target="https://doi.org/10.3390/ijgi15070300" TargetMode="External"/><Relationship Id="rId93" Type="http://schemas.openxmlformats.org/officeDocument/2006/relationships/hyperlink" Target="https://doi.org/10.3390/ijgi15070301" TargetMode="External"/><Relationship Id="rId94" Type="http://schemas.openxmlformats.org/officeDocument/2006/relationships/hyperlink" Target="https://doi.org/10.3390/ijgi15070302" TargetMode="External"/><Relationship Id="rId95" Type="http://schemas.openxmlformats.org/officeDocument/2006/relationships/hyperlink" Target="https://doi.org/10.3390/ijgi15070303" TargetMode="External"/><Relationship Id="rId96" Type="http://schemas.openxmlformats.org/officeDocument/2006/relationships/hyperlink" Target="https://doi.org/10.3390/ijgi15070304" TargetMode="External"/><Relationship Id="rId97" Type="http://schemas.openxmlformats.org/officeDocument/2006/relationships/hyperlink" Target="https://doi.org/10.3390/ijgi15070305" TargetMode="External"/><Relationship Id="rId98" Type="http://schemas.openxmlformats.org/officeDocument/2006/relationships/hyperlink" Target="https://doi.org/10.3390/ijgi15070306" TargetMode="External"/><Relationship Id="rId99" Type="http://schemas.openxmlformats.org/officeDocument/2006/relationships/hyperlink" Target="https://doi.org/10.3390/ijgi15070307" TargetMode="External"/><Relationship Id="rId100" Type="http://schemas.openxmlformats.org/officeDocument/2006/relationships/hyperlink" Target="https://doi.org/10.3390/ijgi15070308" TargetMode="External"/><Relationship Id="rId101" Type="http://schemas.openxmlformats.org/officeDocument/2006/relationships/hyperlink" Target="https://doi.org/10.3390/ijgi15070309" TargetMode="External"/><Relationship Id="rId102" Type="http://schemas.openxmlformats.org/officeDocument/2006/relationships/hyperlink" Target="https://doi.org/10.3390/ijgi15070310" TargetMode="External"/><Relationship Id="rId103" Type="http://schemas.openxmlformats.org/officeDocument/2006/relationships/hyperlink" Target="https://doi.org/10.3390/ijgi15070311" TargetMode="External"/><Relationship Id="rId104" Type="http://schemas.openxmlformats.org/officeDocument/2006/relationships/hyperlink" Target="https://doi.org/10.3390/ijgi15070312" TargetMode="External"/><Relationship Id="rId105" Type="http://schemas.openxmlformats.org/officeDocument/2006/relationships/hyperlink" Target="https://doi.org/10.3390/ijgi15070313" TargetMode="External"/><Relationship Id="rId106" Type="http://schemas.openxmlformats.org/officeDocument/2006/relationships/hyperlink" Target="https://doi.org/10.3390/ijgi15070314" TargetMode="External"/><Relationship Id="rId107" Type="http://schemas.openxmlformats.org/officeDocument/2006/relationships/hyperlink" Target="https://doi.org/10.3390/ijgi15070315" TargetMode="External"/><Relationship Id="rId108" Type="http://schemas.openxmlformats.org/officeDocument/2006/relationships/hyperlink" Target="https://doi.org/10.3390/ijgi15070316" TargetMode="External"/><Relationship Id="rId109" Type="http://schemas.openxmlformats.org/officeDocument/2006/relationships/hyperlink" Target="https://doi.org/10.3390/ijgi15070317" TargetMode="External"/><Relationship Id="rId110" Type="http://schemas.openxmlformats.org/officeDocument/2006/relationships/hyperlink" Target="https://doi.org/10.3390/ijgi15070318" TargetMode="External"/><Relationship Id="rId111" Type="http://schemas.openxmlformats.org/officeDocument/2006/relationships/hyperlink" Target="https://doi.org/10.3390/ijgi15070319" TargetMode="External"/><Relationship Id="rId112" Type="http://schemas.openxmlformats.org/officeDocument/2006/relationships/hyperlink" Target="https://doi.org/10.3390/ijgi15070320" TargetMode="External"/><Relationship Id="rId113" Type="http://schemas.openxmlformats.org/officeDocument/2006/relationships/hyperlink" Target="https://doi.org/10.3390/ijgi15070321" TargetMode="External"/><Relationship Id="rId114" Type="http://schemas.openxmlformats.org/officeDocument/2006/relationships/hyperlink" Target="https://doi.org/10.3390/ijgi15070322" TargetMode="External"/><Relationship Id="rId115" Type="http://schemas.openxmlformats.org/officeDocument/2006/relationships/hyperlink" Target="https://doi.org/10.3390/ijgi15070323" TargetMode="External"/><Relationship Id="rId116" Type="http://schemas.openxmlformats.org/officeDocument/2006/relationships/hyperlink" Target="https://doi.org/10.3390/ijgi15070324" TargetMode="External"/><Relationship Id="rId117" Type="http://schemas.openxmlformats.org/officeDocument/2006/relationships/hyperlink" Target="https://doi.org/10.3390/ijgi15070325" TargetMode="External"/><Relationship Id="rId118" Type="http://schemas.openxmlformats.org/officeDocument/2006/relationships/hyperlink" Target="https://doi.org/10.3390/ijgi15070326" TargetMode="External"/><Relationship Id="rId119" Type="http://schemas.openxmlformats.org/officeDocument/2006/relationships/hyperlink" Target="https://doi.org/10.3390/ijgi15070327" TargetMode="External"/><Relationship Id="rId120" Type="http://schemas.openxmlformats.org/officeDocument/2006/relationships/hyperlink" Target="https://doi.org/10.3390/ijgi15070328" TargetMode="External"/><Relationship Id="rId121" Type="http://schemas.openxmlformats.org/officeDocument/2006/relationships/hyperlink" Target="https://doi.org/10.3390/ijgi15070329" TargetMode="External"/><Relationship Id="rId122" Type="http://schemas.openxmlformats.org/officeDocument/2006/relationships/hyperlink" Target="https://doi.org/10.3390/ijgi15070330" TargetMode="External"/><Relationship Id="rId123" Type="http://schemas.openxmlformats.org/officeDocument/2006/relationships/hyperlink" Target="https://doi.org/10.3390/ijgi15070331" TargetMode="External"/><Relationship Id="rId124" Type="http://schemas.openxmlformats.org/officeDocument/2006/relationships/hyperlink" Target="https://doi.org/10.3390/ijgi15070332" TargetMode="External"/><Relationship Id="rId125" Type="http://schemas.openxmlformats.org/officeDocument/2006/relationships/hyperlink" Target="https://doi.org/10.3390/ijgi15070333" TargetMode="External"/><Relationship Id="rId126" Type="http://schemas.openxmlformats.org/officeDocument/2006/relationships/hyperlink" Target="https://doi.org/10.3390/ijgi15070334" TargetMode="External"/><Relationship Id="rId127" Type="http://schemas.openxmlformats.org/officeDocument/2006/relationships/hyperlink" Target="https://doi.org/10.3390/ijgi15070335" TargetMode="External"/><Relationship Id="rId128" Type="http://schemas.openxmlformats.org/officeDocument/2006/relationships/hyperlink" Target="https://doi.org/10.3390/ijgi15070336" TargetMode="External"/><Relationship Id="rId129" Type="http://schemas.openxmlformats.org/officeDocument/2006/relationships/hyperlink" Target="https://doi.org/10.3390/ijgi15070337" TargetMode="External"/><Relationship Id="rId130" Type="http://schemas.openxmlformats.org/officeDocument/2006/relationships/hyperlink" Target="https://doi.org/10.1145/3716855" TargetMode="External"/><Relationship Id="rId131" Type="http://schemas.openxmlformats.org/officeDocument/2006/relationships/hyperlink" Target="https://doi.org/10.1145/3718095" TargetMode="External"/><Relationship Id="rId132" Type="http://schemas.openxmlformats.org/officeDocument/2006/relationships/hyperlink" Target="https://doi.org/10.1145/3725816" TargetMode="External"/><Relationship Id="rId133" Type="http://schemas.openxmlformats.org/officeDocument/2006/relationships/hyperlink" Target="https://doi.org/10.1145/3729238" TargetMode="External"/><Relationship Id="rId134" Type="http://schemas.openxmlformats.org/officeDocument/2006/relationships/hyperlink" Target="https://doi.org/10.1145/3729239" TargetMode="External"/><Relationship Id="rId135" Type="http://schemas.openxmlformats.org/officeDocument/2006/relationships/hyperlink" Target="https://doi.org/10.1145/3732784" TargetMode="External"/><Relationship Id="rId136" Type="http://schemas.openxmlformats.org/officeDocument/2006/relationships/hyperlink" Target="https://doi.org/10.1145/3744744" TargetMode="External"/><Relationship Id="rId137" Type="http://schemas.openxmlformats.org/officeDocument/2006/relationships/hyperlink" Target="https://doi.org/10.1145/3746455" TargetMode="External"/><Relationship Id="rId138" Type="http://schemas.openxmlformats.org/officeDocument/2006/relationships/hyperlink" Target="https://doi.org/10.1145/3754340" TargetMode="External"/><Relationship Id="rId139" Type="http://schemas.openxmlformats.org/officeDocument/2006/relationships/hyperlink" Target="https://doi.org/10.1145/3763000" TargetMode="External"/><Relationship Id="rId140" Type="http://schemas.openxmlformats.org/officeDocument/2006/relationships/hyperlink" Target="https://doi.org/10.1145/3793671" TargetMode="External"/><Relationship Id="rId141" Type="http://schemas.openxmlformats.org/officeDocument/2006/relationships/hyperlink" Target="https://doi.org/10.1145/3797908" TargetMode="External"/><Relationship Id="rId142" Type="http://schemas.openxmlformats.org/officeDocument/2006/relationships/hyperlink" Target="https://doi.org/10.1145/3798276" TargetMode="External"/><Relationship Id="rId143" Type="http://schemas.openxmlformats.org/officeDocument/2006/relationships/hyperlink" Target="https://doi.org/10.1145/3800941" TargetMode="External"/><Relationship Id="rId144" Type="http://schemas.openxmlformats.org/officeDocument/2006/relationships/hyperlink" Target="https://doi.org/10.1145/3800942" TargetMode="External"/><Relationship Id="rId145" Type="http://schemas.openxmlformats.org/officeDocument/2006/relationships/hyperlink" Target="https://doi.org/10.1145/3800952" TargetMode="External"/><Relationship Id="rId146" Type="http://schemas.openxmlformats.org/officeDocument/2006/relationships/hyperlink" Target="https://doi.org/10.1145/3800958" TargetMode="External"/><Relationship Id="rId147" Type="http://schemas.openxmlformats.org/officeDocument/2006/relationships/hyperlink" Target="https://doi.org/10.1145/3802828" TargetMode="External"/><Relationship Id="rId148" Type="http://schemas.openxmlformats.org/officeDocument/2006/relationships/hyperlink" Target="https://doi.org/10.1145/3803787" TargetMode="External"/><Relationship Id="rId149" Type="http://schemas.openxmlformats.org/officeDocument/2006/relationships/hyperlink" Target="https://doi.org/10.1145/3803789" TargetMode="External"/><Relationship Id="rId150" Type="http://schemas.openxmlformats.org/officeDocument/2006/relationships/hyperlink" Target="https://doi.org/10.1145/3803794" TargetMode="External"/><Relationship Id="rId151" Type="http://schemas.openxmlformats.org/officeDocument/2006/relationships/hyperlink" Target="https://doi.org/10.1145/3803803" TargetMode="External"/><Relationship Id="rId152" Type="http://schemas.openxmlformats.org/officeDocument/2006/relationships/hyperlink" Target="https://doi.org/10.1145/3806199" TargetMode="External"/><Relationship Id="rId153" Type="http://schemas.openxmlformats.org/officeDocument/2006/relationships/hyperlink" Target="https://doi.org/10.1145/3809159" TargetMode="External"/><Relationship Id="rId154" Type="http://schemas.openxmlformats.org/officeDocument/2006/relationships/hyperlink" Target="https://doi.org/10.1145/3810942" TargetMode="External"/><Relationship Id="rId155" Type="http://schemas.openxmlformats.org/officeDocument/2006/relationships/hyperlink" Target="https://doi.org/10.1145/3810943" TargetMode="External"/><Relationship Id="rId156" Type="http://schemas.openxmlformats.org/officeDocument/2006/relationships/hyperlink" Target="https://doi.org/10.1007/s10596-026-10438-1" TargetMode="External"/><Relationship Id="rId157" Type="http://schemas.openxmlformats.org/officeDocument/2006/relationships/hyperlink" Target="https://doi.org/10.1007/s10596-026-10439-0" TargetMode="External"/><Relationship Id="rId158" Type="http://schemas.openxmlformats.org/officeDocument/2006/relationships/hyperlink" Target="https://doi.org/10.1007/s10596-026-10447-0" TargetMode="External"/><Relationship Id="rId159" Type="http://schemas.openxmlformats.org/officeDocument/2006/relationships/hyperlink" Target="https://doi.org/10.1007/s10596-026-10448-z" TargetMode="External"/><Relationship Id="rId160" Type="http://schemas.openxmlformats.org/officeDocument/2006/relationships/hyperlink" Target="https://doi.org/10.1007/s10596-026-10449-y" TargetMode="External"/><Relationship Id="rId161" Type="http://schemas.openxmlformats.org/officeDocument/2006/relationships/hyperlink" Target="https://doi.org/10.1007/s10596-026-10451-4" TargetMode="External"/><Relationship Id="rId162" Type="http://schemas.openxmlformats.org/officeDocument/2006/relationships/hyperlink" Target="https://doi.org/10.1007/s10596-026-10455-0" TargetMode="External"/><Relationship Id="rId163" Type="http://schemas.openxmlformats.org/officeDocument/2006/relationships/hyperlink" Target="https://doi.org/10.1007/s10596-026-10456-z" TargetMode="External"/><Relationship Id="rId164" Type="http://schemas.openxmlformats.org/officeDocument/2006/relationships/hyperlink" Target="https://doi.org/10.1007/s10596-026-10457-y" TargetMode="External"/><Relationship Id="rId165" Type="http://schemas.openxmlformats.org/officeDocument/2006/relationships/hyperlink" Target="https://doi.org/10.1007/s10596-026-10458-x" TargetMode="External"/><Relationship Id="rId166" Type="http://schemas.openxmlformats.org/officeDocument/2006/relationships/hyperlink" Target="https://doi.org/10.1007/s10596-026-10459-w" TargetMode="External"/><Relationship Id="rId167" Type="http://schemas.openxmlformats.org/officeDocument/2006/relationships/hyperlink" Target="https://doi.org/10.1007/s10596-026-10460-3" TargetMode="External"/><Relationship Id="rId168" Type="http://schemas.openxmlformats.org/officeDocument/2006/relationships/hyperlink" Target="https://doi.org/10.1007/s10596-026-10461-2" TargetMode="External"/><Relationship Id="rId169" Type="http://schemas.openxmlformats.org/officeDocument/2006/relationships/hyperlink" Target="https://doi.org/10.1007/s10596-026-10462-1" TargetMode="External"/><Relationship Id="rId170" Type="http://schemas.openxmlformats.org/officeDocument/2006/relationships/hyperlink" Target="https://doi.org/10.1007/s10596-026-10463-0" TargetMode="External"/><Relationship Id="rId171" Type="http://schemas.openxmlformats.org/officeDocument/2006/relationships/hyperlink" Target="https://doi.org/10.1007/s10596-026-10464-z" TargetMode="External"/><Relationship Id="rId172" Type="http://schemas.openxmlformats.org/officeDocument/2006/relationships/hyperlink" Target="https://doi.org/10.1007/s10596-026-10465-y" TargetMode="External"/><Relationship Id="rId173" Type="http://schemas.openxmlformats.org/officeDocument/2006/relationships/hyperlink" Target="https://doi.org/10.1007/s10596-026-10466-x" TargetMode="External"/><Relationship Id="rId174" Type="http://schemas.openxmlformats.org/officeDocument/2006/relationships/hyperlink" Target="https://doi.org/10.1007/s10596-026-10467-w" TargetMode="External"/><Relationship Id="rId175" Type="http://schemas.openxmlformats.org/officeDocument/2006/relationships/hyperlink" Target="https://doi.org/10.1007/s10596-026-10469-8" TargetMode="External"/><Relationship Id="rId176" Type="http://schemas.openxmlformats.org/officeDocument/2006/relationships/hyperlink" Target="https://doi.org/10.1007/s10596-026-10470-1" TargetMode="External"/><Relationship Id="rId177" Type="http://schemas.openxmlformats.org/officeDocument/2006/relationships/hyperlink" Target="https://doi.org/10.1007/s10596-026-10472-z" TargetMode="External"/><Relationship Id="rId178" Type="http://schemas.openxmlformats.org/officeDocument/2006/relationships/hyperlink" Target="https://doi.org/10.1007/s10596-026-10473-y" TargetMode="External"/><Relationship Id="rId179" Type="http://schemas.openxmlformats.org/officeDocument/2006/relationships/hyperlink" Target="https://doi.org/10.1007/s10596-026-10474-x" TargetMode="External"/><Relationship Id="rId180" Type="http://schemas.openxmlformats.org/officeDocument/2006/relationships/hyperlink" Target="https://doi.org/10.1007/s10596-026-10476-9" TargetMode="External"/><Relationship Id="rId181" Type="http://schemas.openxmlformats.org/officeDocument/2006/relationships/hyperlink" Target="https://www.tandfonline.com/action/showAxaArticles?journalCode=ucgs20" TargetMode="External"/><Relationship Id="rId182" Type="http://schemas.openxmlformats.org/officeDocument/2006/relationships/hyperlink" Target="https://doi.org/10.1080/10618600.2026.2681775" TargetMode="External"/><Relationship Id="rId183" Type="http://schemas.openxmlformats.org/officeDocument/2006/relationships/hyperlink" Target="https://doi.org/10.1080/10618600.2026.2685040" TargetMode="External"/><Relationship Id="rId184" Type="http://schemas.openxmlformats.org/officeDocument/2006/relationships/hyperlink" Target="https://doi.org/10.1080/10618600.2026.2685844" TargetMode="External"/><Relationship Id="rId185" Type="http://schemas.openxmlformats.org/officeDocument/2006/relationships/hyperlink" Target="https://doi.org/10.1080/10618600.2026.2685845" TargetMode="External"/><Relationship Id="rId186" Type="http://schemas.openxmlformats.org/officeDocument/2006/relationships/hyperlink" Target="https://doi.org/10.1080/10618600.2026.2685849" TargetMode="External"/><Relationship Id="rId187" Type="http://schemas.openxmlformats.org/officeDocument/2006/relationships/hyperlink" Target="https://doi.org/10.1080/10618600.2026.2685866" TargetMode="External"/><Relationship Id="rId188" Type="http://schemas.openxmlformats.org/officeDocument/2006/relationships/hyperlink" Target="https://doi.org/10.1080/10618600.2026.2686447" TargetMode="External"/><Relationship Id="rId189" Type="http://schemas.openxmlformats.org/officeDocument/2006/relationships/hyperlink" Target="https://doi.org/10.1080/10618600.2026.2687761" TargetMode="External"/><Relationship Id="rId190" Type="http://schemas.openxmlformats.org/officeDocument/2006/relationships/hyperlink" Target="https://doi.org/10.1080/10618600.2026.2696264" TargetMode="External"/><Relationship Id="rId191" Type="http://schemas.openxmlformats.org/officeDocument/2006/relationships/hyperlink" Target="https://doi.org/10.1080/10618600.2026.2697922" TargetMode="External"/><Relationship Id="rId192" Type="http://schemas.openxmlformats.org/officeDocument/2006/relationships/hyperlink" Target="https://doi.org/10.1080/10618600.2026.2701133" TargetMode="External"/><Relationship Id="rId193" Type="http://schemas.openxmlformats.org/officeDocument/2006/relationships/hyperlink" Target="https://doi.org/10.1080/10618600.2026.2702530" TargetMode="External"/><Relationship Id="rId194" Type="http://schemas.openxmlformats.org/officeDocument/2006/relationships/hyperlink" Target="https://doi.org/10.1080/10618600.2026.2703269" TargetMode="External"/><Relationship Id="rId195" Type="http://schemas.openxmlformats.org/officeDocument/2006/relationships/hyperlink" Target="https://doi.org/10.1080/10618600.2026.2703277" TargetMode="External"/><Relationship Id="rId196" Type="http://schemas.openxmlformats.org/officeDocument/2006/relationships/hyperlink" Target="https://doi.org/10.1080/10618600.2026.2705295" TargetMode="External"/><Relationship Id="rId197" Type="http://schemas.openxmlformats.org/officeDocument/2006/relationships/hyperlink" Target="https://doi.org/10.1080/10618600.2026.2705296" TargetMode="External"/><Relationship Id="rId198" Type="http://schemas.openxmlformats.org/officeDocument/2006/relationships/hyperlink" Target="https://doi.org/10.1080/10618600.2026.2708056" TargetMode="External"/><Relationship Id="rId199" Type="http://schemas.openxmlformats.org/officeDocument/2006/relationships/hyperlink" Target="https://doi.org/10.1080/10618600.2026.2709001" TargetMode="External"/><Relationship Id="rId200" Type="http://schemas.openxmlformats.org/officeDocument/2006/relationships/hyperlink" Target="https://doi.org/10.1080/10618600.2026.2709007" TargetMode="External"/><Relationship Id="rId201" Type="http://schemas.openxmlformats.org/officeDocument/2006/relationships/hyperlink" Target="https://link.springer.com/journal/10489/volumes-and-issues/56-11" TargetMode="External"/><Relationship Id="rId202" Type="http://schemas.openxmlformats.org/officeDocument/2006/relationships/hyperlink" Target="https://doi.org/10.1007/s10489-026-07386-9" TargetMode="External"/><Relationship Id="rId203" Type="http://schemas.openxmlformats.org/officeDocument/2006/relationships/hyperlink" Target="https://doi.org/10.1007/s10489-026-07359-y" TargetMode="External"/><Relationship Id="rId204" Type="http://schemas.openxmlformats.org/officeDocument/2006/relationships/hyperlink" Target="https://doi.org/10.1007/s10489-026-07380-1" TargetMode="External"/><Relationship Id="rId205" Type="http://schemas.openxmlformats.org/officeDocument/2006/relationships/hyperlink" Target="https://doi.org/10.1007/s10489-026-07384-x" TargetMode="External"/><Relationship Id="rId206" Type="http://schemas.openxmlformats.org/officeDocument/2006/relationships/hyperlink" Target="https://doi.org/10.1007/s10489-026-07368-x" TargetMode="External"/><Relationship Id="rId207" Type="http://schemas.openxmlformats.org/officeDocument/2006/relationships/hyperlink" Target="https://doi.org/10.1007/s10489-026-07343-6" TargetMode="External"/><Relationship Id="rId208" Type="http://schemas.openxmlformats.org/officeDocument/2006/relationships/hyperlink" Target="https://doi.org/10.1007/s10489-026-07361-4" TargetMode="External"/><Relationship Id="rId209" Type="http://schemas.openxmlformats.org/officeDocument/2006/relationships/hyperlink" Target="https://doi.org/10.1007/s10489-026-07363-2" TargetMode="External"/><Relationship Id="rId210" Type="http://schemas.openxmlformats.org/officeDocument/2006/relationships/hyperlink" Target="https://doi.org/10.1007/s10489-026-07383-y" TargetMode="External"/><Relationship Id="rId211" Type="http://schemas.openxmlformats.org/officeDocument/2006/relationships/hyperlink" Target="https://doi.org/10.1007/s10489-026-07373-0" TargetMode="External"/><Relationship Id="rId212" Type="http://schemas.openxmlformats.org/officeDocument/2006/relationships/hyperlink" Target="https://doi.org/10.1007/s10489-026-07352-5" TargetMode="External"/><Relationship Id="rId213" Type="http://schemas.openxmlformats.org/officeDocument/2006/relationships/hyperlink" Target="https://doi.org/10.1007/s10489-026-07382-z" TargetMode="External"/><Relationship Id="rId214" Type="http://schemas.openxmlformats.org/officeDocument/2006/relationships/hyperlink" Target="https://api.crossref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