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传感器数据实测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场景 1：小车屁股贴着台阶，车头正对着外围栏（边缘正对状态）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619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953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619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953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场景 2：小车屁股贴着外围栏，车头正对着台阶</w:t>
      </w:r>
      <w:bookmarkEnd w:id="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4292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0482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0007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3340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场景 3：小车身处角落（Back和Left都贴着围栏）</w:t>
      </w:r>
      <w:bookmarkEnd w:id="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0482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7150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3340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33400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场景 4：红外盲区实测（手掌靠近测试）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用一只手，在小车</w:t>
      </w:r>
      <w:r>
        <w:rPr>
          <w:rFonts w:eastAsia="等线" w:ascii="Arial" w:cs="Arial" w:hAnsi="Arial"/>
          <w:b w:val="true"/>
          <w:sz w:val="22"/>
        </w:rPr>
        <w:t>左侧（或右侧）红外传感器前</w:t>
      </w:r>
      <w:r>
        <w:rPr>
          <w:rFonts w:eastAsia="等线" w:ascii="Arial" w:cs="Arial" w:hAnsi="Arial"/>
          <w:sz w:val="22"/>
        </w:rPr>
        <w:t xml:space="preserve">，从 </w:t>
      </w:r>
      <w:r>
        <w:rPr>
          <w:rFonts w:eastAsia="等线" w:ascii="Arial" w:cs="Arial" w:hAnsi="Arial"/>
          <w:b w:val="true"/>
          <w:sz w:val="22"/>
        </w:rPr>
        <w:t xml:space="preserve">40cm ➔ 30cm ➔ 20cm ➔ 10cm ➔ 5cm ➔ 0cm </w:t>
      </w:r>
      <w:r>
        <w:rPr>
          <w:rFonts w:eastAsia="等线" w:ascii="Arial" w:cs="Arial" w:hAnsi="Arial"/>
          <w:sz w:val="22"/>
        </w:rPr>
        <w:t xml:space="preserve"> 慢慢贴近。（以小车最外侧为0cm，实际红外测距位置会比最外侧靠里一些）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第一次测试</w:t>
      </w:r>
      <w:bookmarkEnd w:id="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61975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3875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14350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42925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52450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42925"/>
            <wp:docPr id="17" name="Drawing 1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第二次测试</w:t>
      </w:r>
      <w:bookmarkEnd w:id="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14350"/>
            <wp:docPr id="18" name="Drawing 1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14350"/>
            <wp:docPr id="19" name="Drawing 1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52450"/>
            <wp:docPr id="20" name="Drawing 2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52450"/>
            <wp:docPr id="21" name="Drawing 2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42925"/>
            <wp:docPr id="22" name="Drawing 2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42925"/>
            <wp:docPr id="23" name="Drawing 2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场景 5：擂台角落（暗区过渡带）灰度实测</w:t>
      </w:r>
      <w:bookmarkEnd w:id="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42925"/>
            <wp:docPr id="24" name="Drawing 2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04825"/>
            <wp:docPr id="25" name="Drawing 2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42925"/>
            <wp:docPr id="26" name="Drawing 2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52450"/>
            <wp:docPr id="27" name="Drawing 2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3875"/>
            <wp:docPr id="28" name="Drawing 2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33400"/>
            <wp:docPr id="29" name="Drawing 2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3875"/>
            <wp:docPr id="30" name="Drawing 3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14350"/>
            <wp:docPr id="31" name="Drawing 3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3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media/image10.png" Type="http://schemas.openxmlformats.org/officeDocument/2006/relationships/image"/><Relationship Id="rId14" Target="media/image11.png" Type="http://schemas.openxmlformats.org/officeDocument/2006/relationships/image"/><Relationship Id="rId15" Target="media/image12.png" Type="http://schemas.openxmlformats.org/officeDocument/2006/relationships/image"/><Relationship Id="rId16" Target="media/image13.png" Type="http://schemas.openxmlformats.org/officeDocument/2006/relationships/image"/><Relationship Id="rId17" Target="media/image14.png" Type="http://schemas.openxmlformats.org/officeDocument/2006/relationships/image"/><Relationship Id="rId18" Target="media/image15.png" Type="http://schemas.openxmlformats.org/officeDocument/2006/relationships/image"/><Relationship Id="rId19" Target="media/image16.png" Type="http://schemas.openxmlformats.org/officeDocument/2006/relationships/image"/><Relationship Id="rId2" Target="styles.xml" Type="http://schemas.openxmlformats.org/officeDocument/2006/relationships/styles"/><Relationship Id="rId20" Target="media/image17.png" Type="http://schemas.openxmlformats.org/officeDocument/2006/relationships/image"/><Relationship Id="rId21" Target="media/image18.png" Type="http://schemas.openxmlformats.org/officeDocument/2006/relationships/image"/><Relationship Id="rId22" Target="media/image19.png" Type="http://schemas.openxmlformats.org/officeDocument/2006/relationships/image"/><Relationship Id="rId23" Target="media/image20.png" Type="http://schemas.openxmlformats.org/officeDocument/2006/relationships/image"/><Relationship Id="rId24" Target="media/image21.png" Type="http://schemas.openxmlformats.org/officeDocument/2006/relationships/image"/><Relationship Id="rId25" Target="media/image22.png" Type="http://schemas.openxmlformats.org/officeDocument/2006/relationships/image"/><Relationship Id="rId26" Target="media/image23.png" Type="http://schemas.openxmlformats.org/officeDocument/2006/relationships/image"/><Relationship Id="rId27" Target="media/image24.png" Type="http://schemas.openxmlformats.org/officeDocument/2006/relationships/image"/><Relationship Id="rId28" Target="media/image25.png" Type="http://schemas.openxmlformats.org/officeDocument/2006/relationships/image"/><Relationship Id="rId29" Target="media/image26.png" Type="http://schemas.openxmlformats.org/officeDocument/2006/relationships/image"/><Relationship Id="rId3" Target="footer1.xml" Type="http://schemas.openxmlformats.org/officeDocument/2006/relationships/footer"/><Relationship Id="rId30" Target="media/image27.png" Type="http://schemas.openxmlformats.org/officeDocument/2006/relationships/image"/><Relationship Id="rId31" Target="media/image28.png" Type="http://schemas.openxmlformats.org/officeDocument/2006/relationships/image"/><Relationship Id="rId32" Target="media/image29.png" Type="http://schemas.openxmlformats.org/officeDocument/2006/relationships/image"/><Relationship Id="rId33" Target="media/image30.png" Type="http://schemas.openxmlformats.org/officeDocument/2006/relationships/image"/><Relationship Id="rId34" Target="media/image31.png" Type="http://schemas.openxmlformats.org/officeDocument/2006/relationships/image"/><Relationship Id="rId35" Target="media/image32.png" Type="http://schemas.openxmlformats.org/officeDocument/2006/relationships/image"/><Relationship Id="rId36" Target="header1.xml" Type="http://schemas.openxmlformats.org/officeDocument/2006/relationships/head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2026-06-02T11:05:34Z</dcterms:created>
  <dc:creator>Apache POI</dc:creator>
</cp:coreProperties>
</file>