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Pr="00DA705D" w:rsidRDefault="00D313E3" w:rsidP="00D313E3">
      <w:pPr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  <w:r w:rsidRPr="00DA705D">
        <w:rPr>
          <w:rFonts w:ascii="Arial" w:eastAsia="Calibri" w:hAnsi="Arial" w:cs="Arial"/>
          <w:sz w:val="22"/>
          <w:szCs w:val="22"/>
          <w:lang w:val="es-CO" w:eastAsia="en-US"/>
        </w:rPr>
        <w:t>CI-0019– 2017</w:t>
      </w:r>
    </w:p>
    <w:p w:rsidR="00D313E3" w:rsidRPr="00DA705D" w:rsidRDefault="00D313E3" w:rsidP="00D313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El Jefe del Centro de Investigación de la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Facultad Nacional de Salud Pública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Universidad de Antioquia</w:t>
      </w: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Hace Constar Que: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ind w:right="-141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El profesor </w:t>
      </w:r>
      <w:r w:rsidRPr="00DA705D">
        <w:rPr>
          <w:rFonts w:ascii="Arial" w:hAnsi="Arial" w:cs="Arial"/>
          <w:b/>
          <w:sz w:val="22"/>
          <w:szCs w:val="22"/>
          <w:lang w:val="es-CO" w:eastAsia="es-CO"/>
        </w:rPr>
        <w:t xml:space="preserve">Álvaro Franco Giraldo </w:t>
      </w:r>
      <w:r w:rsidRPr="00DA705D">
        <w:rPr>
          <w:rFonts w:ascii="Arial" w:hAnsi="Arial" w:cs="Arial"/>
          <w:bCs/>
          <w:sz w:val="22"/>
          <w:szCs w:val="22"/>
        </w:rPr>
        <w:t xml:space="preserve">con cédula de ciudadanía número </w:t>
      </w:r>
      <w:r w:rsidRPr="00DA705D">
        <w:rPr>
          <w:rFonts w:ascii="Arial" w:hAnsi="Arial" w:cs="Arial"/>
          <w:b/>
          <w:bCs/>
          <w:sz w:val="22"/>
          <w:szCs w:val="22"/>
        </w:rPr>
        <w:t>70.108.569</w:t>
      </w:r>
      <w:r w:rsidRPr="00DA705D">
        <w:rPr>
          <w:rFonts w:ascii="Arial" w:hAnsi="Arial" w:cs="Arial"/>
          <w:bCs/>
          <w:sz w:val="22"/>
          <w:szCs w:val="22"/>
        </w:rPr>
        <w:t xml:space="preserve"> ha participado en los siguientes proyectos de investigación:</w:t>
      </w: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  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Efecto de la reforma sectorial (RS) Colombiana sobre la situación de salud, con el código INV 147-02</w:t>
      </w:r>
    </w:p>
    <w:p w:rsidR="00D313E3" w:rsidRPr="00DA705D" w:rsidRDefault="00D313E3" w:rsidP="00D313E3">
      <w:pPr>
        <w:pStyle w:val="Prrafodelista"/>
        <w:shd w:val="clear" w:color="auto" w:fill="FFFFFF"/>
        <w:ind w:left="720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shd w:val="clear" w:color="auto" w:fill="FFFFFF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Rol: Investigador principal</w:t>
      </w:r>
    </w:p>
    <w:p w:rsidR="00D313E3" w:rsidRPr="00DA705D" w:rsidRDefault="00D313E3" w:rsidP="00D313E3">
      <w:pPr>
        <w:shd w:val="clear" w:color="auto" w:fill="FFFFFF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Fecha inicio: 07 de octubre de 2002</w:t>
      </w:r>
    </w:p>
    <w:p w:rsidR="00D313E3" w:rsidRPr="00DA705D" w:rsidRDefault="00D313E3" w:rsidP="00D313E3">
      <w:pPr>
        <w:shd w:val="clear" w:color="auto" w:fill="FFFFFF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Fecha finalización: 20 de diciembre 2004</w:t>
      </w:r>
    </w:p>
    <w:p w:rsidR="00D313E3" w:rsidRPr="00DA705D" w:rsidRDefault="00D313E3" w:rsidP="00D313E3">
      <w:pPr>
        <w:shd w:val="clear" w:color="auto" w:fill="FFFFFF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Dedicación al proyecto: 4 horas semanales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bCs/>
          <w:sz w:val="22"/>
          <w:szCs w:val="22"/>
        </w:rPr>
        <w:t>Porcentaje de P&amp;B: N/A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Bases Teóricas en la investigación de la escuela de salud pública de la Universidad del Valle en Cali-Colombia. INV 200-05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Rol: Co-investigador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Fecha inicio: </w:t>
      </w:r>
      <w:r w:rsidRPr="00DA705D">
        <w:rPr>
          <w:rFonts w:ascii="Arial" w:hAnsi="Arial" w:cs="Arial"/>
          <w:bCs/>
          <w:sz w:val="22"/>
          <w:szCs w:val="22"/>
        </w:rPr>
        <w:t>01 de julio de 2005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Fecha finalización: 01 de diciembre de 2005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Dedicación al proyecto: 5 horas semanales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Porcentaje de P&amp;B: N/A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Hacia una nueva construcción del modelo conceptual de salud internacional. Financiado por la Organización Panamericana de la Salud. INV 289-08</w:t>
      </w:r>
    </w:p>
    <w:p w:rsidR="00D313E3" w:rsidRPr="00DA705D" w:rsidRDefault="00D313E3" w:rsidP="00D313E3">
      <w:pPr>
        <w:pStyle w:val="Prrafodelista"/>
        <w:ind w:left="720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Rol: Co-investigador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Fecha inicio: </w:t>
      </w:r>
      <w:r w:rsidRPr="00DA705D">
        <w:rPr>
          <w:rFonts w:ascii="Arial" w:hAnsi="Arial" w:cs="Arial"/>
          <w:bCs/>
          <w:sz w:val="22"/>
          <w:szCs w:val="22"/>
        </w:rPr>
        <w:t>29 de septiembre 2008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Fecha finalización: 29 de octubre 2008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Dedicación al proyecto: 5 horas semanales</w:t>
      </w: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Porcentaje de P&amp;B: N/A</w:t>
      </w: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Políticas públicas y atención primaria en salud (APS), en los territorios descentralizados de Colombia 2013-2015 - Primera Fase. Financiado por el </w:t>
      </w:r>
      <w:r w:rsidRPr="00DA705D">
        <w:rPr>
          <w:rFonts w:ascii="Arial" w:hAnsi="Arial" w:cs="Arial"/>
          <w:sz w:val="22"/>
          <w:szCs w:val="22"/>
        </w:rPr>
        <w:t>Fondo de Apoyo para la Investigación Docente -</w:t>
      </w:r>
      <w:r w:rsidRPr="00DA705D">
        <w:rPr>
          <w:rFonts w:ascii="Arial" w:hAnsi="Arial" w:cs="Arial"/>
          <w:b/>
          <w:sz w:val="22"/>
          <w:szCs w:val="22"/>
        </w:rPr>
        <w:t>FID</w:t>
      </w: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 .INV 465-14</w:t>
      </w: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Rol: Investigador principal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Fecha inicio: </w:t>
      </w:r>
      <w:r w:rsidRPr="00DA705D">
        <w:rPr>
          <w:rFonts w:ascii="Arial" w:hAnsi="Arial" w:cs="Arial"/>
          <w:bCs/>
          <w:sz w:val="22"/>
          <w:szCs w:val="22"/>
        </w:rPr>
        <w:t xml:space="preserve">01 julio de 2014 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>Fecha finalización: 01 julio de 2015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Dedicación al proyecto: 4 horas semanales</w:t>
      </w: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Porcentaje de P&amp;B: 50%</w:t>
      </w: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705D">
        <w:rPr>
          <w:rFonts w:ascii="Arial" w:hAnsi="Arial" w:cs="Arial"/>
          <w:sz w:val="22"/>
          <w:szCs w:val="22"/>
        </w:rPr>
        <w:t>Se aclara que a la fecha el docente está a paz y salvo con el Centro de Investigación de la Facultad Nacional de Salud Pública.</w:t>
      </w: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313E3" w:rsidRPr="00DA705D" w:rsidRDefault="00D313E3" w:rsidP="00D313E3">
      <w:pPr>
        <w:shd w:val="clear" w:color="auto" w:fill="FFFFFF" w:themeFill="background1"/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>Esta constancia se expide el 31 de marzo de 2017 a solicitud del interesado.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705D">
        <w:rPr>
          <w:rFonts w:ascii="Arial" w:hAnsi="Arial" w:cs="Arial"/>
          <w:sz w:val="22"/>
          <w:szCs w:val="22"/>
        </w:rPr>
        <w:t>Atentamente,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A705D">
        <w:rPr>
          <w:rFonts w:ascii="Arial" w:hAnsi="Arial" w:cs="Arial"/>
          <w:b/>
          <w:sz w:val="22"/>
          <w:szCs w:val="22"/>
        </w:rPr>
        <w:t>María Esperanza Echeverry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A705D">
        <w:rPr>
          <w:rFonts w:ascii="Arial" w:hAnsi="Arial" w:cs="Arial"/>
          <w:b/>
          <w:sz w:val="22"/>
          <w:szCs w:val="22"/>
        </w:rPr>
        <w:t>Jefe Centro de Investigación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313E3" w:rsidRDefault="00D313E3" w:rsidP="009301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93016D" w:rsidRDefault="0093016D" w:rsidP="0093016D">
      <w:pPr>
        <w:rPr>
          <w:rFonts w:ascii="Arial" w:hAnsi="Arial" w:cs="Arial"/>
          <w:color w:val="000000"/>
          <w:sz w:val="24"/>
          <w:szCs w:val="24"/>
          <w:lang w:val="es-CO" w:eastAsia="es-CO"/>
        </w:rPr>
      </w:pPr>
      <w:bookmarkStart w:id="0" w:name="_GoBack"/>
      <w:bookmarkEnd w:id="0"/>
    </w:p>
    <w:p w:rsidR="0093016D" w:rsidRPr="0093016D" w:rsidRDefault="0093016D" w:rsidP="0093016D">
      <w:pPr>
        <w:rPr>
          <w:rFonts w:ascii="Arial" w:hAnsi="Arial" w:cs="Arial"/>
          <w:color w:val="222222"/>
          <w:sz w:val="24"/>
          <w:szCs w:val="24"/>
          <w:lang w:val="es-CO" w:eastAsia="es-CO"/>
        </w:rPr>
      </w:pPr>
    </w:p>
    <w:p w:rsidR="007F7BD3" w:rsidRDefault="007F7BD3"/>
    <w:p w:rsidR="0093016D" w:rsidRDefault="0093016D"/>
    <w:p w:rsidR="0093016D" w:rsidRDefault="0093016D"/>
    <w:p w:rsidR="0093016D" w:rsidRDefault="0093016D"/>
    <w:p w:rsidR="0093016D" w:rsidRDefault="0093016D"/>
    <w:sectPr w:rsidR="009301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4F3" w:rsidRDefault="005364F3" w:rsidP="00D313E3">
      <w:r>
        <w:separator/>
      </w:r>
    </w:p>
  </w:endnote>
  <w:endnote w:type="continuationSeparator" w:id="0">
    <w:p w:rsidR="005364F3" w:rsidRDefault="005364F3" w:rsidP="00D3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4F3" w:rsidRDefault="005364F3" w:rsidP="00D313E3">
      <w:r>
        <w:separator/>
      </w:r>
    </w:p>
  </w:footnote>
  <w:footnote w:type="continuationSeparator" w:id="0">
    <w:p w:rsidR="005364F3" w:rsidRDefault="005364F3" w:rsidP="00D31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3E3" w:rsidRPr="009266CF" w:rsidRDefault="00D313E3" w:rsidP="00D313E3">
    <w:pPr>
      <w:pStyle w:val="Encabezado"/>
      <w:jc w:val="center"/>
      <w:rPr>
        <w:b/>
        <w:color w:val="004200"/>
        <w:sz w:val="26"/>
        <w:szCs w:val="26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C3CB62E" wp14:editId="6025D4D5">
          <wp:simplePos x="0" y="0"/>
          <wp:positionH relativeFrom="column">
            <wp:posOffset>-22860</wp:posOffset>
          </wp:positionH>
          <wp:positionV relativeFrom="paragraph">
            <wp:posOffset>-281940</wp:posOffset>
          </wp:positionV>
          <wp:extent cx="819150" cy="1179195"/>
          <wp:effectExtent l="0" t="0" r="0" b="1905"/>
          <wp:wrapSquare wrapText="bothSides"/>
          <wp:docPr id="17" name="Imagen 6" descr="C:\Users\samuel.arias\Downloads\UDEA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amuel.arias\Downloads\UDEA_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179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4200"/>
        <w:sz w:val="26"/>
        <w:szCs w:val="26"/>
      </w:rPr>
      <w:t xml:space="preserve">            </w:t>
    </w:r>
    <w:r w:rsidRPr="009266CF">
      <w:rPr>
        <w:b/>
        <w:color w:val="004200"/>
        <w:sz w:val="26"/>
        <w:szCs w:val="26"/>
      </w:rPr>
      <w:t>FACULTAD NACIONAL DE SALUD PÚBLICA</w:t>
    </w:r>
  </w:p>
  <w:p w:rsidR="00D313E3" w:rsidRDefault="00D313E3" w:rsidP="00D313E3">
    <w:pPr>
      <w:pStyle w:val="Encabezado"/>
    </w:pPr>
    <w:r w:rsidRPr="009266CF">
      <w:rPr>
        <w:b/>
        <w:color w:val="004200"/>
        <w:sz w:val="26"/>
        <w:szCs w:val="26"/>
      </w:rPr>
      <w:t xml:space="preserve">       Héctor Abad Gómez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E717E"/>
    <w:multiLevelType w:val="hybridMultilevel"/>
    <w:tmpl w:val="63B44C58"/>
    <w:lvl w:ilvl="0" w:tplc="AD8C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E3"/>
    <w:rsid w:val="004C4A95"/>
    <w:rsid w:val="005364F3"/>
    <w:rsid w:val="007F7BD3"/>
    <w:rsid w:val="0085695F"/>
    <w:rsid w:val="0093016D"/>
    <w:rsid w:val="00D313E3"/>
    <w:rsid w:val="00D8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BEB820-8D86-417A-8D36-9FB9AA5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D313E3"/>
    <w:pPr>
      <w:keepNext/>
      <w:jc w:val="both"/>
      <w:outlineLvl w:val="2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313E3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D313E3"/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Leidy Navarro</cp:lastModifiedBy>
  <cp:revision>3</cp:revision>
  <dcterms:created xsi:type="dcterms:W3CDTF">2017-07-25T21:07:00Z</dcterms:created>
  <dcterms:modified xsi:type="dcterms:W3CDTF">2017-07-25T21:58:00Z</dcterms:modified>
</cp:coreProperties>
</file>