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DCD02" w14:textId="53D58AA0" w:rsidR="002D59AE" w:rsidRDefault="002D59AE" w:rsidP="00195C69">
      <w:pPr>
        <w:rPr>
          <w:b/>
          <w:bCs/>
          <w:sz w:val="20"/>
          <w:szCs w:val="20"/>
        </w:rPr>
      </w:pPr>
      <w:r>
        <w:rPr>
          <w:rFonts w:hint="eastAsia"/>
          <w:b/>
          <w:bCs/>
          <w:sz w:val="20"/>
          <w:szCs w:val="20"/>
        </w:rPr>
        <w:t>Name:</w:t>
      </w:r>
      <w:r w:rsidRPr="002D59AE">
        <w:rPr>
          <w:rFonts w:hint="eastAsia"/>
          <w:sz w:val="20"/>
          <w:szCs w:val="20"/>
        </w:rPr>
        <w:t xml:space="preserve"> Yubo Wang</w:t>
      </w:r>
    </w:p>
    <w:p w14:paraId="61F66DCB" w14:textId="04224CD1" w:rsidR="002D59AE" w:rsidRDefault="002D59AE" w:rsidP="00195C69">
      <w:pPr>
        <w:rPr>
          <w:b/>
          <w:bCs/>
          <w:sz w:val="20"/>
          <w:szCs w:val="20"/>
        </w:rPr>
      </w:pPr>
      <w:r>
        <w:rPr>
          <w:rFonts w:hint="eastAsia"/>
          <w:b/>
          <w:bCs/>
          <w:sz w:val="20"/>
          <w:szCs w:val="20"/>
        </w:rPr>
        <w:t>Email:</w:t>
      </w:r>
      <w:r w:rsidRPr="002D59AE">
        <w:rPr>
          <w:rFonts w:hint="eastAsia"/>
          <w:sz w:val="20"/>
          <w:szCs w:val="20"/>
        </w:rPr>
        <w:t xml:space="preserve"> </w:t>
      </w:r>
      <w:hyperlink r:id="rId8" w:history="1">
        <w:r w:rsidRPr="002D59AE">
          <w:rPr>
            <w:rStyle w:val="af2"/>
            <w:rFonts w:hint="eastAsia"/>
            <w:sz w:val="20"/>
            <w:szCs w:val="20"/>
          </w:rPr>
          <w:t>yzw5825@psu.edu</w:t>
        </w:r>
      </w:hyperlink>
    </w:p>
    <w:p w14:paraId="37D69AD7" w14:textId="4B6750A8" w:rsidR="002D59AE" w:rsidRDefault="002D59AE" w:rsidP="00195C69">
      <w:pPr>
        <w:rPr>
          <w:rFonts w:hint="eastAsia"/>
          <w:b/>
          <w:bCs/>
          <w:sz w:val="20"/>
          <w:szCs w:val="20"/>
        </w:rPr>
      </w:pPr>
      <w:proofErr w:type="spellStart"/>
      <w:r>
        <w:rPr>
          <w:rFonts w:hint="eastAsia"/>
          <w:b/>
          <w:bCs/>
          <w:sz w:val="20"/>
          <w:szCs w:val="20"/>
        </w:rPr>
        <w:t>Github</w:t>
      </w:r>
      <w:proofErr w:type="spellEnd"/>
      <w:r>
        <w:rPr>
          <w:rFonts w:hint="eastAsia"/>
          <w:b/>
          <w:bCs/>
          <w:sz w:val="20"/>
          <w:szCs w:val="20"/>
        </w:rPr>
        <w:t xml:space="preserve"> repo: </w:t>
      </w:r>
      <w:r w:rsidRPr="002D59AE">
        <w:rPr>
          <w:sz w:val="20"/>
          <w:szCs w:val="20"/>
        </w:rPr>
        <w:t>https://github.com/wap12358/CSE517-sim</w:t>
      </w:r>
    </w:p>
    <w:p w14:paraId="05060701" w14:textId="77777777" w:rsidR="002D59AE" w:rsidRDefault="002D59AE" w:rsidP="00195C69">
      <w:pPr>
        <w:rPr>
          <w:b/>
          <w:bCs/>
          <w:sz w:val="20"/>
          <w:szCs w:val="20"/>
        </w:rPr>
      </w:pPr>
    </w:p>
    <w:p w14:paraId="4F130FA7" w14:textId="727EC986" w:rsidR="00195C69" w:rsidRPr="003C740A" w:rsidRDefault="00195C69" w:rsidP="00195C69">
      <w:pPr>
        <w:rPr>
          <w:b/>
          <w:bCs/>
          <w:sz w:val="20"/>
          <w:szCs w:val="20"/>
        </w:rPr>
      </w:pPr>
      <w:r w:rsidRPr="00B76A76">
        <w:rPr>
          <w:rFonts w:hint="eastAsia"/>
          <w:b/>
          <w:bCs/>
          <w:sz w:val="20"/>
          <w:szCs w:val="20"/>
        </w:rPr>
        <w:t>Question 1:</w:t>
      </w:r>
      <w:r w:rsidR="003C740A">
        <w:rPr>
          <w:rFonts w:hint="eastAsia"/>
          <w:b/>
          <w:bCs/>
          <w:sz w:val="20"/>
          <w:szCs w:val="20"/>
        </w:rPr>
        <w:t xml:space="preserve"> </w:t>
      </w:r>
      <w:r w:rsidRPr="00B76A76">
        <w:rPr>
          <w:sz w:val="20"/>
          <w:szCs w:val="20"/>
        </w:rPr>
        <w:t xml:space="preserve">How to generalize your simulation to more arbitrary queueing networks.  In particular, how to simulate more general renewal arrivals (easy) and how to simulate a Jackson network or a network with fixed paths between </w:t>
      </w:r>
      <w:proofErr w:type="gramStart"/>
      <w:r w:rsidRPr="00B76A76">
        <w:rPr>
          <w:sz w:val="20"/>
          <w:szCs w:val="20"/>
        </w:rPr>
        <w:t>end-points</w:t>
      </w:r>
      <w:proofErr w:type="gramEnd"/>
      <w:r w:rsidRPr="00B76A76">
        <w:rPr>
          <w:sz w:val="20"/>
          <w:szCs w:val="20"/>
        </w:rPr>
        <w:t xml:space="preserve">, including a nice way for the user to specify: the network topology and paths, the inter-arrival time and service time distributions as chosen from the broader family of exponential phase-type, and the performance measures. </w:t>
      </w:r>
    </w:p>
    <w:p w14:paraId="0E5463AD" w14:textId="3D815544" w:rsidR="00C632BF" w:rsidRPr="00B76A76" w:rsidRDefault="00C632BF">
      <w:pPr>
        <w:rPr>
          <w:b/>
          <w:bCs/>
          <w:sz w:val="20"/>
          <w:szCs w:val="20"/>
        </w:rPr>
      </w:pPr>
      <w:r w:rsidRPr="00B76A76">
        <w:rPr>
          <w:rFonts w:hint="eastAsia"/>
          <w:b/>
          <w:bCs/>
          <w:sz w:val="20"/>
          <w:szCs w:val="20"/>
        </w:rPr>
        <w:t>Answer:</w:t>
      </w:r>
    </w:p>
    <w:p w14:paraId="6F10D353" w14:textId="09E92C4C" w:rsidR="0015030C" w:rsidRPr="00B76A76" w:rsidRDefault="0015030C" w:rsidP="0015030C">
      <w:pPr>
        <w:rPr>
          <w:sz w:val="20"/>
          <w:szCs w:val="20"/>
        </w:rPr>
      </w:pPr>
      <w:r w:rsidRPr="00B76A76">
        <w:rPr>
          <w:sz w:val="20"/>
          <w:szCs w:val="20"/>
        </w:rPr>
        <w:t>Device Class for Nodes: I created a Device class, which serves as a model for nodes within the network. For each type of device in the network, we can define a subclass, where each subclass represents the specific functionality of that node type—such as forwarding rules, packet processing logic, and so on. In testing, these subclasses are instantiated to form models, and each device instance is connected to form a network. When each device operates, it generates events, such as processing a packet or forwarding it to the next node. These events are placed in an event stack and executed in chronological order. This structure allows for the simulation of arbitrary network topologies.</w:t>
      </w:r>
    </w:p>
    <w:p w14:paraId="73880166" w14:textId="51550A05" w:rsidR="0015030C" w:rsidRPr="00B76A76" w:rsidRDefault="0015030C" w:rsidP="0015030C">
      <w:pPr>
        <w:rPr>
          <w:sz w:val="20"/>
          <w:szCs w:val="20"/>
        </w:rPr>
      </w:pPr>
      <w:r w:rsidRPr="00B76A76">
        <w:rPr>
          <w:sz w:val="20"/>
          <w:szCs w:val="20"/>
        </w:rPr>
        <w:t>Source Device for Packet Generation: I included a source device that acts as the origin for packet arrivals. This device generates a series of packets and sends them into the network based on specified settings. By adjusting the logic of this source device, we can easily simulate various types of arrivals.</w:t>
      </w:r>
    </w:p>
    <w:p w14:paraId="43AA95C6" w14:textId="466E3450" w:rsidR="0015030C" w:rsidRPr="00B76A76" w:rsidRDefault="0015030C" w:rsidP="0015030C">
      <w:pPr>
        <w:rPr>
          <w:sz w:val="20"/>
          <w:szCs w:val="20"/>
        </w:rPr>
      </w:pPr>
      <w:r w:rsidRPr="00B76A76">
        <w:rPr>
          <w:sz w:val="20"/>
          <w:szCs w:val="20"/>
        </w:rPr>
        <w:t>Customizable Inter-Arrival and Service Time Distributions: Both the inter-arrival and service time distributions are fully customizable as parameters. This flexibility enables the use of any distribution within the exponential phase-type family, allowing the simulation to reflect various queuing behaviors and performance measures.</w:t>
      </w:r>
    </w:p>
    <w:p w14:paraId="5477A24F" w14:textId="77777777" w:rsidR="00346CB3" w:rsidRDefault="00346CB3" w:rsidP="003C740A">
      <w:pPr>
        <w:widowControl/>
        <w:jc w:val="left"/>
        <w:rPr>
          <w:b/>
          <w:bCs/>
          <w:sz w:val="20"/>
          <w:szCs w:val="20"/>
        </w:rPr>
      </w:pPr>
    </w:p>
    <w:p w14:paraId="22832B72" w14:textId="77777777" w:rsidR="005043EF" w:rsidRDefault="005043EF" w:rsidP="003C740A">
      <w:pPr>
        <w:widowControl/>
        <w:jc w:val="left"/>
        <w:rPr>
          <w:b/>
          <w:bCs/>
          <w:sz w:val="20"/>
          <w:szCs w:val="20"/>
        </w:rPr>
      </w:pPr>
    </w:p>
    <w:p w14:paraId="57E85FF6" w14:textId="77777777" w:rsidR="00F274D9" w:rsidRDefault="00F274D9" w:rsidP="003C740A">
      <w:pPr>
        <w:widowControl/>
        <w:jc w:val="left"/>
        <w:rPr>
          <w:rFonts w:hint="eastAsia"/>
          <w:b/>
          <w:bCs/>
          <w:sz w:val="20"/>
          <w:szCs w:val="20"/>
        </w:rPr>
      </w:pPr>
    </w:p>
    <w:p w14:paraId="61ADBD97" w14:textId="6F6D703C" w:rsidR="00997826" w:rsidRPr="003C740A" w:rsidRDefault="00195C69" w:rsidP="003C740A">
      <w:pPr>
        <w:widowControl/>
        <w:jc w:val="left"/>
        <w:rPr>
          <w:b/>
          <w:bCs/>
          <w:sz w:val="20"/>
          <w:szCs w:val="20"/>
        </w:rPr>
      </w:pPr>
      <w:r w:rsidRPr="00B76A76">
        <w:rPr>
          <w:rFonts w:hint="eastAsia"/>
          <w:b/>
          <w:bCs/>
          <w:sz w:val="20"/>
          <w:szCs w:val="20"/>
        </w:rPr>
        <w:t>Question 2:</w:t>
      </w:r>
      <w:r w:rsidR="003C740A">
        <w:rPr>
          <w:rFonts w:hint="eastAsia"/>
          <w:b/>
          <w:bCs/>
          <w:sz w:val="20"/>
          <w:szCs w:val="20"/>
        </w:rPr>
        <w:t xml:space="preserve"> </w:t>
      </w:r>
      <w:r w:rsidR="00997826" w:rsidRPr="00B76A76">
        <w:rPr>
          <w:sz w:val="20"/>
          <w:szCs w:val="20"/>
        </w:rPr>
        <w:t xml:space="preserve">When the performance measures are mean network sojourn times, explain a role (if any) for Little's formula. </w:t>
      </w:r>
    </w:p>
    <w:p w14:paraId="56A223DE" w14:textId="3A7033AA" w:rsidR="0093700C" w:rsidRPr="00B76A76" w:rsidRDefault="0093700C" w:rsidP="00997826">
      <w:pPr>
        <w:rPr>
          <w:b/>
          <w:bCs/>
          <w:sz w:val="20"/>
          <w:szCs w:val="20"/>
        </w:rPr>
      </w:pPr>
      <w:r w:rsidRPr="00B76A76">
        <w:rPr>
          <w:rFonts w:hint="eastAsia"/>
          <w:b/>
          <w:bCs/>
          <w:sz w:val="20"/>
          <w:szCs w:val="20"/>
        </w:rPr>
        <w:t>Answer:</w:t>
      </w:r>
    </w:p>
    <w:p w14:paraId="72D34C2E" w14:textId="77777777" w:rsidR="0015030C" w:rsidRDefault="0015030C" w:rsidP="0015030C">
      <w:pPr>
        <w:rPr>
          <w:sz w:val="20"/>
          <w:szCs w:val="20"/>
        </w:rPr>
      </w:pPr>
      <w:r w:rsidRPr="00B76A76">
        <w:rPr>
          <w:sz w:val="20"/>
          <w:szCs w:val="20"/>
        </w:rPr>
        <w:t>Little's formula provides a straightforward method for cross-checking the consistency of simulation results, as any deviation from Little's formula might indicate potential inaccuracies in arrival rate, sojourn time measurements, or model assumptions.</w:t>
      </w:r>
    </w:p>
    <w:p w14:paraId="1D3BC7B0" w14:textId="53D90C0C" w:rsidR="00D730F6" w:rsidRPr="00B76A76" w:rsidRDefault="00D730F6" w:rsidP="0015030C">
      <w:pPr>
        <w:rPr>
          <w:rFonts w:hint="eastAsia"/>
          <w:sz w:val="20"/>
          <w:szCs w:val="20"/>
        </w:rPr>
      </w:pPr>
      <w:r w:rsidRPr="00D730F6">
        <w:rPr>
          <w:sz w:val="20"/>
          <w:szCs w:val="20"/>
        </w:rPr>
        <w:t xml:space="preserve">In Little's formula, </w:t>
      </w:r>
      <m:oMath>
        <m:r>
          <w:rPr>
            <w:rFonts w:ascii="Cambria Math" w:hAnsi="Cambria Math" w:hint="eastAsia"/>
            <w:sz w:val="20"/>
            <w:szCs w:val="20"/>
          </w:rPr>
          <m:t>L</m:t>
        </m:r>
        <m:r>
          <w:rPr>
            <w:rFonts w:ascii="Cambria Math" w:hAnsi="Cambria Math"/>
            <w:sz w:val="20"/>
            <w:szCs w:val="20"/>
          </w:rPr>
          <m:t>=λW</m:t>
        </m:r>
      </m:oMath>
      <w:r w:rsidRPr="00D730F6">
        <w:rPr>
          <w:sz w:val="20"/>
          <w:szCs w:val="20"/>
        </w:rPr>
        <w:t>, where L represents the expected number of packets in the system, λ is the packet arrival rate, and W is the average sojourn time of packets. In the final three figures of this report, λ is fixed at 10,000. The trend shows that L and W vary almost identically, demonstrating a proportional relationship, which is consistent with Little's Law.</w:t>
      </w:r>
    </w:p>
    <w:p w14:paraId="2F1E7B85" w14:textId="77777777" w:rsidR="0015030C" w:rsidRPr="00B76A76" w:rsidRDefault="0015030C" w:rsidP="0015030C">
      <w:pPr>
        <w:rPr>
          <w:sz w:val="20"/>
          <w:szCs w:val="20"/>
        </w:rPr>
      </w:pPr>
      <w:r w:rsidRPr="00B76A76">
        <w:rPr>
          <w:sz w:val="20"/>
          <w:szCs w:val="20"/>
        </w:rPr>
        <w:t xml:space="preserve">However, in my implementation, I directly record the sojourn times for all packets and simply calculate their </w:t>
      </w:r>
      <w:proofErr w:type="gramStart"/>
      <w:r w:rsidRPr="00B76A76">
        <w:rPr>
          <w:sz w:val="20"/>
          <w:szCs w:val="20"/>
        </w:rPr>
        <w:t>mean</w:t>
      </w:r>
      <w:proofErr w:type="gramEnd"/>
      <w:r w:rsidRPr="00B76A76">
        <w:rPr>
          <w:sz w:val="20"/>
          <w:szCs w:val="20"/>
        </w:rPr>
        <w:t xml:space="preserve"> at the end. Therefore, </w:t>
      </w:r>
      <w:proofErr w:type="gramStart"/>
      <w:r w:rsidRPr="00B76A76">
        <w:rPr>
          <w:sz w:val="20"/>
          <w:szCs w:val="20"/>
        </w:rPr>
        <w:t>Little's</w:t>
      </w:r>
      <w:proofErr w:type="gramEnd"/>
      <w:r w:rsidRPr="00B76A76">
        <w:rPr>
          <w:sz w:val="20"/>
          <w:szCs w:val="20"/>
        </w:rPr>
        <w:t xml:space="preserve"> formula is not explicitly used in my code.</w:t>
      </w:r>
    </w:p>
    <w:p w14:paraId="676C107A" w14:textId="08B63869" w:rsidR="00F274D9" w:rsidRDefault="00F274D9">
      <w:pPr>
        <w:widowControl/>
        <w:jc w:val="left"/>
        <w:rPr>
          <w:b/>
          <w:bCs/>
          <w:sz w:val="20"/>
          <w:szCs w:val="20"/>
        </w:rPr>
      </w:pPr>
      <w:r>
        <w:rPr>
          <w:b/>
          <w:bCs/>
          <w:sz w:val="20"/>
          <w:szCs w:val="20"/>
        </w:rPr>
        <w:br w:type="page"/>
      </w:r>
    </w:p>
    <w:p w14:paraId="075AE37B" w14:textId="54EBA57E" w:rsidR="006A61E9" w:rsidRPr="003C740A" w:rsidRDefault="00997826" w:rsidP="006A61E9">
      <w:pPr>
        <w:rPr>
          <w:b/>
          <w:bCs/>
          <w:sz w:val="20"/>
          <w:szCs w:val="20"/>
        </w:rPr>
      </w:pPr>
      <w:r w:rsidRPr="00B76A76">
        <w:rPr>
          <w:rFonts w:hint="eastAsia"/>
          <w:b/>
          <w:bCs/>
          <w:sz w:val="20"/>
          <w:szCs w:val="20"/>
        </w:rPr>
        <w:lastRenderedPageBreak/>
        <w:t>Question 3:</w:t>
      </w:r>
      <w:r w:rsidR="003C740A">
        <w:rPr>
          <w:rFonts w:hint="eastAsia"/>
          <w:b/>
          <w:bCs/>
          <w:sz w:val="20"/>
          <w:szCs w:val="20"/>
        </w:rPr>
        <w:t xml:space="preserve"> </w:t>
      </w:r>
      <w:r w:rsidR="006A61E9" w:rsidRPr="00B76A76">
        <w:rPr>
          <w:sz w:val="20"/>
          <w:szCs w:val="20"/>
        </w:rPr>
        <w:t xml:space="preserve">Finally, one may partition the network and </w:t>
      </w:r>
      <w:proofErr w:type="gramStart"/>
      <w:r w:rsidR="006A61E9" w:rsidRPr="00B76A76">
        <w:rPr>
          <w:sz w:val="20"/>
          <w:szCs w:val="20"/>
        </w:rPr>
        <w:t>a have</w:t>
      </w:r>
      <w:proofErr w:type="gramEnd"/>
      <w:r w:rsidR="006A61E9" w:rsidRPr="00B76A76">
        <w:rPr>
          <w:sz w:val="20"/>
          <w:szCs w:val="20"/>
        </w:rPr>
        <w:t xml:space="preserve"> different event stack for each partition element. In this case, a stack X may receive an event from another stack that precedes events in stack X. Describe what needs to be done (if anything) and how that would change the operation of the stack - hint: rollback.</w:t>
      </w:r>
    </w:p>
    <w:p w14:paraId="0504A94A" w14:textId="4B4D98EF" w:rsidR="00997826" w:rsidRPr="00B76A76" w:rsidRDefault="0093700C">
      <w:pPr>
        <w:rPr>
          <w:b/>
          <w:bCs/>
          <w:sz w:val="20"/>
          <w:szCs w:val="20"/>
        </w:rPr>
      </w:pPr>
      <w:r w:rsidRPr="00B76A76">
        <w:rPr>
          <w:rFonts w:hint="eastAsia"/>
          <w:b/>
          <w:bCs/>
          <w:sz w:val="20"/>
          <w:szCs w:val="20"/>
        </w:rPr>
        <w:t>Answer:</w:t>
      </w:r>
    </w:p>
    <w:p w14:paraId="46E92FF6" w14:textId="77777777" w:rsidR="00D8683F" w:rsidRPr="00B76A76" w:rsidRDefault="00D8683F" w:rsidP="00D8683F">
      <w:pPr>
        <w:rPr>
          <w:sz w:val="20"/>
          <w:szCs w:val="20"/>
        </w:rPr>
      </w:pPr>
      <w:r w:rsidRPr="00B76A76">
        <w:rPr>
          <w:sz w:val="20"/>
          <w:szCs w:val="20"/>
        </w:rPr>
        <w:t>State Recording for Rollback: Each event in the queue should record the system state (differentially), enabling rollback if necessary. When an event is executed, the event enters a “pending commit” state until it is approved for finalization.</w:t>
      </w:r>
    </w:p>
    <w:p w14:paraId="7AE1BCF1" w14:textId="77777777" w:rsidR="00D8683F" w:rsidRPr="00B76A76" w:rsidRDefault="00D8683F" w:rsidP="00D8683F">
      <w:pPr>
        <w:rPr>
          <w:sz w:val="20"/>
          <w:szCs w:val="20"/>
        </w:rPr>
      </w:pPr>
      <w:r w:rsidRPr="00B76A76">
        <w:rPr>
          <w:sz w:val="20"/>
          <w:szCs w:val="20"/>
        </w:rPr>
        <w:t xml:space="preserve">Commit Control via Centralized Synchronization Controller: A centralized synchronization controller manages the commit process. This controller tracks the latest event times in each stack and identifies the timestamp of the slowest-progressing stack. Only events occurring before this timestamp are allowed to </w:t>
      </w:r>
      <w:proofErr w:type="gramStart"/>
      <w:r w:rsidRPr="00B76A76">
        <w:rPr>
          <w:sz w:val="20"/>
          <w:szCs w:val="20"/>
        </w:rPr>
        <w:t>commit</w:t>
      </w:r>
      <w:proofErr w:type="gramEnd"/>
      <w:r w:rsidRPr="00B76A76">
        <w:rPr>
          <w:sz w:val="20"/>
          <w:szCs w:val="20"/>
        </w:rPr>
        <w:t xml:space="preserve"> across the network. This ensures that all stacks progress in sync, without premature </w:t>
      </w:r>
      <w:proofErr w:type="gramStart"/>
      <w:r w:rsidRPr="00B76A76">
        <w:rPr>
          <w:sz w:val="20"/>
          <w:szCs w:val="20"/>
        </w:rPr>
        <w:t>commits</w:t>
      </w:r>
      <w:proofErr w:type="gramEnd"/>
      <w:r w:rsidRPr="00B76A76">
        <w:rPr>
          <w:sz w:val="20"/>
          <w:szCs w:val="20"/>
        </w:rPr>
        <w:t>.</w:t>
      </w:r>
    </w:p>
    <w:p w14:paraId="7B948151" w14:textId="411A5BD1" w:rsidR="006A7926" w:rsidRPr="00B76A76" w:rsidRDefault="00D8683F" w:rsidP="00D8683F">
      <w:pPr>
        <w:rPr>
          <w:sz w:val="20"/>
          <w:szCs w:val="20"/>
        </w:rPr>
      </w:pPr>
      <w:r w:rsidRPr="00B76A76">
        <w:rPr>
          <w:sz w:val="20"/>
          <w:szCs w:val="20"/>
        </w:rPr>
        <w:t>Handling Cross-Stack Events: When an event from one stack affects another stack and is inserted with a timestamp earlier than the latter stack's current progress, a rollback is triggered. This reverts the stack’s progress to a point where it can correctly process the earlier event and maintain chronological order.</w:t>
      </w:r>
    </w:p>
    <w:p w14:paraId="450B643A" w14:textId="77777777" w:rsidR="004F2DE2" w:rsidRDefault="004F2DE2" w:rsidP="002D4131">
      <w:pPr>
        <w:widowControl/>
        <w:jc w:val="left"/>
        <w:rPr>
          <w:sz w:val="20"/>
          <w:szCs w:val="20"/>
        </w:rPr>
      </w:pPr>
    </w:p>
    <w:p w14:paraId="19954259" w14:textId="77777777" w:rsidR="00CE1700" w:rsidRDefault="00CE1700" w:rsidP="002D4131">
      <w:pPr>
        <w:widowControl/>
        <w:jc w:val="left"/>
        <w:rPr>
          <w:sz w:val="20"/>
          <w:szCs w:val="20"/>
        </w:rPr>
      </w:pPr>
    </w:p>
    <w:p w14:paraId="58EFF634" w14:textId="77777777" w:rsidR="00CE1700" w:rsidRDefault="00CE1700" w:rsidP="002D4131">
      <w:pPr>
        <w:widowControl/>
        <w:jc w:val="left"/>
        <w:rPr>
          <w:rFonts w:hint="eastAsia"/>
          <w:sz w:val="20"/>
          <w:szCs w:val="20"/>
        </w:rPr>
      </w:pPr>
    </w:p>
    <w:p w14:paraId="205647E4" w14:textId="6D25250D" w:rsidR="006A61E9" w:rsidRPr="003C740A" w:rsidRDefault="0081162A" w:rsidP="002D4131">
      <w:pPr>
        <w:widowControl/>
        <w:jc w:val="left"/>
        <w:rPr>
          <w:b/>
          <w:bCs/>
          <w:sz w:val="20"/>
          <w:szCs w:val="20"/>
        </w:rPr>
      </w:pPr>
      <w:r w:rsidRPr="003C740A">
        <w:rPr>
          <w:rFonts w:hint="eastAsia"/>
          <w:b/>
          <w:bCs/>
          <w:sz w:val="20"/>
          <w:szCs w:val="20"/>
        </w:rPr>
        <w:t xml:space="preserve">Results for different arrival </w:t>
      </w:r>
      <w:r w:rsidR="00767D2D" w:rsidRPr="003C740A">
        <w:rPr>
          <w:rFonts w:hint="eastAsia"/>
          <w:b/>
          <w:bCs/>
          <w:sz w:val="20"/>
          <w:szCs w:val="20"/>
        </w:rPr>
        <w:t>types</w:t>
      </w:r>
      <w:r w:rsidRPr="003C740A">
        <w:rPr>
          <w:rFonts w:hint="eastAsia"/>
          <w:b/>
          <w:bCs/>
          <w:sz w:val="20"/>
          <w:szCs w:val="20"/>
        </w:rPr>
        <w:t>:</w:t>
      </w:r>
    </w:p>
    <w:p w14:paraId="41064DBD" w14:textId="118E0C83" w:rsidR="00D8683F" w:rsidRDefault="00DF23DE" w:rsidP="00D8683F">
      <w:pPr>
        <w:jc w:val="center"/>
        <w:rPr>
          <w:sz w:val="20"/>
          <w:szCs w:val="20"/>
        </w:rPr>
      </w:pPr>
      <w:r w:rsidRPr="00DF23DE">
        <w:rPr>
          <w:noProof/>
        </w:rPr>
        <w:drawing>
          <wp:inline distT="0" distB="0" distL="0" distR="0" wp14:anchorId="1182BB09" wp14:editId="5511204C">
            <wp:extent cx="5274310" cy="3956050"/>
            <wp:effectExtent l="0" t="0" r="2540" b="6350"/>
            <wp:docPr id="1590327348"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27348"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274310" cy="3956050"/>
                    </a:xfrm>
                    <a:prstGeom prst="rect">
                      <a:avLst/>
                    </a:prstGeom>
                  </pic:spPr>
                </pic:pic>
              </a:graphicData>
            </a:graphic>
          </wp:inline>
        </w:drawing>
      </w:r>
    </w:p>
    <w:p w14:paraId="5EF1C992" w14:textId="6880E08C" w:rsidR="00DF23DE" w:rsidRDefault="00DF23DE" w:rsidP="00D8683F">
      <w:pPr>
        <w:jc w:val="center"/>
        <w:rPr>
          <w:sz w:val="20"/>
          <w:szCs w:val="20"/>
        </w:rPr>
      </w:pPr>
      <w:r w:rsidRPr="00DF23DE">
        <w:rPr>
          <w:sz w:val="20"/>
          <w:szCs w:val="20"/>
        </w:rPr>
        <w:lastRenderedPageBreak/>
        <w:drawing>
          <wp:inline distT="0" distB="0" distL="0" distR="0" wp14:anchorId="33333AEB" wp14:editId="1C48E3F5">
            <wp:extent cx="5274310" cy="3956050"/>
            <wp:effectExtent l="0" t="0" r="2540" b="6350"/>
            <wp:docPr id="98583383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3383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274310" cy="3956050"/>
                    </a:xfrm>
                    <a:prstGeom prst="rect">
                      <a:avLst/>
                    </a:prstGeom>
                  </pic:spPr>
                </pic:pic>
              </a:graphicData>
            </a:graphic>
          </wp:inline>
        </w:drawing>
      </w:r>
    </w:p>
    <w:p w14:paraId="34FBCDB5" w14:textId="7F04A62C" w:rsidR="00DF23DE" w:rsidRPr="00B76A76" w:rsidRDefault="00DF23DE" w:rsidP="00D8683F">
      <w:pPr>
        <w:jc w:val="center"/>
        <w:rPr>
          <w:rFonts w:hint="eastAsia"/>
          <w:sz w:val="20"/>
          <w:szCs w:val="20"/>
        </w:rPr>
      </w:pPr>
      <w:r w:rsidRPr="00DF23DE">
        <w:rPr>
          <w:sz w:val="20"/>
          <w:szCs w:val="20"/>
        </w:rPr>
        <w:drawing>
          <wp:inline distT="0" distB="0" distL="0" distR="0" wp14:anchorId="7067F4DF" wp14:editId="576FB0AD">
            <wp:extent cx="5274310" cy="3956050"/>
            <wp:effectExtent l="0" t="0" r="2540" b="6350"/>
            <wp:docPr id="144475131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51315"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274310" cy="3956050"/>
                    </a:xfrm>
                    <a:prstGeom prst="rect">
                      <a:avLst/>
                    </a:prstGeom>
                  </pic:spPr>
                </pic:pic>
              </a:graphicData>
            </a:graphic>
          </wp:inline>
        </w:drawing>
      </w:r>
    </w:p>
    <w:sectPr w:rsidR="00DF23DE" w:rsidRPr="00B76A76" w:rsidSect="001029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E7186" w14:textId="77777777" w:rsidR="005E2D7A" w:rsidRDefault="005E2D7A" w:rsidP="002D4131">
      <w:pPr>
        <w:spacing w:after="0" w:line="240" w:lineRule="auto"/>
      </w:pPr>
      <w:r>
        <w:separator/>
      </w:r>
    </w:p>
  </w:endnote>
  <w:endnote w:type="continuationSeparator" w:id="0">
    <w:p w14:paraId="707B98E3" w14:textId="77777777" w:rsidR="005E2D7A" w:rsidRDefault="005E2D7A" w:rsidP="002D4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47961" w14:textId="77777777" w:rsidR="005E2D7A" w:rsidRDefault="005E2D7A" w:rsidP="002D4131">
      <w:pPr>
        <w:spacing w:after="0" w:line="240" w:lineRule="auto"/>
      </w:pPr>
      <w:r>
        <w:separator/>
      </w:r>
    </w:p>
  </w:footnote>
  <w:footnote w:type="continuationSeparator" w:id="0">
    <w:p w14:paraId="5139B768" w14:textId="77777777" w:rsidR="005E2D7A" w:rsidRDefault="005E2D7A" w:rsidP="002D4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03D"/>
    <w:multiLevelType w:val="hybridMultilevel"/>
    <w:tmpl w:val="3594EFC8"/>
    <w:lvl w:ilvl="0" w:tplc="C20E108E">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E1E35"/>
    <w:multiLevelType w:val="hybridMultilevel"/>
    <w:tmpl w:val="00A88A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13DD"/>
    <w:multiLevelType w:val="hybridMultilevel"/>
    <w:tmpl w:val="562429A2"/>
    <w:lvl w:ilvl="0" w:tplc="C20E108E">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557B"/>
    <w:multiLevelType w:val="hybridMultilevel"/>
    <w:tmpl w:val="218A346A"/>
    <w:lvl w:ilvl="0" w:tplc="C20E108E">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B71F4"/>
    <w:multiLevelType w:val="hybridMultilevel"/>
    <w:tmpl w:val="D4BE3EC0"/>
    <w:lvl w:ilvl="0" w:tplc="C20E108E">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3848D2"/>
    <w:multiLevelType w:val="hybridMultilevel"/>
    <w:tmpl w:val="C450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A383A"/>
    <w:multiLevelType w:val="hybridMultilevel"/>
    <w:tmpl w:val="780A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08D6"/>
    <w:multiLevelType w:val="hybridMultilevel"/>
    <w:tmpl w:val="4CAC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926549">
    <w:abstractNumId w:val="5"/>
  </w:num>
  <w:num w:numId="2" w16cid:durableId="1052583083">
    <w:abstractNumId w:val="6"/>
  </w:num>
  <w:num w:numId="3" w16cid:durableId="538856881">
    <w:abstractNumId w:val="1"/>
  </w:num>
  <w:num w:numId="4" w16cid:durableId="1857188620">
    <w:abstractNumId w:val="7"/>
  </w:num>
  <w:num w:numId="5" w16cid:durableId="1384258903">
    <w:abstractNumId w:val="4"/>
  </w:num>
  <w:num w:numId="6" w16cid:durableId="1737849949">
    <w:abstractNumId w:val="3"/>
  </w:num>
  <w:num w:numId="7" w16cid:durableId="728722215">
    <w:abstractNumId w:val="0"/>
  </w:num>
  <w:num w:numId="8" w16cid:durableId="186293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64"/>
    <w:rsid w:val="0004014F"/>
    <w:rsid w:val="0004157F"/>
    <w:rsid w:val="0008601E"/>
    <w:rsid w:val="000B5972"/>
    <w:rsid w:val="001029B3"/>
    <w:rsid w:val="001411BB"/>
    <w:rsid w:val="00144745"/>
    <w:rsid w:val="0015030C"/>
    <w:rsid w:val="0016505C"/>
    <w:rsid w:val="00190BB1"/>
    <w:rsid w:val="00195C69"/>
    <w:rsid w:val="00216D68"/>
    <w:rsid w:val="00251858"/>
    <w:rsid w:val="0029584D"/>
    <w:rsid w:val="002A2AAB"/>
    <w:rsid w:val="002C69D3"/>
    <w:rsid w:val="002D4131"/>
    <w:rsid w:val="002D59AE"/>
    <w:rsid w:val="003268C9"/>
    <w:rsid w:val="00336D90"/>
    <w:rsid w:val="00346CB3"/>
    <w:rsid w:val="003C740A"/>
    <w:rsid w:val="003D3823"/>
    <w:rsid w:val="003D5689"/>
    <w:rsid w:val="00412954"/>
    <w:rsid w:val="004220E9"/>
    <w:rsid w:val="004501EB"/>
    <w:rsid w:val="0047554B"/>
    <w:rsid w:val="004F2DE2"/>
    <w:rsid w:val="005017E4"/>
    <w:rsid w:val="005043EF"/>
    <w:rsid w:val="005331F6"/>
    <w:rsid w:val="005C30DB"/>
    <w:rsid w:val="005E2D7A"/>
    <w:rsid w:val="005F6295"/>
    <w:rsid w:val="00654FB2"/>
    <w:rsid w:val="00655F1E"/>
    <w:rsid w:val="006A61E9"/>
    <w:rsid w:val="006A7926"/>
    <w:rsid w:val="006F1214"/>
    <w:rsid w:val="00725381"/>
    <w:rsid w:val="00767D2D"/>
    <w:rsid w:val="007A5463"/>
    <w:rsid w:val="007B6C11"/>
    <w:rsid w:val="007E02CA"/>
    <w:rsid w:val="00806C1B"/>
    <w:rsid w:val="0081162A"/>
    <w:rsid w:val="0081399C"/>
    <w:rsid w:val="00874D56"/>
    <w:rsid w:val="008A649B"/>
    <w:rsid w:val="008B47A2"/>
    <w:rsid w:val="008E403E"/>
    <w:rsid w:val="008E6CA2"/>
    <w:rsid w:val="008F7A46"/>
    <w:rsid w:val="00935342"/>
    <w:rsid w:val="0093700C"/>
    <w:rsid w:val="00942603"/>
    <w:rsid w:val="00996D07"/>
    <w:rsid w:val="00997826"/>
    <w:rsid w:val="009A71D0"/>
    <w:rsid w:val="009B60DB"/>
    <w:rsid w:val="009D0446"/>
    <w:rsid w:val="009D0672"/>
    <w:rsid w:val="00A64E9E"/>
    <w:rsid w:val="00AD5391"/>
    <w:rsid w:val="00B540BC"/>
    <w:rsid w:val="00B556E5"/>
    <w:rsid w:val="00B55BD0"/>
    <w:rsid w:val="00B76A76"/>
    <w:rsid w:val="00B94D19"/>
    <w:rsid w:val="00BA3F64"/>
    <w:rsid w:val="00BA63F6"/>
    <w:rsid w:val="00BE24F6"/>
    <w:rsid w:val="00BF291A"/>
    <w:rsid w:val="00C17EAF"/>
    <w:rsid w:val="00C233DF"/>
    <w:rsid w:val="00C632BF"/>
    <w:rsid w:val="00CE1700"/>
    <w:rsid w:val="00D730F6"/>
    <w:rsid w:val="00D8683F"/>
    <w:rsid w:val="00DB3F34"/>
    <w:rsid w:val="00DF23DE"/>
    <w:rsid w:val="00E65CFF"/>
    <w:rsid w:val="00E662B9"/>
    <w:rsid w:val="00EA5289"/>
    <w:rsid w:val="00F01A97"/>
    <w:rsid w:val="00F06D8A"/>
    <w:rsid w:val="00F274D9"/>
    <w:rsid w:val="00F42605"/>
    <w:rsid w:val="00F66611"/>
    <w:rsid w:val="00F95ECF"/>
    <w:rsid w:val="00FF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5F376"/>
  <w15:chartTrackingRefBased/>
  <w15:docId w15:val="{139F9C2F-09AB-4523-84FA-8D261D50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4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4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42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FF42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F4264"/>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F42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F426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F426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F426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4264"/>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F4264"/>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F4264"/>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sid w:val="00FF4264"/>
    <w:rPr>
      <w:rFonts w:asciiTheme="minorHAnsi" w:eastAsiaTheme="majorEastAsia" w:hAnsiTheme="minorHAnsi" w:cstheme="majorBidi"/>
      <w:i/>
      <w:iCs/>
      <w:color w:val="0F4761" w:themeColor="accent1" w:themeShade="BF"/>
    </w:rPr>
  </w:style>
  <w:style w:type="character" w:customStyle="1" w:styleId="50">
    <w:name w:val="标题 5 字符"/>
    <w:basedOn w:val="a0"/>
    <w:link w:val="5"/>
    <w:uiPriority w:val="9"/>
    <w:semiHidden/>
    <w:rsid w:val="00FF4264"/>
    <w:rPr>
      <w:rFonts w:asciiTheme="minorHAnsi" w:eastAsiaTheme="majorEastAsia" w:hAnsiTheme="minorHAnsi" w:cstheme="majorBidi"/>
      <w:color w:val="0F4761" w:themeColor="accent1" w:themeShade="BF"/>
    </w:rPr>
  </w:style>
  <w:style w:type="character" w:customStyle="1" w:styleId="60">
    <w:name w:val="标题 6 字符"/>
    <w:basedOn w:val="a0"/>
    <w:link w:val="6"/>
    <w:uiPriority w:val="9"/>
    <w:semiHidden/>
    <w:rsid w:val="00FF4264"/>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FF4264"/>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FF4264"/>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FF4264"/>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FF4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42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42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FF4264"/>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FF4264"/>
    <w:pPr>
      <w:spacing w:before="160"/>
      <w:jc w:val="center"/>
    </w:pPr>
    <w:rPr>
      <w:i/>
      <w:iCs/>
      <w:color w:val="404040" w:themeColor="text1" w:themeTint="BF"/>
    </w:rPr>
  </w:style>
  <w:style w:type="character" w:customStyle="1" w:styleId="a8">
    <w:name w:val="引用 字符"/>
    <w:basedOn w:val="a0"/>
    <w:link w:val="a7"/>
    <w:uiPriority w:val="29"/>
    <w:rsid w:val="00FF4264"/>
    <w:rPr>
      <w:i/>
      <w:iCs/>
      <w:color w:val="404040" w:themeColor="text1" w:themeTint="BF"/>
    </w:rPr>
  </w:style>
  <w:style w:type="paragraph" w:styleId="a9">
    <w:name w:val="List Paragraph"/>
    <w:basedOn w:val="a"/>
    <w:uiPriority w:val="34"/>
    <w:qFormat/>
    <w:rsid w:val="00FF4264"/>
    <w:pPr>
      <w:ind w:left="720"/>
      <w:contextualSpacing/>
    </w:pPr>
  </w:style>
  <w:style w:type="character" w:styleId="aa">
    <w:name w:val="Intense Emphasis"/>
    <w:basedOn w:val="a0"/>
    <w:uiPriority w:val="21"/>
    <w:qFormat/>
    <w:rsid w:val="00FF4264"/>
    <w:rPr>
      <w:i/>
      <w:iCs/>
      <w:color w:val="0F4761" w:themeColor="accent1" w:themeShade="BF"/>
    </w:rPr>
  </w:style>
  <w:style w:type="paragraph" w:styleId="ab">
    <w:name w:val="Intense Quote"/>
    <w:basedOn w:val="a"/>
    <w:next w:val="a"/>
    <w:link w:val="ac"/>
    <w:uiPriority w:val="30"/>
    <w:qFormat/>
    <w:rsid w:val="00FF4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4264"/>
    <w:rPr>
      <w:i/>
      <w:iCs/>
      <w:color w:val="0F4761" w:themeColor="accent1" w:themeShade="BF"/>
    </w:rPr>
  </w:style>
  <w:style w:type="character" w:styleId="ad">
    <w:name w:val="Intense Reference"/>
    <w:basedOn w:val="a0"/>
    <w:uiPriority w:val="32"/>
    <w:qFormat/>
    <w:rsid w:val="00FF4264"/>
    <w:rPr>
      <w:b/>
      <w:bCs/>
      <w:smallCaps/>
      <w:color w:val="0F4761" w:themeColor="accent1" w:themeShade="BF"/>
      <w:spacing w:val="5"/>
    </w:rPr>
  </w:style>
  <w:style w:type="paragraph" w:styleId="ae">
    <w:name w:val="header"/>
    <w:basedOn w:val="a"/>
    <w:link w:val="af"/>
    <w:uiPriority w:val="99"/>
    <w:unhideWhenUsed/>
    <w:rsid w:val="002D413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D4131"/>
    <w:rPr>
      <w:sz w:val="18"/>
      <w:szCs w:val="18"/>
    </w:rPr>
  </w:style>
  <w:style w:type="paragraph" w:styleId="af0">
    <w:name w:val="footer"/>
    <w:basedOn w:val="a"/>
    <w:link w:val="af1"/>
    <w:uiPriority w:val="99"/>
    <w:unhideWhenUsed/>
    <w:rsid w:val="002D4131"/>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2D4131"/>
    <w:rPr>
      <w:sz w:val="18"/>
      <w:szCs w:val="18"/>
    </w:rPr>
  </w:style>
  <w:style w:type="character" w:styleId="af2">
    <w:name w:val="Hyperlink"/>
    <w:basedOn w:val="a0"/>
    <w:uiPriority w:val="99"/>
    <w:unhideWhenUsed/>
    <w:rsid w:val="00D730F6"/>
    <w:rPr>
      <w:color w:val="467886" w:themeColor="hyperlink"/>
      <w:u w:val="single"/>
    </w:rPr>
  </w:style>
  <w:style w:type="character" w:styleId="af3">
    <w:name w:val="Unresolved Mention"/>
    <w:basedOn w:val="a0"/>
    <w:uiPriority w:val="99"/>
    <w:semiHidden/>
    <w:unhideWhenUsed/>
    <w:rsid w:val="00D730F6"/>
    <w:rPr>
      <w:color w:val="605E5C"/>
      <w:shd w:val="clear" w:color="auto" w:fill="E1DFDD"/>
    </w:rPr>
  </w:style>
  <w:style w:type="character" w:styleId="af4">
    <w:name w:val="Placeholder Text"/>
    <w:basedOn w:val="a0"/>
    <w:uiPriority w:val="99"/>
    <w:semiHidden/>
    <w:rsid w:val="00D730F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8681">
      <w:bodyDiv w:val="1"/>
      <w:marLeft w:val="0"/>
      <w:marRight w:val="0"/>
      <w:marTop w:val="0"/>
      <w:marBottom w:val="0"/>
      <w:divBdr>
        <w:top w:val="none" w:sz="0" w:space="0" w:color="auto"/>
        <w:left w:val="none" w:sz="0" w:space="0" w:color="auto"/>
        <w:bottom w:val="none" w:sz="0" w:space="0" w:color="auto"/>
        <w:right w:val="none" w:sz="0" w:space="0" w:color="auto"/>
      </w:divBdr>
    </w:div>
    <w:div w:id="535121237">
      <w:bodyDiv w:val="1"/>
      <w:marLeft w:val="0"/>
      <w:marRight w:val="0"/>
      <w:marTop w:val="0"/>
      <w:marBottom w:val="0"/>
      <w:divBdr>
        <w:top w:val="none" w:sz="0" w:space="0" w:color="auto"/>
        <w:left w:val="none" w:sz="0" w:space="0" w:color="auto"/>
        <w:bottom w:val="none" w:sz="0" w:space="0" w:color="auto"/>
        <w:right w:val="none" w:sz="0" w:space="0" w:color="auto"/>
      </w:divBdr>
    </w:div>
    <w:div w:id="613055769">
      <w:bodyDiv w:val="1"/>
      <w:marLeft w:val="0"/>
      <w:marRight w:val="0"/>
      <w:marTop w:val="0"/>
      <w:marBottom w:val="0"/>
      <w:divBdr>
        <w:top w:val="none" w:sz="0" w:space="0" w:color="auto"/>
        <w:left w:val="none" w:sz="0" w:space="0" w:color="auto"/>
        <w:bottom w:val="none" w:sz="0" w:space="0" w:color="auto"/>
        <w:right w:val="none" w:sz="0" w:space="0" w:color="auto"/>
      </w:divBdr>
      <w:divsChild>
        <w:div w:id="1602571037">
          <w:marLeft w:val="0"/>
          <w:marRight w:val="0"/>
          <w:marTop w:val="0"/>
          <w:marBottom w:val="0"/>
          <w:divBdr>
            <w:top w:val="none" w:sz="0" w:space="0" w:color="auto"/>
            <w:left w:val="none" w:sz="0" w:space="0" w:color="auto"/>
            <w:bottom w:val="none" w:sz="0" w:space="0" w:color="auto"/>
            <w:right w:val="none" w:sz="0" w:space="0" w:color="auto"/>
          </w:divBdr>
          <w:divsChild>
            <w:div w:id="542328609">
              <w:marLeft w:val="0"/>
              <w:marRight w:val="0"/>
              <w:marTop w:val="0"/>
              <w:marBottom w:val="0"/>
              <w:divBdr>
                <w:top w:val="none" w:sz="0" w:space="0" w:color="auto"/>
                <w:left w:val="none" w:sz="0" w:space="0" w:color="auto"/>
                <w:bottom w:val="none" w:sz="0" w:space="0" w:color="auto"/>
                <w:right w:val="none" w:sz="0" w:space="0" w:color="auto"/>
              </w:divBdr>
              <w:divsChild>
                <w:div w:id="1902672648">
                  <w:marLeft w:val="0"/>
                  <w:marRight w:val="0"/>
                  <w:marTop w:val="0"/>
                  <w:marBottom w:val="0"/>
                  <w:divBdr>
                    <w:top w:val="none" w:sz="0" w:space="0" w:color="auto"/>
                    <w:left w:val="none" w:sz="0" w:space="0" w:color="auto"/>
                    <w:bottom w:val="none" w:sz="0" w:space="0" w:color="auto"/>
                    <w:right w:val="none" w:sz="0" w:space="0" w:color="auto"/>
                  </w:divBdr>
                  <w:divsChild>
                    <w:div w:id="322246951">
                      <w:marLeft w:val="0"/>
                      <w:marRight w:val="0"/>
                      <w:marTop w:val="0"/>
                      <w:marBottom w:val="0"/>
                      <w:divBdr>
                        <w:top w:val="none" w:sz="0" w:space="0" w:color="auto"/>
                        <w:left w:val="none" w:sz="0" w:space="0" w:color="auto"/>
                        <w:bottom w:val="none" w:sz="0" w:space="0" w:color="auto"/>
                        <w:right w:val="none" w:sz="0" w:space="0" w:color="auto"/>
                      </w:divBdr>
                      <w:divsChild>
                        <w:div w:id="1817917398">
                          <w:marLeft w:val="0"/>
                          <w:marRight w:val="0"/>
                          <w:marTop w:val="0"/>
                          <w:marBottom w:val="0"/>
                          <w:divBdr>
                            <w:top w:val="none" w:sz="0" w:space="0" w:color="auto"/>
                            <w:left w:val="none" w:sz="0" w:space="0" w:color="auto"/>
                            <w:bottom w:val="none" w:sz="0" w:space="0" w:color="auto"/>
                            <w:right w:val="none" w:sz="0" w:space="0" w:color="auto"/>
                          </w:divBdr>
                          <w:divsChild>
                            <w:div w:id="20205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65699">
      <w:bodyDiv w:val="1"/>
      <w:marLeft w:val="0"/>
      <w:marRight w:val="0"/>
      <w:marTop w:val="0"/>
      <w:marBottom w:val="0"/>
      <w:divBdr>
        <w:top w:val="none" w:sz="0" w:space="0" w:color="auto"/>
        <w:left w:val="none" w:sz="0" w:space="0" w:color="auto"/>
        <w:bottom w:val="none" w:sz="0" w:space="0" w:color="auto"/>
        <w:right w:val="none" w:sz="0" w:space="0" w:color="auto"/>
      </w:divBdr>
    </w:div>
    <w:div w:id="1249196575">
      <w:bodyDiv w:val="1"/>
      <w:marLeft w:val="0"/>
      <w:marRight w:val="0"/>
      <w:marTop w:val="0"/>
      <w:marBottom w:val="0"/>
      <w:divBdr>
        <w:top w:val="none" w:sz="0" w:space="0" w:color="auto"/>
        <w:left w:val="none" w:sz="0" w:space="0" w:color="auto"/>
        <w:bottom w:val="none" w:sz="0" w:space="0" w:color="auto"/>
        <w:right w:val="none" w:sz="0" w:space="0" w:color="auto"/>
      </w:divBdr>
    </w:div>
    <w:div w:id="1370449769">
      <w:bodyDiv w:val="1"/>
      <w:marLeft w:val="0"/>
      <w:marRight w:val="0"/>
      <w:marTop w:val="0"/>
      <w:marBottom w:val="0"/>
      <w:divBdr>
        <w:top w:val="none" w:sz="0" w:space="0" w:color="auto"/>
        <w:left w:val="none" w:sz="0" w:space="0" w:color="auto"/>
        <w:bottom w:val="none" w:sz="0" w:space="0" w:color="auto"/>
        <w:right w:val="none" w:sz="0" w:space="0" w:color="auto"/>
      </w:divBdr>
      <w:divsChild>
        <w:div w:id="201479279">
          <w:marLeft w:val="0"/>
          <w:marRight w:val="0"/>
          <w:marTop w:val="0"/>
          <w:marBottom w:val="0"/>
          <w:divBdr>
            <w:top w:val="none" w:sz="0" w:space="0" w:color="auto"/>
            <w:left w:val="none" w:sz="0" w:space="0" w:color="auto"/>
            <w:bottom w:val="none" w:sz="0" w:space="0" w:color="auto"/>
            <w:right w:val="none" w:sz="0" w:space="0" w:color="auto"/>
          </w:divBdr>
          <w:divsChild>
            <w:div w:id="1673601580">
              <w:marLeft w:val="0"/>
              <w:marRight w:val="0"/>
              <w:marTop w:val="0"/>
              <w:marBottom w:val="0"/>
              <w:divBdr>
                <w:top w:val="none" w:sz="0" w:space="0" w:color="auto"/>
                <w:left w:val="none" w:sz="0" w:space="0" w:color="auto"/>
                <w:bottom w:val="none" w:sz="0" w:space="0" w:color="auto"/>
                <w:right w:val="none" w:sz="0" w:space="0" w:color="auto"/>
              </w:divBdr>
              <w:divsChild>
                <w:div w:id="1653563421">
                  <w:marLeft w:val="0"/>
                  <w:marRight w:val="0"/>
                  <w:marTop w:val="0"/>
                  <w:marBottom w:val="0"/>
                  <w:divBdr>
                    <w:top w:val="none" w:sz="0" w:space="0" w:color="auto"/>
                    <w:left w:val="none" w:sz="0" w:space="0" w:color="auto"/>
                    <w:bottom w:val="none" w:sz="0" w:space="0" w:color="auto"/>
                    <w:right w:val="none" w:sz="0" w:space="0" w:color="auto"/>
                  </w:divBdr>
                  <w:divsChild>
                    <w:div w:id="867375832">
                      <w:marLeft w:val="0"/>
                      <w:marRight w:val="0"/>
                      <w:marTop w:val="0"/>
                      <w:marBottom w:val="0"/>
                      <w:divBdr>
                        <w:top w:val="none" w:sz="0" w:space="0" w:color="auto"/>
                        <w:left w:val="none" w:sz="0" w:space="0" w:color="auto"/>
                        <w:bottom w:val="none" w:sz="0" w:space="0" w:color="auto"/>
                        <w:right w:val="none" w:sz="0" w:space="0" w:color="auto"/>
                      </w:divBdr>
                      <w:divsChild>
                        <w:div w:id="533231215">
                          <w:marLeft w:val="0"/>
                          <w:marRight w:val="0"/>
                          <w:marTop w:val="0"/>
                          <w:marBottom w:val="0"/>
                          <w:divBdr>
                            <w:top w:val="none" w:sz="0" w:space="0" w:color="auto"/>
                            <w:left w:val="none" w:sz="0" w:space="0" w:color="auto"/>
                            <w:bottom w:val="none" w:sz="0" w:space="0" w:color="auto"/>
                            <w:right w:val="none" w:sz="0" w:space="0" w:color="auto"/>
                          </w:divBdr>
                          <w:divsChild>
                            <w:div w:id="17515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w5825@psu.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B0167-49C4-4793-A472-65929AB63CF1}">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296</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Qingyuan</dc:creator>
  <cp:keywords/>
  <dc:description/>
  <cp:lastModifiedBy>禹博 王</cp:lastModifiedBy>
  <cp:revision>19</cp:revision>
  <dcterms:created xsi:type="dcterms:W3CDTF">2024-11-08T12:12:00Z</dcterms:created>
  <dcterms:modified xsi:type="dcterms:W3CDTF">2024-11-10T10:49:00Z</dcterms:modified>
</cp:coreProperties>
</file>