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A069" w14:textId="12D05609" w:rsidR="00FA3A5E" w:rsidRDefault="002A20B7" w:rsidP="00FA3A5E">
      <w:pPr>
        <w:pStyle w:val="1"/>
        <w:rPr>
          <w:rFonts w:hint="eastAsia"/>
        </w:rPr>
      </w:pPr>
      <w:r>
        <w:rPr>
          <w:rFonts w:hint="eastAsia"/>
        </w:rPr>
        <w:t>1.</w:t>
      </w:r>
      <w:r>
        <w:t xml:space="preserve"> </w:t>
      </w:r>
      <w:r w:rsidR="00FA3A5E">
        <w:rPr>
          <w:rFonts w:hint="eastAsia"/>
        </w:rPr>
        <w:t>光的吸收</w:t>
      </w:r>
    </w:p>
    <w:p w14:paraId="2722C39F" w14:textId="77777777" w:rsidR="00FA3A5E" w:rsidRDefault="00FA3A5E" w:rsidP="00FA3A5E">
      <w:pPr>
        <w:rPr>
          <w:rFonts w:hint="eastAsia"/>
        </w:rPr>
      </w:pPr>
      <w:r>
        <w:rPr>
          <w:rFonts w:hint="eastAsia"/>
        </w:rPr>
        <w:t>原子或分子吸收对应能量的光子后，电子被激发到较高能级但尚未电离的状态，能级跃迁。</w:t>
      </w:r>
    </w:p>
    <w:p w14:paraId="7BB77EC1" w14:textId="77777777" w:rsidR="00FA3A5E" w:rsidRDefault="00FA3A5E" w:rsidP="00FA3A5E"/>
    <w:p w14:paraId="4986A3B4" w14:textId="5A122042" w:rsidR="00FA3A5E" w:rsidRDefault="00FA3A5E" w:rsidP="00FA3A5E">
      <w:pPr>
        <w:pStyle w:val="1"/>
        <w:rPr>
          <w:rFonts w:hint="eastAsia"/>
        </w:rPr>
      </w:pPr>
      <w:r>
        <w:rPr>
          <w:rFonts w:hint="eastAsia"/>
        </w:rPr>
        <w:t>2</w:t>
      </w:r>
      <w:r>
        <w:t xml:space="preserve">. </w:t>
      </w:r>
      <w:r>
        <w:rPr>
          <w:rFonts w:hint="eastAsia"/>
        </w:rPr>
        <w:t>光的反射</w:t>
      </w:r>
    </w:p>
    <w:p w14:paraId="4D431851" w14:textId="77777777" w:rsidR="00FA3A5E" w:rsidRDefault="00FA3A5E" w:rsidP="00FA3A5E">
      <w:pPr>
        <w:rPr>
          <w:rFonts w:hint="eastAsia"/>
        </w:rPr>
      </w:pPr>
      <w:proofErr w:type="gramStart"/>
      <w:r>
        <w:rPr>
          <w:rFonts w:hint="eastAsia"/>
        </w:rPr>
        <w:t>光沿直线传播</w:t>
      </w:r>
      <w:proofErr w:type="gramEnd"/>
    </w:p>
    <w:p w14:paraId="2208B2CB" w14:textId="77777777" w:rsidR="00FA3A5E" w:rsidRDefault="00FA3A5E" w:rsidP="00FA3A5E"/>
    <w:p w14:paraId="42BFE7A5" w14:textId="226D66EC" w:rsidR="00FA3A5E" w:rsidRDefault="00FA3A5E" w:rsidP="00FA3A5E">
      <w:pPr>
        <w:pStyle w:val="1"/>
        <w:rPr>
          <w:rFonts w:hint="eastAsia"/>
        </w:rPr>
      </w:pPr>
      <w:r>
        <w:rPr>
          <w:rFonts w:hint="eastAsia"/>
        </w:rPr>
        <w:t>3</w:t>
      </w:r>
      <w:r>
        <w:t xml:space="preserve">. </w:t>
      </w:r>
      <w:r>
        <w:rPr>
          <w:rFonts w:hint="eastAsia"/>
        </w:rPr>
        <w:t>空气和水为什么是透明的</w:t>
      </w:r>
    </w:p>
    <w:p w14:paraId="57266CDF" w14:textId="77777777" w:rsidR="00FA3A5E" w:rsidRDefault="00FA3A5E" w:rsidP="00FA3A5E">
      <w:pPr>
        <w:rPr>
          <w:rFonts w:hint="eastAsia"/>
        </w:rPr>
      </w:pPr>
      <w:r>
        <w:rPr>
          <w:rFonts w:hint="eastAsia"/>
        </w:rPr>
        <w:t>空气和水对各个波</w:t>
      </w:r>
      <w:bookmarkStart w:id="0" w:name="_GoBack"/>
      <w:bookmarkEnd w:id="0"/>
      <w:r>
        <w:rPr>
          <w:rFonts w:hint="eastAsia"/>
        </w:rPr>
        <w:t>长的光的吸收和反射的程度是一样的，所以光穿过空气和水，颜色没有发生改变，但光的强度会因为吸收而变弱。</w:t>
      </w:r>
    </w:p>
    <w:p w14:paraId="782B8F3C" w14:textId="77777777" w:rsidR="00FA3A5E" w:rsidRDefault="00FA3A5E" w:rsidP="00FA3A5E"/>
    <w:p w14:paraId="3A22E40A" w14:textId="48EC0AF6" w:rsidR="00FA3A5E" w:rsidRDefault="00FA3A5E" w:rsidP="00FA3A5E">
      <w:pPr>
        <w:pStyle w:val="1"/>
        <w:rPr>
          <w:rFonts w:hint="eastAsia"/>
        </w:rPr>
      </w:pPr>
      <w:r>
        <w:rPr>
          <w:rFonts w:hint="eastAsia"/>
        </w:rPr>
        <w:t>4</w:t>
      </w:r>
      <w:r>
        <w:t xml:space="preserve">. </w:t>
      </w:r>
      <w:r>
        <w:rPr>
          <w:rFonts w:hint="eastAsia"/>
        </w:rPr>
        <w:t>物体的颜色</w:t>
      </w:r>
    </w:p>
    <w:p w14:paraId="67931531" w14:textId="77777777" w:rsidR="00FA3A5E" w:rsidRDefault="00FA3A5E" w:rsidP="00FA3A5E">
      <w:pPr>
        <w:rPr>
          <w:rFonts w:hint="eastAsia"/>
        </w:rPr>
      </w:pPr>
      <w:r>
        <w:rPr>
          <w:rFonts w:hint="eastAsia"/>
        </w:rPr>
        <w:t>不同的物体具有不同的颜色，是因为物体吸收了部分波长的光，反射其他波长的光。</w:t>
      </w:r>
    </w:p>
    <w:p w14:paraId="10A0F689" w14:textId="77777777" w:rsidR="00FA3A5E" w:rsidRDefault="00FA3A5E" w:rsidP="00FA3A5E">
      <w:pPr>
        <w:rPr>
          <w:rFonts w:hint="eastAsia"/>
        </w:rPr>
      </w:pPr>
      <w:r>
        <w:rPr>
          <w:rFonts w:hint="eastAsia"/>
        </w:rPr>
        <w:t>比如红色的物体，就是吸收了其他颜色的光，只反射红色波段的光线。</w:t>
      </w:r>
    </w:p>
    <w:p w14:paraId="0A1E914E" w14:textId="77777777" w:rsidR="00FA3A5E" w:rsidRDefault="00FA3A5E" w:rsidP="00FA3A5E"/>
    <w:p w14:paraId="51B92544" w14:textId="623A4AF3" w:rsidR="00FA3A5E" w:rsidRDefault="00FA3A5E" w:rsidP="00FA3A5E">
      <w:pPr>
        <w:pStyle w:val="1"/>
        <w:rPr>
          <w:rFonts w:hint="eastAsia"/>
        </w:rPr>
      </w:pPr>
      <w:r>
        <w:rPr>
          <w:rFonts w:hint="eastAsia"/>
        </w:rPr>
        <w:t>5</w:t>
      </w:r>
      <w:r>
        <w:t xml:space="preserve">. </w:t>
      </w:r>
      <w:r>
        <w:rPr>
          <w:rFonts w:hint="eastAsia"/>
        </w:rPr>
        <w:t>黑色</w:t>
      </w:r>
    </w:p>
    <w:p w14:paraId="46D789EE" w14:textId="77777777" w:rsidR="00FA3A5E" w:rsidRDefault="00FA3A5E" w:rsidP="00FA3A5E">
      <w:pPr>
        <w:rPr>
          <w:rFonts w:hint="eastAsia"/>
        </w:rPr>
      </w:pPr>
      <w:r>
        <w:rPr>
          <w:rFonts w:hint="eastAsia"/>
        </w:rPr>
        <w:t>颜色是物体的物理性质，物体呈现黑色是因为，该物体会吸收所有可见光波段的光线，而对于不可见光波段的光线，因人体的感光细胞无法感受到，所以在视野中不会呈现任何颜色，即黑色。</w:t>
      </w:r>
    </w:p>
    <w:p w14:paraId="55D33C56" w14:textId="77777777" w:rsidR="00FA3A5E" w:rsidRDefault="00FA3A5E" w:rsidP="00FA3A5E"/>
    <w:p w14:paraId="23BE9705" w14:textId="16A3666E" w:rsidR="00FA3A5E" w:rsidRDefault="00FA3A5E" w:rsidP="00FA3A5E">
      <w:pPr>
        <w:pStyle w:val="1"/>
        <w:rPr>
          <w:rFonts w:hint="eastAsia"/>
        </w:rPr>
      </w:pPr>
      <w:r>
        <w:t xml:space="preserve">6. </w:t>
      </w:r>
      <w:r>
        <w:rPr>
          <w:rFonts w:hint="eastAsia"/>
        </w:rPr>
        <w:t>可见光</w:t>
      </w:r>
    </w:p>
    <w:p w14:paraId="61B4643F" w14:textId="77777777" w:rsidR="00FA3A5E" w:rsidRDefault="00FA3A5E" w:rsidP="00FA3A5E">
      <w:pPr>
        <w:rPr>
          <w:rFonts w:hint="eastAsia"/>
        </w:rPr>
      </w:pPr>
      <w:r>
        <w:rPr>
          <w:rFonts w:hint="eastAsia"/>
        </w:rPr>
        <w:t>比如说，</w:t>
      </w:r>
      <w:proofErr w:type="gramStart"/>
      <w:r>
        <w:rPr>
          <w:rFonts w:hint="eastAsia"/>
        </w:rPr>
        <w:t>若人</w:t>
      </w:r>
      <w:proofErr w:type="gramEnd"/>
      <w:r>
        <w:rPr>
          <w:rFonts w:hint="eastAsia"/>
        </w:rPr>
        <w:t>体的可见光仅为红色波段，那么人类就只能看见反射红光的物体，而其他不反射该波段范围的物体我们全部都看不见，因为红色光都被那些物体吸收了，不会反射都人的眼球，那么该部分区域就会呈现黑色。</w:t>
      </w:r>
    </w:p>
    <w:p w14:paraId="60769F06" w14:textId="77777777" w:rsidR="00FA3A5E" w:rsidRDefault="00FA3A5E" w:rsidP="00FA3A5E">
      <w:pPr>
        <w:rPr>
          <w:rFonts w:hint="eastAsia"/>
        </w:rPr>
      </w:pPr>
      <w:r>
        <w:rPr>
          <w:rFonts w:hint="eastAsia"/>
        </w:rPr>
        <w:t>但红橙黄绿青蓝紫七色光中的其他六色光并不是消失了，而是我们的感光细胞感受不到，就算我们用</w:t>
      </w:r>
      <w:r>
        <w:rPr>
          <w:rFonts w:hint="eastAsia"/>
        </w:rPr>
        <w:t>RGB</w:t>
      </w:r>
      <w:r>
        <w:rPr>
          <w:rFonts w:hint="eastAsia"/>
        </w:rPr>
        <w:t>相机拍摄到了七彩的照片，那这张照片在我们看来上面也只会呈现一种颜色。但这些颜色确确实实被</w:t>
      </w:r>
      <w:r>
        <w:rPr>
          <w:rFonts w:hint="eastAsia"/>
        </w:rPr>
        <w:t>RGB</w:t>
      </w:r>
      <w:r>
        <w:rPr>
          <w:rFonts w:hint="eastAsia"/>
        </w:rPr>
        <w:t>相机记录下来了，可以转成</w:t>
      </w:r>
      <w:r>
        <w:rPr>
          <w:rFonts w:hint="eastAsia"/>
        </w:rPr>
        <w:t>RGB</w:t>
      </w:r>
      <w:r>
        <w:rPr>
          <w:rFonts w:hint="eastAsia"/>
        </w:rPr>
        <w:t>矩阵，通过数字矩阵我们就可以知道这张照片上物体对绿色光各个部位的反射有多强，对蓝色光各个部位反射有多强。</w:t>
      </w:r>
    </w:p>
    <w:p w14:paraId="41BF96BA" w14:textId="77777777" w:rsidR="00FA3A5E" w:rsidRDefault="00FA3A5E" w:rsidP="00FA3A5E">
      <w:pPr>
        <w:rPr>
          <w:rFonts w:hint="eastAsia"/>
        </w:rPr>
      </w:pPr>
      <w:r>
        <w:rPr>
          <w:rFonts w:hint="eastAsia"/>
        </w:rPr>
        <w:t>所以不可见光的数字信息，它是确实存在的，那么就可以通过不可见光的传感器将该波长的光强度转换为类似</w:t>
      </w:r>
      <w:r>
        <w:rPr>
          <w:rFonts w:hint="eastAsia"/>
        </w:rPr>
        <w:t>RGB</w:t>
      </w:r>
      <w:r>
        <w:rPr>
          <w:rFonts w:hint="eastAsia"/>
        </w:rPr>
        <w:t>通道数字矩阵，比如我们称它为</w:t>
      </w:r>
      <w:r>
        <w:rPr>
          <w:rFonts w:hint="eastAsia"/>
        </w:rPr>
        <w:t>D</w:t>
      </w:r>
      <w:r>
        <w:rPr>
          <w:rFonts w:hint="eastAsia"/>
        </w:rPr>
        <w:t>光，</w:t>
      </w:r>
      <w:r>
        <w:rPr>
          <w:rFonts w:hint="eastAsia"/>
        </w:rPr>
        <w:t>D</w:t>
      </w:r>
      <w:r>
        <w:rPr>
          <w:rFonts w:hint="eastAsia"/>
        </w:rPr>
        <w:t>光不可见，但某细菌</w:t>
      </w:r>
      <w:r>
        <w:rPr>
          <w:rFonts w:hint="eastAsia"/>
        </w:rPr>
        <w:t>A</w:t>
      </w:r>
      <w:r>
        <w:rPr>
          <w:rFonts w:hint="eastAsia"/>
        </w:rPr>
        <w:t>吸收所有可见光，只反射</w:t>
      </w:r>
      <w:r>
        <w:rPr>
          <w:rFonts w:hint="eastAsia"/>
        </w:rPr>
        <w:t>D</w:t>
      </w:r>
      <w:r>
        <w:rPr>
          <w:rFonts w:hint="eastAsia"/>
        </w:rPr>
        <w:t>光，凑巧，该细菌和眼球背景对</w:t>
      </w:r>
      <w:r>
        <w:rPr>
          <w:rFonts w:hint="eastAsia"/>
        </w:rPr>
        <w:t>D</w:t>
      </w:r>
      <w:r>
        <w:rPr>
          <w:rFonts w:hint="eastAsia"/>
        </w:rPr>
        <w:t>光的反射程度不同，那么细菌就可以和眼球背景区分开来。就能识别出细菌区来。</w:t>
      </w:r>
    </w:p>
    <w:p w14:paraId="6E062679" w14:textId="77777777" w:rsidR="00FA3A5E" w:rsidRDefault="00FA3A5E" w:rsidP="00FA3A5E"/>
    <w:p w14:paraId="7CFEE60A" w14:textId="003B0716" w:rsidR="00FA3A5E" w:rsidRDefault="00FA3A5E" w:rsidP="00FA3A5E">
      <w:pPr>
        <w:pStyle w:val="1"/>
        <w:rPr>
          <w:rFonts w:hint="eastAsia"/>
        </w:rPr>
      </w:pPr>
      <w:r>
        <w:rPr>
          <w:rFonts w:hint="eastAsia"/>
        </w:rPr>
        <w:t>7</w:t>
      </w:r>
      <w:r>
        <w:t xml:space="preserve">. </w:t>
      </w:r>
      <w:r>
        <w:rPr>
          <w:rFonts w:hint="eastAsia"/>
        </w:rPr>
        <w:t>高光谱</w:t>
      </w:r>
    </w:p>
    <w:p w14:paraId="59CC1806" w14:textId="77777777" w:rsidR="00FA3A5E" w:rsidRDefault="00FA3A5E" w:rsidP="00FA3A5E">
      <w:pPr>
        <w:rPr>
          <w:rFonts w:hint="eastAsia"/>
        </w:rPr>
      </w:pPr>
      <w:r>
        <w:rPr>
          <w:rFonts w:hint="eastAsia"/>
        </w:rPr>
        <w:t>高光谱分辨率：</w:t>
      </w:r>
      <w:r>
        <w:rPr>
          <w:rFonts w:hint="eastAsia"/>
        </w:rPr>
        <w:t>10nm</w:t>
      </w:r>
      <w:r>
        <w:rPr>
          <w:rFonts w:hint="eastAsia"/>
        </w:rPr>
        <w:t>级以内</w:t>
      </w:r>
    </w:p>
    <w:p w14:paraId="05C28AE8" w14:textId="77777777" w:rsidR="00FA3A5E" w:rsidRDefault="00FA3A5E" w:rsidP="00FA3A5E">
      <w:pPr>
        <w:rPr>
          <w:rFonts w:hint="eastAsia"/>
        </w:rPr>
      </w:pPr>
      <w:r>
        <w:rPr>
          <w:rFonts w:hint="eastAsia"/>
        </w:rPr>
        <w:t>光谱越细分，越容易找到能够区分开细菌区和背景区的细菌光谱特性来。</w:t>
      </w:r>
    </w:p>
    <w:p w14:paraId="135788E7" w14:textId="77777777" w:rsidR="00FA3A5E" w:rsidRDefault="00FA3A5E" w:rsidP="00FA3A5E">
      <w:pPr>
        <w:rPr>
          <w:rFonts w:hint="eastAsia"/>
        </w:rPr>
      </w:pPr>
      <w:r>
        <w:rPr>
          <w:rFonts w:hint="eastAsia"/>
        </w:rPr>
        <w:t>光谱通道数多：</w:t>
      </w:r>
      <w:r>
        <w:rPr>
          <w:rFonts w:hint="eastAsia"/>
        </w:rPr>
        <w:t>100</w:t>
      </w:r>
      <w:r>
        <w:rPr>
          <w:rFonts w:hint="eastAsia"/>
        </w:rPr>
        <w:t>道以上</w:t>
      </w:r>
    </w:p>
    <w:p w14:paraId="202BB640" w14:textId="77777777" w:rsidR="00FA3A5E" w:rsidRDefault="00FA3A5E" w:rsidP="00FA3A5E">
      <w:pPr>
        <w:rPr>
          <w:rFonts w:hint="eastAsia"/>
        </w:rPr>
      </w:pPr>
      <w:r>
        <w:rPr>
          <w:rFonts w:hint="eastAsia"/>
        </w:rPr>
        <w:t>光谱通道数越多，横跨波长范围越大</w:t>
      </w:r>
      <w:r>
        <w:rPr>
          <w:rFonts w:hint="eastAsia"/>
        </w:rPr>
        <w:t>(400nm-2500nm)</w:t>
      </w:r>
      <w:r>
        <w:rPr>
          <w:rFonts w:hint="eastAsia"/>
        </w:rPr>
        <w:t>，那么就能找到更多不可见光范围内的细菌光谱特性</w:t>
      </w:r>
    </w:p>
    <w:p w14:paraId="1F989A0F" w14:textId="77777777" w:rsidR="00FA3A5E" w:rsidRDefault="00FA3A5E" w:rsidP="00FA3A5E"/>
    <w:p w14:paraId="3C5AF7A8" w14:textId="2BA003B0" w:rsidR="00FA3A5E" w:rsidRDefault="00FA3A5E" w:rsidP="00FA3A5E">
      <w:pPr>
        <w:pStyle w:val="1"/>
        <w:rPr>
          <w:rFonts w:hint="eastAsia"/>
        </w:rPr>
      </w:pPr>
      <w:r>
        <w:rPr>
          <w:rFonts w:hint="eastAsia"/>
        </w:rPr>
        <w:t>8</w:t>
      </w:r>
      <w:r>
        <w:t xml:space="preserve">. </w:t>
      </w:r>
      <w:r>
        <w:rPr>
          <w:rFonts w:hint="eastAsia"/>
        </w:rPr>
        <w:t>模式识别</w:t>
      </w:r>
    </w:p>
    <w:p w14:paraId="08DBC971" w14:textId="77777777" w:rsidR="00FA3A5E" w:rsidRDefault="00FA3A5E" w:rsidP="00FA3A5E">
      <w:pPr>
        <w:rPr>
          <w:rFonts w:hint="eastAsia"/>
        </w:rPr>
      </w:pPr>
      <w:r>
        <w:rPr>
          <w:rFonts w:hint="eastAsia"/>
        </w:rPr>
        <w:t xml:space="preserve">1. </w:t>
      </w:r>
      <w:r>
        <w:rPr>
          <w:rFonts w:hint="eastAsia"/>
        </w:rPr>
        <w:t>控制变量法</w:t>
      </w:r>
      <w:r>
        <w:rPr>
          <w:rFonts w:hint="eastAsia"/>
        </w:rPr>
        <w:t>(</w:t>
      </w:r>
      <w:r>
        <w:rPr>
          <w:rFonts w:hint="eastAsia"/>
        </w:rPr>
        <w:t>假设不存在失真现象</w:t>
      </w:r>
      <w:r>
        <w:rPr>
          <w:rFonts w:hint="eastAsia"/>
        </w:rPr>
        <w:t>)</w:t>
      </w:r>
    </w:p>
    <w:p w14:paraId="72CBAC9E" w14:textId="77777777" w:rsidR="00FA3A5E" w:rsidRDefault="00FA3A5E" w:rsidP="00FA3A5E">
      <w:pPr>
        <w:rPr>
          <w:rFonts w:hint="eastAsia"/>
        </w:rPr>
      </w:pPr>
      <w:r>
        <w:rPr>
          <w:rFonts w:hint="eastAsia"/>
        </w:rPr>
        <w:t>控制光照强度，参数定值</w:t>
      </w:r>
      <w:r>
        <w:rPr>
          <w:rFonts w:hint="eastAsia"/>
        </w:rPr>
        <w:t>(</w:t>
      </w:r>
      <w:r>
        <w:rPr>
          <w:rFonts w:hint="eastAsia"/>
        </w:rPr>
        <w:t>感光度</w:t>
      </w:r>
      <w:r>
        <w:rPr>
          <w:rFonts w:hint="eastAsia"/>
        </w:rPr>
        <w:t xml:space="preserve">, </w:t>
      </w:r>
      <w:r>
        <w:rPr>
          <w:rFonts w:hint="eastAsia"/>
        </w:rPr>
        <w:t>光圈，快门速度，焦距，</w:t>
      </w:r>
      <w:r>
        <w:rPr>
          <w:rFonts w:hint="eastAsia"/>
        </w:rPr>
        <w:t>EV</w:t>
      </w:r>
      <w:r>
        <w:rPr>
          <w:rFonts w:hint="eastAsia"/>
        </w:rPr>
        <w:t>值</w:t>
      </w:r>
      <w:r>
        <w:rPr>
          <w:rFonts w:hint="eastAsia"/>
        </w:rPr>
        <w:t>)</w:t>
      </w:r>
      <w:r>
        <w:rPr>
          <w:rFonts w:hint="eastAsia"/>
        </w:rPr>
        <w:t>全部都恒定，成像后不再仅仅只捕捉</w:t>
      </w:r>
      <w:r>
        <w:rPr>
          <w:rFonts w:hint="eastAsia"/>
        </w:rPr>
        <w:t>RGB</w:t>
      </w:r>
      <w:r>
        <w:rPr>
          <w:rFonts w:hint="eastAsia"/>
        </w:rPr>
        <w:t>通道，而是捕捉多光谱通道，</w:t>
      </w:r>
      <w:r>
        <w:rPr>
          <w:rFonts w:hint="eastAsia"/>
        </w:rPr>
        <w:t xml:space="preserve"> </w:t>
      </w:r>
      <w:r>
        <w:rPr>
          <w:rFonts w:hint="eastAsia"/>
        </w:rPr>
        <w:t>相当于</w:t>
      </w:r>
      <w:r>
        <w:rPr>
          <w:rFonts w:hint="eastAsia"/>
        </w:rPr>
        <w:t>RGB</w:t>
      </w:r>
      <w:r>
        <w:rPr>
          <w:rFonts w:hint="eastAsia"/>
        </w:rPr>
        <w:t>全部都视为三个不相关的能量灰度值图像。这样多光谱通道就可以铺设上百个灰度值图像</w:t>
      </w:r>
    </w:p>
    <w:p w14:paraId="0AAA2EED" w14:textId="77777777" w:rsidR="00FA3A5E" w:rsidRDefault="00FA3A5E" w:rsidP="00FA3A5E">
      <w:pPr>
        <w:rPr>
          <w:rFonts w:hint="eastAsia"/>
        </w:rPr>
      </w:pPr>
      <w:r>
        <w:rPr>
          <w:rFonts w:hint="eastAsia"/>
        </w:rPr>
        <w:t xml:space="preserve">2. </w:t>
      </w:r>
      <w:r>
        <w:rPr>
          <w:rFonts w:hint="eastAsia"/>
        </w:rPr>
        <w:t>图像失真</w:t>
      </w:r>
    </w:p>
    <w:p w14:paraId="3DD6E196" w14:textId="77777777" w:rsidR="00FA3A5E" w:rsidRDefault="00FA3A5E" w:rsidP="00FA3A5E">
      <w:pPr>
        <w:rPr>
          <w:rFonts w:hint="eastAsia"/>
        </w:rPr>
      </w:pPr>
      <w:r>
        <w:rPr>
          <w:rFonts w:hint="eastAsia"/>
        </w:rPr>
        <w:t>关于图像失真问题，其实相机成像和人眼成像本就存在较大误差，人眼成像后是经过大脑修正的，而这修正过程暂不可知。所以相机成像的失真有两种方案：</w:t>
      </w:r>
    </w:p>
    <w:p w14:paraId="779906C3" w14:textId="77777777" w:rsidR="00FA3A5E" w:rsidRDefault="00FA3A5E" w:rsidP="00FA3A5E">
      <w:pPr>
        <w:rPr>
          <w:rFonts w:hint="eastAsia"/>
        </w:rPr>
      </w:pPr>
      <w:proofErr w:type="gramStart"/>
      <w:r>
        <w:rPr>
          <w:rFonts w:hint="eastAsia"/>
        </w:rPr>
        <w:lastRenderedPageBreak/>
        <w:t>一</w:t>
      </w:r>
      <w:proofErr w:type="gramEnd"/>
      <w:r>
        <w:rPr>
          <w:rFonts w:hint="eastAsia"/>
        </w:rPr>
        <w:t>：信任相机，相信未经大脑透视处理的成像是真实的</w:t>
      </w:r>
    </w:p>
    <w:p w14:paraId="44A56DC9" w14:textId="77777777" w:rsidR="00FA3A5E" w:rsidRDefault="00FA3A5E" w:rsidP="00FA3A5E">
      <w:pPr>
        <w:rPr>
          <w:rFonts w:hint="eastAsia"/>
        </w:rPr>
      </w:pPr>
      <w:r>
        <w:rPr>
          <w:rFonts w:hint="eastAsia"/>
        </w:rPr>
        <w:tab/>
      </w:r>
      <w:r>
        <w:rPr>
          <w:rFonts w:hint="eastAsia"/>
        </w:rPr>
        <w:t>缺点：不能依赖拍摄图像进行人眼识别细菌种类</w:t>
      </w:r>
    </w:p>
    <w:p w14:paraId="1971971B" w14:textId="77777777" w:rsidR="00FA3A5E" w:rsidRDefault="00FA3A5E" w:rsidP="00FA3A5E">
      <w:pPr>
        <w:rPr>
          <w:rFonts w:hint="eastAsia"/>
        </w:rPr>
      </w:pPr>
      <w:r>
        <w:rPr>
          <w:rFonts w:hint="eastAsia"/>
        </w:rPr>
        <w:tab/>
      </w:r>
      <w:r>
        <w:rPr>
          <w:rFonts w:hint="eastAsia"/>
        </w:rPr>
        <w:t>优点：新的机制，</w:t>
      </w:r>
      <w:r>
        <w:rPr>
          <w:rFonts w:hint="eastAsia"/>
        </w:rPr>
        <w:t>RGB</w:t>
      </w:r>
      <w:r>
        <w:rPr>
          <w:rFonts w:hint="eastAsia"/>
        </w:rPr>
        <w:t>和不可见光波段数据的预处理方式一致，更具有可信度</w:t>
      </w:r>
    </w:p>
    <w:p w14:paraId="35BEAD8B" w14:textId="77777777" w:rsidR="00FA3A5E" w:rsidRDefault="00FA3A5E" w:rsidP="00FA3A5E">
      <w:pPr>
        <w:rPr>
          <w:rFonts w:hint="eastAsia"/>
        </w:rPr>
      </w:pPr>
      <w:r>
        <w:rPr>
          <w:rFonts w:hint="eastAsia"/>
        </w:rPr>
        <w:t>二：图像预处理，将相机成像</w:t>
      </w:r>
      <w:r>
        <w:rPr>
          <w:rFonts w:hint="eastAsia"/>
        </w:rPr>
        <w:t>RGB</w:t>
      </w:r>
      <w:proofErr w:type="gramStart"/>
      <w:r>
        <w:rPr>
          <w:rFonts w:hint="eastAsia"/>
        </w:rPr>
        <w:t>值通过</w:t>
      </w:r>
      <w:proofErr w:type="gramEnd"/>
      <w:r>
        <w:rPr>
          <w:rFonts w:hint="eastAsia"/>
        </w:rPr>
        <w:t>数字预处理逆合成与人眼成像类似的结果</w:t>
      </w:r>
    </w:p>
    <w:p w14:paraId="6F1472F4" w14:textId="77777777" w:rsidR="00FA3A5E" w:rsidRDefault="00FA3A5E" w:rsidP="00FA3A5E">
      <w:pPr>
        <w:rPr>
          <w:rFonts w:hint="eastAsia"/>
        </w:rPr>
      </w:pPr>
      <w:r>
        <w:rPr>
          <w:rFonts w:hint="eastAsia"/>
        </w:rPr>
        <w:tab/>
      </w:r>
      <w:r>
        <w:rPr>
          <w:rFonts w:hint="eastAsia"/>
        </w:rPr>
        <w:t>缺点：对</w:t>
      </w:r>
      <w:proofErr w:type="gramStart"/>
      <w:r>
        <w:rPr>
          <w:rFonts w:hint="eastAsia"/>
        </w:rPr>
        <w:t>不可视光</w:t>
      </w:r>
      <w:proofErr w:type="gramEnd"/>
      <w:r>
        <w:rPr>
          <w:rFonts w:hint="eastAsia"/>
        </w:rPr>
        <w:t>的修正没有人眼经验，无法修正</w:t>
      </w:r>
    </w:p>
    <w:p w14:paraId="7E8AE316" w14:textId="77777777" w:rsidR="00FA3A5E" w:rsidRDefault="00FA3A5E" w:rsidP="00FA3A5E">
      <w:pPr>
        <w:rPr>
          <w:rFonts w:hint="eastAsia"/>
        </w:rPr>
      </w:pPr>
      <w:r>
        <w:rPr>
          <w:rFonts w:hint="eastAsia"/>
        </w:rPr>
        <w:tab/>
      </w:r>
      <w:r>
        <w:rPr>
          <w:rFonts w:hint="eastAsia"/>
        </w:rPr>
        <w:t>优点：利于肉眼观察</w:t>
      </w:r>
      <w:r>
        <w:rPr>
          <w:rFonts w:hint="eastAsia"/>
        </w:rPr>
        <w:t>RGB</w:t>
      </w:r>
      <w:r>
        <w:rPr>
          <w:rFonts w:hint="eastAsia"/>
        </w:rPr>
        <w:t>图像分析学</w:t>
      </w:r>
    </w:p>
    <w:p w14:paraId="3136CB4A" w14:textId="77777777" w:rsidR="00FA3A5E" w:rsidRDefault="00FA3A5E" w:rsidP="00FA3A5E"/>
    <w:p w14:paraId="1E2198F2" w14:textId="77777777" w:rsidR="00FA3A5E" w:rsidRDefault="00FA3A5E" w:rsidP="00FA3A5E"/>
    <w:p w14:paraId="09F54533" w14:textId="77777777" w:rsidR="00FA3A5E" w:rsidRDefault="00FA3A5E" w:rsidP="00FA3A5E"/>
    <w:p w14:paraId="1E86BBE6" w14:textId="77777777" w:rsidR="006E047D" w:rsidRPr="00FA3A5E" w:rsidRDefault="006E047D" w:rsidP="00660DA3"/>
    <w:sectPr w:rsidR="006E047D" w:rsidRPr="00FA3A5E" w:rsidSect="00FB2001">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9B408" w14:textId="77777777" w:rsidR="00D36556" w:rsidRDefault="00D36556" w:rsidP="007D2456">
      <w:r>
        <w:separator/>
      </w:r>
    </w:p>
  </w:endnote>
  <w:endnote w:type="continuationSeparator" w:id="0">
    <w:p w14:paraId="311EC8F3" w14:textId="77777777" w:rsidR="00D36556" w:rsidRDefault="00D36556" w:rsidP="007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17EE" w14:textId="77777777" w:rsidR="00D36556" w:rsidRDefault="00D36556" w:rsidP="007D2456">
      <w:r>
        <w:separator/>
      </w:r>
    </w:p>
  </w:footnote>
  <w:footnote w:type="continuationSeparator" w:id="0">
    <w:p w14:paraId="45165352" w14:textId="77777777" w:rsidR="00D36556" w:rsidRDefault="00D36556" w:rsidP="007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4"/>
    <w:multiLevelType w:val="hybridMultilevel"/>
    <w:tmpl w:val="BDBA25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835A4"/>
    <w:multiLevelType w:val="hybridMultilevel"/>
    <w:tmpl w:val="56B828CC"/>
    <w:lvl w:ilvl="0" w:tplc="4E6C0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52D35"/>
    <w:multiLevelType w:val="hybridMultilevel"/>
    <w:tmpl w:val="3350EC66"/>
    <w:lvl w:ilvl="0" w:tplc="5128CA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E6F58"/>
    <w:multiLevelType w:val="hybridMultilevel"/>
    <w:tmpl w:val="8F08C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F44208"/>
    <w:multiLevelType w:val="hybridMultilevel"/>
    <w:tmpl w:val="55A4F488"/>
    <w:lvl w:ilvl="0" w:tplc="1228C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BF3623"/>
    <w:multiLevelType w:val="hybridMultilevel"/>
    <w:tmpl w:val="0B8AE6E6"/>
    <w:lvl w:ilvl="0" w:tplc="12AA4D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ED4D49"/>
    <w:multiLevelType w:val="hybridMultilevel"/>
    <w:tmpl w:val="AC5CF228"/>
    <w:lvl w:ilvl="0" w:tplc="2D1AA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81688"/>
    <w:multiLevelType w:val="hybridMultilevel"/>
    <w:tmpl w:val="96745580"/>
    <w:lvl w:ilvl="0" w:tplc="61349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CD3B4A"/>
    <w:multiLevelType w:val="hybridMultilevel"/>
    <w:tmpl w:val="A294AF72"/>
    <w:lvl w:ilvl="0" w:tplc="D38C52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7"/>
  </w:num>
  <w:num w:numId="5">
    <w:abstractNumId w:val="0"/>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7F"/>
    <w:rsid w:val="00012E90"/>
    <w:rsid w:val="0002125C"/>
    <w:rsid w:val="000307B3"/>
    <w:rsid w:val="00032D18"/>
    <w:rsid w:val="00040ED6"/>
    <w:rsid w:val="00041235"/>
    <w:rsid w:val="00042E9B"/>
    <w:rsid w:val="000717D9"/>
    <w:rsid w:val="00072DC8"/>
    <w:rsid w:val="000756E0"/>
    <w:rsid w:val="00085038"/>
    <w:rsid w:val="000929FB"/>
    <w:rsid w:val="0009502F"/>
    <w:rsid w:val="000962D4"/>
    <w:rsid w:val="000A797F"/>
    <w:rsid w:val="000B2A30"/>
    <w:rsid w:val="000B3A9E"/>
    <w:rsid w:val="000B3D8E"/>
    <w:rsid w:val="000B6211"/>
    <w:rsid w:val="000C342B"/>
    <w:rsid w:val="000C4E20"/>
    <w:rsid w:val="000C56AF"/>
    <w:rsid w:val="000F2265"/>
    <w:rsid w:val="000F4CAA"/>
    <w:rsid w:val="000F63D4"/>
    <w:rsid w:val="00116F79"/>
    <w:rsid w:val="00117D17"/>
    <w:rsid w:val="001207C3"/>
    <w:rsid w:val="001276FF"/>
    <w:rsid w:val="00133363"/>
    <w:rsid w:val="0014028D"/>
    <w:rsid w:val="00147848"/>
    <w:rsid w:val="001639EA"/>
    <w:rsid w:val="00167F8B"/>
    <w:rsid w:val="00175EEF"/>
    <w:rsid w:val="00183FFF"/>
    <w:rsid w:val="00185E83"/>
    <w:rsid w:val="00191010"/>
    <w:rsid w:val="00192512"/>
    <w:rsid w:val="001A73BE"/>
    <w:rsid w:val="001B2F00"/>
    <w:rsid w:val="001B624F"/>
    <w:rsid w:val="001B6E2C"/>
    <w:rsid w:val="001C1A4E"/>
    <w:rsid w:val="001C4478"/>
    <w:rsid w:val="001C49FC"/>
    <w:rsid w:val="001F2189"/>
    <w:rsid w:val="001F7EE2"/>
    <w:rsid w:val="00204A36"/>
    <w:rsid w:val="0021240D"/>
    <w:rsid w:val="002251AF"/>
    <w:rsid w:val="00231A39"/>
    <w:rsid w:val="002573FA"/>
    <w:rsid w:val="002733D7"/>
    <w:rsid w:val="0029604D"/>
    <w:rsid w:val="0029739A"/>
    <w:rsid w:val="002A20B7"/>
    <w:rsid w:val="002B3676"/>
    <w:rsid w:val="002E73F0"/>
    <w:rsid w:val="002E75C7"/>
    <w:rsid w:val="002E7D24"/>
    <w:rsid w:val="002F298C"/>
    <w:rsid w:val="00311B18"/>
    <w:rsid w:val="0031507E"/>
    <w:rsid w:val="00321DA4"/>
    <w:rsid w:val="00330A41"/>
    <w:rsid w:val="0036217E"/>
    <w:rsid w:val="00362867"/>
    <w:rsid w:val="003631D9"/>
    <w:rsid w:val="00365E4C"/>
    <w:rsid w:val="00366E20"/>
    <w:rsid w:val="00371ADC"/>
    <w:rsid w:val="0037296C"/>
    <w:rsid w:val="00386F29"/>
    <w:rsid w:val="00392FC3"/>
    <w:rsid w:val="003A108E"/>
    <w:rsid w:val="003A2F77"/>
    <w:rsid w:val="003A53FE"/>
    <w:rsid w:val="003A7BBA"/>
    <w:rsid w:val="003B3609"/>
    <w:rsid w:val="003C689C"/>
    <w:rsid w:val="003D1BAC"/>
    <w:rsid w:val="003D44E1"/>
    <w:rsid w:val="003E148F"/>
    <w:rsid w:val="0040047F"/>
    <w:rsid w:val="00402696"/>
    <w:rsid w:val="00406C66"/>
    <w:rsid w:val="00413CCC"/>
    <w:rsid w:val="00422217"/>
    <w:rsid w:val="004331D0"/>
    <w:rsid w:val="00443953"/>
    <w:rsid w:val="00455E4E"/>
    <w:rsid w:val="004702DF"/>
    <w:rsid w:val="00481B1F"/>
    <w:rsid w:val="004A2305"/>
    <w:rsid w:val="004A4C08"/>
    <w:rsid w:val="004B21F8"/>
    <w:rsid w:val="004B2E11"/>
    <w:rsid w:val="004B4292"/>
    <w:rsid w:val="004B555F"/>
    <w:rsid w:val="004E3212"/>
    <w:rsid w:val="004E5E94"/>
    <w:rsid w:val="004F72EF"/>
    <w:rsid w:val="00502B25"/>
    <w:rsid w:val="0051017C"/>
    <w:rsid w:val="0051139A"/>
    <w:rsid w:val="00511D71"/>
    <w:rsid w:val="00513FA3"/>
    <w:rsid w:val="005333B7"/>
    <w:rsid w:val="0053543E"/>
    <w:rsid w:val="00540175"/>
    <w:rsid w:val="00542182"/>
    <w:rsid w:val="005534A0"/>
    <w:rsid w:val="00553DA5"/>
    <w:rsid w:val="005605A1"/>
    <w:rsid w:val="005611CC"/>
    <w:rsid w:val="00565416"/>
    <w:rsid w:val="00571637"/>
    <w:rsid w:val="00572745"/>
    <w:rsid w:val="0057401B"/>
    <w:rsid w:val="00576CA9"/>
    <w:rsid w:val="005904A8"/>
    <w:rsid w:val="00594E0A"/>
    <w:rsid w:val="005A2167"/>
    <w:rsid w:val="005A74B7"/>
    <w:rsid w:val="005A772D"/>
    <w:rsid w:val="005B33C0"/>
    <w:rsid w:val="005B565B"/>
    <w:rsid w:val="005B6B48"/>
    <w:rsid w:val="005D0BC5"/>
    <w:rsid w:val="005D1A10"/>
    <w:rsid w:val="005D3B33"/>
    <w:rsid w:val="005D7BDA"/>
    <w:rsid w:val="005E2194"/>
    <w:rsid w:val="005F00AC"/>
    <w:rsid w:val="005F060A"/>
    <w:rsid w:val="00612881"/>
    <w:rsid w:val="00615581"/>
    <w:rsid w:val="006207E5"/>
    <w:rsid w:val="00621687"/>
    <w:rsid w:val="00624414"/>
    <w:rsid w:val="006373F2"/>
    <w:rsid w:val="00645712"/>
    <w:rsid w:val="00660DA3"/>
    <w:rsid w:val="00673152"/>
    <w:rsid w:val="0067494B"/>
    <w:rsid w:val="00674C1F"/>
    <w:rsid w:val="00675FA6"/>
    <w:rsid w:val="006822B0"/>
    <w:rsid w:val="0068568C"/>
    <w:rsid w:val="006907EA"/>
    <w:rsid w:val="00696A70"/>
    <w:rsid w:val="006A28F8"/>
    <w:rsid w:val="006A417B"/>
    <w:rsid w:val="006A5F1F"/>
    <w:rsid w:val="006B343F"/>
    <w:rsid w:val="006B490D"/>
    <w:rsid w:val="006B7D33"/>
    <w:rsid w:val="006D16B0"/>
    <w:rsid w:val="006D16ED"/>
    <w:rsid w:val="006D3DAA"/>
    <w:rsid w:val="006D4630"/>
    <w:rsid w:val="006D536D"/>
    <w:rsid w:val="006E047D"/>
    <w:rsid w:val="006E071B"/>
    <w:rsid w:val="006E36E0"/>
    <w:rsid w:val="006E377A"/>
    <w:rsid w:val="006E3BCA"/>
    <w:rsid w:val="006E50E8"/>
    <w:rsid w:val="006F0CA6"/>
    <w:rsid w:val="006F458C"/>
    <w:rsid w:val="006F72B7"/>
    <w:rsid w:val="00703495"/>
    <w:rsid w:val="00711DFD"/>
    <w:rsid w:val="00712FB2"/>
    <w:rsid w:val="007132A1"/>
    <w:rsid w:val="00727397"/>
    <w:rsid w:val="00731B51"/>
    <w:rsid w:val="00734F9F"/>
    <w:rsid w:val="00745CF4"/>
    <w:rsid w:val="00752C24"/>
    <w:rsid w:val="00754C79"/>
    <w:rsid w:val="007605E5"/>
    <w:rsid w:val="00770BE2"/>
    <w:rsid w:val="00774A10"/>
    <w:rsid w:val="00783644"/>
    <w:rsid w:val="00792D5B"/>
    <w:rsid w:val="0079437E"/>
    <w:rsid w:val="00797348"/>
    <w:rsid w:val="007A0790"/>
    <w:rsid w:val="007B6064"/>
    <w:rsid w:val="007B6E7C"/>
    <w:rsid w:val="007C5EF9"/>
    <w:rsid w:val="007D1316"/>
    <w:rsid w:val="007D2456"/>
    <w:rsid w:val="007D7739"/>
    <w:rsid w:val="007F17C2"/>
    <w:rsid w:val="007F359A"/>
    <w:rsid w:val="008403B7"/>
    <w:rsid w:val="00840486"/>
    <w:rsid w:val="00845DC7"/>
    <w:rsid w:val="008462CF"/>
    <w:rsid w:val="00863C7B"/>
    <w:rsid w:val="0086770D"/>
    <w:rsid w:val="008677FC"/>
    <w:rsid w:val="00871630"/>
    <w:rsid w:val="00873F3F"/>
    <w:rsid w:val="00877FDA"/>
    <w:rsid w:val="008826FB"/>
    <w:rsid w:val="00890710"/>
    <w:rsid w:val="008933F7"/>
    <w:rsid w:val="00896B73"/>
    <w:rsid w:val="008B5685"/>
    <w:rsid w:val="008C0752"/>
    <w:rsid w:val="008C3A31"/>
    <w:rsid w:val="008C4E11"/>
    <w:rsid w:val="008D771E"/>
    <w:rsid w:val="008E7718"/>
    <w:rsid w:val="008F740B"/>
    <w:rsid w:val="00906F4B"/>
    <w:rsid w:val="009079BD"/>
    <w:rsid w:val="00915F84"/>
    <w:rsid w:val="009163FE"/>
    <w:rsid w:val="009205E2"/>
    <w:rsid w:val="009259C6"/>
    <w:rsid w:val="0092635D"/>
    <w:rsid w:val="009366CD"/>
    <w:rsid w:val="00945119"/>
    <w:rsid w:val="00946F0E"/>
    <w:rsid w:val="00950291"/>
    <w:rsid w:val="009730B5"/>
    <w:rsid w:val="00982199"/>
    <w:rsid w:val="00982832"/>
    <w:rsid w:val="009914CF"/>
    <w:rsid w:val="009918AF"/>
    <w:rsid w:val="009A32B9"/>
    <w:rsid w:val="009C1E13"/>
    <w:rsid w:val="009C4887"/>
    <w:rsid w:val="009D16FE"/>
    <w:rsid w:val="009D336A"/>
    <w:rsid w:val="009E2C02"/>
    <w:rsid w:val="009E59AB"/>
    <w:rsid w:val="009E65D6"/>
    <w:rsid w:val="009F3582"/>
    <w:rsid w:val="009F5A5E"/>
    <w:rsid w:val="009F65F9"/>
    <w:rsid w:val="009F7D64"/>
    <w:rsid w:val="00A00164"/>
    <w:rsid w:val="00A138BD"/>
    <w:rsid w:val="00A22DC5"/>
    <w:rsid w:val="00A23C47"/>
    <w:rsid w:val="00A254DA"/>
    <w:rsid w:val="00A34987"/>
    <w:rsid w:val="00A45B04"/>
    <w:rsid w:val="00A52DB9"/>
    <w:rsid w:val="00A765B2"/>
    <w:rsid w:val="00A96256"/>
    <w:rsid w:val="00A976AA"/>
    <w:rsid w:val="00AA0127"/>
    <w:rsid w:val="00AA0903"/>
    <w:rsid w:val="00AA77B4"/>
    <w:rsid w:val="00AB2775"/>
    <w:rsid w:val="00AB2D95"/>
    <w:rsid w:val="00AD78D5"/>
    <w:rsid w:val="00AD78DD"/>
    <w:rsid w:val="00AE2F38"/>
    <w:rsid w:val="00AF119E"/>
    <w:rsid w:val="00B00562"/>
    <w:rsid w:val="00B02D2B"/>
    <w:rsid w:val="00B04B5E"/>
    <w:rsid w:val="00B23049"/>
    <w:rsid w:val="00B269A9"/>
    <w:rsid w:val="00B31C07"/>
    <w:rsid w:val="00B33570"/>
    <w:rsid w:val="00B56A28"/>
    <w:rsid w:val="00B8234A"/>
    <w:rsid w:val="00B82623"/>
    <w:rsid w:val="00B852BE"/>
    <w:rsid w:val="00B92F0F"/>
    <w:rsid w:val="00B95B3D"/>
    <w:rsid w:val="00B9721B"/>
    <w:rsid w:val="00B978DF"/>
    <w:rsid w:val="00BB2819"/>
    <w:rsid w:val="00BD15FD"/>
    <w:rsid w:val="00BD217F"/>
    <w:rsid w:val="00BD2A51"/>
    <w:rsid w:val="00BD2C1A"/>
    <w:rsid w:val="00BD4B68"/>
    <w:rsid w:val="00BE653C"/>
    <w:rsid w:val="00BF3553"/>
    <w:rsid w:val="00BF4ACF"/>
    <w:rsid w:val="00C009D9"/>
    <w:rsid w:val="00C00DB2"/>
    <w:rsid w:val="00C04320"/>
    <w:rsid w:val="00C12713"/>
    <w:rsid w:val="00C1676D"/>
    <w:rsid w:val="00C32BB3"/>
    <w:rsid w:val="00C33A83"/>
    <w:rsid w:val="00C34BB8"/>
    <w:rsid w:val="00C369E5"/>
    <w:rsid w:val="00C5344E"/>
    <w:rsid w:val="00C5436C"/>
    <w:rsid w:val="00C5457A"/>
    <w:rsid w:val="00C55883"/>
    <w:rsid w:val="00C56BC6"/>
    <w:rsid w:val="00C62CD7"/>
    <w:rsid w:val="00C646B9"/>
    <w:rsid w:val="00C717A7"/>
    <w:rsid w:val="00C82361"/>
    <w:rsid w:val="00C85BEC"/>
    <w:rsid w:val="00C87192"/>
    <w:rsid w:val="00C87AE7"/>
    <w:rsid w:val="00C90A96"/>
    <w:rsid w:val="00C90D29"/>
    <w:rsid w:val="00C93E4B"/>
    <w:rsid w:val="00C96631"/>
    <w:rsid w:val="00CB1115"/>
    <w:rsid w:val="00CB2B50"/>
    <w:rsid w:val="00CC33AF"/>
    <w:rsid w:val="00CC7104"/>
    <w:rsid w:val="00CC771E"/>
    <w:rsid w:val="00CD4456"/>
    <w:rsid w:val="00CE14B5"/>
    <w:rsid w:val="00CE25CD"/>
    <w:rsid w:val="00CE2A71"/>
    <w:rsid w:val="00CF3B63"/>
    <w:rsid w:val="00D02383"/>
    <w:rsid w:val="00D07519"/>
    <w:rsid w:val="00D1010A"/>
    <w:rsid w:val="00D10EFD"/>
    <w:rsid w:val="00D17199"/>
    <w:rsid w:val="00D309BF"/>
    <w:rsid w:val="00D33DD1"/>
    <w:rsid w:val="00D36556"/>
    <w:rsid w:val="00D37D9F"/>
    <w:rsid w:val="00D5469B"/>
    <w:rsid w:val="00D613FE"/>
    <w:rsid w:val="00D651E2"/>
    <w:rsid w:val="00D66D18"/>
    <w:rsid w:val="00D672E7"/>
    <w:rsid w:val="00D7195C"/>
    <w:rsid w:val="00D754EC"/>
    <w:rsid w:val="00D76759"/>
    <w:rsid w:val="00D83E8A"/>
    <w:rsid w:val="00D92206"/>
    <w:rsid w:val="00D977B2"/>
    <w:rsid w:val="00DA426A"/>
    <w:rsid w:val="00DB0360"/>
    <w:rsid w:val="00DB21C4"/>
    <w:rsid w:val="00DC7DF3"/>
    <w:rsid w:val="00DF706D"/>
    <w:rsid w:val="00E25463"/>
    <w:rsid w:val="00E313A8"/>
    <w:rsid w:val="00E51689"/>
    <w:rsid w:val="00E55FB5"/>
    <w:rsid w:val="00E65825"/>
    <w:rsid w:val="00E75799"/>
    <w:rsid w:val="00E7607A"/>
    <w:rsid w:val="00E874DD"/>
    <w:rsid w:val="00E90EB8"/>
    <w:rsid w:val="00E97582"/>
    <w:rsid w:val="00EA5D34"/>
    <w:rsid w:val="00EB7658"/>
    <w:rsid w:val="00EC3698"/>
    <w:rsid w:val="00EC605C"/>
    <w:rsid w:val="00F11CD9"/>
    <w:rsid w:val="00F1374C"/>
    <w:rsid w:val="00F165CC"/>
    <w:rsid w:val="00F24D72"/>
    <w:rsid w:val="00F4017A"/>
    <w:rsid w:val="00F4199A"/>
    <w:rsid w:val="00F436F6"/>
    <w:rsid w:val="00F439FF"/>
    <w:rsid w:val="00F52F99"/>
    <w:rsid w:val="00F53516"/>
    <w:rsid w:val="00F55CFB"/>
    <w:rsid w:val="00F70B1E"/>
    <w:rsid w:val="00F7210E"/>
    <w:rsid w:val="00F741B4"/>
    <w:rsid w:val="00F76CC0"/>
    <w:rsid w:val="00F836E8"/>
    <w:rsid w:val="00F8563A"/>
    <w:rsid w:val="00F8741A"/>
    <w:rsid w:val="00FA3A5E"/>
    <w:rsid w:val="00FA61F6"/>
    <w:rsid w:val="00FA6713"/>
    <w:rsid w:val="00FB0A91"/>
    <w:rsid w:val="00FB2001"/>
    <w:rsid w:val="00FC251F"/>
    <w:rsid w:val="00FC6B27"/>
    <w:rsid w:val="00FC7E6A"/>
    <w:rsid w:val="00FE71B5"/>
    <w:rsid w:val="00FF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277F"/>
  <w15:chartTrackingRefBased/>
  <w15:docId w15:val="{5B203553-A271-4F5D-A6E9-F5CF5559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8462CF"/>
    <w:pPr>
      <w:ind w:firstLineChars="200" w:firstLine="420"/>
    </w:pPr>
  </w:style>
  <w:style w:type="character" w:styleId="a4">
    <w:name w:val="Hyperlink"/>
    <w:basedOn w:val="a0"/>
    <w:uiPriority w:val="99"/>
    <w:unhideWhenUsed/>
    <w:rsid w:val="006D536D"/>
    <w:rPr>
      <w:color w:val="0563C1" w:themeColor="hyperlink"/>
      <w:u w:val="single"/>
    </w:rPr>
  </w:style>
  <w:style w:type="character" w:styleId="a5">
    <w:name w:val="Unresolved Mention"/>
    <w:basedOn w:val="a0"/>
    <w:uiPriority w:val="99"/>
    <w:semiHidden/>
    <w:unhideWhenUsed/>
    <w:rsid w:val="006D536D"/>
    <w:rPr>
      <w:color w:val="605E5C"/>
      <w:shd w:val="clear" w:color="auto" w:fill="E1DFDD"/>
    </w:rPr>
  </w:style>
  <w:style w:type="paragraph" w:customStyle="1" w:styleId="1">
    <w:name w:val="样式1"/>
    <w:basedOn w:val="a6"/>
    <w:next w:val="a"/>
    <w:link w:val="10"/>
    <w:autoRedefine/>
    <w:qFormat/>
    <w:rsid w:val="005B6B48"/>
    <w:pPr>
      <w:spacing w:before="0" w:after="0"/>
      <w:jc w:val="left"/>
    </w:pPr>
    <w:rPr>
      <w:rFonts w:ascii="Times New Roman" w:eastAsia="楷体" w:hAnsi="Times New Roman" w:cs="Times New Roman"/>
      <w:sz w:val="24"/>
    </w:rPr>
  </w:style>
  <w:style w:type="paragraph" w:styleId="a6">
    <w:name w:val="Title"/>
    <w:basedOn w:val="a"/>
    <w:next w:val="a"/>
    <w:link w:val="a7"/>
    <w:uiPriority w:val="10"/>
    <w:qFormat/>
    <w:rsid w:val="008F740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F740B"/>
    <w:rPr>
      <w:rFonts w:asciiTheme="majorHAnsi" w:eastAsiaTheme="majorEastAsia" w:hAnsiTheme="majorHAnsi" w:cstheme="majorBidi"/>
      <w:b/>
      <w:bCs/>
      <w:sz w:val="32"/>
      <w:szCs w:val="32"/>
    </w:rPr>
  </w:style>
  <w:style w:type="character" w:customStyle="1" w:styleId="10">
    <w:name w:val="样式1 字符"/>
    <w:basedOn w:val="a7"/>
    <w:link w:val="1"/>
    <w:rsid w:val="005B6B48"/>
    <w:rPr>
      <w:rFonts w:asciiTheme="majorHAnsi" w:eastAsia="楷体" w:hAnsiTheme="majorHAnsi" w:cstheme="majorBidi"/>
      <w:b/>
      <w:bCs/>
      <w:sz w:val="32"/>
      <w:szCs w:val="32"/>
    </w:rPr>
  </w:style>
  <w:style w:type="paragraph" w:styleId="a8">
    <w:name w:val="header"/>
    <w:basedOn w:val="a"/>
    <w:link w:val="a9"/>
    <w:uiPriority w:val="99"/>
    <w:unhideWhenUsed/>
    <w:rsid w:val="007D24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2456"/>
    <w:rPr>
      <w:sz w:val="18"/>
      <w:szCs w:val="18"/>
    </w:rPr>
  </w:style>
  <w:style w:type="paragraph" w:styleId="aa">
    <w:name w:val="footer"/>
    <w:basedOn w:val="a"/>
    <w:link w:val="ab"/>
    <w:uiPriority w:val="99"/>
    <w:unhideWhenUsed/>
    <w:rsid w:val="007D2456"/>
    <w:pPr>
      <w:tabs>
        <w:tab w:val="center" w:pos="4153"/>
        <w:tab w:val="right" w:pos="8306"/>
      </w:tabs>
      <w:snapToGrid w:val="0"/>
      <w:jc w:val="left"/>
    </w:pPr>
    <w:rPr>
      <w:sz w:val="18"/>
      <w:szCs w:val="18"/>
    </w:rPr>
  </w:style>
  <w:style w:type="character" w:customStyle="1" w:styleId="ab">
    <w:name w:val="页脚 字符"/>
    <w:basedOn w:val="a0"/>
    <w:link w:val="aa"/>
    <w:uiPriority w:val="99"/>
    <w:rsid w:val="007D24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7510">
      <w:bodyDiv w:val="1"/>
      <w:marLeft w:val="0"/>
      <w:marRight w:val="0"/>
      <w:marTop w:val="0"/>
      <w:marBottom w:val="0"/>
      <w:divBdr>
        <w:top w:val="none" w:sz="0" w:space="0" w:color="auto"/>
        <w:left w:val="none" w:sz="0" w:space="0" w:color="auto"/>
        <w:bottom w:val="none" w:sz="0" w:space="0" w:color="auto"/>
        <w:right w:val="none" w:sz="0" w:space="0" w:color="auto"/>
      </w:divBdr>
    </w:div>
    <w:div w:id="507603455">
      <w:bodyDiv w:val="1"/>
      <w:marLeft w:val="0"/>
      <w:marRight w:val="0"/>
      <w:marTop w:val="0"/>
      <w:marBottom w:val="0"/>
      <w:divBdr>
        <w:top w:val="none" w:sz="0" w:space="0" w:color="auto"/>
        <w:left w:val="none" w:sz="0" w:space="0" w:color="auto"/>
        <w:bottom w:val="none" w:sz="0" w:space="0" w:color="auto"/>
        <w:right w:val="none" w:sz="0" w:space="0" w:color="auto"/>
      </w:divBdr>
    </w:div>
    <w:div w:id="533229592">
      <w:bodyDiv w:val="1"/>
      <w:marLeft w:val="0"/>
      <w:marRight w:val="0"/>
      <w:marTop w:val="0"/>
      <w:marBottom w:val="0"/>
      <w:divBdr>
        <w:top w:val="none" w:sz="0" w:space="0" w:color="auto"/>
        <w:left w:val="none" w:sz="0" w:space="0" w:color="auto"/>
        <w:bottom w:val="none" w:sz="0" w:space="0" w:color="auto"/>
        <w:right w:val="none" w:sz="0" w:space="0" w:color="auto"/>
      </w:divBdr>
    </w:div>
    <w:div w:id="605234919">
      <w:bodyDiv w:val="1"/>
      <w:marLeft w:val="0"/>
      <w:marRight w:val="0"/>
      <w:marTop w:val="0"/>
      <w:marBottom w:val="0"/>
      <w:divBdr>
        <w:top w:val="none" w:sz="0" w:space="0" w:color="auto"/>
        <w:left w:val="none" w:sz="0" w:space="0" w:color="auto"/>
        <w:bottom w:val="none" w:sz="0" w:space="0" w:color="auto"/>
        <w:right w:val="none" w:sz="0" w:space="0" w:color="auto"/>
      </w:divBdr>
    </w:div>
    <w:div w:id="872885417">
      <w:bodyDiv w:val="1"/>
      <w:marLeft w:val="0"/>
      <w:marRight w:val="0"/>
      <w:marTop w:val="0"/>
      <w:marBottom w:val="0"/>
      <w:divBdr>
        <w:top w:val="none" w:sz="0" w:space="0" w:color="auto"/>
        <w:left w:val="none" w:sz="0" w:space="0" w:color="auto"/>
        <w:bottom w:val="none" w:sz="0" w:space="0" w:color="auto"/>
        <w:right w:val="none" w:sz="0" w:space="0" w:color="auto"/>
      </w:divBdr>
    </w:div>
    <w:div w:id="17219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DCE78-802A-401E-838C-F7A19FAF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337</cp:revision>
  <cp:lastPrinted>2019-10-15T07:43:00Z</cp:lastPrinted>
  <dcterms:created xsi:type="dcterms:W3CDTF">2019-10-12T03:48:00Z</dcterms:created>
  <dcterms:modified xsi:type="dcterms:W3CDTF">2019-10-19T11:28:00Z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