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07F5" w:rsidRDefault="00B30F78" w:rsidP="00B30F78">
      <w:pPr>
        <w:pStyle w:val="1"/>
        <w:jc w:val="center"/>
        <w:rPr>
          <w:rFonts w:hint="eastAsia"/>
        </w:rPr>
      </w:pPr>
      <w:r>
        <w:rPr>
          <w:rFonts w:hint="eastAsia"/>
        </w:rPr>
        <w:t>关闭填报功能使用说明</w:t>
      </w:r>
    </w:p>
    <w:p w:rsidR="00B30F78" w:rsidRDefault="007D321A" w:rsidP="00B30F78">
      <w:pPr>
        <w:rPr>
          <w:rFonts w:hint="eastAsia"/>
        </w:rPr>
      </w:pPr>
      <w:r>
        <w:rPr>
          <w:rFonts w:hint="eastAsia"/>
        </w:rPr>
        <w:t>描述：</w:t>
      </w:r>
    </w:p>
    <w:p w:rsidR="007D321A" w:rsidRDefault="007D321A" w:rsidP="00B30F7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当填报的时间到达截止日期后，省级用户可以分批次的关闭，县级的填报功能。</w:t>
      </w:r>
      <w:r w:rsidRPr="007D321A">
        <w:rPr>
          <w:rFonts w:hint="eastAsia"/>
        </w:rPr>
        <w:t>如果已经关闭填报的，确实需要开放修改的，</w:t>
      </w:r>
      <w:r>
        <w:rPr>
          <w:rFonts w:hint="eastAsia"/>
        </w:rPr>
        <w:t>也可以开放一些特例情况。</w:t>
      </w:r>
    </w:p>
    <w:p w:rsidR="007D321A" w:rsidRDefault="007D321A" w:rsidP="00B30F78">
      <w:pPr>
        <w:rPr>
          <w:rFonts w:hint="eastAsia"/>
        </w:rPr>
      </w:pPr>
    </w:p>
    <w:p w:rsidR="007D321A" w:rsidRDefault="007D321A" w:rsidP="00B30F78">
      <w:pPr>
        <w:rPr>
          <w:rFonts w:hint="eastAsia"/>
        </w:rPr>
      </w:pPr>
    </w:p>
    <w:p w:rsidR="007D321A" w:rsidRDefault="007D321A" w:rsidP="007D321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省级账号登录</w:t>
      </w:r>
      <w:r>
        <w:rPr>
          <w:rFonts w:hint="eastAsia"/>
        </w:rPr>
        <w:t xml:space="preserve"> </w:t>
      </w:r>
      <w:r>
        <w:t>---</w:t>
      </w:r>
      <w:r>
        <w:sym w:font="Wingdings" w:char="F0E0"/>
      </w:r>
      <w:r>
        <w:rPr>
          <w:rFonts w:hint="eastAsia"/>
        </w:rPr>
        <w:t>【基础数据】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【参数配置】</w:t>
      </w:r>
      <w:r>
        <w:rPr>
          <w:rFonts w:hint="eastAsia"/>
        </w:rPr>
        <w:t xml:space="preserve"> </w:t>
      </w:r>
      <w:r>
        <w:rPr>
          <w:rFonts w:hint="eastAsia"/>
        </w:rPr>
        <w:t>勾选你需要关闭的批次，或者指定一些特例的账号开发。然后点击【保存】</w:t>
      </w:r>
      <w:r>
        <w:rPr>
          <w:rFonts w:hint="eastAsia"/>
        </w:rPr>
        <w:t xml:space="preserve"> </w:t>
      </w:r>
      <w:r>
        <w:rPr>
          <w:rFonts w:hint="eastAsia"/>
        </w:rPr>
        <w:t>如下图所示：</w:t>
      </w:r>
    </w:p>
    <w:p w:rsidR="007D321A" w:rsidRDefault="007D321A" w:rsidP="007D321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2DAEA73" wp14:editId="0F91918A">
            <wp:extent cx="5274310" cy="2165886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1A" w:rsidRDefault="007D321A" w:rsidP="007D321A">
      <w:pPr>
        <w:rPr>
          <w:rFonts w:hint="eastAsia"/>
        </w:rPr>
      </w:pPr>
    </w:p>
    <w:p w:rsidR="00507157" w:rsidRDefault="00C70F3A" w:rsidP="007D321A">
      <w:pPr>
        <w:rPr>
          <w:rFonts w:hint="eastAsia"/>
        </w:rPr>
      </w:pPr>
      <w:r>
        <w:rPr>
          <w:rFonts w:hint="eastAsia"/>
        </w:rPr>
        <w:t>注意：一定要确认您关闭的是哪个批次的片区。然后属于该批次下的所有县级账号都不能再填报数据。</w:t>
      </w:r>
      <w:r w:rsidR="00890153">
        <w:rPr>
          <w:rFonts w:hint="eastAsia"/>
        </w:rPr>
        <w:t>然后就会提示如下的错误信息：</w:t>
      </w:r>
      <w:bookmarkStart w:id="0" w:name="_GoBack"/>
      <w:bookmarkEnd w:id="0"/>
    </w:p>
    <w:p w:rsidR="00507157" w:rsidRDefault="00507157" w:rsidP="007D321A">
      <w:pPr>
        <w:rPr>
          <w:rFonts w:hint="eastAsia"/>
        </w:rPr>
      </w:pPr>
    </w:p>
    <w:p w:rsidR="007D321A" w:rsidRDefault="00C70F3A" w:rsidP="00C70F3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登录一个属于刚才您关闭的批次下的县级账号</w:t>
      </w:r>
    </w:p>
    <w:p w:rsidR="00C70F3A" w:rsidRDefault="00C70F3A" w:rsidP="00C70F3A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台账封面：</w:t>
      </w:r>
    </w:p>
    <w:p w:rsidR="00C70F3A" w:rsidRDefault="00C70F3A" w:rsidP="00C70F3A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41A427F" wp14:editId="6F72BEB7">
            <wp:extent cx="5274310" cy="2753141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3A" w:rsidRDefault="00C70F3A" w:rsidP="00C70F3A">
      <w:pPr>
        <w:pStyle w:val="a3"/>
        <w:ind w:left="1260" w:firstLineChars="0" w:firstLine="0"/>
        <w:rPr>
          <w:rFonts w:hint="eastAsia"/>
        </w:rPr>
      </w:pPr>
    </w:p>
    <w:p w:rsidR="00C70F3A" w:rsidRDefault="00C70F3A" w:rsidP="00C70F3A">
      <w:pPr>
        <w:pStyle w:val="a3"/>
        <w:ind w:left="1260" w:firstLineChars="0" w:firstLine="0"/>
        <w:rPr>
          <w:rFonts w:hint="eastAsia"/>
        </w:rPr>
      </w:pPr>
    </w:p>
    <w:p w:rsidR="00C70F3A" w:rsidRDefault="00C70F3A" w:rsidP="00C70F3A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主体村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行政村：</w:t>
      </w:r>
    </w:p>
    <w:p w:rsidR="00C70F3A" w:rsidRDefault="00C70F3A" w:rsidP="00C70F3A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EA04D9F" wp14:editId="2F02277E">
            <wp:extent cx="5274310" cy="2812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3A" w:rsidRDefault="00C70F3A" w:rsidP="00C70F3A">
      <w:pPr>
        <w:rPr>
          <w:rFonts w:hint="eastAsia"/>
        </w:rPr>
      </w:pPr>
      <w:r>
        <w:rPr>
          <w:rFonts w:hint="eastAsia"/>
        </w:rPr>
        <w:tab/>
      </w:r>
      <w:r>
        <w:t>C</w:t>
      </w:r>
      <w:r>
        <w:rPr>
          <w:rFonts w:hint="eastAsia"/>
        </w:rPr>
        <w:t>).</w:t>
      </w:r>
      <w:r>
        <w:rPr>
          <w:rFonts w:hint="eastAsia"/>
        </w:rPr>
        <w:t>主体村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自然村</w:t>
      </w:r>
    </w:p>
    <w:p w:rsidR="00C70F3A" w:rsidRDefault="00C70F3A" w:rsidP="00C70F3A">
      <w:pPr>
        <w:rPr>
          <w:rFonts w:hint="eastAsia"/>
        </w:rPr>
      </w:pPr>
      <w:r>
        <w:rPr>
          <w:noProof/>
        </w:rPr>
        <w:drawing>
          <wp:inline distT="0" distB="0" distL="0" distR="0" wp14:anchorId="03370580" wp14:editId="131EFAD5">
            <wp:extent cx="5274310" cy="3005868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53" w:rsidRDefault="00890153" w:rsidP="00C70F3A">
      <w:pPr>
        <w:rPr>
          <w:rFonts w:hint="eastAsia"/>
        </w:rPr>
      </w:pPr>
    </w:p>
    <w:p w:rsidR="00890153" w:rsidRDefault="00890153" w:rsidP="00890153">
      <w:pPr>
        <w:ind w:left="420"/>
        <w:rPr>
          <w:rFonts w:hint="eastAsia"/>
        </w:rPr>
      </w:pPr>
    </w:p>
    <w:p w:rsidR="00890153" w:rsidRDefault="00890153" w:rsidP="00890153">
      <w:pPr>
        <w:ind w:left="420"/>
        <w:rPr>
          <w:rFonts w:hint="eastAsia"/>
        </w:rPr>
      </w:pPr>
    </w:p>
    <w:p w:rsidR="00890153" w:rsidRDefault="00890153" w:rsidP="00890153">
      <w:pPr>
        <w:ind w:left="420"/>
        <w:rPr>
          <w:rFonts w:hint="eastAsia"/>
        </w:rPr>
      </w:pPr>
    </w:p>
    <w:p w:rsidR="00890153" w:rsidRDefault="00890153" w:rsidP="00890153">
      <w:pPr>
        <w:ind w:left="420"/>
        <w:rPr>
          <w:rFonts w:hint="eastAsia"/>
        </w:rPr>
      </w:pPr>
    </w:p>
    <w:p w:rsidR="00890153" w:rsidRDefault="00890153" w:rsidP="00890153">
      <w:pPr>
        <w:ind w:left="420"/>
        <w:rPr>
          <w:rFonts w:hint="eastAsia"/>
        </w:rPr>
      </w:pPr>
    </w:p>
    <w:p w:rsidR="00890153" w:rsidRDefault="00890153" w:rsidP="00890153">
      <w:pPr>
        <w:ind w:left="420"/>
        <w:rPr>
          <w:rFonts w:hint="eastAsia"/>
        </w:rPr>
      </w:pPr>
    </w:p>
    <w:p w:rsidR="00890153" w:rsidRDefault="00890153" w:rsidP="00890153">
      <w:pPr>
        <w:ind w:left="420"/>
        <w:rPr>
          <w:rFonts w:hint="eastAsia"/>
        </w:rPr>
      </w:pPr>
    </w:p>
    <w:p w:rsidR="00890153" w:rsidRDefault="00890153" w:rsidP="00890153">
      <w:pPr>
        <w:ind w:left="420"/>
        <w:rPr>
          <w:rFonts w:hint="eastAsia"/>
        </w:rPr>
      </w:pPr>
    </w:p>
    <w:p w:rsidR="00890153" w:rsidRDefault="00890153" w:rsidP="00890153">
      <w:pPr>
        <w:ind w:left="420"/>
        <w:rPr>
          <w:rFonts w:hint="eastAsia"/>
        </w:rPr>
      </w:pPr>
    </w:p>
    <w:p w:rsidR="00890153" w:rsidRDefault="00890153" w:rsidP="00890153">
      <w:pPr>
        <w:ind w:left="420"/>
        <w:rPr>
          <w:rFonts w:hint="eastAsia"/>
        </w:rPr>
      </w:pPr>
    </w:p>
    <w:p w:rsidR="00890153" w:rsidRDefault="00890153" w:rsidP="00890153">
      <w:pPr>
        <w:ind w:left="420"/>
        <w:rPr>
          <w:rFonts w:hint="eastAsia"/>
        </w:rPr>
      </w:pPr>
      <w:r>
        <w:rPr>
          <w:rFonts w:hint="eastAsia"/>
        </w:rPr>
        <w:lastRenderedPageBreak/>
        <w:t>d)</w:t>
      </w:r>
      <w:r>
        <w:rPr>
          <w:rFonts w:hint="eastAsia"/>
        </w:rPr>
        <w:t>非主体村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行政村</w:t>
      </w:r>
    </w:p>
    <w:p w:rsidR="00890153" w:rsidRDefault="00890153" w:rsidP="00890153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BAF5839" wp14:editId="6F6EED92">
            <wp:extent cx="5274310" cy="2929562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53" w:rsidRDefault="00890153" w:rsidP="00890153">
      <w:pPr>
        <w:rPr>
          <w:rFonts w:hint="eastAsia"/>
        </w:rPr>
      </w:pPr>
    </w:p>
    <w:p w:rsidR="00890153" w:rsidRDefault="00890153" w:rsidP="00890153">
      <w:pPr>
        <w:rPr>
          <w:rFonts w:hint="eastAsia"/>
        </w:rPr>
      </w:pPr>
    </w:p>
    <w:p w:rsidR="00890153" w:rsidRDefault="00890153" w:rsidP="00890153">
      <w:pPr>
        <w:rPr>
          <w:rFonts w:hint="eastAsia"/>
        </w:rPr>
      </w:pPr>
      <w:r>
        <w:rPr>
          <w:rFonts w:hint="eastAsia"/>
        </w:rPr>
        <w:tab/>
        <w:t>f)</w:t>
      </w:r>
      <w:r>
        <w:rPr>
          <w:rFonts w:hint="eastAsia"/>
        </w:rPr>
        <w:t>非主体村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自然村</w:t>
      </w:r>
    </w:p>
    <w:p w:rsidR="00890153" w:rsidRDefault="00890153" w:rsidP="00890153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371CF0E" wp14:editId="4DDC1EC4">
            <wp:extent cx="5274310" cy="295642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53" w:rsidRDefault="00890153" w:rsidP="00890153">
      <w:pPr>
        <w:rPr>
          <w:rFonts w:hint="eastAsia"/>
        </w:rPr>
      </w:pPr>
    </w:p>
    <w:p w:rsidR="00890153" w:rsidRDefault="00890153" w:rsidP="00890153">
      <w:pPr>
        <w:rPr>
          <w:rFonts w:hint="eastAsia"/>
        </w:rPr>
      </w:pPr>
    </w:p>
    <w:p w:rsidR="00890153" w:rsidRDefault="00890153" w:rsidP="00890153">
      <w:pPr>
        <w:rPr>
          <w:rFonts w:hint="eastAsia"/>
        </w:rPr>
      </w:pPr>
    </w:p>
    <w:p w:rsidR="00890153" w:rsidRDefault="00890153" w:rsidP="00890153">
      <w:pPr>
        <w:rPr>
          <w:rFonts w:hint="eastAsia"/>
        </w:rPr>
      </w:pPr>
    </w:p>
    <w:p w:rsidR="00890153" w:rsidRDefault="00890153" w:rsidP="00890153">
      <w:pPr>
        <w:rPr>
          <w:rFonts w:hint="eastAsia"/>
        </w:rPr>
      </w:pPr>
    </w:p>
    <w:p w:rsidR="00890153" w:rsidRDefault="00890153" w:rsidP="00890153">
      <w:pPr>
        <w:rPr>
          <w:rFonts w:hint="eastAsia"/>
        </w:rPr>
      </w:pPr>
    </w:p>
    <w:p w:rsidR="00890153" w:rsidRDefault="00890153" w:rsidP="00890153">
      <w:pPr>
        <w:rPr>
          <w:rFonts w:hint="eastAsia"/>
        </w:rPr>
      </w:pPr>
    </w:p>
    <w:p w:rsidR="00890153" w:rsidRDefault="00890153" w:rsidP="00890153">
      <w:pPr>
        <w:rPr>
          <w:rFonts w:hint="eastAsia"/>
        </w:rPr>
      </w:pPr>
    </w:p>
    <w:p w:rsidR="00890153" w:rsidRDefault="00890153" w:rsidP="00890153">
      <w:pPr>
        <w:rPr>
          <w:rFonts w:hint="eastAsia"/>
        </w:rPr>
      </w:pPr>
    </w:p>
    <w:p w:rsidR="00890153" w:rsidRDefault="00890153" w:rsidP="00890153">
      <w:pPr>
        <w:rPr>
          <w:rFonts w:hint="eastAsia"/>
        </w:rPr>
      </w:pPr>
      <w:r>
        <w:lastRenderedPageBreak/>
        <w:t>E</w:t>
      </w:r>
      <w:r>
        <w:rPr>
          <w:rFonts w:hint="eastAsia"/>
        </w:rPr>
        <w:t>)</w:t>
      </w:r>
      <w:r>
        <w:rPr>
          <w:rFonts w:hint="eastAsia"/>
        </w:rPr>
        <w:t>产业发展</w:t>
      </w:r>
    </w:p>
    <w:p w:rsidR="00890153" w:rsidRPr="007D321A" w:rsidRDefault="00890153" w:rsidP="00890153">
      <w:r>
        <w:rPr>
          <w:noProof/>
        </w:rPr>
        <w:drawing>
          <wp:inline distT="0" distB="0" distL="0" distR="0" wp14:anchorId="4D58F125" wp14:editId="431A4462">
            <wp:extent cx="5274310" cy="2848372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153" w:rsidRPr="007D32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4752DB"/>
    <w:multiLevelType w:val="hybridMultilevel"/>
    <w:tmpl w:val="CCD492DA"/>
    <w:lvl w:ilvl="0" w:tplc="A0BE2F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C98"/>
    <w:rsid w:val="000D07F5"/>
    <w:rsid w:val="003B0C98"/>
    <w:rsid w:val="00507157"/>
    <w:rsid w:val="007D321A"/>
    <w:rsid w:val="00890153"/>
    <w:rsid w:val="00B30F78"/>
    <w:rsid w:val="00C70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0F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30F7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D321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D321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D321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0F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30F7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D321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D321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D32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2015-08-14T10:01:00Z</dcterms:created>
  <dcterms:modified xsi:type="dcterms:W3CDTF">2015-08-14T10:18:00Z</dcterms:modified>
</cp:coreProperties>
</file>