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37E"/>
          <w:sz w:val="52"/>
          <w:szCs w:val="52"/>
        </w:rPr>
        <w:t xml:space="preserve">Arrays</w:t>
      </w:r>
    </w:p>
    <w:p>
      <w:pPr>
        <w:spacing w:after="60"/>
        <w:jc w:val="center"/>
      </w:pPr>
      <w:r>
        <w:rPr>
          <w:rFonts w:ascii="Arial" w:cs="Arial" w:eastAsia="Arial" w:hAnsi="Arial"/>
          <w:color w:val="555555"/>
          <w:sz w:val="24"/>
          <w:szCs w:val="24"/>
        </w:rPr>
        <w:t xml:space="preserve">Data Structures &amp; Algorithms with Python — Episode #3</w:t>
      </w:r>
    </w:p>
    <w:p>
      <w:pPr>
        <w:spacing w:after="40"/>
        <w:jc w:val="center"/>
      </w:pPr>
      <w:r>
        <w:rPr>
          <w:rFonts w:ascii="Arial" w:cs="Arial" w:eastAsia="Arial" w:hAnsi="Arial"/>
          <w:color w:val="888888"/>
          <w:sz w:val="18"/>
          <w:szCs w:val="18"/>
        </w:rPr>
        <w:t xml:space="preserve">Channel: Codebasics Hindi  |  Duration: 18:30  |  Published: March 2021</w:t>
      </w:r>
    </w:p>
    <w:p>
      <w:pPr>
        <w:pBdr>
          <w:bottom w:val="single" w:color="1565C0" w:sz="6" w:space="6"/>
        </w:pBdr>
        <w:spacing w:after="320"/>
        <w:jc w:val="center"/>
      </w:pPr>
      <w:r>
        <w:rPr>
          <w:rFonts w:ascii="Arial" w:cs="Arial" w:eastAsia="Arial" w:hAnsi="Arial"/>
          <w:color w:val="1565C0"/>
          <w:sz w:val="18"/>
          <w:szCs w:val="18"/>
        </w:rPr>
        <w:t xml:space="preserve">https://www.youtube.com/watch?v=BL53UvSGoIk</w:t>
      </w:r>
    </w:p>
    <w:p>
      <w:pPr>
        <w:pStyle w:val="Heading1"/>
      </w:pPr>
      <w:r>
        <w:rPr>
          <w:rFonts w:ascii="Arial" w:cs="Arial" w:eastAsia="Arial" w:hAnsi="Arial"/>
          <w:b/>
          <w:bCs/>
          <w:color w:val="1A237E"/>
          <w:sz w:val="30"/>
          <w:szCs w:val="30"/>
        </w:rPr>
        <w:t xml:space="preserve">Video Overview</w:t>
      </w:r>
    </w:p>
    <w:p>
      <w:pPr>
        <w:spacing w:after="120"/>
      </w:pPr>
      <w:r>
        <w:rPr>
          <w:rFonts w:ascii="Arial" w:cs="Arial" w:eastAsia="Arial" w:hAnsi="Arial"/>
          <w:sz w:val="22"/>
          <w:szCs w:val="22"/>
        </w:rPr>
        <w:t xml:space="preserve">This video is part of the Codebasics Hindi Data Structures &amp; Algorithms series. It provides an in-depth introduction to Arrays — the most commonly used data structure in any programming language. The tutorial covers what arrays are, how they are represented in memory, Big O complexity analysis for common operations, and the difference between static and dynamic arrays. Python code examples are used throughout.</w:t>
      </w:r>
    </w:p>
    <w:p>
      <w:pPr>
        <w:spacing w:after="80"/>
      </w:pPr>
      <w:r>
        <w:t xml:space="preserve"/>
      </w:r>
    </w:p>
    <w:p>
      <w:pPr>
        <w:pStyle w:val="Heading1"/>
      </w:pPr>
      <w:r>
        <w:rPr>
          <w:rFonts w:ascii="Arial" w:cs="Arial" w:eastAsia="Arial" w:hAnsi="Arial"/>
          <w:b/>
          <w:bCs/>
          <w:color w:val="1A237E"/>
          <w:sz w:val="30"/>
          <w:szCs w:val="30"/>
        </w:rPr>
        <w:t xml:space="preserve">Topics Covered</w:t>
      </w:r>
    </w:p>
    <w:p>
      <w:pPr>
        <w:spacing w:after="100"/>
      </w:pPr>
      <w:r>
        <w:rPr>
          <w:rFonts w:ascii="Arial" w:cs="Arial" w:eastAsia="Arial" w:hAnsi="Arial"/>
          <w:b/>
          <w:bCs/>
          <w:sz w:val="22"/>
          <w:szCs w:val="22"/>
        </w:rPr>
        <w:t xml:space="preserve">Timestamps from the video:</w:t>
      </w:r>
    </w:p>
    <w:p>
      <w:pPr>
        <w:pStyle w:val="ListParagraph"/>
        <w:numPr>
          <w:ilvl w:val="0"/>
          <w:numId w:val="2"/>
        </w:numPr>
        <w:spacing w:after="80"/>
      </w:pPr>
      <w:r>
        <w:rPr>
          <w:rFonts w:ascii="Arial" w:cs="Arial" w:eastAsia="Arial" w:hAnsi="Arial"/>
          <w:sz w:val="22"/>
          <w:szCs w:val="22"/>
        </w:rPr>
        <w:t xml:space="preserve">00:00  Introduction</w:t>
      </w:r>
    </w:p>
    <w:p>
      <w:pPr>
        <w:pStyle w:val="ListParagraph"/>
        <w:numPr>
          <w:ilvl w:val="0"/>
          <w:numId w:val="2"/>
        </w:numPr>
        <w:spacing w:after="80"/>
      </w:pPr>
      <w:r>
        <w:rPr>
          <w:rFonts w:ascii="Arial" w:cs="Arial" w:eastAsia="Arial" w:hAnsi="Arial"/>
          <w:sz w:val="22"/>
          <w:szCs w:val="22"/>
        </w:rPr>
        <w:t xml:space="preserve">00:15  Array Introduction — what is an array, memory representation</w:t>
      </w:r>
    </w:p>
    <w:p>
      <w:pPr>
        <w:pStyle w:val="ListParagraph"/>
        <w:numPr>
          <w:ilvl w:val="0"/>
          <w:numId w:val="2"/>
        </w:numPr>
        <w:spacing w:after="80"/>
      </w:pPr>
      <w:r>
        <w:rPr>
          <w:rFonts w:ascii="Arial" w:cs="Arial" w:eastAsia="Arial" w:hAnsi="Arial"/>
          <w:sz w:val="22"/>
          <w:szCs w:val="22"/>
        </w:rPr>
        <w:t xml:space="preserve">03:26  Big O Analysis — index lookup, value search, traversal, insert/delete</w:t>
      </w:r>
    </w:p>
    <w:p>
      <w:pPr>
        <w:pStyle w:val="ListParagraph"/>
        <w:numPr>
          <w:ilvl w:val="0"/>
          <w:numId w:val="2"/>
        </w:numPr>
        <w:spacing w:after="80"/>
      </w:pPr>
      <w:r>
        <w:rPr>
          <w:rFonts w:ascii="Arial" w:cs="Arial" w:eastAsia="Arial" w:hAnsi="Arial"/>
          <w:sz w:val="22"/>
          <w:szCs w:val="22"/>
        </w:rPr>
        <w:t xml:space="preserve">08:03  Static vs Dynamic Array</w:t>
      </w:r>
    </w:p>
    <w:p>
      <w:pPr>
        <w:pStyle w:val="ListParagraph"/>
        <w:numPr>
          <w:ilvl w:val="0"/>
          <w:numId w:val="2"/>
        </w:numPr>
        <w:spacing w:after="80"/>
      </w:pPr>
      <w:r>
        <w:rPr>
          <w:rFonts w:ascii="Arial" w:cs="Arial" w:eastAsia="Arial" w:hAnsi="Arial"/>
          <w:sz w:val="22"/>
          <w:szCs w:val="22"/>
        </w:rPr>
        <w:t xml:space="preserve">13:02  Exercise</w:t>
      </w:r>
    </w:p>
    <w:p>
      <w:pPr>
        <w:spacing w:after="80"/>
      </w:pPr>
      <w:r>
        <w:t xml:space="preserve"/>
      </w:r>
    </w:p>
    <w:p>
      <w:pPr>
        <w:pStyle w:val="Heading1"/>
      </w:pPr>
      <w:r>
        <w:rPr>
          <w:rFonts w:ascii="Arial" w:cs="Arial" w:eastAsia="Arial" w:hAnsi="Arial"/>
          <w:b/>
          <w:bCs/>
          <w:color w:val="1A237E"/>
          <w:sz w:val="30"/>
          <w:szCs w:val="30"/>
        </w:rPr>
        <w:t xml:space="preserve">1. What is an Array?</w:t>
      </w:r>
    </w:p>
    <w:p>
      <w:pPr>
        <w:spacing w:after="120"/>
      </w:pPr>
      <w:r>
        <w:rPr>
          <w:rFonts w:ascii="Arial" w:cs="Arial" w:eastAsia="Arial" w:hAnsi="Arial"/>
          <w:sz w:val="22"/>
          <w:szCs w:val="22"/>
        </w:rPr>
        <w:t xml:space="preserve">An array is a collection of elements stored at contiguous (adjacent) memory locations. Because each element occupies the same amount of memory, the CPU can calculate the exact address of any element in O(1) time using its index — this is the key advantage of arrays.</w:t>
      </w:r>
    </w:p>
    <w:p>
      <w:pPr>
        <w:spacing w:after="80"/>
      </w:pPr>
      <w:r>
        <w:t xml:space="preserve"/>
      </w:r>
    </w:p>
    <w:p>
      <w:pPr>
        <w:spacing w:after="120"/>
      </w:pPr>
      <w:r>
        <w:rPr>
          <w:rFonts w:ascii="Arial" w:cs="Arial" w:eastAsia="Arial" w:hAnsi="Arial"/>
          <w:b/>
          <w:bCs/>
          <w:sz w:val="22"/>
          <w:szCs w:val="22"/>
        </w:rPr>
        <w:t xml:space="preserve">Example in Python:</w:t>
      </w:r>
    </w:p>
    <w:p>
      <w:pPr>
        <w:pBdr>
          <w:left w:val="single" w:color="1565C0" w:sz="8" w:space="4"/>
        </w:pBdr>
        <w:shd w:fill="F5F5F5" w:val="clear"/>
        <w:spacing w:after="100"/>
      </w:pPr>
      <w:r>
        <w:rPr>
          <w:rFonts w:ascii="Courier New" w:cs="Courier New" w:eastAsia="Courier New" w:hAnsi="Courier New"/>
          <w:color w:val="333333"/>
          <w:sz w:val="20"/>
          <w:szCs w:val="20"/>
        </w:rPr>
        <w:t xml:space="preserve">vehicles = ['car', 'truck', 'bus', 'motorbike']</w:t>
      </w:r>
    </w:p>
    <w:p>
      <w:pPr>
        <w:pBdr>
          <w:left w:val="single" w:color="1565C0" w:sz="8" w:space="4"/>
        </w:pBdr>
        <w:shd w:fill="F5F5F5" w:val="clear"/>
        <w:spacing w:after="100"/>
      </w:pPr>
      <w:r>
        <w:rPr>
          <w:rFonts w:ascii="Courier New" w:cs="Courier New" w:eastAsia="Courier New" w:hAnsi="Courier New"/>
          <w:color w:val="333333"/>
          <w:sz w:val="20"/>
          <w:szCs w:val="20"/>
        </w:rPr>
        <w:t xml:space="preserve">print(vehicles[0])   # 'car'   — O(1) lookup by index</w:t>
      </w:r>
    </w:p>
    <w:p>
      <w:pPr>
        <w:pBdr>
          <w:left w:val="single" w:color="1565C0" w:sz="8" w:space="4"/>
        </w:pBdr>
        <w:shd w:fill="F5F5F5" w:val="clear"/>
        <w:spacing w:after="100"/>
      </w:pPr>
      <w:r>
        <w:rPr>
          <w:rFonts w:ascii="Courier New" w:cs="Courier New" w:eastAsia="Courier New" w:hAnsi="Courier New"/>
          <w:color w:val="333333"/>
          <w:sz w:val="20"/>
          <w:szCs w:val="20"/>
        </w:rPr>
        <w:t xml:space="preserve">print(vehicles[2])   # 'bus'   — O(1) lookup by index</w:t>
      </w:r>
    </w:p>
    <w:p>
      <w:pPr>
        <w:spacing w:after="80"/>
      </w:pPr>
      <w:r>
        <w:t xml:space="preserve"/>
      </w:r>
    </w:p>
    <w:p>
      <w:pPr>
        <w:pStyle w:val="Heading2"/>
      </w:pPr>
      <w:r>
        <w:rPr>
          <w:rFonts w:ascii="Arial" w:cs="Arial" w:eastAsia="Arial" w:hAnsi="Arial"/>
          <w:b/>
          <w:bCs/>
          <w:color w:val="1565C0"/>
          <w:sz w:val="26"/>
          <w:szCs w:val="26"/>
        </w:rPr>
        <w:t xml:space="preserve">Memory Representation Diagram</w:t>
      </w:r>
    </w:p>
    <w:p>
      <w:pPr>
        <w:spacing w:after="120"/>
      </w:pPr>
      <w:r>
        <w:rPr>
          <w:rFonts w:ascii="Arial" w:cs="Arial" w:eastAsia="Arial" w:hAnsi="Arial"/>
          <w:sz w:val="22"/>
          <w:szCs w:val="22"/>
        </w:rPr>
        <w:t xml:space="preserve">The diagram below illustrates how the array is stored in contiguous memory blocks, the index-based access model, Big O complexity table, and the Static vs Dynamic comparison — as explained in the video:</w:t>
      </w:r>
    </w:p>
    <w:p>
      <w:pPr>
        <w:spacing w:after="80"/>
      </w:pPr>
      <w:r>
        <w:t xml:space="preserve"/>
      </w:r>
    </w:p>
    <w:p>
      <w:pPr>
        <w:spacing w:after="200"/>
        <w:jc w:val="center"/>
      </w:pPr>
      <w:r>
        <w:drawing>
          <wp:inline distT="0" distB="0" distL="0" distR="0">
            <wp:extent cx="6477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77000" cy="3743325"/>
                    </a:xfrm>
                    <a:prstGeom prst="rect">
                      <a:avLst/>
                    </a:prstGeom>
                  </pic:spPr>
                </pic:pic>
              </a:graphicData>
            </a:graphic>
          </wp:inline>
        </w:drawing>
      </w:r>
    </w:p>
    <w:p>
      <w:pPr>
        <w:pStyle w:val="Heading1"/>
      </w:pPr>
      <w:r>
        <w:rPr>
          <w:rFonts w:ascii="Arial" w:cs="Arial" w:eastAsia="Arial" w:hAnsi="Arial"/>
          <w:b/>
          <w:bCs/>
          <w:color w:val="1A237E"/>
          <w:sz w:val="30"/>
          <w:szCs w:val="30"/>
        </w:rPr>
        <w:t xml:space="preserve">2. Big O Analysis</w:t>
      </w:r>
    </w:p>
    <w:p>
      <w:pPr>
        <w:spacing w:after="120"/>
      </w:pPr>
      <w:r>
        <w:rPr>
          <w:rFonts w:ascii="Arial" w:cs="Arial" w:eastAsia="Arial" w:hAnsi="Arial"/>
          <w:sz w:val="22"/>
          <w:szCs w:val="22"/>
        </w:rPr>
        <w:t xml:space="preserve">The following table summarises the time complexity for common array operations covered in the video: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rPr>
          <w:tblHeader/>
        </w:trPr>
        <w:tc>
          <w:tcPr>
            <w:tcW w:type="dxa" w:w="3200"/>
            <w:tcBorders>
              <w:top w:val="single" w:color="BBDEFB" w:sz="1"/>
              <w:left w:val="single" w:color="BBDEFB" w:sz="1"/>
              <w:bottom w:val="single" w:color="BBDEFB" w:sz="1"/>
              <w:right w:val="single" w:color="BBDEFB" w:sz="1"/>
            </w:tcBorders>
            <w:shd w:fill="1A237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Operation</w:t>
            </w:r>
          </w:p>
        </w:tc>
        <w:tc>
          <w:tcPr>
            <w:tcW w:type="dxa" w:w="1760"/>
            <w:tcBorders>
              <w:top w:val="single" w:color="BBDEFB" w:sz="1"/>
              <w:left w:val="single" w:color="BBDEFB" w:sz="1"/>
              <w:bottom w:val="single" w:color="BBDEFB" w:sz="1"/>
              <w:right w:val="single" w:color="BBDEFB" w:sz="1"/>
            </w:tcBorders>
            <w:shd w:fill="1A237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Time Complexity</w:t>
            </w:r>
          </w:p>
        </w:tc>
        <w:tc>
          <w:tcPr>
            <w:tcW w:type="dxa" w:w="4400"/>
            <w:tcBorders>
              <w:top w:val="single" w:color="BBDEFB" w:sz="1"/>
              <w:left w:val="single" w:color="BBDEFB" w:sz="1"/>
              <w:bottom w:val="single" w:color="BBDEFB" w:sz="1"/>
              <w:right w:val="single" w:color="BBDEFB" w:sz="1"/>
            </w:tcBorders>
            <w:shd w:fill="1A237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Notes</w:t>
            </w:r>
          </w:p>
        </w:tc>
      </w:tr>
      <w:tr>
        <w:tc>
          <w:tcPr>
            <w:tcW w:type="dxa" w:w="3200"/>
            <w:tcBorders>
              <w:top w:val="single" w:color="BBDEFB" w:sz="1"/>
              <w:left w:val="single" w:color="BBDEFB" w:sz="1"/>
              <w:bottom w:val="single" w:color="BBDEFB" w:sz="1"/>
              <w:right w:val="single" w:color="BBDEFB" w:sz="1"/>
            </w:tcBorders>
            <w:shd w:fill="E8EAF6"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Lookup by Index  (e.g. arr[2])</w:t>
            </w:r>
          </w:p>
        </w:tc>
        <w:tc>
          <w:tcPr>
            <w:tcW w:type="dxa" w:w="1760"/>
            <w:tcBorders>
              <w:top w:val="single" w:color="BBDEFB" w:sz="1"/>
              <w:left w:val="single" w:color="BBDEFB" w:sz="1"/>
              <w:bottom w:val="single" w:color="BBDEFB" w:sz="1"/>
              <w:right w:val="single" w:color="BBDEFB" w:sz="1"/>
            </w:tcBorders>
            <w:shd w:fill="E8EAF6" w:val="clear"/>
            <w:tcMar>
              <w:top w:type="dxa" w:w="100"/>
              <w:left w:type="dxa" w:w="150"/>
              <w:bottom w:type="dxa" w:w="100"/>
              <w:right w:type="dxa" w:w="150"/>
            </w:tcMar>
          </w:tcPr>
          <w:p>
            <w:pPr>
              <w:jc w:val="center"/>
            </w:pPr>
            <w:r>
              <w:rPr>
                <w:rFonts w:ascii="Arial" w:cs="Arial" w:eastAsia="Arial" w:hAnsi="Arial"/>
                <w:b/>
                <w:bCs/>
                <w:color w:val="1B5E20"/>
                <w:sz w:val="20"/>
                <w:szCs w:val="20"/>
              </w:rPr>
              <w:t xml:space="preserve">O(1)</w:t>
            </w:r>
          </w:p>
        </w:tc>
        <w:tc>
          <w:tcPr>
            <w:tcW w:type="dxa" w:w="4400"/>
            <w:tcBorders>
              <w:top w:val="single" w:color="BBDEFB" w:sz="1"/>
              <w:left w:val="single" w:color="BBDEFB" w:sz="1"/>
              <w:bottom w:val="single" w:color="BBDEFB" w:sz="1"/>
              <w:right w:val="single" w:color="BBDEFB" w:sz="1"/>
            </w:tcBorders>
            <w:shd w:fill="E8EAF6"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Direct memory access — fastest possible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Lookup by Value (search)</w:t>
            </w:r>
          </w:p>
        </w:tc>
        <w:tc>
          <w:tcPr>
            <w:tcW w:type="dxa" w:w="176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O(n)</w:t>
            </w:r>
          </w:p>
        </w:tc>
        <w:tc>
          <w:tcPr>
            <w:tcW w:type="dxa" w:w="440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Must scan each element one by one</w:t>
            </w:r>
          </w:p>
        </w:tc>
      </w:tr>
      <w:tr>
        <w:tc>
          <w:tcPr>
            <w:tcW w:type="dxa" w:w="3200"/>
            <w:tcBorders>
              <w:top w:val="single" w:color="BBDEFB" w:sz="1"/>
              <w:left w:val="single" w:color="BBDEFB" w:sz="1"/>
              <w:bottom w:val="single" w:color="BBDEFB" w:sz="1"/>
              <w:right w:val="single" w:color="BBDEFB" w:sz="1"/>
            </w:tcBorders>
            <w:shd w:fill="E8EAF6"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Traversal (loop over all elements)</w:t>
            </w:r>
          </w:p>
        </w:tc>
        <w:tc>
          <w:tcPr>
            <w:tcW w:type="dxa" w:w="1760"/>
            <w:tcBorders>
              <w:top w:val="single" w:color="BBDEFB" w:sz="1"/>
              <w:left w:val="single" w:color="BBDEFB" w:sz="1"/>
              <w:bottom w:val="single" w:color="BBDEFB" w:sz="1"/>
              <w:right w:val="single" w:color="BBDEFB" w:sz="1"/>
            </w:tcBorders>
            <w:shd w:fill="E8EAF6" w:val="clear"/>
            <w:tcMar>
              <w:top w:type="dxa" w:w="100"/>
              <w:left w:type="dxa" w:w="150"/>
              <w:bottom w:type="dxa" w:w="100"/>
              <w:right w:type="dxa" w:w="150"/>
            </w:tcMar>
          </w:tcPr>
          <w:p>
            <w:pPr>
              <w:jc w:val="center"/>
            </w:pPr>
            <w:r>
              <w:rPr>
                <w:rFonts w:ascii="Arial" w:cs="Arial" w:eastAsia="Arial" w:hAnsi="Arial"/>
                <w:b/>
                <w:bCs/>
                <w:color w:val="E65100"/>
                <w:sz w:val="20"/>
                <w:szCs w:val="20"/>
              </w:rPr>
              <w:t xml:space="preserve">O(n)</w:t>
            </w:r>
          </w:p>
        </w:tc>
        <w:tc>
          <w:tcPr>
            <w:tcW w:type="dxa" w:w="4400"/>
            <w:tcBorders>
              <w:top w:val="single" w:color="BBDEFB" w:sz="1"/>
              <w:left w:val="single" w:color="BBDEFB" w:sz="1"/>
              <w:bottom w:val="single" w:color="BBDEFB" w:sz="1"/>
              <w:right w:val="single" w:color="BBDEFB" w:sz="1"/>
            </w:tcBorders>
            <w:shd w:fill="E8EAF6"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Visits every element exactly once</w:t>
            </w:r>
          </w:p>
        </w:tc>
      </w:tr>
      <w:tr>
        <w:tc>
          <w:tcPr>
            <w:tcW w:type="dxa" w:w="320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Insert / Delete at Middle</w:t>
            </w:r>
          </w:p>
        </w:tc>
        <w:tc>
          <w:tcPr>
            <w:tcW w:type="dxa" w:w="176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center"/>
            </w:pPr>
            <w:r>
              <w:rPr>
                <w:rFonts w:ascii="Arial" w:cs="Arial" w:eastAsia="Arial" w:hAnsi="Arial"/>
                <w:b/>
                <w:bCs/>
                <w:color w:val="B71C1C"/>
                <w:sz w:val="20"/>
                <w:szCs w:val="20"/>
              </w:rPr>
              <w:t xml:space="preserve">O(n)</w:t>
            </w:r>
          </w:p>
        </w:tc>
        <w:tc>
          <w:tcPr>
            <w:tcW w:type="dxa" w:w="440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Elements must shift to fill / create gap</w:t>
            </w:r>
          </w:p>
        </w:tc>
      </w:tr>
      <w:tr>
        <w:tc>
          <w:tcPr>
            <w:tcW w:type="dxa" w:w="3200"/>
            <w:tcBorders>
              <w:top w:val="single" w:color="BBDEFB" w:sz="1"/>
              <w:left w:val="single" w:color="BBDEFB" w:sz="1"/>
              <w:bottom w:val="single" w:color="BBDEFB" w:sz="1"/>
              <w:right w:val="single" w:color="BBDEFB" w:sz="1"/>
            </w:tcBorders>
            <w:shd w:fill="E8EAF6"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Insert at End (Dynamic Array)</w:t>
            </w:r>
          </w:p>
        </w:tc>
        <w:tc>
          <w:tcPr>
            <w:tcW w:type="dxa" w:w="1760"/>
            <w:tcBorders>
              <w:top w:val="single" w:color="BBDEFB" w:sz="1"/>
              <w:left w:val="single" w:color="BBDEFB" w:sz="1"/>
              <w:bottom w:val="single" w:color="BBDEFB" w:sz="1"/>
              <w:right w:val="single" w:color="BBDEFB" w:sz="1"/>
            </w:tcBorders>
            <w:shd w:fill="E8EAF6" w:val="clear"/>
            <w:tcMar>
              <w:top w:type="dxa" w:w="100"/>
              <w:left w:type="dxa" w:w="150"/>
              <w:bottom w:type="dxa" w:w="100"/>
              <w:right w:type="dxa" w:w="150"/>
            </w:tcMar>
          </w:tcPr>
          <w:p>
            <w:pPr>
              <w:jc w:val="center"/>
            </w:pPr>
            <w:r>
              <w:rPr>
                <w:rFonts w:ascii="Arial" w:cs="Arial" w:eastAsia="Arial" w:hAnsi="Arial"/>
                <w:b/>
                <w:bCs/>
                <w:color w:val="1B5E20"/>
                <w:sz w:val="20"/>
                <w:szCs w:val="20"/>
              </w:rPr>
              <w:t xml:space="preserve">O(1)</w:t>
            </w:r>
          </w:p>
        </w:tc>
        <w:tc>
          <w:tcPr>
            <w:tcW w:type="dxa" w:w="4400"/>
            <w:tcBorders>
              <w:top w:val="single" w:color="BBDEFB" w:sz="1"/>
              <w:left w:val="single" w:color="BBDEFB" w:sz="1"/>
              <w:bottom w:val="single" w:color="BBDEFB" w:sz="1"/>
              <w:right w:val="single" w:color="BBDEFB" w:sz="1"/>
            </w:tcBorders>
            <w:shd w:fill="E8EAF6"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Append without shifting — amortised O(1)</w:t>
            </w:r>
          </w:p>
        </w:tc>
      </w:tr>
    </w:tbl>
    <w:p>
      <w:pPr>
        <w:spacing w:after="80"/>
      </w:pPr>
      <w:r>
        <w:t xml:space="preserve"/>
      </w:r>
    </w:p>
    <w:p>
      <w:pPr>
        <w:spacing w:after="120"/>
      </w:pPr>
      <w:r>
        <w:rPr>
          <w:rFonts w:ascii="Arial" w:cs="Arial" w:eastAsia="Arial" w:hAnsi="Arial"/>
          <w:b/>
          <w:bCs/>
          <w:sz w:val="22"/>
          <w:szCs w:val="22"/>
        </w:rPr>
        <w:t xml:space="preserve">Key insight from the video:</w:t>
      </w:r>
    </w:p>
    <w:p>
      <w:pPr>
        <w:pStyle w:val="ListParagraph"/>
        <w:numPr>
          <w:ilvl w:val="0"/>
          <w:numId w:val="2"/>
        </w:numPr>
        <w:spacing w:after="80"/>
      </w:pPr>
      <w:r>
        <w:rPr>
          <w:rFonts w:ascii="Arial" w:cs="Arial" w:eastAsia="Arial" w:hAnsi="Arial"/>
          <w:sz w:val="22"/>
          <w:szCs w:val="22"/>
        </w:rPr>
        <w:t xml:space="preserve">Index-based lookup is O(1) because memory address = base address + (index × element size)</w:t>
      </w:r>
    </w:p>
    <w:p>
      <w:pPr>
        <w:pStyle w:val="ListParagraph"/>
        <w:numPr>
          <w:ilvl w:val="0"/>
          <w:numId w:val="2"/>
        </w:numPr>
        <w:spacing w:after="80"/>
      </w:pPr>
      <w:r>
        <w:rPr>
          <w:rFonts w:ascii="Arial" w:cs="Arial" w:eastAsia="Arial" w:hAnsi="Arial"/>
          <w:sz w:val="22"/>
          <w:szCs w:val="22"/>
        </w:rPr>
        <w:t xml:space="preserve">Value-based search requires scanning elements one by one — no shortcut possible → O(n)</w:t>
      </w:r>
    </w:p>
    <w:p>
      <w:pPr>
        <w:pStyle w:val="ListParagraph"/>
        <w:numPr>
          <w:ilvl w:val="0"/>
          <w:numId w:val="2"/>
        </w:numPr>
        <w:spacing w:after="80"/>
      </w:pPr>
      <w:r>
        <w:rPr>
          <w:rFonts w:ascii="Arial" w:cs="Arial" w:eastAsia="Arial" w:hAnsi="Arial"/>
          <w:sz w:val="22"/>
          <w:szCs w:val="22"/>
        </w:rPr>
        <w:t xml:space="preserve">Inserting in the middle requires shifting all subsequent elements → O(n)</w:t>
      </w:r>
    </w:p>
    <w:p>
      <w:pPr>
        <w:spacing w:after="80"/>
      </w:pPr>
      <w:r>
        <w:t xml:space="preserve"/>
      </w:r>
    </w:p>
    <w:p>
      <w:pPr>
        <w:pStyle w:val="Heading1"/>
      </w:pPr>
      <w:r>
        <w:rPr>
          <w:rFonts w:ascii="Arial" w:cs="Arial" w:eastAsia="Arial" w:hAnsi="Arial"/>
          <w:b/>
          <w:bCs/>
          <w:color w:val="1A237E"/>
          <w:sz w:val="30"/>
          <w:szCs w:val="30"/>
        </w:rPr>
        <w:t xml:space="preserve">3. Static Array vs Dynamic Array</w:t>
      </w:r>
    </w:p>
    <w:p>
      <w:pPr>
        <w:spacing w:after="120"/>
      </w:pPr>
      <w:r>
        <w:rPr>
          <w:rFonts w:ascii="Arial" w:cs="Arial" w:eastAsia="Arial" w:hAnsi="Arial"/>
          <w:sz w:val="22"/>
          <w:szCs w:val="22"/>
        </w:rPr>
        <w:t xml:space="preserve">The video explains the important distinction between fixed-size and resizable arrays: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BDEFB" w:sz="1"/>
              <w:left w:val="single" w:color="BBDEFB" w:sz="1"/>
              <w:bottom w:val="single" w:color="BBDEFB" w:sz="1"/>
              <w:right w:val="single" w:color="BBDEFB" w:sz="1"/>
            </w:tcBorders>
            <w:shd w:fill="1A237E"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
            </w:r>
          </w:p>
        </w:tc>
        <w:tc>
          <w:tcPr>
            <w:tcW w:type="dxa" w:w="3900"/>
            <w:tcBorders>
              <w:top w:val="single" w:color="BBDEFB" w:sz="1"/>
              <w:left w:val="single" w:color="BBDEFB" w:sz="1"/>
              <w:bottom w:val="single" w:color="BBDEFB" w:sz="1"/>
              <w:right w:val="single" w:color="BBDEFB" w:sz="1"/>
            </w:tcBorders>
            <w:shd w:fill="1A237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Static Array</w:t>
            </w:r>
          </w:p>
        </w:tc>
        <w:tc>
          <w:tcPr>
            <w:tcW w:type="dxa" w:w="3900"/>
            <w:tcBorders>
              <w:top w:val="single" w:color="BBDEFB" w:sz="1"/>
              <w:left w:val="single" w:color="BBDEFB" w:sz="1"/>
              <w:bottom w:val="single" w:color="BBDEFB" w:sz="1"/>
              <w:right w:val="single" w:color="BBDEFB" w:sz="1"/>
            </w:tcBorders>
            <w:shd w:fill="1A237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Dynamic Array</w:t>
            </w:r>
          </w:p>
        </w:tc>
      </w:tr>
      <w:tr>
        <w:tc>
          <w:tcPr>
            <w:tcW w:type="dxa" w:w="1560"/>
            <w:tcBorders>
              <w:top w:val="single" w:color="BBDEFB" w:sz="1"/>
              <w:left w:val="single" w:color="BBDEFB" w:sz="1"/>
              <w:bottom w:val="single" w:color="BBDEFB" w:sz="1"/>
              <w:right w:val="single" w:color="BBDEFB" w:sz="1"/>
            </w:tcBorders>
            <w:shd w:fill="EDE7F6" w:val="clear"/>
            <w:tcMar>
              <w:top w:type="dxa" w:w="100"/>
              <w:left w:type="dxa" w:w="150"/>
              <w:bottom w:type="dxa" w:w="100"/>
              <w:right w:type="dxa" w:w="150"/>
            </w:tcMar>
          </w:tcPr>
          <w:p>
            <w:pPr>
              <w:jc w:val="left"/>
            </w:pPr>
            <w:r>
              <w:rPr>
                <w:rFonts w:ascii="Arial" w:cs="Arial" w:eastAsia="Arial" w:hAnsi="Arial"/>
                <w:b/>
                <w:bCs/>
                <w:color w:val="222222"/>
                <w:sz w:val="20"/>
                <w:szCs w:val="20"/>
              </w:rPr>
              <w:t xml:space="preserve">Size</w:t>
            </w:r>
          </w:p>
        </w:tc>
        <w:tc>
          <w:tcPr>
            <w:tcW w:type="dxa" w:w="3900"/>
            <w:tcBorders>
              <w:top w:val="single" w:color="BBDEFB" w:sz="1"/>
              <w:left w:val="single" w:color="BBDEFB" w:sz="1"/>
              <w:bottom w:val="single" w:color="BBDEFB" w:sz="1"/>
              <w:right w:val="single" w:color="BBDEFB" w:sz="1"/>
            </w:tcBorders>
            <w:shd w:fill="EDE7F6"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Fixed at the time of creation</w:t>
            </w:r>
          </w:p>
        </w:tc>
        <w:tc>
          <w:tcPr>
            <w:tcW w:type="dxa" w:w="3900"/>
            <w:tcBorders>
              <w:top w:val="single" w:color="BBDEFB" w:sz="1"/>
              <w:left w:val="single" w:color="BBDEFB" w:sz="1"/>
              <w:bottom w:val="single" w:color="BBDEFB" w:sz="1"/>
              <w:right w:val="single" w:color="BBDEFB" w:sz="1"/>
            </w:tcBorders>
            <w:shd w:fill="E0F2F1"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Grows / shrinks automatically</w:t>
            </w:r>
          </w:p>
        </w:tc>
      </w:tr>
      <w:tr>
        <w:tc>
          <w:tcPr>
            <w:tcW w:type="dxa" w:w="156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bCs/>
                <w:color w:val="222222"/>
                <w:sz w:val="20"/>
                <w:szCs w:val="20"/>
              </w:rPr>
              <w:t xml:space="preserve">Language</w:t>
            </w:r>
          </w:p>
        </w:tc>
        <w:tc>
          <w:tcPr>
            <w:tcW w:type="dxa" w:w="390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C, Java (int[]), C++</w:t>
            </w:r>
          </w:p>
        </w:tc>
        <w:tc>
          <w:tcPr>
            <w:tcW w:type="dxa" w:w="390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Python list, JavaScript Array</w:t>
            </w:r>
          </w:p>
        </w:tc>
      </w:tr>
      <w:tr>
        <w:tc>
          <w:tcPr>
            <w:tcW w:type="dxa" w:w="1560"/>
            <w:tcBorders>
              <w:top w:val="single" w:color="BBDEFB" w:sz="1"/>
              <w:left w:val="single" w:color="BBDEFB" w:sz="1"/>
              <w:bottom w:val="single" w:color="BBDEFB" w:sz="1"/>
              <w:right w:val="single" w:color="BBDEFB" w:sz="1"/>
            </w:tcBorders>
            <w:shd w:fill="EDE7F6" w:val="clear"/>
            <w:tcMar>
              <w:top w:type="dxa" w:w="100"/>
              <w:left w:type="dxa" w:w="150"/>
              <w:bottom w:type="dxa" w:w="100"/>
              <w:right w:type="dxa" w:w="150"/>
            </w:tcMar>
          </w:tcPr>
          <w:p>
            <w:pPr>
              <w:jc w:val="left"/>
            </w:pPr>
            <w:r>
              <w:rPr>
                <w:rFonts w:ascii="Arial" w:cs="Arial" w:eastAsia="Arial" w:hAnsi="Arial"/>
                <w:b/>
                <w:bCs/>
                <w:color w:val="222222"/>
                <w:sz w:val="20"/>
                <w:szCs w:val="20"/>
              </w:rPr>
              <w:t xml:space="preserve">Memory</w:t>
            </w:r>
          </w:p>
        </w:tc>
        <w:tc>
          <w:tcPr>
            <w:tcW w:type="dxa" w:w="3900"/>
            <w:tcBorders>
              <w:top w:val="single" w:color="BBDEFB" w:sz="1"/>
              <w:left w:val="single" w:color="BBDEFB" w:sz="1"/>
              <w:bottom w:val="single" w:color="BBDEFB" w:sz="1"/>
              <w:right w:val="single" w:color="BBDEFB" w:sz="1"/>
            </w:tcBorders>
            <w:shd w:fill="EDE7F6"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Allocated once; cannot resize</w:t>
            </w:r>
          </w:p>
        </w:tc>
        <w:tc>
          <w:tcPr>
            <w:tcW w:type="dxa" w:w="3900"/>
            <w:tcBorders>
              <w:top w:val="single" w:color="BBDEFB" w:sz="1"/>
              <w:left w:val="single" w:color="BBDEFB" w:sz="1"/>
              <w:bottom w:val="single" w:color="BBDEFB" w:sz="1"/>
              <w:right w:val="single" w:color="BBDEFB" w:sz="1"/>
            </w:tcBorders>
            <w:shd w:fill="E0F2F1"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Doubles capacity when full (O(1) amortised)</w:t>
            </w:r>
          </w:p>
        </w:tc>
      </w:tr>
      <w:tr>
        <w:tc>
          <w:tcPr>
            <w:tcW w:type="dxa" w:w="156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bCs/>
                <w:color w:val="222222"/>
                <w:sz w:val="20"/>
                <w:szCs w:val="20"/>
              </w:rPr>
              <w:t xml:space="preserve">Flexibility</w:t>
            </w:r>
          </w:p>
        </w:tc>
        <w:tc>
          <w:tcPr>
            <w:tcW w:type="dxa" w:w="390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Low — size must be known upfront</w:t>
            </w:r>
          </w:p>
        </w:tc>
        <w:tc>
          <w:tcPr>
            <w:tcW w:type="dxa" w:w="3900"/>
            <w:tcBorders>
              <w:top w:val="single" w:color="BBDEFB" w:sz="1"/>
              <w:left w:val="single" w:color="BBDEFB" w:sz="1"/>
              <w:bottom w:val="single" w:color="BBDEFB" w:sz="1"/>
              <w:right w:val="single" w:color="BBDEFB" w:sz="1"/>
            </w:tcBorders>
            <w:shd w:fill="FFFFFF" w:val="clear"/>
            <w:tcMar>
              <w:top w:type="dxa" w:w="100"/>
              <w:left w:type="dxa" w:w="150"/>
              <w:bottom w:type="dxa" w:w="100"/>
              <w:right w:type="dxa" w:w="150"/>
            </w:tcMar>
          </w:tcPr>
          <w:p>
            <w:pPr>
              <w:jc w:val="left"/>
            </w:pPr>
            <w:r>
              <w:rPr>
                <w:rFonts w:ascii="Arial" w:cs="Arial" w:eastAsia="Arial" w:hAnsi="Arial"/>
                <w:b w:val="false"/>
                <w:bCs w:val="false"/>
                <w:color w:val="222222"/>
                <w:sz w:val="20"/>
                <w:szCs w:val="20"/>
              </w:rPr>
              <w:t xml:space="preserve">High — append/remove at end easily</w:t>
            </w:r>
          </w:p>
        </w:tc>
      </w:tr>
    </w:tbl>
    <w:p>
      <w:pPr>
        <w:spacing w:after="80"/>
      </w:pPr>
      <w:r>
        <w:t xml:space="preserve"/>
      </w:r>
    </w:p>
    <w:p>
      <w:pPr>
        <w:spacing w:after="120"/>
      </w:pPr>
      <w:r>
        <w:rPr>
          <w:rFonts w:ascii="Arial" w:cs="Arial" w:eastAsia="Arial" w:hAnsi="Arial"/>
          <w:b/>
          <w:bCs/>
          <w:sz w:val="22"/>
          <w:szCs w:val="22"/>
        </w:rPr>
        <w:t xml:space="preserve">How Python lists resize:</w:t>
      </w:r>
    </w:p>
    <w:p>
      <w:pPr>
        <w:spacing w:after="120"/>
      </w:pPr>
      <w:r>
        <w:rPr>
          <w:rFonts w:ascii="Arial" w:cs="Arial" w:eastAsia="Arial" w:hAnsi="Arial"/>
          <w:sz w:val="22"/>
          <w:szCs w:val="22"/>
        </w:rPr>
        <w:t xml:space="preserve">When a Python list runs out of capacity, it allocates a new block roughly double the size, copies all existing elements, then continues appending. This makes the amortised cost of append O(1) even though individual resizing is O(n).</w:t>
      </w:r>
    </w:p>
    <w:p>
      <w:pPr>
        <w:spacing w:after="80"/>
      </w:pPr>
      <w:r>
        <w:t xml:space="preserve"/>
      </w:r>
    </w:p>
    <w:p>
      <w:pPr>
        <w:pBdr>
          <w:left w:val="single" w:color="1565C0" w:sz="8" w:space="4"/>
        </w:pBdr>
        <w:shd w:fill="F5F5F5" w:val="clear"/>
        <w:spacing w:after="100"/>
      </w:pPr>
      <w:r>
        <w:rPr>
          <w:rFonts w:ascii="Courier New" w:cs="Courier New" w:eastAsia="Courier New" w:hAnsi="Courier New"/>
          <w:color w:val="333333"/>
          <w:sz w:val="20"/>
          <w:szCs w:val="20"/>
        </w:rPr>
        <w:t xml:space="preserve"># Python list — dynamic array example</w:t>
      </w:r>
    </w:p>
    <w:p>
      <w:pPr>
        <w:pBdr>
          <w:left w:val="single" w:color="1565C0" w:sz="8" w:space="4"/>
        </w:pBdr>
        <w:shd w:fill="F5F5F5" w:val="clear"/>
        <w:spacing w:after="100"/>
      </w:pPr>
      <w:r>
        <w:rPr>
          <w:rFonts w:ascii="Courier New" w:cs="Courier New" w:eastAsia="Courier New" w:hAnsi="Courier New"/>
          <w:color w:val="333333"/>
          <w:sz w:val="20"/>
          <w:szCs w:val="20"/>
        </w:rPr>
        <w:t xml:space="preserve">fruits = []</w:t>
      </w:r>
    </w:p>
    <w:p>
      <w:pPr>
        <w:pBdr>
          <w:left w:val="single" w:color="1565C0" w:sz="8" w:space="4"/>
        </w:pBdr>
        <w:shd w:fill="F5F5F5" w:val="clear"/>
        <w:spacing w:after="100"/>
      </w:pPr>
      <w:r>
        <w:rPr>
          <w:rFonts w:ascii="Courier New" w:cs="Courier New" w:eastAsia="Courier New" w:hAnsi="Courier New"/>
          <w:color w:val="333333"/>
          <w:sz w:val="20"/>
          <w:szCs w:val="20"/>
        </w:rPr>
        <w:t xml:space="preserve">fruits.append('apple')    # O(1) amortised</w:t>
      </w:r>
    </w:p>
    <w:p>
      <w:pPr>
        <w:pBdr>
          <w:left w:val="single" w:color="1565C0" w:sz="8" w:space="4"/>
        </w:pBdr>
        <w:shd w:fill="F5F5F5" w:val="clear"/>
        <w:spacing w:after="100"/>
      </w:pPr>
      <w:r>
        <w:rPr>
          <w:rFonts w:ascii="Courier New" w:cs="Courier New" w:eastAsia="Courier New" w:hAnsi="Courier New"/>
          <w:color w:val="333333"/>
          <w:sz w:val="20"/>
          <w:szCs w:val="20"/>
        </w:rPr>
        <w:t xml:space="preserve">fruits.append('mango')    # O(1) amortised</w:t>
      </w:r>
    </w:p>
    <w:p>
      <w:pPr>
        <w:pBdr>
          <w:left w:val="single" w:color="1565C0" w:sz="8" w:space="4"/>
        </w:pBdr>
        <w:shd w:fill="F5F5F5" w:val="clear"/>
        <w:spacing w:after="100"/>
      </w:pPr>
      <w:r>
        <w:rPr>
          <w:rFonts w:ascii="Courier New" w:cs="Courier New" w:eastAsia="Courier New" w:hAnsi="Courier New"/>
          <w:color w:val="333333"/>
          <w:sz w:val="20"/>
          <w:szCs w:val="20"/>
        </w:rPr>
        <w:t xml:space="preserve">fruits.insert(1, 'grape') # O(n) — shifts 'mango' right</w:t>
      </w:r>
    </w:p>
    <w:p>
      <w:pPr>
        <w:spacing w:after="80"/>
      </w:pPr>
      <w:r>
        <w:t xml:space="preserve"/>
      </w:r>
    </w:p>
    <w:p>
      <w:pPr>
        <w:pStyle w:val="Heading1"/>
      </w:pPr>
      <w:r>
        <w:rPr>
          <w:rFonts w:ascii="Arial" w:cs="Arial" w:eastAsia="Arial" w:hAnsi="Arial"/>
          <w:b/>
          <w:bCs/>
          <w:color w:val="1A237E"/>
          <w:sz w:val="30"/>
          <w:szCs w:val="30"/>
        </w:rPr>
        <w:t xml:space="preserve">4. Python Code Examples</w:t>
      </w:r>
    </w:p>
    <w:p>
      <w:pPr>
        <w:pStyle w:val="Heading2"/>
      </w:pPr>
      <w:r>
        <w:rPr>
          <w:rFonts w:ascii="Arial" w:cs="Arial" w:eastAsia="Arial" w:hAnsi="Arial"/>
          <w:b/>
          <w:bCs/>
          <w:color w:val="1565C0"/>
          <w:sz w:val="26"/>
          <w:szCs w:val="26"/>
        </w:rPr>
        <w:t xml:space="preserve">Creating an Array</w:t>
      </w:r>
    </w:p>
    <w:p>
      <w:pPr>
        <w:pBdr>
          <w:left w:val="single" w:color="1565C0" w:sz="8" w:space="4"/>
        </w:pBdr>
        <w:shd w:fill="F5F5F5" w:val="clear"/>
        <w:spacing w:after="100"/>
      </w:pPr>
      <w:r>
        <w:rPr>
          <w:rFonts w:ascii="Courier New" w:cs="Courier New" w:eastAsia="Courier New" w:hAnsi="Courier New"/>
          <w:color w:val="333333"/>
          <w:sz w:val="20"/>
          <w:szCs w:val="20"/>
        </w:rPr>
        <w:t xml:space="preserve">vehicles = ['car', 'truck', 'bus', 'motorbike']</w:t>
      </w:r>
    </w:p>
    <w:p>
      <w:pPr>
        <w:spacing w:after="80"/>
      </w:pPr>
      <w:r>
        <w:t xml:space="preserve"/>
      </w:r>
    </w:p>
    <w:p>
      <w:pPr>
        <w:pStyle w:val="Heading2"/>
      </w:pPr>
      <w:r>
        <w:rPr>
          <w:rFonts w:ascii="Arial" w:cs="Arial" w:eastAsia="Arial" w:hAnsi="Arial"/>
          <w:b/>
          <w:bCs/>
          <w:color w:val="1565C0"/>
          <w:sz w:val="26"/>
          <w:szCs w:val="26"/>
        </w:rPr>
        <w:t xml:space="preserve">Index Lookup — O(1)</w:t>
      </w:r>
    </w:p>
    <w:p>
      <w:pPr>
        <w:pBdr>
          <w:left w:val="single" w:color="1565C0" w:sz="8" w:space="4"/>
        </w:pBdr>
        <w:shd w:fill="F5F5F5" w:val="clear"/>
        <w:spacing w:after="100"/>
      </w:pPr>
      <w:r>
        <w:rPr>
          <w:rFonts w:ascii="Courier New" w:cs="Courier New" w:eastAsia="Courier New" w:hAnsi="Courier New"/>
          <w:color w:val="333333"/>
          <w:sz w:val="20"/>
          <w:szCs w:val="20"/>
        </w:rPr>
        <w:t xml:space="preserve">print(vehicles[0])   # car</w:t>
      </w:r>
    </w:p>
    <w:p>
      <w:pPr>
        <w:pBdr>
          <w:left w:val="single" w:color="1565C0" w:sz="8" w:space="4"/>
        </w:pBdr>
        <w:shd w:fill="F5F5F5" w:val="clear"/>
        <w:spacing w:after="100"/>
      </w:pPr>
      <w:r>
        <w:rPr>
          <w:rFonts w:ascii="Courier New" w:cs="Courier New" w:eastAsia="Courier New" w:hAnsi="Courier New"/>
          <w:color w:val="333333"/>
          <w:sz w:val="20"/>
          <w:szCs w:val="20"/>
        </w:rPr>
        <w:t xml:space="preserve">print(vehicles[-1])  # motorbike  (last element)</w:t>
      </w:r>
    </w:p>
    <w:p>
      <w:pPr>
        <w:spacing w:after="80"/>
      </w:pPr>
      <w:r>
        <w:t xml:space="preserve"/>
      </w:r>
    </w:p>
    <w:p>
      <w:pPr>
        <w:pStyle w:val="Heading2"/>
      </w:pPr>
      <w:r>
        <w:rPr>
          <w:rFonts w:ascii="Arial" w:cs="Arial" w:eastAsia="Arial" w:hAnsi="Arial"/>
          <w:b/>
          <w:bCs/>
          <w:color w:val="1565C0"/>
          <w:sz w:val="26"/>
          <w:szCs w:val="26"/>
        </w:rPr>
        <w:t xml:space="preserve">Value Search — O(n)</w:t>
      </w:r>
    </w:p>
    <w:p>
      <w:pPr>
        <w:pBdr>
          <w:left w:val="single" w:color="1565C0" w:sz="8" w:space="4"/>
        </w:pBdr>
        <w:shd w:fill="F5F5F5" w:val="clear"/>
        <w:spacing w:after="100"/>
      </w:pPr>
      <w:r>
        <w:rPr>
          <w:rFonts w:ascii="Courier New" w:cs="Courier New" w:eastAsia="Courier New" w:hAnsi="Courier New"/>
          <w:color w:val="333333"/>
          <w:sz w:val="20"/>
          <w:szCs w:val="20"/>
        </w:rPr>
        <w:t xml:space="preserve">def search(arr, val):</w:t>
      </w:r>
    </w:p>
    <w:p>
      <w:pPr>
        <w:pBdr>
          <w:left w:val="single" w:color="1565C0" w:sz="8" w:space="4"/>
        </w:pBdr>
        <w:shd w:fill="F5F5F5" w:val="clear"/>
        <w:spacing w:after="100"/>
      </w:pPr>
      <w:r>
        <w:rPr>
          <w:rFonts w:ascii="Courier New" w:cs="Courier New" w:eastAsia="Courier New" w:hAnsi="Courier New"/>
          <w:color w:val="333333"/>
          <w:sz w:val="20"/>
          <w:szCs w:val="20"/>
        </w:rPr>
        <w:t xml:space="preserve">    for i, item in enumerate(arr):</w:t>
      </w:r>
    </w:p>
    <w:p>
      <w:pPr>
        <w:pBdr>
          <w:left w:val="single" w:color="1565C0" w:sz="8" w:space="4"/>
        </w:pBdr>
        <w:shd w:fill="F5F5F5" w:val="clear"/>
        <w:spacing w:after="100"/>
      </w:pPr>
      <w:r>
        <w:rPr>
          <w:rFonts w:ascii="Courier New" w:cs="Courier New" w:eastAsia="Courier New" w:hAnsi="Courier New"/>
          <w:color w:val="333333"/>
          <w:sz w:val="20"/>
          <w:szCs w:val="20"/>
        </w:rPr>
        <w:t xml:space="preserve">        if item == val:</w:t>
      </w:r>
    </w:p>
    <w:p>
      <w:pPr>
        <w:pBdr>
          <w:left w:val="single" w:color="1565C0" w:sz="8" w:space="4"/>
        </w:pBdr>
        <w:shd w:fill="F5F5F5" w:val="clear"/>
        <w:spacing w:after="100"/>
      </w:pPr>
      <w:r>
        <w:rPr>
          <w:rFonts w:ascii="Courier New" w:cs="Courier New" w:eastAsia="Courier New" w:hAnsi="Courier New"/>
          <w:color w:val="333333"/>
          <w:sz w:val="20"/>
          <w:szCs w:val="20"/>
        </w:rPr>
        <w:t xml:space="preserve">            return i</w:t>
      </w:r>
    </w:p>
    <w:p>
      <w:pPr>
        <w:pBdr>
          <w:left w:val="single" w:color="1565C0" w:sz="8" w:space="4"/>
        </w:pBdr>
        <w:shd w:fill="F5F5F5" w:val="clear"/>
        <w:spacing w:after="100"/>
      </w:pPr>
      <w:r>
        <w:rPr>
          <w:rFonts w:ascii="Courier New" w:cs="Courier New" w:eastAsia="Courier New" w:hAnsi="Courier New"/>
          <w:color w:val="333333"/>
          <w:sz w:val="20"/>
          <w:szCs w:val="20"/>
        </w:rPr>
        <w:t xml:space="preserve">    return -1</w:t>
      </w:r>
    </w:p>
    <w:p>
      <w:pPr>
        <w:pBdr>
          <w:left w:val="single" w:color="1565C0" w:sz="8" w:space="4"/>
        </w:pBdr>
        <w:shd w:fill="F5F5F5" w:val="clear"/>
        <w:spacing w:after="100"/>
      </w:pPr>
      <w:r>
        <w:rPr>
          <w:rFonts w:ascii="Courier New" w:cs="Courier New" w:eastAsia="Courier New" w:hAnsi="Courier New"/>
          <w:color w:val="333333"/>
          <w:sz w:val="20"/>
          <w:szCs w:val="20"/>
        </w:rPr>
        <w:t xml:space="preserve"/>
      </w:r>
    </w:p>
    <w:p>
      <w:pPr>
        <w:pBdr>
          <w:left w:val="single" w:color="1565C0" w:sz="8" w:space="4"/>
        </w:pBdr>
        <w:shd w:fill="F5F5F5" w:val="clear"/>
        <w:spacing w:after="100"/>
      </w:pPr>
      <w:r>
        <w:rPr>
          <w:rFonts w:ascii="Courier New" w:cs="Courier New" w:eastAsia="Courier New" w:hAnsi="Courier New"/>
          <w:color w:val="333333"/>
          <w:sz w:val="20"/>
          <w:szCs w:val="20"/>
        </w:rPr>
        <w:t xml:space="preserve">print(search(vehicles, 'bus'))  # 2</w:t>
      </w:r>
    </w:p>
    <w:p>
      <w:pPr>
        <w:spacing w:after="80"/>
      </w:pPr>
      <w:r>
        <w:t xml:space="preserve"/>
      </w:r>
    </w:p>
    <w:p>
      <w:pPr>
        <w:pStyle w:val="Heading2"/>
      </w:pPr>
      <w:r>
        <w:rPr>
          <w:rFonts w:ascii="Arial" w:cs="Arial" w:eastAsia="Arial" w:hAnsi="Arial"/>
          <w:b/>
          <w:bCs/>
          <w:color w:val="1565C0"/>
          <w:sz w:val="26"/>
          <w:szCs w:val="26"/>
        </w:rPr>
        <w:t xml:space="preserve">Traversal — O(n)</w:t>
      </w:r>
    </w:p>
    <w:p>
      <w:pPr>
        <w:pBdr>
          <w:left w:val="single" w:color="1565C0" w:sz="8" w:space="4"/>
        </w:pBdr>
        <w:shd w:fill="F5F5F5" w:val="clear"/>
        <w:spacing w:after="100"/>
      </w:pPr>
      <w:r>
        <w:rPr>
          <w:rFonts w:ascii="Courier New" w:cs="Courier New" w:eastAsia="Courier New" w:hAnsi="Courier New"/>
          <w:color w:val="333333"/>
          <w:sz w:val="20"/>
          <w:szCs w:val="20"/>
        </w:rPr>
        <w:t xml:space="preserve">for v in vehicles:</w:t>
      </w:r>
    </w:p>
    <w:p>
      <w:pPr>
        <w:pBdr>
          <w:left w:val="single" w:color="1565C0" w:sz="8" w:space="4"/>
        </w:pBdr>
        <w:shd w:fill="F5F5F5" w:val="clear"/>
        <w:spacing w:after="100"/>
      </w:pPr>
      <w:r>
        <w:rPr>
          <w:rFonts w:ascii="Courier New" w:cs="Courier New" w:eastAsia="Courier New" w:hAnsi="Courier New"/>
          <w:color w:val="333333"/>
          <w:sz w:val="20"/>
          <w:szCs w:val="20"/>
        </w:rPr>
        <w:t xml:space="preserve">    print(v)</w:t>
      </w:r>
    </w:p>
    <w:p>
      <w:pPr>
        <w:spacing w:after="80"/>
      </w:pPr>
      <w:r>
        <w:t xml:space="preserve"/>
      </w:r>
    </w:p>
    <w:p>
      <w:pPr>
        <w:pStyle w:val="Heading1"/>
      </w:pPr>
      <w:r>
        <w:rPr>
          <w:rFonts w:ascii="Arial" w:cs="Arial" w:eastAsia="Arial" w:hAnsi="Arial"/>
          <w:b/>
          <w:bCs/>
          <w:color w:val="1A237E"/>
          <w:sz w:val="30"/>
          <w:szCs w:val="30"/>
        </w:rPr>
        <w:t xml:space="preserve">Key Takeaways</w:t>
      </w:r>
    </w:p>
    <w:p>
      <w:pPr>
        <w:pStyle w:val="ListParagraph"/>
        <w:numPr>
          <w:ilvl w:val="0"/>
          <w:numId w:val="2"/>
        </w:numPr>
        <w:spacing w:after="80"/>
      </w:pPr>
      <w:r>
        <w:rPr>
          <w:rFonts w:ascii="Arial" w:cs="Arial" w:eastAsia="Arial" w:hAnsi="Arial"/>
          <w:sz w:val="22"/>
          <w:szCs w:val="22"/>
        </w:rPr>
        <w:t xml:space="preserve">Arrays store elements in contiguous memory — this enables O(1) index access.</w:t>
      </w:r>
    </w:p>
    <w:p>
      <w:pPr>
        <w:pStyle w:val="ListParagraph"/>
        <w:numPr>
          <w:ilvl w:val="0"/>
          <w:numId w:val="2"/>
        </w:numPr>
        <w:spacing w:after="80"/>
      </w:pPr>
      <w:r>
        <w:rPr>
          <w:rFonts w:ascii="Arial" w:cs="Arial" w:eastAsia="Arial" w:hAnsi="Arial"/>
          <w:sz w:val="22"/>
          <w:szCs w:val="22"/>
        </w:rPr>
        <w:t xml:space="preserve">Searching by value is O(n) — the computer must check element by element.</w:t>
      </w:r>
    </w:p>
    <w:p>
      <w:pPr>
        <w:pStyle w:val="ListParagraph"/>
        <w:numPr>
          <w:ilvl w:val="0"/>
          <w:numId w:val="2"/>
        </w:numPr>
        <w:spacing w:after="80"/>
      </w:pPr>
      <w:r>
        <w:rPr>
          <w:rFonts w:ascii="Arial" w:cs="Arial" w:eastAsia="Arial" w:hAnsi="Arial"/>
          <w:sz w:val="22"/>
          <w:szCs w:val="22"/>
        </w:rPr>
        <w:t xml:space="preserve">Inserting or deleting in the middle is O(n) — elements must shift.</w:t>
      </w:r>
    </w:p>
    <w:p>
      <w:pPr>
        <w:pStyle w:val="ListParagraph"/>
        <w:numPr>
          <w:ilvl w:val="0"/>
          <w:numId w:val="2"/>
        </w:numPr>
        <w:spacing w:after="80"/>
      </w:pPr>
      <w:r>
        <w:rPr>
          <w:rFonts w:ascii="Arial" w:cs="Arial" w:eastAsia="Arial" w:hAnsi="Arial"/>
          <w:sz w:val="22"/>
          <w:szCs w:val="22"/>
        </w:rPr>
        <w:t xml:space="preserve">Python lists are dynamic arrays — they resize automatically using a doubling strategy.</w:t>
      </w:r>
    </w:p>
    <w:p>
      <w:pPr>
        <w:pStyle w:val="ListParagraph"/>
        <w:numPr>
          <w:ilvl w:val="0"/>
          <w:numId w:val="2"/>
        </w:numPr>
        <w:spacing w:after="80"/>
      </w:pPr>
      <w:r>
        <w:rPr>
          <w:rFonts w:ascii="Arial" w:cs="Arial" w:eastAsia="Arial" w:hAnsi="Arial"/>
          <w:sz w:val="22"/>
          <w:szCs w:val="22"/>
        </w:rPr>
        <w:t xml:space="preserve">Static arrays (fixed size) are more memory-efficient; dynamic arrays are more flexible.</w:t>
      </w:r>
    </w:p>
    <w:p>
      <w:pPr>
        <w:spacing w:after="80"/>
      </w:pPr>
      <w:r>
        <w:t xml:space="preserve"/>
      </w:r>
    </w:p>
    <w:p>
      <w:pPr>
        <w:pStyle w:val="Heading1"/>
      </w:pPr>
      <w:r>
        <w:rPr>
          <w:rFonts w:ascii="Arial" w:cs="Arial" w:eastAsia="Arial" w:hAnsi="Arial"/>
          <w:b/>
          <w:bCs/>
          <w:color w:val="1A237E"/>
          <w:sz w:val="30"/>
          <w:szCs w:val="30"/>
        </w:rPr>
        <w:t xml:space="preserve">Exercise (from the video)</w:t>
      </w:r>
    </w:p>
    <w:p>
      <w:pPr>
        <w:spacing w:after="120"/>
      </w:pPr>
      <w:r>
        <w:rPr>
          <w:rFonts w:ascii="Arial" w:cs="Arial" w:eastAsia="Arial" w:hAnsi="Arial"/>
          <w:sz w:val="22"/>
          <w:szCs w:val="22"/>
        </w:rPr>
        <w:t xml:space="preserve">The instructor assigned a coding exercise at 13:02 in the video. The exercise file is available on GitHub:</w:t>
      </w:r>
    </w:p>
    <w:p>
      <w:pPr>
        <w:spacing w:after="80"/>
      </w:pPr>
      <w:r>
        <w:t xml:space="preserve"/>
      </w:r>
    </w:p>
    <w:p>
      <w:pPr>
        <w:spacing w:after="200"/>
      </w:pPr>
      <w:r>
        <w:rPr>
          <w:rFonts w:ascii="Arial" w:cs="Arial" w:eastAsia="Arial" w:hAnsi="Arial"/>
          <w:b/>
          <w:bCs/>
          <w:sz w:val="22"/>
          <w:szCs w:val="22"/>
        </w:rPr>
        <w:t xml:space="preserve">GitHub Exercise Link: </w:t>
      </w:r>
      <w:hyperlink w:history="1" r:id="rIdzz9arb1ws5cjfo_s5nequ">
        <w:r>
          <w:rPr>
            <w:rStyle w:val="Hyperlink"/>
            <w:rFonts w:ascii="Arial" w:cs="Arial" w:eastAsia="Arial" w:hAnsi="Arial"/>
            <w:color w:val="1565C0"/>
            <w:sz w:val="22"/>
            <w:szCs w:val="22"/>
          </w:rPr>
          <w:t xml:space="preserve">codebasics / data-structures-algorithms-python</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237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z9arb1ws5cjfo_s5nequ" Type="http://schemas.openxmlformats.org/officeDocument/2006/relationships/hyperlink" Target="https://github.com/codebasics/data-structures-algorithms-python/tree/master/data_structures/2_Arrays/2_arrays_exercise.md" TargetMode="External"/><Relationship Id="rId7" Type="http://schemas.openxmlformats.org/officeDocument/2006/relationships/image" Target="media/7c109fdb0b8ee62e6a6cd27693ce3cab60ca7ce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2026-06-02T02:47:46.258Z</dcterms:created>
  <dcterms:modified xsi:type="dcterms:W3CDTF">2026-06-02T02:47:46.258Z</dcterms:modified>
</cp:coreProperties>
</file>

<file path=docProps/custom.xml><?xml version="1.0" encoding="utf-8"?>
<Properties xmlns="http://schemas.openxmlformats.org/officeDocument/2006/custom-properties" xmlns:vt="http://schemas.openxmlformats.org/officeDocument/2006/docPropsVTypes"/>
</file>