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7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Genomic</w:t>
      </w:r>
      <w:r>
        <w:t xml:space="preserve"> </w:t>
      </w:r>
      <w:r>
        <w:t xml:space="preserve">Selection</w:t>
      </w:r>
    </w:p>
    <w:p>
      <w:pPr>
        <w:pStyle w:val="Author"/>
      </w:pPr>
      <w:r>
        <w:t xml:space="preserve">Jinliang</w:t>
      </w:r>
      <w:r>
        <w:t xml:space="preserve"> </w:t>
      </w:r>
      <w:r>
        <w:t xml:space="preserve">Yang</w:t>
      </w:r>
    </w:p>
    <w:p>
      <w:pPr>
        <w:pStyle w:val="Date"/>
      </w:pPr>
      <w:r>
        <w:t xml:space="preserve">04-24-2025</w:t>
      </w:r>
    </w:p>
    <w:bookmarkStart w:id="20" w:name="path-normalization"/>
    <w:p>
      <w:pPr>
        <w:pStyle w:val="Heading2"/>
      </w:pPr>
      <w:r>
        <w:t xml:space="preserve">Path Normalization</w:t>
      </w:r>
    </w:p>
    <w:p>
      <w:r>
        <w:pict>
          <v:rect style="width:0;height:1.5pt" o:hralign="center" o:hrstd="t" o:hr="t"/>
        </w:pict>
      </w:r>
    </w:p>
    <w:bookmarkEnd w:id="20"/>
    <w:bookmarkStart w:id="24" w:name="a-real-world-example-loblolly-pine-data"/>
    <w:p>
      <w:pPr>
        <w:pStyle w:val="Heading1"/>
      </w:pPr>
      <w:r>
        <w:t xml:space="preserve">A real world example: Loblolly pine data</w:t>
      </w:r>
    </w:p>
    <w:p>
      <w:pPr>
        <w:pStyle w:val="FirstParagraph"/>
      </w:pPr>
      <w:r>
        <w:t xml:space="preserve">In this example, we will use the breeding values of crown width across the planting beds at age 6 (CWAC6).</w:t>
      </w:r>
    </w:p>
    <w:p>
      <w:pPr>
        <w:pStyle w:val="SourceCode"/>
      </w:pPr>
      <w:r>
        <w:rPr>
          <w:rStyle w:val="CommentTok"/>
        </w:rPr>
        <w:t xml:space="preserve"># read phenotype and SNP files</w:t>
      </w:r>
      <w:r>
        <w:br/>
      </w:r>
      <w:r>
        <w:rPr>
          <w:rStyle w:val="NormalTok"/>
        </w:rPr>
        <w:t xml:space="preserve">pheno_file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"https://jyanglab.com/img/data/DATA_nassau_age6_CWAC.csv"</w:t>
      </w:r>
      <w:r>
        <w:br/>
      </w:r>
      <w:r>
        <w:rPr>
          <w:rStyle w:val="NormalTok"/>
        </w:rPr>
        <w:t xml:space="preserve">geno_file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"https://jyanglab.com/img/data/Snp_Data.csv"</w:t>
      </w:r>
      <w:r>
        <w:br/>
      </w:r>
      <w:r>
        <w:br/>
      </w:r>
      <w:r>
        <w:rPr>
          <w:rStyle w:val="NormalTok"/>
        </w:rPr>
        <w:t xml:space="preserve">pheno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(pheno_file,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(pheno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Derregressed_BV,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"Crown width at Age 6"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"width"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10.A.1.genomic_selection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geno[1:10, 1:10]</w:t>
      </w:r>
    </w:p>
    <w:bookmarkEnd w:id="24"/>
    <w:bookmarkStart w:id="26" w:name="loblolly-pine-data"/>
    <w:p>
      <w:pPr>
        <w:pStyle w:val="Heading1"/>
      </w:pPr>
      <w:r>
        <w:t xml:space="preserve">Loblolly pine data</w:t>
      </w:r>
    </w:p>
    <w:bookmarkStart w:id="25" w:name="remove-missing-phenotypes"/>
    <w:p>
      <w:pPr>
        <w:pStyle w:val="Heading3"/>
      </w:pPr>
      <w:r>
        <w:t xml:space="preserve">Remove missing phenotypes</w:t>
      </w:r>
    </w:p>
    <w:p>
      <w:pPr>
        <w:pStyle w:val="FirstParagraph"/>
      </w:pPr>
      <w:r>
        <w:t xml:space="preserve">There are some accessions containing no phenotype. We need to remove these accessions first.</w:t>
      </w:r>
    </w:p>
    <w:p>
      <w:pPr>
        <w:pStyle w:val="SourceCode"/>
      </w:pPr>
      <w:r>
        <w:rPr>
          <w:rStyle w:val="NormalTok"/>
        </w:rPr>
        <w:t xml:space="preserve">na.index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(pheno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Derregressed_BV))</w:t>
      </w:r>
      <w:r>
        <w:br/>
      </w:r>
      <w:r>
        <w:rPr>
          <w:rStyle w:val="CommentTok"/>
        </w:rPr>
        <w:t xml:space="preserve"># length(na.index)</w:t>
      </w:r>
      <w:r>
        <w:br/>
      </w:r>
      <w:r>
        <w:rPr>
          <w:rStyle w:val="NormalTok"/>
        </w:rPr>
        <w:t xml:space="preserve">pheno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pheno[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na.index, ]</w:t>
      </w:r>
      <w:r>
        <w:br/>
      </w:r>
      <w:r>
        <w:br/>
      </w:r>
      <w:r>
        <w:rPr>
          <w:rStyle w:val="CommentTok"/>
        </w:rPr>
        <w:t xml:space="preserve"># phenotypes 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pheno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Derregressed_BV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(y,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25"/>
    <w:bookmarkEnd w:id="26"/>
    <w:bookmarkStart w:id="28" w:name="genotype-data-snp-quality-control"/>
    <w:p>
      <w:pPr>
        <w:pStyle w:val="Heading1"/>
      </w:pPr>
      <w:r>
        <w:t xml:space="preserve">Genotype data: SNP quality control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geno</w:t>
      </w:r>
      <w:r>
        <w:t xml:space="preserve"> </w:t>
      </w:r>
      <w:r>
        <w:t xml:space="preserve">matrix, row indicates individual, column indicates SNPs.</w:t>
      </w:r>
    </w:p>
    <w:bookmarkStart w:id="27" w:name="missingness-and-maf"/>
    <w:p>
      <w:pPr>
        <w:pStyle w:val="Heading3"/>
      </w:pPr>
      <w:r>
        <w:t xml:space="preserve">Missingness and MAF</w:t>
      </w:r>
    </w:p>
    <w:p>
      <w:pPr>
        <w:pStyle w:val="SourceCode"/>
      </w:pPr>
      <w:r>
        <w:rPr>
          <w:rStyle w:val="NormalTok"/>
        </w:rPr>
        <w:t xml:space="preserve">geno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(geno_file,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(geno)</w:t>
      </w:r>
    </w:p>
    <w:p>
      <w:pPr>
        <w:pStyle w:val="SourceCode"/>
      </w:pPr>
      <w:r>
        <w:rPr>
          <w:rStyle w:val="VerbatimChar"/>
        </w:rPr>
        <w:t xml:space="preserve">## [1]  926 4854</w:t>
      </w:r>
    </w:p>
    <w:p>
      <w:pPr>
        <w:pStyle w:val="SourceCode"/>
      </w:pPr>
      <w:r>
        <w:rPr>
          <w:rStyle w:val="CommentTok"/>
        </w:rPr>
        <w:t xml:space="preserve"># Keep genotypes for these remaining lines</w:t>
      </w:r>
      <w:r>
        <w:br/>
      </w:r>
      <w:r>
        <w:rPr>
          <w:rStyle w:val="NormalTok"/>
        </w:rPr>
        <w:t xml:space="preserve">geno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geno[geno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Genotype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pheno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Genotype, ]</w:t>
      </w:r>
      <w:r>
        <w:br/>
      </w:r>
      <w:r>
        <w:rPr>
          <w:rStyle w:val="CommentTok"/>
        </w:rPr>
        <w:t xml:space="preserve"># markers </w:t>
      </w:r>
      <w:r>
        <w:br/>
      </w:r>
      <w:r>
        <w:rPr>
          <w:rStyle w:val="NormalTok"/>
        </w:rPr>
        <w:t xml:space="preserve">geno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geno[,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861 x 4853</w:t>
      </w:r>
      <w:r>
        <w:br/>
      </w:r>
      <w:r>
        <w:rPr>
          <w:rStyle w:val="NormalTok"/>
        </w:rPr>
        <w:t xml:space="preserve">geno[geno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missing rate</w:t>
      </w:r>
      <w:r>
        <w:br/>
      </w:r>
      <w:r>
        <w:rPr>
          <w:rStyle w:val="NormalTok"/>
        </w:rPr>
        <w:t xml:space="preserve">missing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(geno,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(x)})</w:t>
      </w:r>
      <w:r>
        <w:br/>
      </w:r>
      <w:r>
        <w:rPr>
          <w:rStyle w:val="CommentTok"/>
        </w:rPr>
        <w:t xml:space="preserve"># minor allele frequency</w:t>
      </w:r>
      <w:r>
        <w:br/>
      </w:r>
      <w:r>
        <w:rPr>
          <w:rStyle w:val="NormalTok"/>
        </w:rPr>
        <w:t xml:space="preserve">maf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(geno,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frq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 allele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(frq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frq, frq))</w:t>
      </w:r>
      <w:r>
        <w:br/>
      </w:r>
      <w:r>
        <w:rPr>
          <w:rStyle w:val="NormalTok"/>
        </w:rPr>
        <w:t xml:space="preserve">})</w:t>
      </w:r>
    </w:p>
    <w:bookmarkEnd w:id="27"/>
    <w:bookmarkEnd w:id="28"/>
    <w:bookmarkStart w:id="37" w:name="genotype-data-snp-quality-control-1"/>
    <w:p>
      <w:pPr>
        <w:pStyle w:val="Heading1"/>
      </w:pPr>
      <w:r>
        <w:t xml:space="preserve">Genotype data: SNP quality control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geno</w:t>
      </w:r>
      <w:r>
        <w:t xml:space="preserve"> </w:t>
      </w:r>
      <w:r>
        <w:t xml:space="preserve">matrix, row indicates individual, column indicates SNPs.</w:t>
      </w:r>
    </w:p>
    <w:bookmarkStart w:id="35" w:name="plot-the-results"/>
    <w:p>
      <w:pPr>
        <w:pStyle w:val="Heading4"/>
      </w:pPr>
      <w:r>
        <w:t xml:space="preserve">Plot the results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(missing,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"SNP Missing 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10.A.1.genomic_selection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(maf,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"Minor Allele Freq"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10.A.1.genomic_selection_files/figure-docx/unnamed-chunk-4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Removing SNPs with high missing rate (missingness &gt; 0.2) and low MAF (MAF &lt; 0.05)</w:t>
      </w:r>
    </w:p>
    <w:p>
      <w:pPr>
        <w:pStyle w:val="Compact"/>
        <w:numPr>
          <w:ilvl w:val="0"/>
          <w:numId w:val="1001"/>
        </w:numPr>
      </w:pPr>
      <w:r>
        <w:t xml:space="preserve">Question: How many markers are removed?</w:t>
      </w:r>
    </w:p>
    <w:p>
      <w:pPr>
        <w:pStyle w:val="SourceCode"/>
      </w:pPr>
      <w:r>
        <w:rPr>
          <w:rStyle w:val="NormalTok"/>
        </w:rPr>
        <w:t xml:space="preserve">idx1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(missing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#154</w:t>
      </w:r>
      <w:r>
        <w:br/>
      </w:r>
      <w:r>
        <w:rPr>
          <w:rStyle w:val="NormalTok"/>
        </w:rPr>
        <w:t xml:space="preserve">idx2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(maf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#1647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(idx1, idx2)) </w:t>
      </w:r>
      <w:r>
        <w:rPr>
          <w:rStyle w:val="CommentTok"/>
        </w:rPr>
        <w:t xml:space="preserve">#1784</w:t>
      </w:r>
      <w:r>
        <w:br/>
      </w:r>
      <w:r>
        <w:br/>
      </w:r>
      <w:r>
        <w:rPr>
          <w:rStyle w:val="NormalTok"/>
        </w:rPr>
        <w:t xml:space="preserve">geno2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geno[,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idx]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(geno2)</w:t>
      </w:r>
    </w:p>
    <w:p>
      <w:pPr>
        <w:pStyle w:val="SourceCode"/>
      </w:pPr>
      <w:r>
        <w:rPr>
          <w:rStyle w:val="VerbatimChar"/>
        </w:rPr>
        <w:t xml:space="preserve">## [1]  861 3069</w:t>
      </w:r>
    </w:p>
    <w:bookmarkEnd w:id="35"/>
    <w:bookmarkStart w:id="36" w:name="missing-marker-imputation"/>
    <w:p>
      <w:pPr>
        <w:pStyle w:val="Heading3"/>
      </w:pPr>
      <w:r>
        <w:t xml:space="preserve">Missing marker imputation</w:t>
      </w:r>
    </w:p>
    <w:p>
      <w:pPr>
        <w:pStyle w:val="FirstParagraph"/>
      </w:pPr>
      <w:r>
        <w:t xml:space="preserve">Replace missing marker genotypes with</w:t>
      </w:r>
      <w:r>
        <w:t xml:space="preserve"> </w:t>
      </w:r>
      <w:r>
        <w:rPr>
          <w:b/>
          <w:bCs/>
        </w:rPr>
        <w:t xml:space="preserve">mean values</w:t>
      </w:r>
      <w:r>
        <w:t xml:space="preserve">. Then store the marker genotypes in a matrix object</w:t>
      </w:r>
      <w:r>
        <w:t xml:space="preserve"> </w:t>
      </w:r>
      <w:r>
        <w:rPr>
          <w:rStyle w:val="VerbatimChar"/>
        </w:rPr>
        <w:t xml:space="preserve">Z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(geno2), </w:t>
      </w:r>
      <w:r>
        <w:rPr>
          <w:rStyle w:val="AttributeTok"/>
        </w:rPr>
        <w:t xml:space="preserve">nrow=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(geno2))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(geno2)){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#cat("j = ", j, '\n')</w:t>
      </w:r>
      <w:r>
        <w:br/>
      </w:r>
      <w:r>
        <w:rPr>
          <w:rStyle w:val="NormalTok"/>
        </w:rPr>
        <w:t xml:space="preserve">  Z[,j]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(geno2[,j]),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(geno2[,j],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geno2[,j])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sum(is.na(Z))</w:t>
      </w:r>
      <w:r>
        <w:br/>
      </w:r>
      <w:r>
        <w:rPr>
          <w:rStyle w:val="FunctionTok"/>
        </w:rPr>
        <w:t xml:space="preserve">write.table</w:t>
      </w:r>
      <w:r>
        <w:rPr>
          <w:rStyle w:val="NormalTok"/>
        </w:rPr>
        <w:t xml:space="preserve">(Z, </w:t>
      </w:r>
      <w:r>
        <w:rPr>
          <w:rStyle w:val="StringTok"/>
        </w:rPr>
        <w:t xml:space="preserve">"data/Z.txt"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col.names=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quote=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36"/>
    <w:bookmarkEnd w:id="37"/>
    <w:bookmarkStart w:id="41" w:name="genomic-relationship"/>
    <w:p>
      <w:pPr>
        <w:pStyle w:val="Heading1"/>
      </w:pPr>
      <w:r>
        <w:t xml:space="preserve">Genomic relationship</w:t>
      </w:r>
    </w:p>
    <w:bookmarkStart w:id="38" w:name="snp-matrix-standardization"/>
    <w:p>
      <w:pPr>
        <w:pStyle w:val="Heading3"/>
      </w:pPr>
      <w:r>
        <w:t xml:space="preserve">SNP Matrix standardization</w:t>
      </w:r>
    </w:p>
    <w:p>
      <w:pPr>
        <w:pStyle w:val="FirstParagraph"/>
      </w:pPr>
      <w:r>
        <w:t xml:space="preserve">Standardize the genotype matrix to have a mean of zero and variance of one. Save this matrix as</w:t>
      </w:r>
      <w:r>
        <w:t xml:space="preserve"> </w:t>
      </w:r>
      <w:r>
        <w:rPr>
          <w:rStyle w:val="VerbatimChar"/>
        </w:rPr>
        <w:t xml:space="preserve">Zs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Zs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(Z,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dimensions 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(Zs)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(Zs)</w:t>
      </w:r>
    </w:p>
    <w:bookmarkEnd w:id="38"/>
    <w:bookmarkStart w:id="40" w:name="calcualte-genomic-relationship"/>
    <w:p>
      <w:pPr>
        <w:pStyle w:val="Heading3"/>
      </w:pPr>
      <w:r>
        <w:t xml:space="preserve">Calcualte genomic relationship</w:t>
      </w:r>
    </w:p>
    <w:p>
      <w:pPr>
        <w:pStyle w:val="Compact"/>
        <w:numPr>
          <w:ilvl w:val="0"/>
          <w:numId w:val="1002"/>
        </w:numPr>
      </w:pPr>
      <w:r>
        <w:t xml:space="preserve">Compute the second genomic relationship matrix of</w:t>
      </w:r>
      <w:r>
        <w:t xml:space="preserve"> </w:t>
      </w:r>
      <w:hyperlink r:id="rId39">
        <w:r>
          <w:rPr>
            <w:rStyle w:val="Hyperlink"/>
          </w:rPr>
          <w:t xml:space="preserve">VanRaden (2008)</w:t>
        </w:r>
      </w:hyperlink>
      <w:r>
        <w:t xml:space="preserve"> </w:t>
      </w:r>
      <w:r>
        <w:t xml:space="preserve">using the entire markers.</w:t>
      </w:r>
    </w:p>
    <w:p>
      <w:pPr>
        <w:pStyle w:val="Compact"/>
        <w:numPr>
          <w:ilvl w:val="0"/>
          <w:numId w:val="1002"/>
        </w:numPr>
      </w:pPr>
      <w:r>
        <w:t xml:space="preserve">Then add a very small positive constant (e.g., 0.001) to the diagonal elements so that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matrix is invertible. A singular matrix cannot be inverted, which poses computational challenges.</w:t>
      </w:r>
    </w:p>
    <w:p>
      <w:pPr>
        <w:pStyle w:val="SourceCode"/>
      </w:pPr>
      <w:r>
        <w:rPr>
          <w:rStyle w:val="CommentTok"/>
        </w:rPr>
        <w:t xml:space="preserve"># Given matrices x and y as arguments, return a matrix cross-product. </w:t>
      </w:r>
      <w:r>
        <w:br/>
      </w:r>
      <w:r>
        <w:rPr>
          <w:rStyle w:val="CommentTok"/>
        </w:rPr>
        <w:t xml:space="preserve"># This is formally equivalent to (but usually slightly faster than) </w:t>
      </w:r>
      <w:r>
        <w:br/>
      </w:r>
      <w:r>
        <w:rPr>
          <w:rStyle w:val="CommentTok"/>
        </w:rPr>
        <w:t xml:space="preserve"># the call t(x) %*% y (crossprod) or x %*% t(y) (tcrossprod).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tcrossprod</w:t>
      </w:r>
      <w:r>
        <w:rPr>
          <w:rStyle w:val="NormalTok"/>
        </w:rPr>
        <w:t xml:space="preserve">(Zs)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(Zs)</w:t>
      </w:r>
      <w:r>
        <w:br/>
      </w:r>
      <w:r>
        <w:rPr>
          <w:rStyle w:val="CommentTok"/>
        </w:rPr>
        <w:t xml:space="preserve"># G &lt;- Zs %*% t(Zs) /ncol(Zs)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(n)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0.001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tcrossprod(Zs)</w:t>
      </w:r>
      <w:r>
        <w:t xml:space="preserve"> </w:t>
      </w:r>
      <w:r>
        <w:t xml:space="preserve">computes the matrix product of Zs and its transpose, yielding an n x n matrix where n is the number of individuals.</w:t>
      </w:r>
    </w:p>
    <w:p>
      <w:pPr>
        <w:pStyle w:val="Compact"/>
        <w:numPr>
          <w:ilvl w:val="0"/>
          <w:numId w:val="1003"/>
        </w:numPr>
      </w:pPr>
      <w:r>
        <w:t xml:space="preserve">Dividing by the number of markers (ncol(Zs)) standardizes the matrix.</w:t>
      </w:r>
    </w:p>
    <w:bookmarkEnd w:id="40"/>
    <w:bookmarkEnd w:id="41"/>
    <w:bookmarkStart w:id="42" w:name="solve-mme-for-gblup"/>
    <w:p>
      <w:pPr>
        <w:pStyle w:val="Heading1"/>
      </w:pPr>
      <w:r>
        <w:t xml:space="preserve">Solve MME for GBLUP</w:t>
      </w:r>
    </w:p>
    <w:p>
      <w:pPr>
        <w:pStyle w:val="FirstParagraph"/>
      </w:pPr>
      <w:r>
        <w:t xml:space="preserve">Set up mixed model equations (MME) by fitting the model: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y</m:t>
          </m:r>
          <m:r>
            <m:rPr>
              <m:sty m:val="b"/>
            </m:rPr>
            <m:t>=</m:t>
          </m:r>
          <m:r>
            <m:rPr>
              <m:sty m:val="b"/>
            </m:rPr>
            <m:t>1</m:t>
          </m:r>
          <m:r>
            <m:rPr>
              <m:sty m:val="b"/>
            </m:rPr>
            <m:t>μ</m:t>
          </m:r>
          <m:r>
            <m:rPr>
              <m:sty m:val="b"/>
            </m:rPr>
            <m:t>+</m:t>
          </m:r>
          <m:r>
            <m:rPr>
              <m:sty m:val="b"/>
            </m:rPr>
            <m:t>Z</m:t>
          </m:r>
          <m:r>
            <m:rPr>
              <m:sty m:val="b"/>
            </m:rPr>
            <m:t>u</m:t>
          </m:r>
          <m:r>
            <m:rPr>
              <m:sty m:val="b"/>
            </m:rPr>
            <m:t>+</m:t>
          </m:r>
          <m:r>
            <m:rPr>
              <m:sty m:val="b"/>
            </m:rPr>
            <m:t>e</m:t>
          </m:r>
        </m:oMath>
      </m:oMathPara>
    </w:p>
    <w:p>
      <w:pPr>
        <w:pStyle w:val="Compact"/>
        <w:numPr>
          <w:ilvl w:val="0"/>
          <w:numId w:val="1004"/>
        </w:numPr>
      </w:pPr>
      <w:r>
        <w:t xml:space="preserve">where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is the intercept,</w:t>
      </w:r>
    </w:p>
    <w:p>
      <w:pPr>
        <w:pStyle w:val="Compact"/>
        <w:numPr>
          <w:ilvl w:val="0"/>
          <w:numId w:val="1004"/>
        </w:numPr>
      </w:pPr>
      <m:oMath>
        <m:r>
          <m:rPr>
            <m:sty m:val="b"/>
          </m:rPr>
          <m:t>Z</m:t>
        </m:r>
      </m:oMath>
      <w:r>
        <w:t xml:space="preserve"> </w:t>
      </w:r>
      <w:r>
        <w:t xml:space="preserve">is the incident matrix of individuals,</w:t>
      </w:r>
    </w:p>
    <w:p>
      <w:pPr>
        <w:pStyle w:val="Compact"/>
        <w:numPr>
          <w:ilvl w:val="0"/>
          <w:numId w:val="1004"/>
        </w:numPr>
      </w:pPr>
      <m:oMath>
        <m:r>
          <m:rPr>
            <m:sty m:val="b"/>
          </m:rPr>
          <m:t>u</m:t>
        </m:r>
      </m:oMath>
      <w:r>
        <w:t xml:space="preserve"> </w:t>
      </w:r>
      <w:r>
        <w:t xml:space="preserve">is the breeding value of the individuals,</w:t>
      </w:r>
    </w:p>
    <w:p>
      <w:pPr>
        <w:pStyle w:val="Compact"/>
        <w:numPr>
          <w:ilvl w:val="0"/>
          <w:numId w:val="1004"/>
        </w:numPr>
      </w:pPr>
      <w:r>
        <w:t xml:space="preserve">and</w:t>
      </w:r>
      <w:r>
        <w:t xml:space="preserve"> </w:t>
      </w:r>
      <m:oMath>
        <m:r>
          <m:rPr>
            <m:sty m:val="b"/>
          </m:rPr>
          <m:t>e</m:t>
        </m:r>
      </m:oMath>
      <w:r>
        <w:t xml:space="preserve"> </w:t>
      </w:r>
      <w:r>
        <w:t xml:space="preserve">is the residual.</w:t>
      </w:r>
    </w:p>
    <w:p>
      <w:pPr>
        <w:pStyle w:val="FirstParagraph"/>
      </w:pPr>
      <w:r>
        <w:t xml:space="preserve">Directly take the inverse of LHS to obtain the solutions for GBLUP. Report the estimates of intercept and additive genetic values. Use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1.35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fit$Ve / fit$Vg</w:t>
      </w:r>
      <w:r>
        <w:br/>
      </w:r>
      <w:r>
        <w:rPr>
          <w:rStyle w:val="NormalTok"/>
        </w:rPr>
        <w:t xml:space="preserve">Ginv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(G)</w:t>
      </w:r>
      <w:r>
        <w:br/>
      </w:r>
      <w:r>
        <w:rPr>
          <w:rStyle w:val="NormalTok"/>
        </w:rPr>
        <w:t xml:space="preserve">ones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(n)</w:t>
      </w:r>
      <w:r>
        <w:br/>
      </w:r>
      <w:r>
        <w:rPr>
          <w:rStyle w:val="CommentTok"/>
        </w:rPr>
        <w:t xml:space="preserve"># Given matrices x and y as arguments, return a matrix cross-product. </w:t>
      </w:r>
      <w:r>
        <w:br/>
      </w:r>
      <w:r>
        <w:rPr>
          <w:rStyle w:val="CommentTok"/>
        </w:rPr>
        <w:t xml:space="preserve">#This is formally equivalent to (but usually slightly faster than) </w:t>
      </w:r>
      <w:r>
        <w:br/>
      </w:r>
      <w:r>
        <w:rPr>
          <w:rStyle w:val="CommentTok"/>
        </w:rPr>
        <w:t xml:space="preserve">#the call t(x) %*% y (crossprod) or x %*% t(y) (tcrossprod).</w:t>
      </w:r>
      <w:r>
        <w:br/>
      </w:r>
      <w:r>
        <w:rPr>
          <w:rStyle w:val="NormalTok"/>
        </w:rPr>
        <w:t xml:space="preserve">LHS1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crossprod</w:t>
      </w:r>
      <w:r>
        <w:rPr>
          <w:rStyle w:val="NormalTok"/>
        </w:rPr>
        <w:t xml:space="preserve">(ones), </w:t>
      </w:r>
      <w:r>
        <w:rPr>
          <w:rStyle w:val="FunctionTok"/>
        </w:rPr>
        <w:t xml:space="preserve">crossprod</w:t>
      </w:r>
      <w:r>
        <w:rPr>
          <w:rStyle w:val="NormalTok"/>
        </w:rPr>
        <w:t xml:space="preserve">(ones, Z)) </w:t>
      </w:r>
      <w:r>
        <w:br/>
      </w:r>
      <w:r>
        <w:rPr>
          <w:rStyle w:val="NormalTok"/>
        </w:rPr>
        <w:t xml:space="preserve">LHS2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crossprod</w:t>
      </w:r>
      <w:r>
        <w:rPr>
          <w:rStyle w:val="NormalTok"/>
        </w:rPr>
        <w:t xml:space="preserve">(Z, ones), </w:t>
      </w:r>
      <w:r>
        <w:rPr>
          <w:rStyle w:val="FunctionTok"/>
        </w:rPr>
        <w:t xml:space="preserve">crossprod</w:t>
      </w:r>
      <w:r>
        <w:rPr>
          <w:rStyle w:val="NormalTok"/>
        </w:rPr>
        <w:t xml:space="preserve">(Z)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Ginv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lambda)</w:t>
      </w:r>
      <w:r>
        <w:br/>
      </w:r>
      <w:r>
        <w:rPr>
          <w:rStyle w:val="NormalTok"/>
        </w:rPr>
        <w:t xml:space="preserve">LHS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(LHS1, LHS2)</w:t>
      </w:r>
      <w:r>
        <w:br/>
      </w:r>
      <w:r>
        <w:rPr>
          <w:rStyle w:val="NormalTok"/>
        </w:rPr>
        <w:t xml:space="preserve">RHS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crossprod</w:t>
      </w:r>
      <w:r>
        <w:rPr>
          <w:rStyle w:val="NormalTok"/>
        </w:rPr>
        <w:t xml:space="preserve">(ones, y), </w:t>
      </w:r>
      <w:r>
        <w:rPr>
          <w:rStyle w:val="FunctionTok"/>
        </w:rPr>
        <w:t xml:space="preserve">crossprod</w:t>
      </w:r>
      <w:r>
        <w:rPr>
          <w:rStyle w:val="NormalTok"/>
        </w:rPr>
        <w:t xml:space="preserve">(Z,y) )</w:t>
      </w:r>
      <w:r>
        <w:br/>
      </w:r>
      <w:r>
        <w:rPr>
          <w:rStyle w:val="NormalTok"/>
        </w:rPr>
        <w:t xml:space="preserve">sol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(LHS, RHS)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(sol)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/>
      </w:r>
      <w:r>
        <w:rPr>
          <w:rStyle w:val="VerbatimChar"/>
        </w:rPr>
        <w:t xml:space="preserve">## [1,]   2.275528</w:t>
      </w:r>
      <w:r>
        <w:br/>
      </w:r>
      <w:r>
        <w:rPr>
          <w:rStyle w:val="VerbatimChar"/>
        </w:rPr>
        <w:t xml:space="preserve">## [2,]  12.915583</w:t>
      </w:r>
      <w:r>
        <w:br/>
      </w:r>
      <w:r>
        <w:rPr>
          <w:rStyle w:val="VerbatimChar"/>
        </w:rPr>
        <w:t xml:space="preserve">## [3,] -15.949010</w:t>
      </w:r>
      <w:r>
        <w:br/>
      </w:r>
      <w:r>
        <w:rPr>
          <w:rStyle w:val="VerbatimChar"/>
        </w:rPr>
        <w:t xml:space="preserve">## [4,]  18.411816</w:t>
      </w:r>
      <w:r>
        <w:br/>
      </w:r>
      <w:r>
        <w:rPr>
          <w:rStyle w:val="VerbatimChar"/>
        </w:rPr>
        <w:t xml:space="preserve">## [5,]   4.649033</w:t>
      </w:r>
      <w:r>
        <w:br/>
      </w:r>
      <w:r>
        <w:rPr>
          <w:rStyle w:val="VerbatimChar"/>
        </w:rPr>
        <w:t xml:space="preserve">## [6,] -23.828528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(sol)</w:t>
      </w:r>
    </w:p>
    <w:p>
      <w:pPr>
        <w:pStyle w:val="SourceCode"/>
      </w:pPr>
      <w:r>
        <w:rPr>
          <w:rStyle w:val="VerbatimChar"/>
        </w:rPr>
        <w:t xml:space="preserve">##              [,1]</w:t>
      </w:r>
      <w:r>
        <w:br/>
      </w:r>
      <w:r>
        <w:rPr>
          <w:rStyle w:val="VerbatimChar"/>
        </w:rPr>
        <w:t xml:space="preserve">## [857,]  -3.877303</w:t>
      </w:r>
      <w:r>
        <w:br/>
      </w:r>
      <w:r>
        <w:rPr>
          <w:rStyle w:val="VerbatimChar"/>
        </w:rPr>
        <w:t xml:space="preserve">## [858,]   5.900186</w:t>
      </w:r>
      <w:r>
        <w:br/>
      </w:r>
      <w:r>
        <w:rPr>
          <w:rStyle w:val="VerbatimChar"/>
        </w:rPr>
        <w:t xml:space="preserve">## [859,]   7.631312</w:t>
      </w:r>
      <w:r>
        <w:br/>
      </w:r>
      <w:r>
        <w:rPr>
          <w:rStyle w:val="VerbatimChar"/>
        </w:rPr>
        <w:t xml:space="preserve">## [860,] -49.125424</w:t>
      </w:r>
      <w:r>
        <w:br/>
      </w:r>
      <w:r>
        <w:rPr>
          <w:rStyle w:val="VerbatimChar"/>
        </w:rPr>
        <w:t xml:space="preserve">## [861,]  -8.490103</w:t>
      </w:r>
      <w:r>
        <w:br/>
      </w:r>
      <w:r>
        <w:rPr>
          <w:rStyle w:val="VerbatimChar"/>
        </w:rPr>
        <w:t xml:space="preserve">## [862,] -37.223103</w:t>
      </w:r>
    </w:p>
    <w:p>
      <w:r>
        <w:pict>
          <v:rect style="width:0;height:1.5pt" o:hralign="center" o:hrstd="t" o:hr="t"/>
        </w:pict>
      </w:r>
    </w:p>
    <w:bookmarkEnd w:id="42"/>
    <w:bookmarkStart w:id="44" w:name="r-package-rrblup"/>
    <w:p>
      <w:pPr>
        <w:pStyle w:val="Heading1"/>
      </w:pPr>
      <w:r>
        <w:t xml:space="preserve">R package:</w:t>
      </w:r>
      <w:r>
        <w:t xml:space="preserve"> </w:t>
      </w:r>
      <w:r>
        <w:rPr>
          <w:rStyle w:val="VerbatimChar"/>
        </w:rPr>
        <w:t xml:space="preserve">rrBLUP</w:t>
      </w:r>
    </w:p>
    <w:p>
      <w:pPr>
        <w:pStyle w:val="FirstParagraph"/>
      </w:pPr>
      <w:r>
        <w:t xml:space="preserve">Fit GBLUP by using the</w:t>
      </w:r>
      <w:r>
        <w:t xml:space="preserve"> </w:t>
      </w:r>
      <w:r>
        <w:rPr>
          <w:rStyle w:val="VerbatimChar"/>
        </w:rPr>
        <w:t xml:space="preserve">mixed.solve</w:t>
      </w:r>
      <w:r>
        <w:t xml:space="preserve"> </w:t>
      </w:r>
      <w:r>
        <w:t xml:space="preserve">function in the</w:t>
      </w:r>
      <w:r>
        <w:t xml:space="preserve"> </w:t>
      </w:r>
      <w:hyperlink r:id="rId43">
        <w:r>
          <w:rPr>
            <w:rStyle w:val="Hyperlink"/>
          </w:rPr>
          <w:t xml:space="preserve">rrBLUP</w:t>
        </w:r>
      </w:hyperlink>
      <w:r>
        <w:t xml:space="preserve"> </w:t>
      </w:r>
      <w:r>
        <w:t xml:space="preserve">R package.</w:t>
      </w:r>
    </w:p>
    <w:p>
      <w:pPr>
        <w:pStyle w:val="Compact"/>
        <w:numPr>
          <w:ilvl w:val="0"/>
          <w:numId w:val="1005"/>
        </w:numPr>
      </w:pPr>
      <w:r>
        <w:t xml:space="preserve">Report the estimates of intercept and additive genetic values.</w:t>
      </w:r>
    </w:p>
    <w:p>
      <w:pPr>
        <w:pStyle w:val="Compact"/>
        <w:numPr>
          <w:ilvl w:val="0"/>
          <w:numId w:val="1005"/>
        </w:numPr>
      </w:pPr>
      <w:r>
        <w:t xml:space="preserve">Do they agree with previous estimates?</w:t>
      </w:r>
    </w:p>
    <w:p>
      <w:pPr>
        <w:pStyle w:val="Compact"/>
        <w:numPr>
          <w:ilvl w:val="0"/>
          <w:numId w:val="1005"/>
        </w:numPr>
      </w:pPr>
      <w:r>
        <w:t xml:space="preserve">Also, report the estimated genomic heritability and the ratio of variance components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V</m:t>
                </m:r>
              </m:e>
              <m:sub>
                <m:r>
                  <m:t>e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A</m:t>
                </m:r>
              </m:sub>
            </m:sSub>
          </m:den>
        </m:f>
      </m:oMath>
      <w:r>
        <w:t xml:space="preserve">.</w:t>
      </w:r>
    </w:p>
    <w:p>
      <w:pPr>
        <w:pStyle w:val="SourceCode"/>
      </w:pPr>
      <w:r>
        <w:rPr>
          <w:rStyle w:val="CommentTok"/>
        </w:rPr>
        <w:t xml:space="preserve">#install.packages("rrBLUP")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(rrBLUP)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mixed.solve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G)</w:t>
      </w:r>
      <w:r>
        <w:br/>
      </w:r>
      <w:r>
        <w:rPr>
          <w:rStyle w:val="CommentTok"/>
        </w:rPr>
        <w:t xml:space="preserve"># additive genetic variance</w:t>
      </w:r>
      <w:r>
        <w:br/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Vu</w:t>
      </w:r>
    </w:p>
    <w:p>
      <w:pPr>
        <w:pStyle w:val="SourceCode"/>
      </w:pPr>
      <w:r>
        <w:rPr>
          <w:rStyle w:val="VerbatimChar"/>
        </w:rPr>
        <w:t xml:space="preserve">## [1] 721.3393</w:t>
      </w:r>
    </w:p>
    <w:p>
      <w:pPr>
        <w:pStyle w:val="SourceCode"/>
      </w:pPr>
      <w:r>
        <w:rPr>
          <w:rStyle w:val="CommentTok"/>
        </w:rPr>
        <w:t xml:space="preserve"># residual variance</w:t>
      </w:r>
      <w:r>
        <w:br/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</w:t>
      </w:r>
    </w:p>
    <w:p>
      <w:pPr>
        <w:pStyle w:val="SourceCode"/>
      </w:pPr>
      <w:r>
        <w:rPr>
          <w:rStyle w:val="VerbatimChar"/>
        </w:rPr>
        <w:t xml:space="preserve">## [1] 997.0729</w:t>
      </w:r>
    </w:p>
    <w:p>
      <w:pPr>
        <w:pStyle w:val="SourceCode"/>
      </w:pPr>
      <w:r>
        <w:rPr>
          <w:rStyle w:val="CommentTok"/>
        </w:rPr>
        <w:t xml:space="preserve"># intercept </w:t>
      </w:r>
      <w:r>
        <w:br/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beta</w:t>
      </w:r>
    </w:p>
    <w:p>
      <w:pPr>
        <w:pStyle w:val="SourceCode"/>
      </w:pPr>
      <w:r>
        <w:rPr>
          <w:rStyle w:val="VerbatimChar"/>
        </w:rPr>
        <w:t xml:space="preserve">## [1] 2.275528</w:t>
      </w:r>
    </w:p>
    <w:p>
      <w:pPr>
        <w:pStyle w:val="SourceCode"/>
      </w:pPr>
      <w:r>
        <w:rPr>
          <w:rStyle w:val="CommentTok"/>
        </w:rPr>
        <w:t xml:space="preserve"># additive genetic values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u)</w:t>
      </w:r>
    </w:p>
    <w:p>
      <w:pPr>
        <w:pStyle w:val="SourceCode"/>
      </w:pPr>
      <w:r>
        <w:rPr>
          <w:rStyle w:val="VerbatimChar"/>
        </w:rPr>
        <w:t xml:space="preserve">## [1]  12.872001 -16.009856  18.153310   4.307152 -23.873051  16.372003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u)</w:t>
      </w:r>
    </w:p>
    <w:p>
      <w:pPr>
        <w:pStyle w:val="SourceCode"/>
      </w:pPr>
      <w:r>
        <w:rPr>
          <w:rStyle w:val="VerbatimChar"/>
        </w:rPr>
        <w:t xml:space="preserve">## [1]  -3.964626   6.047412   7.634191 -48.812717  -8.437586 -36.961484</w:t>
      </w:r>
    </w:p>
    <w:p>
      <w:pPr>
        <w:pStyle w:val="SourceCode"/>
      </w:pPr>
      <w:r>
        <w:rPr>
          <w:rStyle w:val="CommentTok"/>
        </w:rPr>
        <w:t xml:space="preserve"># genomic h2</w:t>
      </w:r>
      <w:r>
        <w:br/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Vu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Ve)</w:t>
      </w:r>
    </w:p>
    <w:p>
      <w:pPr>
        <w:pStyle w:val="SourceCode"/>
      </w:pPr>
      <w:r>
        <w:rPr>
          <w:rStyle w:val="VerbatimChar"/>
        </w:rPr>
        <w:t xml:space="preserve">## [1] 0.4197708</w:t>
      </w:r>
    </w:p>
    <w:p>
      <w:pPr>
        <w:pStyle w:val="SourceCode"/>
      </w:pPr>
      <w:r>
        <w:rPr>
          <w:rStyle w:val="CommentTok"/>
        </w:rPr>
        <w:t xml:space="preserve"># ratio of variance components </w:t>
      </w:r>
      <w:r>
        <w:br/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Vu</w:t>
      </w:r>
    </w:p>
    <w:p>
      <w:pPr>
        <w:pStyle w:val="SourceCode"/>
      </w:pPr>
      <w:r>
        <w:rPr>
          <w:rStyle w:val="VerbatimChar"/>
        </w:rPr>
        <w:t xml:space="preserve">## [1] 1.382252</w:t>
      </w:r>
    </w:p>
    <w:p>
      <w:pPr>
        <w:pStyle w:val="SourceCode"/>
      </w:pPr>
      <w:r>
        <w:rPr>
          <w:rStyle w:val="CommentTok"/>
        </w:rPr>
        <w:t xml:space="preserve"># plot(x=sol[-1], y=fit$u)</w:t>
      </w:r>
    </w:p>
    <w:p>
      <w:r>
        <w:pict>
          <v:rect style="width:0;height:1.5pt" o:hralign="center" o:hrstd="t" o:hr="t"/>
        </w:pict>
      </w:r>
    </w:p>
    <w:bookmarkEnd w:id="44"/>
    <w:bookmarkStart w:id="45" w:name="rr-blup"/>
    <w:p>
      <w:pPr>
        <w:pStyle w:val="Heading1"/>
      </w:pPr>
      <w:r>
        <w:t xml:space="preserve">RR-BLUP</w:t>
      </w:r>
    </w:p>
    <w:p>
      <w:pPr>
        <w:pStyle w:val="FirstParagraph"/>
      </w:pPr>
      <w:r>
        <w:t xml:space="preserve">Set up mixed model equations (MME) by fitting the model</w:t>
      </w:r>
      <w:r>
        <w:t xml:space="preserve"> </w:t>
      </w:r>
      <m:oMath>
        <m:r>
          <m:rPr>
            <m:sty m:val="b"/>
          </m:rPr>
          <m:t>y</m:t>
        </m:r>
        <m:r>
          <m:rPr>
            <m:sty m:val="b"/>
          </m:rPr>
          <m:t>=</m:t>
        </m:r>
        <m:r>
          <m:rPr>
            <m:sty m:val="b"/>
          </m:rPr>
          <m:t>1</m:t>
        </m:r>
        <m:r>
          <m:rPr>
            <m:sty m:val="b"/>
          </m:rPr>
          <m:t>b</m:t>
        </m:r>
        <m:r>
          <m:rPr>
            <m:sty m:val="b"/>
          </m:rPr>
          <m:t>+</m:t>
        </m:r>
        <m:r>
          <m:rPr>
            <m:sty m:val="b"/>
          </m:rPr>
          <m:t>Z</m:t>
        </m:r>
        <m:r>
          <m:rPr>
            <m:sty m:val="b"/>
          </m:rPr>
          <m:t>m</m:t>
        </m:r>
        <m:r>
          <m:rPr>
            <m:sty m:val="b"/>
          </m:rPr>
          <m:t>+</m:t>
        </m:r>
        <m:r>
          <m:rPr>
            <m:sty m:val="b"/>
          </m:rPr>
          <m:t>e</m:t>
        </m:r>
      </m:oMath>
      <w:r>
        <w:t xml:space="preserve">, where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is the intercept,</w:t>
      </w:r>
      <w:r>
        <w:t xml:space="preserve"> </w:t>
      </w:r>
      <m:oMath>
        <m:r>
          <m:rPr>
            <m:sty m:val="b"/>
          </m:rPr>
          <m:t>Z</m:t>
        </m:r>
      </m:oMath>
      <w:r>
        <w:t xml:space="preserve"> </w:t>
      </w:r>
      <w:r>
        <w:t xml:space="preserve">is the standardized marker genotypes (</w:t>
      </w:r>
      <w:r>
        <w:rPr>
          <w:rStyle w:val="VerbatimChar"/>
        </w:rPr>
        <w:t xml:space="preserve">Zs</w:t>
      </w:r>
      <w:r>
        <w:t xml:space="preserve">),</w:t>
      </w:r>
      <w:r>
        <w:t xml:space="preserve"> </w:t>
      </w:r>
      <m:oMath>
        <m:r>
          <m:rPr>
            <m:sty m:val="b"/>
          </m:rPr>
          <m:t>m</m:t>
        </m:r>
      </m:oMath>
      <w:r>
        <w:t xml:space="preserve"> </w:t>
      </w:r>
      <w:r>
        <w:t xml:space="preserve">is the additive marker genetic effects, and</w:t>
      </w:r>
      <w:r>
        <w:t xml:space="preserve"> </w:t>
      </w:r>
      <m:oMath>
        <m:r>
          <m:rPr>
            <m:sty m:val="b"/>
          </m:rPr>
          <m:t>e</m:t>
        </m:r>
      </m:oMath>
      <w:r>
        <w:t xml:space="preserve"> </w:t>
      </w:r>
      <w:r>
        <w:t xml:space="preserve">is the residual.</w:t>
      </w:r>
    </w:p>
    <w:p>
      <w:pPr>
        <w:pStyle w:val="BodyText"/>
      </w:pPr>
    </w:p>
    <w:p>
      <w:pPr>
        <w:pStyle w:val="BodyText"/>
      </w:pPr>
      <w:r>
        <w:t xml:space="preserve">Directly take the inverse of LHS to obtain the solutions for marker-based GBLUP (RR-BLUP). Report the estimates of intercept and marker additive genetic effects. Use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4326.212</m:t>
        </m:r>
      </m:oMath>
      <w:r>
        <w:t xml:space="preserve">.</w:t>
      </w:r>
    </w:p>
    <w:p>
      <w:pPr>
        <w:pStyle w:val="BodyText"/>
      </w:pPr>
      <w:r>
        <w:t xml:space="preserve">–</w:t>
      </w:r>
    </w:p>
    <w:p>
      <w:pPr>
        <w:pStyle w:val="SourceCode"/>
      </w:pPr>
      <w:r>
        <w:rPr>
          <w:rStyle w:val="NormalTok"/>
        </w:rPr>
        <w:t xml:space="preserve">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4326.212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fit$Ve / fit$Vu</w:t>
      </w:r>
      <w:r>
        <w:br/>
      </w:r>
      <w:r>
        <w:rPr>
          <w:rStyle w:val="NormalTok"/>
        </w:rPr>
        <w:t xml:space="preserve">ones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(m)</w:t>
      </w:r>
      <w:r>
        <w:br/>
      </w:r>
      <w:r>
        <w:rPr>
          <w:rStyle w:val="NormalTok"/>
        </w:rPr>
        <w:t xml:space="preserve">LHS1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crossprod</w:t>
      </w:r>
      <w:r>
        <w:rPr>
          <w:rStyle w:val="NormalTok"/>
        </w:rPr>
        <w:t xml:space="preserve">(ones), </w:t>
      </w:r>
      <w:r>
        <w:rPr>
          <w:rStyle w:val="FunctionTok"/>
        </w:rPr>
        <w:t xml:space="preserve">crossprod</w:t>
      </w:r>
      <w:r>
        <w:rPr>
          <w:rStyle w:val="NormalTok"/>
        </w:rPr>
        <w:t xml:space="preserve">(ones, Zs)) </w:t>
      </w:r>
      <w:r>
        <w:br/>
      </w:r>
      <w:r>
        <w:rPr>
          <w:rStyle w:val="NormalTok"/>
        </w:rPr>
        <w:t xml:space="preserve">LHS2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crossprod</w:t>
      </w:r>
      <w:r>
        <w:rPr>
          <w:rStyle w:val="NormalTok"/>
        </w:rPr>
        <w:t xml:space="preserve">(Zs, ones), </w:t>
      </w:r>
      <w:r>
        <w:rPr>
          <w:rStyle w:val="FunctionTok"/>
        </w:rPr>
        <w:t xml:space="preserve">crossprod</w:t>
      </w:r>
      <w:r>
        <w:rPr>
          <w:rStyle w:val="NormalTok"/>
        </w:rPr>
        <w:t xml:space="preserve">(Zs)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lambda)</w:t>
      </w:r>
      <w:r>
        <w:br/>
      </w:r>
      <w:r>
        <w:rPr>
          <w:rStyle w:val="NormalTok"/>
        </w:rPr>
        <w:t xml:space="preserve">LHS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(LHS1, LHS2)</w:t>
      </w:r>
      <w:r>
        <w:br/>
      </w:r>
      <w:r>
        <w:rPr>
          <w:rStyle w:val="NormalTok"/>
        </w:rPr>
        <w:t xml:space="preserve">RHS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crossprod</w:t>
      </w:r>
      <w:r>
        <w:rPr>
          <w:rStyle w:val="NormalTok"/>
        </w:rPr>
        <w:t xml:space="preserve">(ones, y), </w:t>
      </w:r>
      <w:r>
        <w:rPr>
          <w:rStyle w:val="FunctionTok"/>
        </w:rPr>
        <w:t xml:space="preserve">crossprod</w:t>
      </w:r>
      <w:r>
        <w:rPr>
          <w:rStyle w:val="NormalTok"/>
        </w:rPr>
        <w:t xml:space="preserve">(Zs,y) )</w:t>
      </w:r>
      <w:r>
        <w:br/>
      </w:r>
      <w:r>
        <w:rPr>
          <w:rStyle w:val="NormalTok"/>
        </w:rPr>
        <w:t xml:space="preserve">sol2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(LHS, RHS)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(sol2)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/>
      </w:r>
      <w:r>
        <w:rPr>
          <w:rStyle w:val="VerbatimChar"/>
        </w:rPr>
        <w:t xml:space="preserve">## [1,]  2.27552828</w:t>
      </w:r>
      <w:r>
        <w:br/>
      </w:r>
      <w:r>
        <w:rPr>
          <w:rStyle w:val="VerbatimChar"/>
        </w:rPr>
        <w:t xml:space="preserve">## [2,]  0.25984118</w:t>
      </w:r>
      <w:r>
        <w:br/>
      </w:r>
      <w:r>
        <w:rPr>
          <w:rStyle w:val="VerbatimChar"/>
        </w:rPr>
        <w:t xml:space="preserve">## [3,] -0.03032116</w:t>
      </w:r>
      <w:r>
        <w:br/>
      </w:r>
      <w:r>
        <w:rPr>
          <w:rStyle w:val="VerbatimChar"/>
        </w:rPr>
        <w:t xml:space="preserve">## [4,] -0.12452689</w:t>
      </w:r>
      <w:r>
        <w:br/>
      </w:r>
      <w:r>
        <w:rPr>
          <w:rStyle w:val="VerbatimChar"/>
        </w:rPr>
        <w:t xml:space="preserve">## [5,]  0.15758584</w:t>
      </w:r>
      <w:r>
        <w:br/>
      </w:r>
      <w:r>
        <w:rPr>
          <w:rStyle w:val="VerbatimChar"/>
        </w:rPr>
        <w:t xml:space="preserve">## [6,] -0.13104812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(sol2)</w:t>
      </w:r>
    </w:p>
    <w:p>
      <w:pPr>
        <w:pStyle w:val="SourceCode"/>
      </w:pPr>
      <w:r>
        <w:rPr>
          <w:rStyle w:val="VerbatimChar"/>
        </w:rPr>
        <w:t xml:space="preserve">##                 [,1]</w:t>
      </w:r>
      <w:r>
        <w:br/>
      </w:r>
      <w:r>
        <w:rPr>
          <w:rStyle w:val="VerbatimChar"/>
        </w:rPr>
        <w:t xml:space="preserve">## [3065,]  0.009042828</w:t>
      </w:r>
      <w:r>
        <w:br/>
      </w:r>
      <w:r>
        <w:rPr>
          <w:rStyle w:val="VerbatimChar"/>
        </w:rPr>
        <w:t xml:space="preserve">## [3066,]  0.065547947</w:t>
      </w:r>
      <w:r>
        <w:br/>
      </w:r>
      <w:r>
        <w:rPr>
          <w:rStyle w:val="VerbatimChar"/>
        </w:rPr>
        <w:t xml:space="preserve">## [3067,] -0.235825005</w:t>
      </w:r>
      <w:r>
        <w:br/>
      </w:r>
      <w:r>
        <w:rPr>
          <w:rStyle w:val="VerbatimChar"/>
        </w:rPr>
        <w:t xml:space="preserve">## [3068,]  0.042984822</w:t>
      </w:r>
      <w:r>
        <w:br/>
      </w:r>
      <w:r>
        <w:rPr>
          <w:rStyle w:val="VerbatimChar"/>
        </w:rPr>
        <w:t xml:space="preserve">## [3069,]  0.102930180</w:t>
      </w:r>
      <w:r>
        <w:br/>
      </w:r>
      <w:r>
        <w:rPr>
          <w:rStyle w:val="VerbatimChar"/>
        </w:rPr>
        <w:t xml:space="preserve">## [3070,]  0.262549987</w:t>
      </w:r>
    </w:p>
    <w:p>
      <w:r>
        <w:pict>
          <v:rect style="width:0;height:1.5pt" o:hralign="center" o:hrstd="t" o:hr="t"/>
        </w:pict>
      </w:r>
    </w:p>
    <w:bookmarkEnd w:id="45"/>
    <w:bookmarkStart w:id="46" w:name="use-rrblup-package"/>
    <w:p>
      <w:pPr>
        <w:pStyle w:val="Heading1"/>
      </w:pPr>
      <w:r>
        <w:t xml:space="preserve">Use</w:t>
      </w:r>
      <w:r>
        <w:t xml:space="preserve"> </w:t>
      </w:r>
      <w:r>
        <w:rPr>
          <w:rStyle w:val="VerbatimChar"/>
        </w:rPr>
        <w:t xml:space="preserve">rrBLUP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Fit RR-BLUP by using the</w:t>
      </w:r>
      <w:r>
        <w:t xml:space="preserve"> </w:t>
      </w:r>
      <w:r>
        <w:rPr>
          <w:rStyle w:val="VerbatimChar"/>
        </w:rPr>
        <w:t xml:space="preserve">mixed.solve</w:t>
      </w:r>
      <w:r>
        <w:t xml:space="preserve"> </w:t>
      </w:r>
      <w:r>
        <w:t xml:space="preserve">function in the</w:t>
      </w:r>
      <w:r>
        <w:t xml:space="preserve"> </w:t>
      </w:r>
      <w:hyperlink r:id="rId43">
        <w:r>
          <w:rPr>
            <w:rStyle w:val="Hyperlink"/>
          </w:rPr>
          <w:t xml:space="preserve">rrBLUP</w:t>
        </w:r>
      </w:hyperlink>
      <w:r>
        <w:t xml:space="preserve"> </w:t>
      </w:r>
      <w:r>
        <w:t xml:space="preserve">R package.</w:t>
      </w:r>
    </w:p>
    <w:p>
      <w:pPr>
        <w:pStyle w:val="Compact"/>
        <w:numPr>
          <w:ilvl w:val="0"/>
          <w:numId w:val="1006"/>
        </w:numPr>
      </w:pPr>
      <w:r>
        <w:t xml:space="preserve">Report the estimates of intercept and marker additive genetic effects.</w:t>
      </w:r>
    </w:p>
    <w:p>
      <w:pPr>
        <w:pStyle w:val="Compact"/>
        <w:numPr>
          <w:ilvl w:val="0"/>
          <w:numId w:val="1006"/>
        </w:numPr>
      </w:pPr>
      <w:r>
        <w:t xml:space="preserve">o they agree with the estimates with the manual calculation?</w:t>
      </w:r>
    </w:p>
    <w:p>
      <w:pPr>
        <w:pStyle w:val="Compact"/>
        <w:numPr>
          <w:ilvl w:val="0"/>
          <w:numId w:val="1006"/>
        </w:numPr>
      </w:pPr>
      <w:r>
        <w:t xml:space="preserve">Also, report the ratio of variance components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V</m:t>
                </m:r>
              </m:e>
              <m:sub>
                <m:r>
                  <m:t>e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A</m:t>
                </m:r>
              </m:sub>
            </m:sSub>
          </m:den>
        </m:f>
      </m:oMath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(rrBLUP)</w:t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mixed.solve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Z=</w:t>
      </w:r>
      <w:r>
        <w:rPr>
          <w:rStyle w:val="NormalTok"/>
        </w:rPr>
        <w:t xml:space="preserve">Zs)</w:t>
      </w:r>
      <w:r>
        <w:br/>
      </w:r>
      <w:r>
        <w:rPr>
          <w:rStyle w:val="CommentTok"/>
        </w:rPr>
        <w:t xml:space="preserve"># marker additive genetic variance</w:t>
      </w:r>
      <w:r>
        <w:br/>
      </w:r>
      <w:r>
        <w:rPr>
          <w:rStyle w:val="NormalTok"/>
        </w:rPr>
        <w:t xml:space="preserve">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Vu</w:t>
      </w:r>
    </w:p>
    <w:p>
      <w:pPr>
        <w:pStyle w:val="SourceCode"/>
      </w:pPr>
      <w:r>
        <w:rPr>
          <w:rStyle w:val="VerbatimChar"/>
        </w:rPr>
        <w:t xml:space="preserve">## [1] 0.2350402</w:t>
      </w:r>
    </w:p>
    <w:p>
      <w:pPr>
        <w:pStyle w:val="SourceCode"/>
      </w:pPr>
      <w:r>
        <w:rPr>
          <w:rStyle w:val="CommentTok"/>
        </w:rPr>
        <w:t xml:space="preserve"># residual variance</w:t>
      </w:r>
      <w:r>
        <w:br/>
      </w:r>
      <w:r>
        <w:rPr>
          <w:rStyle w:val="NormalTok"/>
        </w:rPr>
        <w:t xml:space="preserve">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</w:t>
      </w:r>
    </w:p>
    <w:p>
      <w:pPr>
        <w:pStyle w:val="SourceCode"/>
      </w:pPr>
      <w:r>
        <w:rPr>
          <w:rStyle w:val="VerbatimChar"/>
        </w:rPr>
        <w:t xml:space="preserve">## [1] 997.7947</w:t>
      </w:r>
    </w:p>
    <w:p>
      <w:pPr>
        <w:pStyle w:val="SourceCode"/>
      </w:pPr>
      <w:r>
        <w:rPr>
          <w:rStyle w:val="CommentTok"/>
        </w:rPr>
        <w:t xml:space="preserve"># intercept </w:t>
      </w:r>
      <w:r>
        <w:br/>
      </w:r>
      <w:r>
        <w:rPr>
          <w:rStyle w:val="NormalTok"/>
        </w:rPr>
        <w:t xml:space="preserve">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beta</w:t>
      </w:r>
    </w:p>
    <w:p>
      <w:pPr>
        <w:pStyle w:val="SourceCode"/>
      </w:pPr>
      <w:r>
        <w:rPr>
          <w:rStyle w:val="VerbatimChar"/>
        </w:rPr>
        <w:t xml:space="preserve">## [1] 2.275528</w:t>
      </w:r>
    </w:p>
    <w:p>
      <w:pPr>
        <w:pStyle w:val="SourceCode"/>
      </w:pPr>
      <w:r>
        <w:rPr>
          <w:rStyle w:val="CommentTok"/>
        </w:rPr>
        <w:t xml:space="preserve"># marker additive genetic effects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u)</w:t>
      </w:r>
    </w:p>
    <w:p>
      <w:pPr>
        <w:pStyle w:val="SourceCode"/>
      </w:pPr>
      <w:r>
        <w:rPr>
          <w:rStyle w:val="VerbatimChar"/>
        </w:rPr>
        <w:t xml:space="preserve">## [1]  0.26285584 -0.03075328 -0.12570117  0.16019719 -0.13267752 -0.06454280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u)</w:t>
      </w:r>
    </w:p>
    <w:p>
      <w:pPr>
        <w:pStyle w:val="SourceCode"/>
      </w:pPr>
      <w:r>
        <w:rPr>
          <w:rStyle w:val="VerbatimChar"/>
        </w:rPr>
        <w:t xml:space="preserve">## [1]  0.008232377  0.066259519 -0.237935580  0.042789624  0.103950959</w:t>
      </w:r>
      <w:r>
        <w:br/>
      </w:r>
      <w:r>
        <w:rPr>
          <w:rStyle w:val="VerbatimChar"/>
        </w:rPr>
        <w:t xml:space="preserve">## [6]  0.264838013</w:t>
      </w:r>
    </w:p>
    <w:p>
      <w:pPr>
        <w:pStyle w:val="SourceCode"/>
      </w:pPr>
      <w:r>
        <w:rPr>
          <w:rStyle w:val="CommentTok"/>
        </w:rPr>
        <w:t xml:space="preserve"># ratio of variance components </w:t>
      </w:r>
      <w:r>
        <w:br/>
      </w:r>
      <w:r>
        <w:rPr>
          <w:rStyle w:val="NormalTok"/>
        </w:rPr>
        <w:t xml:space="preserve">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Vu</w:t>
      </w:r>
    </w:p>
    <w:p>
      <w:pPr>
        <w:pStyle w:val="SourceCode"/>
      </w:pPr>
      <w:r>
        <w:rPr>
          <w:rStyle w:val="VerbatimChar"/>
        </w:rPr>
        <w:t xml:space="preserve">## [1] 4245.208</w:t>
      </w:r>
    </w:p>
    <w:p>
      <w:pPr>
        <w:pStyle w:val="SourceCode"/>
      </w:pPr>
      <w:r>
        <w:rPr>
          <w:rStyle w:val="CommentTok"/>
        </w:rPr>
        <w:t xml:space="preserve"># plot(x=sol2[-1], y=fit2$u)</w:t>
      </w:r>
    </w:p>
    <w:bookmarkEnd w:id="46"/>
    <w:bookmarkStart w:id="50" w:name="k-fold-validation"/>
    <w:p>
      <w:pPr>
        <w:pStyle w:val="Heading1"/>
      </w:pPr>
      <w:r>
        <w:t xml:space="preserve">K-fold validation</w:t>
      </w:r>
    </w:p>
    <w:p>
      <w:pPr>
        <w:pStyle w:val="FirstParagraph"/>
      </w:pPr>
      <w:r>
        <w:t xml:space="preserve">Repeat GBLUP but treat the first 600 individuals as a training set and predict the additive genetic values of the remaining individuals in the testing set.</w:t>
      </w:r>
      <w:r>
        <w:t xml:space="preserve"> </w:t>
      </w:r>
      <w:r>
        <w:t xml:space="preserve">- What is the predictive correlation in the testing set? Use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1.348411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n.trn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br/>
      </w:r>
      <w:r>
        <w:rPr>
          <w:rStyle w:val="NormalTok"/>
        </w:rPr>
        <w:t xml:space="preserve">n.tst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261</w:t>
      </w:r>
      <w:r>
        <w:br/>
      </w:r>
      <w:r>
        <w:rPr>
          <w:rStyle w:val="NormalTok"/>
        </w:rPr>
        <w:t xml:space="preserve">y.trn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n.trn]</w:t>
      </w:r>
      <w:r>
        <w:br/>
      </w:r>
      <w:r>
        <w:rPr>
          <w:rStyle w:val="NormalTok"/>
        </w:rPr>
        <w:t xml:space="preserve">y.tst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y[n.trn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n.tst]</w:t>
      </w:r>
      <w:r>
        <w:br/>
      </w:r>
      <w:r>
        <w:rPr>
          <w:rStyle w:val="NormalTok"/>
        </w:rPr>
        <w:t xml:space="preserve">Zs.trn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n.trn,]</w:t>
      </w:r>
      <w:r>
        <w:br/>
      </w:r>
      <w:r>
        <w:rPr>
          <w:rStyle w:val="NormalTok"/>
        </w:rPr>
        <w:t xml:space="preserve">Zs.tst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Zs[n.trn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n.tst,]</w:t>
      </w:r>
      <w:r>
        <w:br/>
      </w:r>
      <w:r>
        <w:br/>
      </w:r>
      <w:r>
        <w:rPr>
          <w:rStyle w:val="NormalTok"/>
        </w:rPr>
        <w:t xml:space="preserve">Gtrn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tcrossprod</w:t>
      </w:r>
      <w:r>
        <w:rPr>
          <w:rStyle w:val="NormalTok"/>
        </w:rPr>
        <w:t xml:space="preserve">(Zs.trn)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(Zs.trn)</w:t>
      </w:r>
      <w:r>
        <w:br/>
      </w:r>
      <w:r>
        <w:rPr>
          <w:rStyle w:val="NormalTok"/>
        </w:rPr>
        <w:t xml:space="preserve">Gtrn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Gtrn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(n.trn)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Gtst.trn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tcrossprod</w:t>
      </w:r>
      <w:r>
        <w:rPr>
          <w:rStyle w:val="NormalTok"/>
        </w:rPr>
        <w:t xml:space="preserve">(Zs.tst, Zs.trn)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(Zs.tst)</w:t>
      </w:r>
      <w:r>
        <w:br/>
      </w:r>
      <w:r>
        <w:rPr>
          <w:rStyle w:val="CommentTok"/>
        </w:rPr>
        <w:t xml:space="preserve">#Gtrn &lt;- G[1:n.trn, 1:n.trn]</w:t>
      </w:r>
      <w:r>
        <w:br/>
      </w:r>
      <w:r>
        <w:rPr>
          <w:rStyle w:val="CommentTok"/>
        </w:rPr>
        <w:t xml:space="preserve">#Gtst.trn &lt;- G[n.trn+1:n.tst, 1:n.trn]</w:t>
      </w:r>
      <w:r>
        <w:br/>
      </w:r>
      <w:r>
        <w:br/>
      </w:r>
      <w:r>
        <w:rPr>
          <w:rStyle w:val="NormalTok"/>
        </w:rPr>
        <w:t xml:space="preserve">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1.348411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fit$Ve / fit$Vu</w:t>
      </w:r>
      <w:r>
        <w:br/>
      </w:r>
      <w:r>
        <w:rPr>
          <w:rStyle w:val="NormalTok"/>
        </w:rPr>
        <w:t xml:space="preserve">Ginv.trn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(Gtrn)</w:t>
      </w:r>
      <w:r>
        <w:br/>
      </w:r>
      <w:r>
        <w:rPr>
          <w:rStyle w:val="NormalTok"/>
        </w:rPr>
        <w:t xml:space="preserve">ones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NormalTok"/>
        </w:rPr>
        <w:t xml:space="preserve">n.trn)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(n.trn)</w:t>
      </w:r>
      <w:r>
        <w:br/>
      </w:r>
      <w:r>
        <w:rPr>
          <w:rStyle w:val="NormalTok"/>
        </w:rPr>
        <w:t xml:space="preserve">LHS1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crossprod</w:t>
      </w:r>
      <w:r>
        <w:rPr>
          <w:rStyle w:val="NormalTok"/>
        </w:rPr>
        <w:t xml:space="preserve">(ones), </w:t>
      </w:r>
      <w:r>
        <w:rPr>
          <w:rStyle w:val="FunctionTok"/>
        </w:rPr>
        <w:t xml:space="preserve">crossprod</w:t>
      </w:r>
      <w:r>
        <w:rPr>
          <w:rStyle w:val="NormalTok"/>
        </w:rPr>
        <w:t xml:space="preserve">(ones, Z)) </w:t>
      </w:r>
      <w:r>
        <w:br/>
      </w:r>
      <w:r>
        <w:rPr>
          <w:rStyle w:val="NormalTok"/>
        </w:rPr>
        <w:t xml:space="preserve">LHS2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crossprod</w:t>
      </w:r>
      <w:r>
        <w:rPr>
          <w:rStyle w:val="NormalTok"/>
        </w:rPr>
        <w:t xml:space="preserve">(Z, ones), </w:t>
      </w:r>
      <w:r>
        <w:rPr>
          <w:rStyle w:val="FunctionTok"/>
        </w:rPr>
        <w:t xml:space="preserve">crossprod</w:t>
      </w:r>
      <w:r>
        <w:rPr>
          <w:rStyle w:val="NormalTok"/>
        </w:rPr>
        <w:t xml:space="preserve">(Z)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Ginv.trn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lambda)</w:t>
      </w:r>
      <w:r>
        <w:br/>
      </w:r>
      <w:r>
        <w:rPr>
          <w:rStyle w:val="NormalTok"/>
        </w:rPr>
        <w:t xml:space="preserve">LHS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(LHS1, LHS2)</w:t>
      </w:r>
      <w:r>
        <w:br/>
      </w:r>
      <w:r>
        <w:rPr>
          <w:rStyle w:val="NormalTok"/>
        </w:rPr>
        <w:t xml:space="preserve">RHS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crossprod</w:t>
      </w:r>
      <w:r>
        <w:rPr>
          <w:rStyle w:val="NormalTok"/>
        </w:rPr>
        <w:t xml:space="preserve">(ones, y.trn), </w:t>
      </w:r>
      <w:r>
        <w:rPr>
          <w:rStyle w:val="FunctionTok"/>
        </w:rPr>
        <w:t xml:space="preserve">crossprod</w:t>
      </w:r>
      <w:r>
        <w:rPr>
          <w:rStyle w:val="NormalTok"/>
        </w:rPr>
        <w:t xml:space="preserve">(Z,y.trn) )</w:t>
      </w:r>
      <w:r>
        <w:br/>
      </w:r>
      <w:r>
        <w:rPr>
          <w:rStyle w:val="NormalTok"/>
        </w:rPr>
        <w:t xml:space="preserve">sol.trn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(LHS, RHS)</w:t>
      </w:r>
      <w:r>
        <w:br/>
      </w:r>
      <w:r>
        <w:br/>
      </w:r>
      <w:r>
        <w:rPr>
          <w:rStyle w:val="CommentTok"/>
        </w:rPr>
        <w:t xml:space="preserve"># prediction</w:t>
      </w:r>
      <w:r>
        <w:br/>
      </w:r>
      <w:r>
        <w:rPr>
          <w:rStyle w:val="NormalTok"/>
        </w:rPr>
        <w:t xml:space="preserve">y.hat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Gtst.trn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Ginv.trn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(sol.trn[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(n.trn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))])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(y.hat, y[(n.trn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n])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[1,] 0.4635443</w:t>
      </w:r>
    </w:p>
    <w:p>
      <w:pPr>
        <w:pStyle w:val="SourceCode"/>
      </w:pPr>
      <w:r>
        <w:rPr>
          <w:rStyle w:val="CommentTok"/>
        </w:rPr>
        <w:t xml:space="preserve"># plot(y.hat, y[(n.trn+1):n])</w:t>
      </w:r>
    </w:p>
    <w:p>
      <w:pPr>
        <w:pStyle w:val="FirstParagraph"/>
      </w:pPr>
      <w:r>
        <w:t xml:space="preserve">Repeat RR-BLUP but treat the first 600 individuals as a training set and predict the additive genetic values of the remaining individuals in the testing set.</w:t>
      </w:r>
      <w:r>
        <w:t xml:space="preserve"> </w:t>
      </w:r>
      <w:r>
        <w:t xml:space="preserve">- What is the predictive correlation in the testing set? Use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4326.212</m:t>
        </m:r>
      </m:oMath>
      <w:r>
        <w:t xml:space="preserve">.</w:t>
      </w:r>
      <w:r>
        <w:t xml:space="preserve"> </w:t>
      </w:r>
      <w:r>
        <w:t xml:space="preserve">- Also, compare this predictive correlation to the one from GBLUP.</w:t>
      </w:r>
    </w:p>
    <w:p>
      <w:pPr>
        <w:pStyle w:val="SourceCode"/>
      </w:pPr>
      <w:r>
        <w:rPr>
          <w:rStyle w:val="NormalTok"/>
        </w:rPr>
        <w:t xml:space="preserve">Zs.trn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n.trn, ]</w:t>
      </w:r>
      <w:r>
        <w:br/>
      </w:r>
      <w:r>
        <w:rPr>
          <w:rStyle w:val="NormalTok"/>
        </w:rPr>
        <w:t xml:space="preserve">Zs.tst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Zs[n.trn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n.tst, ]</w:t>
      </w:r>
      <w:r>
        <w:br/>
      </w:r>
      <w:r>
        <w:rPr>
          <w:rStyle w:val="NormalTok"/>
        </w:rPr>
        <w:t xml:space="preserve">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4326.212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fit$Ve / fit$Vu</w:t>
      </w:r>
      <w:r>
        <w:br/>
      </w:r>
      <w:r>
        <w:rPr>
          <w:rStyle w:val="NormalTok"/>
        </w:rPr>
        <w:t xml:space="preserve">ones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NormalTok"/>
        </w:rPr>
        <w:t xml:space="preserve">n.trn)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(m)</w:t>
      </w:r>
      <w:r>
        <w:br/>
      </w:r>
      <w:r>
        <w:rPr>
          <w:rStyle w:val="NormalTok"/>
        </w:rPr>
        <w:t xml:space="preserve">LHS1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crossprod</w:t>
      </w:r>
      <w:r>
        <w:rPr>
          <w:rStyle w:val="NormalTok"/>
        </w:rPr>
        <w:t xml:space="preserve">(ones), </w:t>
      </w:r>
      <w:r>
        <w:rPr>
          <w:rStyle w:val="FunctionTok"/>
        </w:rPr>
        <w:t xml:space="preserve">crossprod</w:t>
      </w:r>
      <w:r>
        <w:rPr>
          <w:rStyle w:val="NormalTok"/>
        </w:rPr>
        <w:t xml:space="preserve">(ones, Zs.trn)) </w:t>
      </w:r>
      <w:r>
        <w:br/>
      </w:r>
      <w:r>
        <w:rPr>
          <w:rStyle w:val="NormalTok"/>
        </w:rPr>
        <w:t xml:space="preserve">LHS2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crossprod</w:t>
      </w:r>
      <w:r>
        <w:rPr>
          <w:rStyle w:val="NormalTok"/>
        </w:rPr>
        <w:t xml:space="preserve">(Zs.trn, ones), </w:t>
      </w:r>
      <w:r>
        <w:rPr>
          <w:rStyle w:val="FunctionTok"/>
        </w:rPr>
        <w:t xml:space="preserve">crossprod</w:t>
      </w:r>
      <w:r>
        <w:rPr>
          <w:rStyle w:val="NormalTok"/>
        </w:rPr>
        <w:t xml:space="preserve">(Zs.trn)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lambda)</w:t>
      </w:r>
      <w:r>
        <w:br/>
      </w:r>
      <w:r>
        <w:rPr>
          <w:rStyle w:val="NormalTok"/>
        </w:rPr>
        <w:t xml:space="preserve">LHS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(LHS1, LHS2)</w:t>
      </w:r>
      <w:r>
        <w:br/>
      </w:r>
      <w:r>
        <w:rPr>
          <w:rStyle w:val="NormalTok"/>
        </w:rPr>
        <w:t xml:space="preserve">RHS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crossprod</w:t>
      </w:r>
      <w:r>
        <w:rPr>
          <w:rStyle w:val="NormalTok"/>
        </w:rPr>
        <w:t xml:space="preserve">(ones, y.trn), </w:t>
      </w:r>
      <w:r>
        <w:rPr>
          <w:rStyle w:val="FunctionTok"/>
        </w:rPr>
        <w:t xml:space="preserve">crossprod</w:t>
      </w:r>
      <w:r>
        <w:rPr>
          <w:rStyle w:val="NormalTok"/>
        </w:rPr>
        <w:t xml:space="preserve">(Zs.trn, y.trn) )</w:t>
      </w:r>
      <w:r>
        <w:br/>
      </w:r>
      <w:r>
        <w:rPr>
          <w:rStyle w:val="NormalTok"/>
        </w:rPr>
        <w:t xml:space="preserve">sol.trn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(LHS, RHS)</w:t>
      </w:r>
      <w:r>
        <w:br/>
      </w:r>
      <w:r>
        <w:br/>
      </w:r>
      <w:r>
        <w:rPr>
          <w:rStyle w:val="CommentTok"/>
        </w:rPr>
        <w:t xml:space="preserve"># prediction</w:t>
      </w:r>
      <w:r>
        <w:br/>
      </w:r>
      <w:r>
        <w:rPr>
          <w:rStyle w:val="NormalTok"/>
        </w:rPr>
        <w:t xml:space="preserve">y.hat2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Zs.tst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(sol.trn[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(y.hat2, y[(n.trn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n])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[1,] 0.4635768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(y.hat2, y[(n.trn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10.A.1.genomic_selection_files/figure-docx/unnamed-chunk-14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7" Target="media/rId47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hyperlink" Id="rId43" Target="https://cran.r-project.org/web/packages/rrBLUP/index.html" TargetMode="External" /><Relationship Type="http://schemas.openxmlformats.org/officeDocument/2006/relationships/hyperlink" Id="rId39" Target="https://www.ncbi.nlm.nih.gov/pubmed/1894614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cran.r-project.org/web/packages/rrBLUP/index.html" TargetMode="External" /><Relationship Type="http://schemas.openxmlformats.org/officeDocument/2006/relationships/hyperlink" Id="rId39" Target="https://www.ncbi.nlm.nih.gov/pubmed/1894614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Genomic Selection</dc:title>
  <dc:creator>Jinliang Yang</dc:creator>
  <cp:keywords/>
  <dcterms:created xsi:type="dcterms:W3CDTF">2025-04-24T15:42:55Z</dcterms:created>
  <dcterms:modified xsi:type="dcterms:W3CDTF">2025-04-24T15:42:55Z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04-24-2025</vt:lpwstr>
  </property>
  <property fmtid="{D5CDD505-2E9C-101B-9397-08002B2CF9AE}" pid="3" name="output">
    <vt:lpwstr/>
  </property>
</Properties>
</file>