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6"/>
          <w:sz-cs w:val="26"/>
          <w:b/>
          <w:color w:val="0D0D0D"/>
        </w:rPr>
        <w:t xml:space="preserve">Waqar Azmat</w:t>
      </w:r>
    </w:p>
    <w:p>
      <w:pPr>
        <w:jc w:val="center"/>
      </w:pPr>
      <w:r>
        <w:rPr>
          <w:rFonts w:ascii="Times" w:hAnsi="Times" w:cs="Times"/>
          <w:sz w:val="24"/>
          <w:sz-cs w:val="24"/>
          <w:color w:val="0D0D0D"/>
        </w:rPr>
        <w:t xml:space="preserve">Location: Hasselt, Belgium</w:t>
      </w:r>
    </w:p>
    <w:p>
      <w:pPr>
        <w:jc w:val="center"/>
        <w:spacing w:after="300"/>
      </w:pPr>
      <w:r>
        <w:rPr>
          <w:rFonts w:ascii="Times" w:hAnsi="Times" w:cs="Times"/>
          <w:sz w:val="24"/>
          <w:sz-cs w:val="24"/>
          <w:color w:val="0D0D0D"/>
        </w:rPr>
        <w:t xml:space="preserve">Phone: +32 46 573 52 99 | Email: waqar.azmat@student.uhasselt.be </w:t>
        <w:br/>
        <w:t xml:space="preserve">LinkedIn: linkedin.com/in/waqarazmat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D0D0D"/>
        </w:rPr>
        <w:t xml:space="preserve">Summary</w:t>
      </w:r>
      <w:r>
        <w:rPr>
          <w:rFonts w:ascii="Times" w:hAnsi="Times" w:cs="Times"/>
          <w:sz w:val="24"/>
          <w:sz-cs w:val="24"/>
          <w:color w:val="0D0D0D"/>
        </w:rPr>
        <w:t xml:space="preserve">:</w:t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0D0D0D"/>
        </w:rPr>
        <w:t xml:space="preserve">Passionate data enthusiast and learner with a solid background in machine learning. Dedicated to leveraging technology to drive positive social impact. Skilled in Python programming, with hands-on experience in developing AI solutions and conducting data-driven research.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b/>
          <w:color w:val="0D0D0D"/>
        </w:rPr>
        <w:t xml:space="preserve">Work Experience:</w:t>
      </w:r>
    </w:p>
    <w:p>
      <w:pPr/>
      <w:r>
        <w:rPr>
          <w:rFonts w:ascii="Times" w:hAnsi="Times" w:cs="Times"/>
          <w:sz w:val="24"/>
          <w:sz-cs w:val="24"/>
          <w:b/>
          <w:color w:val="0D0D0D"/>
        </w:rPr>
        <w:t xml:space="preserve">Machine Learning Engineer | Tensor Labs | Islamabad, Pakistan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i/>
          <w:color w:val="0D0D0D"/>
        </w:rPr>
        <w:t xml:space="preserve">(January 2023 - September 2023)</w:t>
      </w:r>
    </w:p>
    <w:p>
      <w:pPr>
        <w:ind w:left="720"/>
        <w:spacing w:before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Developed and deployed machine learning initiatives, optimizing algorithms for enhanced performance.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Collaborated with senior team members to analyze data sets and derive actionable insights for decision-making processes.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Spearheaded the extraction and analysis of datasets crucial for the development of innovative solutions.</w:t>
      </w:r>
    </w:p>
    <w:p>
      <w:pPr>
        <w:ind w:left="720"/>
        <w:spacing w:after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Contributed to testing and validation procedures, ensuring the accuracy and reliability of machine learning models.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b/>
          <w:color w:val="0D0D0D"/>
        </w:rPr>
        <w:t xml:space="preserve">Relavant Projects</w:t>
      </w:r>
      <w:r>
        <w:rPr>
          <w:rFonts w:ascii="Times" w:hAnsi="Times" w:cs="Times"/>
          <w:sz w:val="24"/>
          <w:sz-cs w:val="24"/>
          <w:color w:val="0D0D0D"/>
        </w:rPr>
        <w:t xml:space="preserve">: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b/>
          <w:color w:val="0D0D0D"/>
        </w:rPr>
        <w:t xml:space="preserve">Data Science Project Contributor | 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Alfred Al's Clothing Extension</w:t>
      </w:r>
      <w:r>
        <w:rPr>
          <w:rFonts w:ascii="Times" w:hAnsi="Times" w:cs="Times"/>
          <w:sz w:val="24"/>
          <w:sz-cs w:val="24"/>
          <w:b/>
          <w:color w:val="0D0D0D"/>
        </w:rPr>
        <w:t xml:space="preserve"> | Tensor Labs</w:t>
        <w:br/>
        <w:t xml:space="preserve"/>
      </w:r>
    </w:p>
    <w:p>
      <w:pPr>
        <w:ind w:left="720"/>
        <w:spacing w:before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Led the extraction of datasets and selection of relevant body characteristics for precise size recommendations.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Implemented robust technical processes and user-centric features, enhancing the fashion recommendation extension.</w:t>
      </w:r>
    </w:p>
    <w:p>
      <w:pPr>
        <w:ind w:left="720"/>
        <w:spacing w:after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Utilized regression modeling techniques to provide tailored size recommendations, addressing diversity in body shapes.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b/>
          <w:color w:val="0D0D0D"/>
        </w:rPr>
        <w:t xml:space="preserve">Education</w:t>
      </w:r>
      <w:r>
        <w:rPr>
          <w:rFonts w:ascii="Times" w:hAnsi="Times" w:cs="Times"/>
          <w:sz w:val="24"/>
          <w:sz-cs w:val="24"/>
          <w:color w:val="0D0D0D"/>
        </w:rPr>
        <w:t xml:space="preserve">:</w:t>
      </w:r>
    </w:p>
    <w:p>
      <w:pPr/>
      <w:r>
        <w:rPr>
          <w:rFonts w:ascii="Times" w:hAnsi="Times" w:cs="Times"/>
          <w:sz w:val="24"/>
          <w:sz-cs w:val="24"/>
          <w:b/>
          <w:color w:val="0D0D0D"/>
        </w:rPr>
        <w:t xml:space="preserve">Masters of Management - Data Science | Uhasselt | Hasselt, Belgium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i/>
          <w:color w:val="0D0D0D"/>
        </w:rPr>
        <w:t xml:space="preserve">(Expected Graduation: 2025)</w:t>
      </w:r>
    </w:p>
    <w:p>
      <w:pPr/>
      <w:r>
        <w:rPr>
          <w:rFonts w:ascii="Times" w:hAnsi="Times" w:cs="Times"/>
          <w:sz w:val="24"/>
          <w:sz-cs w:val="24"/>
          <w:b/>
          <w:color w:val="0D0D0D"/>
        </w:rPr>
        <w:t xml:space="preserve">Bachelor of Business Administration | FAST - National University of Computer and Emerging Sciences | Islamabad, Pakistan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i/>
          <w:color w:val="0D0D0D"/>
        </w:rPr>
        <w:t xml:space="preserve">(2015 - 2019)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b/>
          <w:color w:val="0D0D0D"/>
        </w:rPr>
        <w:t xml:space="preserve">Professional Skills:</w:t>
      </w:r>
    </w:p>
    <w:p>
      <w:pPr>
        <w:ind w:left="720"/>
        <w:spacing w:before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Problem Solving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Team Collaboration</w:t>
      </w:r>
    </w:p>
    <w:p>
      <w:pPr>
        <w:ind w:left="720"/>
        <w:spacing w:after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Leadership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b/>
          <w:color w:val="0D0D0D"/>
        </w:rPr>
        <w:t xml:space="preserve">Technical Skills:</w:t>
      </w:r>
    </w:p>
    <w:p>
      <w:pPr>
        <w:ind w:left="720"/>
        <w:spacing w:after="300"/>
      </w:pPr>
      <w:r>
        <w:rPr>
          <w:rFonts w:ascii="Times" w:hAnsi="Times" w:cs="Times"/>
          <w:sz w:val="24"/>
          <w:sz-cs w:val="24"/>
          <w:color w:val="0D0D0D"/>
        </w:rPr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C0C0C"/>
        </w:rPr>
        <w:t xml:space="preserve">Python (Data Analysis, Machine Learning)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C0C0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C0C0C"/>
        </w:rPr>
        <w:t xml:space="preserve">Scientific Computing Libraries (Pandas, NumPy, etc.)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C0C0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C0C0C"/>
        </w:rPr>
        <w:t xml:space="preserve">Deep Learning Libraries (PyTorch, TensorFlow, etc.)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C0C0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C0C0C"/>
        </w:rPr>
        <w:t xml:space="preserve">Spreadsheets (Microsoft Excel, Google Sheets)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C0C0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C0C0C"/>
        </w:rPr>
        <w:t xml:space="preserve">SAP (Signavio)</w:t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0C0C0C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C0C0C"/>
        </w:rPr>
        <w:t xml:space="preserve">Statistical Analysis (IBM SPSS Statistics)</w:t>
      </w:r>
      <w:r>
        <w:rPr>
          <w:rFonts w:ascii="Times" w:hAnsi="Times" w:cs="Times"/>
          <w:sz w:val="24"/>
          <w:sz-cs w:val="24"/>
          <w:color w:val="0D0D0D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0D0D0D"/>
        </w:rPr>
        <w:t xml:space="preserve">Certifications:</w:t>
      </w:r>
    </w:p>
    <w:p>
      <w:pPr>
        <w:ind w:left="720"/>
        <w:spacing w:before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Machine Learning A-ZTM: Python &amp; R in Data Science - Udemy</w:t>
      </w:r>
    </w:p>
    <w:p>
      <w:pPr>
        <w:ind w:left="720"/>
        <w:spacing w:after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Python for Machine Learning &amp; Data Science Masterclass - Udemy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300"/>
      </w:pPr>
      <w:r>
        <w:rPr>
          <w:rFonts w:ascii="Times" w:hAnsi="Times" w:cs="Times"/>
          <w:sz w:val="24"/>
          <w:sz-cs w:val="24"/>
          <w:color w:val="0D0D0D"/>
        </w:rPr>
        <w:t xml:space="preserve">Social Initiative:</w:t>
      </w:r>
    </w:p>
    <w:p>
      <w:pPr/>
      <w:r>
        <w:rPr>
          <w:rFonts w:ascii="Times" w:hAnsi="Times" w:cs="Times"/>
          <w:sz w:val="24"/>
          <w:sz-cs w:val="24"/>
          <w:color w:val="0D0D0D"/>
        </w:rPr>
        <w:t xml:space="preserve">Founder | The Path | Pakistan</w:t>
      </w:r>
    </w:p>
    <w:p>
      <w:pPr>
        <w:spacing w:before="300" w:after="300"/>
      </w:pPr>
      <w:r>
        <w:rPr>
          <w:rFonts w:ascii="Times" w:hAnsi="Times" w:cs="Times"/>
          <w:sz w:val="24"/>
          <w:sz-cs w:val="24"/>
          <w:i/>
          <w:color w:val="0D0D0D"/>
        </w:rPr>
        <w:t xml:space="preserve">(August 2021 - Present)</w:t>
      </w:r>
    </w:p>
    <w:p>
      <w:pPr>
        <w:ind w:left="720"/>
        <w:spacing w:before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Established a national educational initiative leveraging technology to provide quality education to underserved students.</w:t>
      </w:r>
    </w:p>
    <w:p>
      <w:pPr>
        <w:ind w:left="720"/>
        <w:spacing w:after="420"/>
      </w:pPr>
      <w:r>
        <w:rPr>
          <w:rFonts w:ascii="Times" w:hAnsi="Times" w:cs="Times"/>
          <w:sz w:val="24"/>
          <w:sz-cs w:val="24"/>
          <w:color w:val="0D0D0D"/>
        </w:rPr>
        <w:t xml:space="preserve"/>
        <w:tab/>
        <w:t xml:space="preserve">•</w:t>
        <w:tab/>
        <w:t xml:space="preserve">Developed strategic partnerships to scale the impact of the campaign and reach remote communities effectively.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