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S3 Bucket Policy vs IAM Policy</w:t>
      </w:r>
    </w:p>
    <w:p>
      <w:pPr>
        <w:spacing w:after="300"/>
      </w:pPr>
      <w:r>
        <w:rPr>
          <w:rFonts w:ascii="Calibri" w:cs="Calibri" w:eastAsia="Calibri" w:hAnsi="Calibri"/>
          <w:i/>
          <w:iCs/>
          <w:color w:val="595959"/>
          <w:sz w:val="24"/>
          <w:szCs w:val="24"/>
        </w:rPr>
        <w:t xml:space="preserve">Complete Guide — Kab Bucket Policy Add Karni Hai, Kab Nahi</w:t>
      </w:r>
    </w:p>
    <w:p>
      <w:pPr>
        <w:pStyle w:val="Heading1"/>
        <w:pBdr>
          <w:bottom w:val="single" w:color="1F3864" w:sz="8" w:space="4"/>
        </w:pBdr>
        <w:spacing w:after="200" w:before="400"/>
      </w:pPr>
      <w:r>
        <w:rPr>
          <w:rFonts w:ascii="Calibri" w:cs="Calibri" w:eastAsia="Calibri" w:hAnsi="Calibri"/>
          <w:b/>
          <w:bCs/>
          <w:color w:val="1F3864"/>
          <w:sz w:val="30"/>
          <w:szCs w:val="30"/>
        </w:rPr>
        <w:t xml:space="preserve">1. Basic Concept — Do Tarah Ki Policies</w:t>
      </w:r>
    </w:p>
    <w:p>
      <w:pPr>
        <w:spacing w:after="120"/>
      </w:pPr>
      <w:r>
        <w:rPr>
          <w:rFonts w:ascii="Calibri" w:cs="Calibri" w:eastAsia="Calibri" w:hAnsi="Calibri"/>
          <w:sz w:val="22"/>
          <w:szCs w:val="22"/>
        </w:rPr>
        <w:t xml:space="preserve">AWS S3 mein permissions do tarah se control hoti hain. Dono ka kaam alag hai:</w:t>
      </w:r>
    </w:p>
    <w:p>
      <w:pPr>
        <w:spacing w:after="80"/>
      </w:pPr>
    </w:p>
    <w:p>
      <w:pPr>
        <w:pStyle w:val="Heading2"/>
        <w:spacing w:after="150" w:before="300"/>
      </w:pPr>
      <w:r>
        <w:rPr>
          <w:rFonts w:ascii="Calibri" w:cs="Calibri" w:eastAsia="Calibri" w:hAnsi="Calibri"/>
          <w:b/>
          <w:bCs/>
          <w:color w:val="1F3864"/>
          <w:sz w:val="24"/>
          <w:szCs w:val="24"/>
        </w:rPr>
        <w:t xml:space="preserve">IAM Policy</w:t>
      </w:r>
    </w:p>
    <w:p>
      <w:pPr>
        <w:pStyle w:val="ListParagraph"/>
        <w:numPr>
          <w:ilvl w:val="0"/>
          <w:numId w:val="2"/>
        </w:numPr>
        <w:spacing w:after="80"/>
      </w:pPr>
      <w:r>
        <w:rPr>
          <w:rFonts w:ascii="Calibri" w:cs="Calibri" w:eastAsia="Calibri" w:hAnsi="Calibri"/>
          <w:sz w:val="22"/>
          <w:szCs w:val="22"/>
        </w:rPr>
        <w:t xml:space="preserve">Yeh policy ek IAM User ya IAM Role par attach hoti hai.</w:t>
      </w:r>
    </w:p>
    <w:p>
      <w:pPr>
        <w:pStyle w:val="ListParagraph"/>
        <w:numPr>
          <w:ilvl w:val="0"/>
          <w:numId w:val="2"/>
        </w:numPr>
        <w:spacing w:after="80"/>
      </w:pPr>
      <w:r>
        <w:rPr>
          <w:rFonts w:ascii="Calibri" w:cs="Calibri" w:eastAsia="Calibri" w:hAnsi="Calibri"/>
          <w:sz w:val="22"/>
          <w:szCs w:val="22"/>
        </w:rPr>
        <w:t xml:space="preserve">Yeh define karti hai: “yeh specific User/Role S3 par kya kar sakta hai.”</w:t>
      </w:r>
    </w:p>
    <w:p>
      <w:pPr>
        <w:pStyle w:val="ListParagraph"/>
        <w:numPr>
          <w:ilvl w:val="0"/>
          <w:numId w:val="2"/>
        </w:numPr>
        <w:spacing w:after="80"/>
      </w:pPr>
      <w:r>
        <w:rPr>
          <w:rFonts w:ascii="Calibri" w:cs="Calibri" w:eastAsia="Calibri" w:hAnsi="Calibri"/>
          <w:sz w:val="22"/>
          <w:szCs w:val="22"/>
        </w:rPr>
        <w:t xml:space="preserve">Isme Principal likhne ki zarurat nahi hoti — kyunke policy already us specific user/role ke sath attach hai, AWS ko pehle se pata hai yeh “kis ke liye” hai.</w:t>
      </w:r>
    </w:p>
    <w:p>
      <w:pPr>
        <w:spacing w:after="100"/>
      </w:pPr>
    </w:p>
    <w:p>
      <w:pPr>
        <w:pStyle w:val="Heading2"/>
        <w:spacing w:after="150" w:before="300"/>
      </w:pPr>
      <w:r>
        <w:rPr>
          <w:rFonts w:ascii="Calibri" w:cs="Calibri" w:eastAsia="Calibri" w:hAnsi="Calibri"/>
          <w:b/>
          <w:bCs/>
          <w:color w:val="1F3864"/>
          <w:sz w:val="24"/>
          <w:szCs w:val="24"/>
        </w:rPr>
        <w:t xml:space="preserve">Bucket Policy</w:t>
      </w:r>
    </w:p>
    <w:p>
      <w:pPr>
        <w:pStyle w:val="ListParagraph"/>
        <w:numPr>
          <w:ilvl w:val="0"/>
          <w:numId w:val="2"/>
        </w:numPr>
        <w:spacing w:after="80"/>
      </w:pPr>
      <w:r>
        <w:rPr>
          <w:rFonts w:ascii="Calibri" w:cs="Calibri" w:eastAsia="Calibri" w:hAnsi="Calibri"/>
          <w:sz w:val="22"/>
          <w:szCs w:val="22"/>
        </w:rPr>
        <w:t xml:space="preserve">Yeh policy seedha S3 Bucket par attach hoti hai.</w:t>
      </w:r>
    </w:p>
    <w:p>
      <w:pPr>
        <w:pStyle w:val="ListParagraph"/>
        <w:numPr>
          <w:ilvl w:val="0"/>
          <w:numId w:val="2"/>
        </w:numPr>
        <w:spacing w:after="80"/>
      </w:pPr>
      <w:r>
        <w:rPr>
          <w:rFonts w:ascii="Calibri" w:cs="Calibri" w:eastAsia="Calibri" w:hAnsi="Calibri"/>
          <w:sz w:val="22"/>
          <w:szCs w:val="22"/>
        </w:rPr>
        <w:t xml:space="preserve">Yeh define karti hai: “kaun (Principal) is bucket ko access kar sakta hai.”</w:t>
      </w:r>
    </w:p>
    <w:p>
      <w:pPr>
        <w:pStyle w:val="ListParagraph"/>
        <w:numPr>
          <w:ilvl w:val="0"/>
          <w:numId w:val="2"/>
        </w:numPr>
        <w:spacing w:after="80"/>
      </w:pPr>
      <w:r>
        <w:rPr>
          <w:rFonts w:ascii="Calibri" w:cs="Calibri" w:eastAsia="Calibri" w:hAnsi="Calibri"/>
          <w:sz w:val="22"/>
          <w:szCs w:val="22"/>
        </w:rPr>
        <w:t xml:space="preserve">Isme Principal batana zaroori hota hai — warna AWS ko pata nahi chalega ke kis ko allow karna hai.</w:t>
      </w:r>
    </w:p>
    <w:p>
      <w:pPr>
        <w:pStyle w:val="Heading1"/>
        <w:pBdr>
          <w:bottom w:val="single" w:color="1F3864" w:sz="8" w:space="4"/>
        </w:pBdr>
        <w:spacing w:after="200" w:before="400"/>
      </w:pPr>
      <w:r>
        <w:rPr>
          <w:rFonts w:ascii="Calibri" w:cs="Calibri" w:eastAsia="Calibri" w:hAnsi="Calibri"/>
          <w:b/>
          <w:bCs/>
          <w:color w:val="1F3864"/>
          <w:sz w:val="30"/>
          <w:szCs w:val="30"/>
        </w:rPr>
        <w:t xml:space="preserve">2. “Principal” Ka Matlab</w:t>
      </w:r>
    </w:p>
    <w:p>
      <w:pPr>
        <w:spacing w:after="120"/>
      </w:pPr>
      <w:r>
        <w:rPr>
          <w:rFonts w:ascii="Calibri" w:cs="Calibri" w:eastAsia="Calibri" w:hAnsi="Calibri"/>
          <w:sz w:val="22"/>
          <w:szCs w:val="22"/>
        </w:rPr>
        <w:t xml:space="preserve">Principal batata hai ke policy “kis ke liye” hai — yani kaun access kar sakta hai.</w:t>
      </w:r>
    </w:p>
    <w:p>
      <w:pPr>
        <w:pStyle w:val="ListParagraph"/>
        <w:numPr>
          <w:ilvl w:val="0"/>
          <w:numId w:val="2"/>
        </w:numPr>
        <w:spacing w:after="80"/>
      </w:pPr>
      <w:r>
        <w:rPr>
          <w:rFonts w:ascii="Calibri" w:cs="Calibri" w:eastAsia="Calibri" w:hAnsi="Calibri"/>
          <w:sz w:val="22"/>
          <w:szCs w:val="22"/>
        </w:rPr>
        <w:t xml:space="preserve">Specific IAM User ya Role → uska ARN Principal mein likha jata hai</w:t>
      </w:r>
    </w:p>
    <w:p>
      <w:pPr>
        <w:pStyle w:val="ListParagraph"/>
        <w:numPr>
          <w:ilvl w:val="0"/>
          <w:numId w:val="2"/>
        </w:numPr>
        <w:spacing w:after="80"/>
      </w:pPr>
      <w:r>
        <w:rPr>
          <w:rFonts w:ascii="Calibri" w:cs="Calibri" w:eastAsia="Calibri" w:hAnsi="Calibri"/>
          <w:sz w:val="22"/>
          <w:szCs w:val="22"/>
        </w:rPr>
        <w:t xml:space="preserve">AWS Service (jaise CloudFront) → Principal: { "Service": "cloudfront.amazonaws.com" }</w:t>
      </w:r>
    </w:p>
    <w:p>
      <w:pPr>
        <w:pStyle w:val="ListParagraph"/>
        <w:numPr>
          <w:ilvl w:val="0"/>
          <w:numId w:val="2"/>
        </w:numPr>
        <w:spacing w:after="80"/>
      </w:pPr>
      <w:r>
        <w:rPr>
          <w:rFonts w:ascii="Calibri" w:cs="Calibri" w:eastAsia="Calibri" w:hAnsi="Calibri"/>
          <w:sz w:val="22"/>
          <w:szCs w:val="22"/>
        </w:rPr>
        <w:t xml:space="preserve">Doosra AWS Account → uska Account ARN</w:t>
      </w:r>
    </w:p>
    <w:p>
      <w:pPr>
        <w:pStyle w:val="ListParagraph"/>
        <w:numPr>
          <w:ilvl w:val="0"/>
          <w:numId w:val="2"/>
        </w:numPr>
        <w:spacing w:after="80"/>
      </w:pPr>
      <w:r>
        <w:rPr>
          <w:rFonts w:ascii="Calibri" w:cs="Calibri" w:eastAsia="Calibri" w:hAnsi="Calibri"/>
          <w:sz w:val="22"/>
          <w:szCs w:val="22"/>
        </w:rPr>
        <w:t xml:space="preserve">Sab kuch / Duniya mein koi bhi (Public) → Principal: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0C36A" w:sz="4"/>
              <w:left w:val="single" w:color="E0A800" w:sz="24"/>
              <w:bottom w:val="single" w:color="E0C36A" w:sz="4"/>
              <w:right w:val="single" w:color="E0C36A" w:sz="4"/>
            </w:tcBorders>
            <w:shd w:fill="FFF8E1" w:color="auto" w:val="clear"/>
            <w:tcMar>
              <w:top w:type="dxa" w:w="120"/>
              <w:left w:type="dxa" w:w="150"/>
              <w:bottom w:type="dxa" w:w="120"/>
              <w:right w:type="dxa" w:w="150"/>
            </w:tcMar>
          </w:tcPr>
          <w:p>
            <w:pPr>
              <w:spacing w:after="0"/>
            </w:pPr>
            <w:r>
              <w:rPr>
                <w:rFonts w:ascii="Calibri" w:cs="Calibri" w:eastAsia="Calibri" w:hAnsi="Calibri"/>
                <w:b/>
                <w:bCs/>
                <w:color w:val="8A6D00"/>
                <w:sz w:val="22"/>
                <w:szCs w:val="22"/>
              </w:rPr>
              <w:t xml:space="preserve">⚠ KHATARNAK: </w:t>
            </w:r>
            <w:r>
              <w:rPr>
                <w:rFonts w:ascii="Calibri" w:cs="Calibri" w:eastAsia="Calibri" w:hAnsi="Calibri"/>
                <w:color w:val="3A3000"/>
                <w:sz w:val="22"/>
                <w:szCs w:val="22"/>
              </w:rPr>
              <w:t xml:space="preserve">"Principal": "*" ka matlab hai bucket ko internet par koi bhi, bina kisi AWS account ya login ke, access kar sakta hai. Isay bohot soch samajh kar, sirf public buckets ke liye use karein.</w:t>
            </w:r>
          </w:p>
        </w:tc>
      </w:tr>
    </w:tbl>
    <w:p>
      <w:pPr>
        <w:pStyle w:val="Heading1"/>
        <w:pBdr>
          <w:bottom w:val="single" w:color="1F3864" w:sz="8" w:space="4"/>
        </w:pBdr>
        <w:spacing w:after="200" w:before="400"/>
      </w:pPr>
      <w:r>
        <w:rPr>
          <w:rFonts w:ascii="Calibri" w:cs="Calibri" w:eastAsia="Calibri" w:hAnsi="Calibri"/>
          <w:b/>
          <w:bCs/>
          <w:color w:val="1F3864"/>
          <w:sz w:val="30"/>
          <w:szCs w:val="30"/>
        </w:rPr>
        <w:t xml:space="preserve">3. Summary Table — Kab Bucket Policy Chahiye, Kab Nahi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200"/>
      </w:tblGrid>
      <w:tr>
        <w:trPr>
          <w:tblHeader/>
        </w:trPr>
        <w:tc>
          <w:tcPr>
            <w:tcW w:type="dxa" w:w="34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Scenario</w:t>
            </w:r>
          </w:p>
        </w:tc>
        <w:tc>
          <w:tcPr>
            <w:tcW w:type="dxa" w:w="32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Bucket Policy Chahiye?</w:t>
            </w:r>
          </w:p>
        </w:tc>
        <w:tc>
          <w:tcPr>
            <w:tcW w:type="dxa" w:w="32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Principal Kya Hoga</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Private bucket — sirf apna code / IAM User / IAM Role access kare</w:t>
            </w:r>
          </w:p>
        </w:tc>
        <w:tc>
          <w:tcPr>
            <w:tcW w:type="dxa" w:w="3200"/>
            <w:tcMar>
              <w:top w:type="dxa" w:w="100"/>
              <w:left w:type="dxa" w:w="120"/>
              <w:bottom w:type="dxa" w:w="100"/>
              <w:right w:type="dxa" w:w="120"/>
            </w:tcMar>
            <w:vAlign w:val="center"/>
          </w:tcPr>
          <w:p>
            <w:r>
              <w:rPr>
                <w:rFonts w:ascii="Calibri" w:cs="Calibri" w:eastAsia="Calibri" w:hAnsi="Calibri"/>
                <w:b/>
                <w:bCs/>
                <w:color w:val="C62828"/>
                <w:sz w:val="20"/>
                <w:szCs w:val="20"/>
              </w:rPr>
              <w:t xml:space="preserve">❌ Nahi (sirf IAM Policy)</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Private bucket + CloudFront (OAC) se serve karna ho</w:t>
            </w:r>
          </w:p>
        </w:tc>
        <w:tc>
          <w:tcPr>
            <w:tcW w:type="dxa" w:w="3200"/>
            <w:tcMar>
              <w:top w:type="dxa" w:w="100"/>
              <w:left w:type="dxa" w:w="120"/>
              <w:bottom w:type="dxa" w:w="100"/>
              <w:right w:type="dxa" w:w="120"/>
            </w:tcMar>
            <w:vAlign w:val="center"/>
          </w:tcPr>
          <w:p>
            <w:r>
              <w:rPr>
                <w:rFonts w:ascii="Calibri" w:cs="Calibri" w:eastAsia="Calibri" w:hAnsi="Calibri"/>
                <w:b/>
                <w:bCs/>
                <w:color w:val="2E7D32"/>
                <w:sz w:val="20"/>
                <w:szCs w:val="20"/>
              </w:rPr>
              <w:t xml:space="preserve">✅ Haan</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cloudfront.amazonaws.com</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Public bucket (koi bhi internet se access kare)</w:t>
            </w:r>
          </w:p>
        </w:tc>
        <w:tc>
          <w:tcPr>
            <w:tcW w:type="dxa" w:w="3200"/>
            <w:tcMar>
              <w:top w:type="dxa" w:w="100"/>
              <w:left w:type="dxa" w:w="120"/>
              <w:bottom w:type="dxa" w:w="100"/>
              <w:right w:type="dxa" w:w="120"/>
            </w:tcMar>
            <w:vAlign w:val="center"/>
          </w:tcPr>
          <w:p>
            <w:r>
              <w:rPr>
                <w:rFonts w:ascii="Calibri" w:cs="Calibri" w:eastAsia="Calibri" w:hAnsi="Calibri"/>
                <w:b/>
                <w:bCs/>
                <w:color w:val="2E7D32"/>
                <w:sz w:val="20"/>
                <w:szCs w:val="20"/>
              </w:rPr>
              <w:t xml:space="preserve">✅ Haan</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(Everyone)</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Cross-account access (doosra AWS account)</w:t>
            </w:r>
          </w:p>
        </w:tc>
        <w:tc>
          <w:tcPr>
            <w:tcW w:type="dxa" w:w="3200"/>
            <w:tcMar>
              <w:top w:type="dxa" w:w="100"/>
              <w:left w:type="dxa" w:w="120"/>
              <w:bottom w:type="dxa" w:w="100"/>
              <w:right w:type="dxa" w:w="120"/>
            </w:tcMar>
            <w:vAlign w:val="center"/>
          </w:tcPr>
          <w:p>
            <w:r>
              <w:rPr>
                <w:rFonts w:ascii="Calibri" w:cs="Calibri" w:eastAsia="Calibri" w:hAnsi="Calibri"/>
                <w:b/>
                <w:bCs/>
                <w:color w:val="2E7D32"/>
                <w:sz w:val="20"/>
                <w:szCs w:val="20"/>
              </w:rPr>
              <w:t xml:space="preserve">✅ Haan</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Specific Account ARN</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Specific IP se hi access restrict karni ho</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Depends (Condition add hoti hai)</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Jo bhi base policy ho, + IP Condition</w:t>
            </w:r>
          </w:p>
        </w:tc>
      </w:tr>
    </w:tbl>
    <w:p>
      <w:pPr>
        <w:spacing w:after="200"/>
      </w:pPr>
    </w:p>
    <w:p>
      <w:pPr>
        <w:pStyle w:val="Heading1"/>
        <w:pBdr>
          <w:bottom w:val="single" w:color="1F3864" w:sz="8" w:space="4"/>
        </w:pBdr>
        <w:spacing w:after="200" w:before="400"/>
      </w:pPr>
      <w:r>
        <w:rPr>
          <w:rFonts w:ascii="Calibri" w:cs="Calibri" w:eastAsia="Calibri" w:hAnsi="Calibri"/>
          <w:b/>
          <w:bCs/>
          <w:color w:val="1F3864"/>
          <w:sz w:val="30"/>
          <w:szCs w:val="30"/>
        </w:rPr>
        <w:t xml:space="preserve">4. Scenario-Wise Detail</w:t>
      </w:r>
    </w:p>
    <w:p>
      <w:pPr>
        <w:pStyle w:val="Heading2"/>
        <w:spacing w:after="150" w:before="300"/>
      </w:pPr>
      <w:r>
        <w:rPr>
          <w:rFonts w:ascii="Calibri" w:cs="Calibri" w:eastAsia="Calibri" w:hAnsi="Calibri"/>
          <w:b/>
          <w:bCs/>
          <w:color w:val="1F3864"/>
          <w:sz w:val="24"/>
          <w:szCs w:val="24"/>
        </w:rPr>
        <w:t xml:space="preserve">4.1 — Private Bucket (Sirf Apna Code / User / Role Access Kare)</w:t>
      </w:r>
    </w:p>
    <w:p>
      <w:pPr>
        <w:spacing w:after="80"/>
      </w:pPr>
      <w:r>
        <w:rPr>
          <w:rFonts w:ascii="Calibri" w:cs="Calibri" w:eastAsia="Calibri" w:hAnsi="Calibri"/>
          <w:b/>
          <w:bCs/>
          <w:color w:val="C62828"/>
          <w:sz w:val="22"/>
          <w:szCs w:val="22"/>
        </w:rPr>
        <w:t xml:space="preserve">❌ NAHI — </w:t>
      </w:r>
      <w:r>
        <w:rPr>
          <w:rFonts w:ascii="Calibri" w:cs="Calibri" w:eastAsia="Calibri" w:hAnsi="Calibri"/>
          <w:sz w:val="22"/>
          <w:szCs w:val="22"/>
        </w:rPr>
        <w:t xml:space="preserve">Bucket Policy ki zarurat nahi hai.</w:t>
      </w:r>
    </w:p>
    <w:p>
      <w:pPr>
        <w:spacing w:after="120"/>
      </w:pPr>
      <w:r>
        <w:rPr>
          <w:rFonts w:ascii="Calibri" w:cs="Calibri" w:eastAsia="Calibri" w:hAnsi="Calibri"/>
          <w:sz w:val="22"/>
          <w:szCs w:val="22"/>
        </w:rPr>
        <w:t xml:space="preserve">Sirf IAM Policy user ya role par attach karein. Bucket “Block all public access” ON rahega.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0"/>
            </w:pPr>
            <w:r>
              <w:rPr>
                <w:rFonts w:ascii="Consolas" w:cs="Consolas" w:eastAsia="Consolas" w:hAnsi="Consolas"/>
                <w:color w:val="1B1B1B"/>
                <w:sz w:val="20"/>
                <w:szCs w:val="20"/>
              </w:rPr>
              <w:t xml:space="preserve">{</w:t>
            </w:r>
          </w:p>
          <w:p>
            <w:pPr>
              <w:spacing w:after="0"/>
            </w:pPr>
            <w:r>
              <w:rPr>
                <w:rFonts w:ascii="Consolas" w:cs="Consolas" w:eastAsia="Consolas" w:hAnsi="Consolas"/>
                <w:color w:val="1B1B1B"/>
                <w:sz w:val="20"/>
                <w:szCs w:val="20"/>
              </w:rPr>
              <w:t xml:space="preserve">  "Version": "2012-10-17",</w:t>
            </w:r>
          </w:p>
          <w:p>
            <w:pPr>
              <w:spacing w:after="0"/>
            </w:pPr>
            <w:r>
              <w:rPr>
                <w:rFonts w:ascii="Consolas" w:cs="Consolas" w:eastAsia="Consolas" w:hAnsi="Consolas"/>
                <w:color w:val="1B1B1B"/>
                <w:sz w:val="20"/>
                <w:szCs w:val="20"/>
              </w:rPr>
              <w:t xml:space="preserve">  "Statement":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"Effect": "Allow",</w:t>
            </w:r>
          </w:p>
          <w:p>
            <w:pPr>
              <w:spacing w:after="0"/>
            </w:pPr>
            <w:r>
              <w:rPr>
                <w:rFonts w:ascii="Consolas" w:cs="Consolas" w:eastAsia="Consolas" w:hAnsi="Consolas"/>
                <w:color w:val="1B1B1B"/>
                <w:sz w:val="20"/>
                <w:szCs w:val="20"/>
              </w:rPr>
              <w:t xml:space="preserve">      "Action": [</w:t>
            </w:r>
          </w:p>
          <w:p>
            <w:pPr>
              <w:spacing w:after="0"/>
            </w:pPr>
            <w:r>
              <w:rPr>
                <w:rFonts w:ascii="Consolas" w:cs="Consolas" w:eastAsia="Consolas" w:hAnsi="Consolas"/>
                <w:color w:val="1B1B1B"/>
                <w:sz w:val="20"/>
                <w:szCs w:val="20"/>
              </w:rPr>
              <w:t xml:space="preserve">        "s3:GetObject",</w:t>
            </w:r>
          </w:p>
          <w:p>
            <w:pPr>
              <w:spacing w:after="0"/>
            </w:pPr>
            <w:r>
              <w:rPr>
                <w:rFonts w:ascii="Consolas" w:cs="Consolas" w:eastAsia="Consolas" w:hAnsi="Consolas"/>
                <w:color w:val="1B1B1B"/>
                <w:sz w:val="20"/>
                <w:szCs w:val="20"/>
              </w:rPr>
              <w:t xml:space="preserve">        "s3:PutObject",</w:t>
            </w:r>
          </w:p>
          <w:p>
            <w:pPr>
              <w:spacing w:after="0"/>
            </w:pPr>
            <w:r>
              <w:rPr>
                <w:rFonts w:ascii="Consolas" w:cs="Consolas" w:eastAsia="Consolas" w:hAnsi="Consolas"/>
                <w:color w:val="1B1B1B"/>
                <w:sz w:val="20"/>
                <w:szCs w:val="20"/>
              </w:rPr>
              <w:t xml:space="preserve">        "s3:DeleteObject"</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"Resource": "arn:aws:s3:::your-private-bucket/*"</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w:t>
            </w:r>
          </w:p>
        </w:tc>
      </w:tr>
    </w:tbl>
    <w:p>
      <w:pPr>
        <w:spacing w:after="120"/>
      </w:pPr>
      <w:r>
        <w:rPr>
          <w:rFonts w:ascii="Calibri" w:cs="Calibri" w:eastAsia="Calibri" w:hAnsi="Calibri"/>
          <w:sz w:val="22"/>
          <w:szCs w:val="22"/>
        </w:rPr>
        <w:t xml:space="preserve">Yeh IAM Policy hai — User ya Role, dono cases mein yehi kaafi hai, chahe koi bhi bana rahe ho.</w:t>
      </w:r>
    </w:p>
    <w:p>
      <w:pPr>
        <w:pStyle w:val="Heading2"/>
        <w:spacing w:after="150" w:before="300"/>
      </w:pPr>
      <w:r>
        <w:rPr>
          <w:rFonts w:ascii="Calibri" w:cs="Calibri" w:eastAsia="Calibri" w:hAnsi="Calibri"/>
          <w:b/>
          <w:bCs/>
          <w:color w:val="1F3864"/>
          <w:sz w:val="24"/>
          <w:szCs w:val="24"/>
        </w:rPr>
        <w:t xml:space="preserve">4.2 — Private Bucket + CloudFront (OAC) Se Serve Karna</w:t>
      </w:r>
    </w:p>
    <w:p>
      <w:pPr>
        <w:spacing w:after="80"/>
      </w:pPr>
      <w:r>
        <w:rPr>
          <w:rFonts w:ascii="Calibri" w:cs="Calibri" w:eastAsia="Calibri" w:hAnsi="Calibri"/>
          <w:b/>
          <w:bCs/>
          <w:color w:val="2E7D32"/>
          <w:sz w:val="22"/>
          <w:szCs w:val="22"/>
        </w:rPr>
        <w:t xml:space="preserve">✅ HAAN — </w:t>
      </w:r>
      <w:r>
        <w:rPr>
          <w:rFonts w:ascii="Calibri" w:cs="Calibri" w:eastAsia="Calibri" w:hAnsi="Calibri"/>
          <w:sz w:val="22"/>
          <w:szCs w:val="22"/>
        </w:rPr>
        <w:t xml:space="preserve">Bucket Policy chahiye hoti hai.</w:t>
      </w:r>
    </w:p>
    <w:p>
      <w:pPr>
        <w:spacing w:after="120"/>
      </w:pPr>
      <w:r>
        <w:rPr>
          <w:rFonts w:ascii="Calibri" w:cs="Calibri" w:eastAsia="Calibri" w:hAnsi="Calibri"/>
          <w:sz w:val="22"/>
          <w:szCs w:val="22"/>
        </w:rPr>
        <w:t xml:space="preserve">CloudFront ek alag AWS service hai — yeh na User hai na Role, isliye access dene ka sirf tareeqa Bucket Policy hai. Bucket phir bhi private rehta hai (public nahi hota); sirf CloudFront ko access milta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0"/>
            </w:pPr>
            <w:r>
              <w:rPr>
                <w:rFonts w:ascii="Consolas" w:cs="Consolas" w:eastAsia="Consolas" w:hAnsi="Consolas"/>
                <w:color w:val="1B1B1B"/>
                <w:sz w:val="20"/>
                <w:szCs w:val="20"/>
              </w:rPr>
              <w:t xml:space="preserve">{</w:t>
            </w:r>
          </w:p>
          <w:p>
            <w:pPr>
              <w:spacing w:after="0"/>
            </w:pPr>
            <w:r>
              <w:rPr>
                <w:rFonts w:ascii="Consolas" w:cs="Consolas" w:eastAsia="Consolas" w:hAnsi="Consolas"/>
                <w:color w:val="1B1B1B"/>
                <w:sz w:val="20"/>
                <w:szCs w:val="20"/>
              </w:rPr>
              <w:t xml:space="preserve">  "Version": "2012-10-17",</w:t>
            </w:r>
          </w:p>
          <w:p>
            <w:pPr>
              <w:spacing w:after="0"/>
            </w:pPr>
            <w:r>
              <w:rPr>
                <w:rFonts w:ascii="Consolas" w:cs="Consolas" w:eastAsia="Consolas" w:hAnsi="Consolas"/>
                <w:color w:val="1B1B1B"/>
                <w:sz w:val="20"/>
                <w:szCs w:val="20"/>
              </w:rPr>
              <w:t xml:space="preserve">  "Statement":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"Effect": "Allow",</w:t>
            </w:r>
          </w:p>
          <w:p>
            <w:pPr>
              <w:spacing w:after="0"/>
            </w:pPr>
            <w:r>
              <w:rPr>
                <w:rFonts w:ascii="Consolas" w:cs="Consolas" w:eastAsia="Consolas" w:hAnsi="Consolas"/>
                <w:color w:val="1B1B1B"/>
                <w:sz w:val="20"/>
                <w:szCs w:val="20"/>
              </w:rPr>
              <w:t xml:space="preserve">      "Principal": {</w:t>
            </w:r>
          </w:p>
          <w:p>
            <w:pPr>
              <w:spacing w:after="0"/>
            </w:pPr>
            <w:r>
              <w:rPr>
                <w:rFonts w:ascii="Consolas" w:cs="Consolas" w:eastAsia="Consolas" w:hAnsi="Consolas"/>
                <w:color w:val="1B1B1B"/>
                <w:sz w:val="20"/>
                <w:szCs w:val="20"/>
              </w:rPr>
              <w:t xml:space="preserve">        "Service": "cloudfront.amazonaws.com"</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"Action": "s3:GetObject",</w:t>
            </w:r>
          </w:p>
          <w:p>
            <w:pPr>
              <w:spacing w:after="0"/>
            </w:pPr>
            <w:r>
              <w:rPr>
                <w:rFonts w:ascii="Consolas" w:cs="Consolas" w:eastAsia="Consolas" w:hAnsi="Consolas"/>
                <w:color w:val="1B1B1B"/>
                <w:sz w:val="20"/>
                <w:szCs w:val="20"/>
              </w:rPr>
              <w:t xml:space="preserve">      "Resource": "arn:aws:s3:::your-bucket/*",</w:t>
            </w:r>
          </w:p>
          <w:p>
            <w:pPr>
              <w:spacing w:after="0"/>
            </w:pPr>
            <w:r>
              <w:rPr>
                <w:rFonts w:ascii="Consolas" w:cs="Consolas" w:eastAsia="Consolas" w:hAnsi="Consolas"/>
                <w:color w:val="1B1B1B"/>
                <w:sz w:val="20"/>
                <w:szCs w:val="20"/>
              </w:rPr>
              <w:t xml:space="preserve">      "Condition": {</w:t>
            </w:r>
          </w:p>
          <w:p>
            <w:pPr>
              <w:spacing w:after="0"/>
            </w:pPr>
            <w:r>
              <w:rPr>
                <w:rFonts w:ascii="Consolas" w:cs="Consolas" w:eastAsia="Consolas" w:hAnsi="Consolas"/>
                <w:color w:val="1B1B1B"/>
                <w:sz w:val="20"/>
                <w:szCs w:val="20"/>
              </w:rPr>
              <w:t xml:space="preserve">        "StringEquals": {</w:t>
            </w:r>
          </w:p>
          <w:p>
            <w:pPr>
              <w:spacing w:after="0"/>
            </w:pPr>
            <w:r>
              <w:rPr>
                <w:rFonts w:ascii="Consolas" w:cs="Consolas" w:eastAsia="Consolas" w:hAnsi="Consolas"/>
                <w:color w:val="1B1B1B"/>
                <w:sz w:val="20"/>
                <w:szCs w:val="20"/>
              </w:rPr>
              <w:t xml:space="preserve">          "AWS:SourceArn": "arn:aws:cloudfront::ACCOUNT_ID:distribution/DIST_ID"</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w:t>
            </w:r>
          </w:p>
        </w:tc>
      </w:tr>
    </w:tbl>
    <w:p>
      <w:pPr>
        <w:pStyle w:val="Heading2"/>
        <w:spacing w:after="150" w:before="300"/>
      </w:pPr>
      <w:r>
        <w:rPr>
          <w:rFonts w:ascii="Calibri" w:cs="Calibri" w:eastAsia="Calibri" w:hAnsi="Calibri"/>
          <w:b/>
          <w:bCs/>
          <w:color w:val="1F3864"/>
          <w:sz w:val="24"/>
          <w:szCs w:val="24"/>
        </w:rPr>
        <w:t xml:space="preserve">4.3 — Public Bucket (Koi Bhi Internet Se Access Kare)</w:t>
      </w:r>
    </w:p>
    <w:p>
      <w:pPr>
        <w:spacing w:after="80"/>
      </w:pPr>
      <w:r>
        <w:rPr>
          <w:rFonts w:ascii="Calibri" w:cs="Calibri" w:eastAsia="Calibri" w:hAnsi="Calibri"/>
          <w:b/>
          <w:bCs/>
          <w:color w:val="2E7D32"/>
          <w:sz w:val="22"/>
          <w:szCs w:val="22"/>
        </w:rPr>
        <w:t xml:space="preserve">✅ HAAN — </w:t>
      </w:r>
      <w:r>
        <w:rPr>
          <w:rFonts w:ascii="Calibri" w:cs="Calibri" w:eastAsia="Calibri" w:hAnsi="Calibri"/>
          <w:sz w:val="22"/>
          <w:szCs w:val="22"/>
        </w:rPr>
        <w:t xml:space="preserve">Bucket Policy hamesha chahiye hoti hai, koi exception nahi.</w:t>
      </w:r>
    </w:p>
    <w:p>
      <w:pPr>
        <w:spacing w:after="120"/>
      </w:pPr>
      <w:r>
        <w:rPr>
          <w:rFonts w:ascii="Calibri" w:cs="Calibri" w:eastAsia="Calibri" w:hAnsi="Calibri"/>
          <w:sz w:val="22"/>
          <w:szCs w:val="22"/>
        </w:rPr>
        <w:t xml:space="preserve">Public access dene ka sirf ek tareeqa hai: Bucket Policy with Principal: "*". IAM Policy is case mein kaam nahi karti, kyunke public internet ka koi “IAM identity” exist nahi karta.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0"/>
            </w:pPr>
            <w:r>
              <w:rPr>
                <w:rFonts w:ascii="Consolas" w:cs="Consolas" w:eastAsia="Consolas" w:hAnsi="Consolas"/>
                <w:color w:val="1B1B1B"/>
                <w:sz w:val="20"/>
                <w:szCs w:val="20"/>
              </w:rPr>
              <w:t xml:space="preserve">{</w:t>
            </w:r>
          </w:p>
          <w:p>
            <w:pPr>
              <w:spacing w:after="0"/>
            </w:pPr>
            <w:r>
              <w:rPr>
                <w:rFonts w:ascii="Consolas" w:cs="Consolas" w:eastAsia="Consolas" w:hAnsi="Consolas"/>
                <w:color w:val="1B1B1B"/>
                <w:sz w:val="20"/>
                <w:szCs w:val="20"/>
              </w:rPr>
              <w:t xml:space="preserve">  "Version": "2012-10-17",</w:t>
            </w:r>
          </w:p>
          <w:p>
            <w:pPr>
              <w:spacing w:after="0"/>
            </w:pPr>
            <w:r>
              <w:rPr>
                <w:rFonts w:ascii="Consolas" w:cs="Consolas" w:eastAsia="Consolas" w:hAnsi="Consolas"/>
                <w:color w:val="1B1B1B"/>
                <w:sz w:val="20"/>
                <w:szCs w:val="20"/>
              </w:rPr>
              <w:t xml:space="preserve">  "Statement":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"Effect": "Allow",</w:t>
            </w:r>
          </w:p>
          <w:p>
            <w:pPr>
              <w:spacing w:after="0"/>
            </w:pPr>
            <w:r>
              <w:rPr>
                <w:rFonts w:ascii="Consolas" w:cs="Consolas" w:eastAsia="Consolas" w:hAnsi="Consolas"/>
                <w:color w:val="1B1B1B"/>
                <w:sz w:val="20"/>
                <w:szCs w:val="20"/>
              </w:rPr>
              <w:t xml:space="preserve">      "Principal": "*",</w:t>
            </w:r>
          </w:p>
          <w:p>
            <w:pPr>
              <w:spacing w:after="0"/>
            </w:pPr>
            <w:r>
              <w:rPr>
                <w:rFonts w:ascii="Consolas" w:cs="Consolas" w:eastAsia="Consolas" w:hAnsi="Consolas"/>
                <w:color w:val="1B1B1B"/>
                <w:sz w:val="20"/>
                <w:szCs w:val="20"/>
              </w:rPr>
              <w:t xml:space="preserve">      "Action": "s3:GetObject",</w:t>
            </w:r>
          </w:p>
          <w:p>
            <w:pPr>
              <w:spacing w:after="0"/>
            </w:pPr>
            <w:r>
              <w:rPr>
                <w:rFonts w:ascii="Consolas" w:cs="Consolas" w:eastAsia="Consolas" w:hAnsi="Consolas"/>
                <w:color w:val="1B1B1B"/>
                <w:sz w:val="20"/>
                <w:szCs w:val="20"/>
              </w:rPr>
              <w:t xml:space="preserve">      "Resource": "arn:aws:s3:::your-public-bucket/*"</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0C36A" w:sz="4"/>
              <w:left w:val="single" w:color="E0A800" w:sz="24"/>
              <w:bottom w:val="single" w:color="E0C36A" w:sz="4"/>
              <w:right w:val="single" w:color="E0C36A" w:sz="4"/>
            </w:tcBorders>
            <w:shd w:fill="FFF8E1" w:color="auto" w:val="clear"/>
            <w:tcMar>
              <w:top w:type="dxa" w:w="120"/>
              <w:left w:type="dxa" w:w="150"/>
              <w:bottom w:type="dxa" w:w="120"/>
              <w:right w:type="dxa" w:w="150"/>
            </w:tcMar>
          </w:tcPr>
          <w:p>
            <w:pPr>
              <w:spacing w:after="0"/>
            </w:pPr>
            <w:r>
              <w:rPr>
                <w:rFonts w:ascii="Calibri" w:cs="Calibri" w:eastAsia="Calibri" w:hAnsi="Calibri"/>
                <w:b/>
                <w:bCs/>
                <w:color w:val="8A6D00"/>
                <w:sz w:val="22"/>
                <w:szCs w:val="22"/>
              </w:rPr>
              <w:t xml:space="preserve">⚠ ZAROORI: </w:t>
            </w:r>
            <w:r>
              <w:rPr>
                <w:rFonts w:ascii="Calibri" w:cs="Calibri" w:eastAsia="Calibri" w:hAnsi="Calibri"/>
                <w:color w:val="3A3000"/>
                <w:sz w:val="22"/>
                <w:szCs w:val="22"/>
              </w:rPr>
              <w:t xml:space="preserve">Public bucket mein sirf s3:GetObject (read-only) rakhein. s3:PutObject ya s3:DeleteObject kabhi public na karein — warna koi bhi aap ke bucket mein files daal ya mita sakta hai.</w:t>
            </w:r>
          </w:p>
        </w:tc>
      </w:tr>
    </w:tbl>
    <w:p>
      <w:pPr>
        <w:pStyle w:val="Heading2"/>
        <w:spacing w:after="150" w:before="300"/>
      </w:pPr>
      <w:r>
        <w:rPr>
          <w:rFonts w:ascii="Calibri" w:cs="Calibri" w:eastAsia="Calibri" w:hAnsi="Calibri"/>
          <w:b/>
          <w:bCs/>
          <w:color w:val="1F3864"/>
          <w:sz w:val="24"/>
          <w:szCs w:val="24"/>
        </w:rPr>
        <w:t xml:space="preserve">4.4 — IP Address Se Access Restrict Karna</w:t>
      </w:r>
    </w:p>
    <w:p>
      <w:pPr>
        <w:spacing w:after="120"/>
      </w:pPr>
      <w:r>
        <w:rPr>
          <w:rFonts w:ascii="Calibri" w:cs="Calibri" w:eastAsia="Calibri" w:hAnsi="Calibri"/>
          <w:sz w:val="22"/>
          <w:szCs w:val="22"/>
        </w:rPr>
        <w:t xml:space="preserve">Yeh Principal se alag concept hai — yeh ek Condition hoti hai jo kisi bhi policy (IAM ya Bucket) ke andar add ho sakti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0"/>
            </w:pPr>
            <w:r>
              <w:rPr>
                <w:rFonts w:ascii="Consolas" w:cs="Consolas" w:eastAsia="Consolas" w:hAnsi="Consolas"/>
                <w:color w:val="1B1B1B"/>
                <w:sz w:val="20"/>
                <w:szCs w:val="20"/>
              </w:rPr>
              <w:t xml:space="preserve">{</w:t>
            </w:r>
          </w:p>
          <w:p>
            <w:pPr>
              <w:spacing w:after="0"/>
            </w:pPr>
            <w:r>
              <w:rPr>
                <w:rFonts w:ascii="Consolas" w:cs="Consolas" w:eastAsia="Consolas" w:hAnsi="Consolas"/>
                <w:color w:val="1B1B1B"/>
                <w:sz w:val="20"/>
                <w:szCs w:val="20"/>
              </w:rPr>
              <w:t xml:space="preserve">  "Version": "2012-10-17",</w:t>
            </w:r>
          </w:p>
          <w:p>
            <w:pPr>
              <w:spacing w:after="0"/>
            </w:pPr>
            <w:r>
              <w:rPr>
                <w:rFonts w:ascii="Consolas" w:cs="Consolas" w:eastAsia="Consolas" w:hAnsi="Consolas"/>
                <w:color w:val="1B1B1B"/>
                <w:sz w:val="20"/>
                <w:szCs w:val="20"/>
              </w:rPr>
              <w:t xml:space="preserve">  "Statement":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"Effect": "Allow",</w:t>
            </w:r>
          </w:p>
          <w:p>
            <w:pPr>
              <w:spacing w:after="0"/>
            </w:pPr>
            <w:r>
              <w:rPr>
                <w:rFonts w:ascii="Consolas" w:cs="Consolas" w:eastAsia="Consolas" w:hAnsi="Consolas"/>
                <w:color w:val="1B1B1B"/>
                <w:sz w:val="20"/>
                <w:szCs w:val="20"/>
              </w:rPr>
              <w:t xml:space="preserve">      "Action": ["s3:GetObject", "s3:PutObject", "s3:DeleteObject"],</w:t>
            </w:r>
          </w:p>
          <w:p>
            <w:pPr>
              <w:spacing w:after="0"/>
            </w:pPr>
            <w:r>
              <w:rPr>
                <w:rFonts w:ascii="Consolas" w:cs="Consolas" w:eastAsia="Consolas" w:hAnsi="Consolas"/>
                <w:color w:val="1B1B1B"/>
                <w:sz w:val="20"/>
                <w:szCs w:val="20"/>
              </w:rPr>
              <w:t xml:space="preserve">      "Resource": "arn:aws:s3:::your-bucket/*",</w:t>
            </w:r>
          </w:p>
          <w:p>
            <w:pPr>
              <w:spacing w:after="0"/>
            </w:pPr>
            <w:r>
              <w:rPr>
                <w:rFonts w:ascii="Consolas" w:cs="Consolas" w:eastAsia="Consolas" w:hAnsi="Consolas"/>
                <w:color w:val="1B1B1B"/>
                <w:sz w:val="20"/>
                <w:szCs w:val="20"/>
              </w:rPr>
              <w:t xml:space="preserve">      "Condition": {</w:t>
            </w:r>
          </w:p>
          <w:p>
            <w:pPr>
              <w:spacing w:after="0"/>
            </w:pPr>
            <w:r>
              <w:rPr>
                <w:rFonts w:ascii="Consolas" w:cs="Consolas" w:eastAsia="Consolas" w:hAnsi="Consolas"/>
                <w:color w:val="1B1B1B"/>
                <w:sz w:val="20"/>
                <w:szCs w:val="20"/>
              </w:rPr>
              <w:t xml:space="preserve">        "IpAddress": {</w:t>
            </w:r>
          </w:p>
          <w:p>
            <w:pPr>
              <w:spacing w:after="0"/>
            </w:pPr>
            <w:r>
              <w:rPr>
                <w:rFonts w:ascii="Consolas" w:cs="Consolas" w:eastAsia="Consolas" w:hAnsi="Consolas"/>
                <w:color w:val="1B1B1B"/>
                <w:sz w:val="20"/>
                <w:szCs w:val="20"/>
              </w:rPr>
              <w:t xml:space="preserve">          "aws:SourceIp": "203.0.113.0/24"</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  ]</w:t>
            </w:r>
          </w:p>
          <w:p>
            <w:pPr>
              <w:spacing w:after="0"/>
            </w:pPr>
            <w:r>
              <w:rPr>
                <w:rFonts w:ascii="Consolas" w:cs="Consolas" w:eastAsia="Consolas" w:hAnsi="Consolas"/>
                <w:color w:val="1B1B1B"/>
                <w:sz w:val="20"/>
                <w:szCs w:val="20"/>
              </w:rPr>
              <w:t xml:space="preserve">}</w:t>
            </w:r>
          </w:p>
        </w:tc>
      </w:tr>
    </w:tbl>
    <w:p>
      <w:pPr>
        <w:pStyle w:val="Heading1"/>
        <w:pBdr>
          <w:bottom w:val="single" w:color="1F3864" w:sz="8" w:space="4"/>
        </w:pBdr>
        <w:spacing w:after="200" w:before="400"/>
      </w:pPr>
      <w:r>
        <w:rPr>
          <w:rFonts w:ascii="Calibri" w:cs="Calibri" w:eastAsia="Calibri" w:hAnsi="Calibri"/>
          <w:b/>
          <w:bCs/>
          <w:color w:val="1F3864"/>
          <w:sz w:val="30"/>
          <w:szCs w:val="30"/>
        </w:rPr>
        <w:t xml:space="preserve">5. Common S3 Actions (Permissions) — Yeh Kya Karti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S3 Action</w:t>
            </w:r>
          </w:p>
        </w:tc>
        <w:tc>
          <w:tcPr>
            <w:tcW w:type="dxa" w:w="64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Yeh Kya Karta Hai</w:t>
            </w:r>
          </w:p>
        </w:tc>
      </w:tr>
      <w:tr>
        <w:tc>
          <w:tcPr>
            <w:tcW w:type="dxa" w:w="3200"/>
            <w:tcMar>
              <w:top w:type="dxa" w:w="100"/>
              <w:left w:type="dxa" w:w="120"/>
              <w:bottom w:type="dxa" w:w="100"/>
              <w:right w:type="dxa" w:w="120"/>
            </w:tcMar>
            <w:vAlign w:val="center"/>
          </w:tcPr>
          <w:p>
            <w:r>
              <w:rPr>
                <w:rFonts w:ascii="Calibri" w:cs="Calibri" w:eastAsia="Calibri" w:hAnsi="Calibri"/>
                <w:b/>
                <w:bCs/>
                <w:color w:val="000000"/>
                <w:sz w:val="20"/>
                <w:szCs w:val="20"/>
              </w:rPr>
              <w:t xml:space="preserve">s3:GetObject</w:t>
            </w:r>
          </w:p>
        </w:tc>
        <w:tc>
          <w:tcPr>
            <w:tcW w:type="dxa" w:w="6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File download / read kar sakta hai</w:t>
            </w:r>
          </w:p>
        </w:tc>
      </w:tr>
      <w:tr>
        <w:tc>
          <w:tcPr>
            <w:tcW w:type="dxa" w:w="3200"/>
            <w:tcMar>
              <w:top w:type="dxa" w:w="100"/>
              <w:left w:type="dxa" w:w="120"/>
              <w:bottom w:type="dxa" w:w="100"/>
              <w:right w:type="dxa" w:w="120"/>
            </w:tcMar>
            <w:vAlign w:val="center"/>
          </w:tcPr>
          <w:p>
            <w:r>
              <w:rPr>
                <w:rFonts w:ascii="Calibri" w:cs="Calibri" w:eastAsia="Calibri" w:hAnsi="Calibri"/>
                <w:b/>
                <w:bCs/>
                <w:color w:val="000000"/>
                <w:sz w:val="20"/>
                <w:szCs w:val="20"/>
              </w:rPr>
              <w:t xml:space="preserve">s3:PutObject</w:t>
            </w:r>
          </w:p>
        </w:tc>
        <w:tc>
          <w:tcPr>
            <w:tcW w:type="dxa" w:w="6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File upload kar sakta hai</w:t>
            </w:r>
          </w:p>
        </w:tc>
      </w:tr>
      <w:tr>
        <w:tc>
          <w:tcPr>
            <w:tcW w:type="dxa" w:w="3200"/>
            <w:tcMar>
              <w:top w:type="dxa" w:w="100"/>
              <w:left w:type="dxa" w:w="120"/>
              <w:bottom w:type="dxa" w:w="100"/>
              <w:right w:type="dxa" w:w="120"/>
            </w:tcMar>
            <w:vAlign w:val="center"/>
          </w:tcPr>
          <w:p>
            <w:r>
              <w:rPr>
                <w:rFonts w:ascii="Calibri" w:cs="Calibri" w:eastAsia="Calibri" w:hAnsi="Calibri"/>
                <w:b/>
                <w:bCs/>
                <w:color w:val="000000"/>
                <w:sz w:val="20"/>
                <w:szCs w:val="20"/>
              </w:rPr>
              <w:t xml:space="preserve">s3:DeleteObject</w:t>
            </w:r>
          </w:p>
        </w:tc>
        <w:tc>
          <w:tcPr>
            <w:tcW w:type="dxa" w:w="6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File delete kar sakta hai</w:t>
            </w:r>
          </w:p>
        </w:tc>
      </w:tr>
      <w:tr>
        <w:tc>
          <w:tcPr>
            <w:tcW w:type="dxa" w:w="3200"/>
            <w:tcMar>
              <w:top w:type="dxa" w:w="100"/>
              <w:left w:type="dxa" w:w="120"/>
              <w:bottom w:type="dxa" w:w="100"/>
              <w:right w:type="dxa" w:w="120"/>
            </w:tcMar>
            <w:vAlign w:val="center"/>
          </w:tcPr>
          <w:p>
            <w:r>
              <w:rPr>
                <w:rFonts w:ascii="Calibri" w:cs="Calibri" w:eastAsia="Calibri" w:hAnsi="Calibri"/>
                <w:b/>
                <w:bCs/>
                <w:color w:val="000000"/>
                <w:sz w:val="20"/>
                <w:szCs w:val="20"/>
              </w:rPr>
              <w:t xml:space="preserve">s3:ListBucket</w:t>
            </w:r>
          </w:p>
        </w:tc>
        <w:tc>
          <w:tcPr>
            <w:tcW w:type="dxa" w:w="6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Bucket ke andar files ki list dekh sakta hai</w:t>
            </w:r>
          </w:p>
        </w:tc>
      </w:tr>
      <w:tr>
        <w:tc>
          <w:tcPr>
            <w:tcW w:type="dxa" w:w="3200"/>
            <w:tcMar>
              <w:top w:type="dxa" w:w="100"/>
              <w:left w:type="dxa" w:w="120"/>
              <w:bottom w:type="dxa" w:w="100"/>
              <w:right w:type="dxa" w:w="120"/>
            </w:tcMar>
            <w:vAlign w:val="center"/>
          </w:tcPr>
          <w:p>
            <w:r>
              <w:rPr>
                <w:rFonts w:ascii="Calibri" w:cs="Calibri" w:eastAsia="Calibri" w:hAnsi="Calibri"/>
                <w:b/>
                <w:bCs/>
                <w:color w:val="000000"/>
                <w:sz w:val="20"/>
                <w:szCs w:val="20"/>
              </w:rPr>
              <w:t xml:space="preserve">s3:GetObjectAcl</w:t>
            </w:r>
          </w:p>
        </w:tc>
        <w:tc>
          <w:tcPr>
            <w:tcW w:type="dxa" w:w="6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File ki permissions (ACL) dekh sakta hai</w:t>
            </w:r>
          </w:p>
        </w:tc>
      </w:tr>
      <w:tr>
        <w:tc>
          <w:tcPr>
            <w:tcW w:type="dxa" w:w="3200"/>
            <w:tcMar>
              <w:top w:type="dxa" w:w="100"/>
              <w:left w:type="dxa" w:w="120"/>
              <w:bottom w:type="dxa" w:w="100"/>
              <w:right w:type="dxa" w:w="120"/>
            </w:tcMar>
            <w:vAlign w:val="center"/>
          </w:tcPr>
          <w:p>
            <w:r>
              <w:rPr>
                <w:rFonts w:ascii="Calibri" w:cs="Calibri" w:eastAsia="Calibri" w:hAnsi="Calibri"/>
                <w:b/>
                <w:bCs/>
                <w:color w:val="000000"/>
                <w:sz w:val="20"/>
                <w:szCs w:val="20"/>
              </w:rPr>
              <w:t xml:space="preserve">s3:PutObjectAcl</w:t>
            </w:r>
          </w:p>
        </w:tc>
        <w:tc>
          <w:tcPr>
            <w:tcW w:type="dxa" w:w="6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File ki permissions (ACL) change kar sakta hai</w:t>
            </w:r>
          </w:p>
        </w:tc>
      </w:tr>
    </w:tbl>
    <w:p>
      <w:pPr>
        <w:spacing w:after="200"/>
      </w:pPr>
    </w:p>
    <w:p>
      <w:pPr>
        <w:pStyle w:val="Heading1"/>
        <w:pBdr>
          <w:bottom w:val="single" w:color="1F3864" w:sz="8" w:space="4"/>
        </w:pBdr>
        <w:spacing w:after="200" w:before="400"/>
      </w:pPr>
      <w:r>
        <w:rPr>
          <w:rFonts w:ascii="Calibri" w:cs="Calibri" w:eastAsia="Calibri" w:hAnsi="Calibri"/>
          <w:b/>
          <w:bCs/>
          <w:color w:val="1F3864"/>
          <w:sz w:val="30"/>
          <w:szCs w:val="30"/>
        </w:rPr>
        <w:t xml:space="preserve">6. Golden Rules — Hamesha Yaad Rakhein</w:t>
      </w:r>
    </w:p>
    <w:p>
      <w:pPr>
        <w:pStyle w:val="ListParagraph"/>
        <w:numPr>
          <w:ilvl w:val="0"/>
          <w:numId w:val="2"/>
        </w:numPr>
        <w:spacing w:after="80"/>
      </w:pPr>
      <w:r>
        <w:rPr>
          <w:rFonts w:ascii="Calibri" w:cs="Calibri" w:eastAsia="Calibri" w:hAnsi="Calibri"/>
          <w:sz w:val="22"/>
          <w:szCs w:val="22"/>
        </w:rPr>
        <w:t xml:space="preserve">IAM Policy (User/Role par) → Principal ki zarurat NAHI (already attached hai).</w:t>
      </w:r>
    </w:p>
    <w:p>
      <w:pPr>
        <w:pStyle w:val="ListParagraph"/>
        <w:numPr>
          <w:ilvl w:val="0"/>
          <w:numId w:val="2"/>
        </w:numPr>
        <w:spacing w:after="80"/>
      </w:pPr>
      <w:r>
        <w:rPr>
          <w:rFonts w:ascii="Calibri" w:cs="Calibri" w:eastAsia="Calibri" w:hAnsi="Calibri"/>
          <w:sz w:val="22"/>
          <w:szCs w:val="22"/>
        </w:rPr>
        <w:t xml:space="preserve">Bucket Policy (Bucket par) → Principal ki zarurat HAAN (batana zaroori).</w:t>
      </w:r>
    </w:p>
    <w:p>
      <w:pPr>
        <w:pStyle w:val="ListParagraph"/>
        <w:numPr>
          <w:ilvl w:val="0"/>
          <w:numId w:val="2"/>
        </w:numPr>
        <w:spacing w:after="80"/>
      </w:pPr>
      <w:r>
        <w:rPr>
          <w:rFonts w:ascii="Calibri" w:cs="Calibri" w:eastAsia="Calibri" w:hAnsi="Calibri"/>
          <w:sz w:val="22"/>
          <w:szCs w:val="22"/>
        </w:rPr>
        <w:t xml:space="preserve">Sirf apna code/app access kare → IAM Policy kaafi hai, Bucket Policy skip karein.</w:t>
      </w:r>
    </w:p>
    <w:p>
      <w:pPr>
        <w:pStyle w:val="ListParagraph"/>
        <w:numPr>
          <w:ilvl w:val="0"/>
          <w:numId w:val="2"/>
        </w:numPr>
        <w:spacing w:after="80"/>
      </w:pPr>
      <w:r>
        <w:rPr>
          <w:rFonts w:ascii="Calibri" w:cs="Calibri" w:eastAsia="Calibri" w:hAnsi="Calibri"/>
          <w:sz w:val="22"/>
          <w:szCs w:val="22"/>
        </w:rPr>
        <w:t xml:space="preserve">CloudFront serve kare → Bucket Policy chahiye, Principal = cloudfront.amazonaws.com.</w:t>
      </w:r>
    </w:p>
    <w:p>
      <w:pPr>
        <w:pStyle w:val="ListParagraph"/>
        <w:numPr>
          <w:ilvl w:val="0"/>
          <w:numId w:val="2"/>
        </w:numPr>
        <w:spacing w:after="80"/>
      </w:pPr>
      <w:r>
        <w:rPr>
          <w:rFonts w:ascii="Calibri" w:cs="Calibri" w:eastAsia="Calibri" w:hAnsi="Calibri"/>
          <w:sz w:val="22"/>
          <w:szCs w:val="22"/>
        </w:rPr>
        <w:t xml:space="preserve">Public/koi bhi access kare → Bucket Policy chahiye, Principal = "*".</w:t>
      </w:r>
    </w:p>
    <w:p>
      <w:pPr>
        <w:pStyle w:val="ListParagraph"/>
        <w:numPr>
          <w:ilvl w:val="0"/>
          <w:numId w:val="2"/>
        </w:numPr>
        <w:spacing w:after="80"/>
      </w:pPr>
      <w:r>
        <w:rPr>
          <w:rFonts w:ascii="Calibri" w:cs="Calibri" w:eastAsia="Calibri" w:hAnsi="Calibri"/>
          <w:sz w:val="22"/>
          <w:szCs w:val="22"/>
        </w:rPr>
        <w:t xml:space="preserve">Cross-account access → Bucket Policy chahiye, Principal = doosre account ka ARN.</w:t>
      </w:r>
    </w:p>
    <w:p>
      <w:pPr>
        <w:pStyle w:val="ListParagraph"/>
        <w:numPr>
          <w:ilvl w:val="0"/>
          <w:numId w:val="2"/>
        </w:numPr>
        <w:spacing w:after="80"/>
      </w:pPr>
      <w:r>
        <w:rPr>
          <w:rFonts w:ascii="Calibri" w:cs="Calibri" w:eastAsia="Calibri" w:hAnsi="Calibri"/>
          <w:sz w:val="22"/>
          <w:szCs w:val="22"/>
        </w:rPr>
        <w:t xml:space="preserve">"Principal": "*" sirf tab use karein jab bucket jaan boojh kar public rakhna ho, aur sirf GetObject ke sath.</w:t>
      </w:r>
    </w:p>
    <w:p>
      <w:pPr>
        <w:pStyle w:val="Heading1"/>
        <w:pBdr>
          <w:bottom w:val="single" w:color="1F3864" w:sz="8" w:space="4"/>
        </w:pBdr>
        <w:spacing w:after="200" w:before="400"/>
      </w:pPr>
      <w:r>
        <w:rPr>
          <w:rFonts w:ascii="Calibri" w:cs="Calibri" w:eastAsia="Calibri" w:hAnsi="Calibri"/>
          <w:b/>
          <w:bCs/>
          <w:color w:val="1F3864"/>
          <w:sz w:val="30"/>
          <w:szCs w:val="30"/>
        </w:rPr>
        <w:t xml:space="preserve">7. Ek-Nazar Decision Flow</w:t>
      </w:r>
    </w:p>
    <w:p>
      <w:pPr>
        <w:spacing w:after="120"/>
      </w:pPr>
      <w:r>
        <w:rPr>
          <w:rFonts w:ascii="Calibri" w:cs="Calibri" w:eastAsia="Calibri" w:hAnsi="Calibri"/>
          <w:sz w:val="22"/>
          <w:szCs w:val="22"/>
        </w:rPr>
        <w:t xml:space="preserve">Sawal poochein: “Kya is bucket ko koi aisi entity access karegi jo mera apna IAM User ya Role nahi hai?”</w:t>
      </w:r>
    </w:p>
    <w:p>
      <w:pPr>
        <w:pStyle w:val="ListParagraph"/>
        <w:numPr>
          <w:ilvl w:val="0"/>
          <w:numId w:val="2"/>
        </w:numPr>
        <w:spacing w:after="80"/>
      </w:pPr>
      <w:r>
        <w:rPr>
          <w:rFonts w:ascii="Calibri" w:cs="Calibri" w:eastAsia="Calibri" w:hAnsi="Calibri"/>
          <w:sz w:val="22"/>
          <w:szCs w:val="22"/>
        </w:rPr>
        <w:t xml:space="preserve">Nahi (sirf mera code) → Bucket Policy NAHI chahiye.</w:t>
      </w:r>
    </w:p>
    <w:p>
      <w:pPr>
        <w:pStyle w:val="ListParagraph"/>
        <w:numPr>
          <w:ilvl w:val="0"/>
          <w:numId w:val="2"/>
        </w:numPr>
        <w:spacing w:after="80"/>
      </w:pPr>
      <w:r>
        <w:rPr>
          <w:rFonts w:ascii="Calibri" w:cs="Calibri" w:eastAsia="Calibri" w:hAnsi="Calibri"/>
          <w:sz w:val="22"/>
          <w:szCs w:val="22"/>
        </w:rPr>
        <w:t xml:space="preserve">Haan, ek AWS Service (CloudFront, Lambda@Edge, etc.) → Bucket Policy chahiye, Principal = uss service ka naam.</w:t>
      </w:r>
    </w:p>
    <w:p>
      <w:pPr>
        <w:pStyle w:val="ListParagraph"/>
        <w:numPr>
          <w:ilvl w:val="0"/>
          <w:numId w:val="2"/>
        </w:numPr>
        <w:spacing w:after="80"/>
      </w:pPr>
      <w:r>
        <w:rPr>
          <w:rFonts w:ascii="Calibri" w:cs="Calibri" w:eastAsia="Calibri" w:hAnsi="Calibri"/>
          <w:sz w:val="22"/>
          <w:szCs w:val="22"/>
        </w:rPr>
        <w:t xml:space="preserve">Haan, duniya ka koi bhi banda (public) → Bucket Policy chahiye, Principal = "*".</w:t>
      </w:r>
    </w:p>
    <w:p>
      <w:pPr>
        <w:pStyle w:val="ListParagraph"/>
        <w:numPr>
          <w:ilvl w:val="0"/>
          <w:numId w:val="2"/>
        </w:numPr>
        <w:spacing w:after="80"/>
      </w:pPr>
      <w:r>
        <w:rPr>
          <w:rFonts w:ascii="Calibri" w:cs="Calibri" w:eastAsia="Calibri" w:hAnsi="Calibri"/>
          <w:sz w:val="22"/>
          <w:szCs w:val="22"/>
        </w:rPr>
        <w:t xml:space="preserve">Haan, doosra AWS account → Bucket Policy chahiye, Principal = uss account ka ARN.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2026-07-02T21:22:51.575Z</dcterms:created>
  <dcterms:modified xsi:type="dcterms:W3CDTF">2026-07-02T21:22:51.576Z</dcterms:modified>
</cp:coreProperties>
</file>

<file path=docProps/custom.xml><?xml version="1.0" encoding="utf-8"?>
<Properties xmlns="http://schemas.openxmlformats.org/officeDocument/2006/custom-properties" xmlns:vt="http://schemas.openxmlformats.org/officeDocument/2006/docPropsVTypes"/>
</file>