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HireAI: Role-Specific Evaluation Matrices (Tier-Aligned)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rubrics allow the HireAI Engine to quantify candidate performance based on the updated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MERN and Full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technical standards.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Software Engineer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1-4 (Junior/Weak)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5-7 (Mid/Strong)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8-10 (Senior/Expert)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(50%)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Struggling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Cannot explain JS Hoisting or basic Memory structures.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Explains the Event Loop, Closures, and ACID properties clearly.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Can architect Distributed Systems and handle Thundering Herd issues.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Communication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vague terminology; cannot articulate logic behind 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Articulate; explains "how" logic works. Professional tone.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Exceptional clarity; uses analogies for complex systems. Simplifies T3 concepts.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Confidence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hesitation; lacks conviction in architectural choices.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Steady delivery; admits unknowns honestly; defends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Strong presence; defends trade-offs under high-pressure probing.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Full Stack Developer Matrix (MERN Focus)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1-4 (Junior/Weak)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5-7 (Mid/Strong)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8-10 (Senior/Expert)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(50%)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Only knows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Basic React/CSS. Doesn't understand the Virtual DOM or Node I/O.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Proficient in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Understands Hook optimization, JWT Refresh flows, and DB Indexing.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Designs Micro-frontends, complex Aggregations, and scaled WebSockets.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Communication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Needs prompts to explain data flow from frontend to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Clearly explains SSR/CSR hydration patterns and middleware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 discuss business impact of tech-debt and ROI of framework choices.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Confidence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Nervous when asked about security (XSS/CORS) or Hydration.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Confident in coding; comfortable discussing past production failures.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integrity; admits library limits but offers architectural workarounds.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Engineer Matrix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1-4 (Junior/Weak)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5-7 (Mid/Strong)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8-10 (Senior/Expert)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(50%)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knowledge (Tokens/RAG concepts). Uses AI as a "black box."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Optimizes chunking, manages context, and evaluates RAG pipelines.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 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Handles Speculative Decoding, PII scrubbing, and Semantic Caching.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Communication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Cannot explain embedding math or similarity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Explains AI concepts clearly; understands non-deterministic behavior.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Translates AI research (Quantization/ViT) into practical 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Confidence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Unsure about dealing with hallucinations or bias.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Pragmatic about AI; understands "Human-in-the-Loop" necessity.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Visionary yet grounded; remains calm during model-drift or cost crises.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Final Aggregation &amp; Recommendation Logic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92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Score Mapping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0.0 - 4.9 (Reject):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 T1/T2. Only surface-level knowledge.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5.0 - 7.4 (Consider):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Strong T2 performance. Solid implementation skills but lacks architectural depth.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7.5 - 10.0 (Strong Hire):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navigated T3. Demonstrated senior-level architectural and performance mastery.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