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:27:1</w:t>
      </w:r>
      <w:proofErr w:type="gramEnd"/>
      <w:r w:rsidRPr="00754F82">
        <w:rPr>
          <w:rFonts w:cstheme="minorHAnsi"/>
          <w:sz w:val="20"/>
          <w:szCs w:val="20"/>
        </w:rPr>
        <w:t>/1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:40A:IRREVOCABLE</w:t>
      </w:r>
      <w:proofErr w:type="gramEnd"/>
    </w:p>
    <w:p w:rsidR="00BE479F" w:rsidRPr="00754F82" w:rsidRDefault="00754F82" w:rsidP="00BE479F">
      <w:pPr>
        <w:spacing w:after="0"/>
        <w:rPr>
          <w:rFonts w:cstheme="minorHAnsi"/>
          <w:color w:val="FF0000"/>
          <w:sz w:val="20"/>
          <w:szCs w:val="20"/>
        </w:rPr>
      </w:pPr>
      <w:proofErr w:type="gramStart"/>
      <w:r w:rsidRPr="00754F82">
        <w:rPr>
          <w:rFonts w:cstheme="minorHAnsi"/>
          <w:color w:val="FF0000"/>
          <w:sz w:val="20"/>
          <w:szCs w:val="20"/>
        </w:rPr>
        <w:t>:20:XXXXXXXXXXXXXXXXX</w:t>
      </w:r>
      <w:proofErr w:type="gramEnd"/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:31C:231214</w:t>
      </w:r>
      <w:proofErr w:type="gramEnd"/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:40E:UCP</w:t>
      </w:r>
      <w:proofErr w:type="gramEnd"/>
      <w:r w:rsidRPr="00754F82">
        <w:rPr>
          <w:rFonts w:cstheme="minorHAnsi"/>
          <w:sz w:val="20"/>
          <w:szCs w:val="20"/>
        </w:rPr>
        <w:t xml:space="preserve"> LATEST VERSION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:31D:240210TURKEY</w:t>
      </w:r>
      <w:proofErr w:type="gramEnd"/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:50</w:t>
      </w:r>
      <w:proofErr w:type="gramEnd"/>
      <w:r w:rsidRPr="00754F82">
        <w:rPr>
          <w:rFonts w:cstheme="minorHAnsi"/>
          <w:sz w:val="20"/>
          <w:szCs w:val="20"/>
        </w:rPr>
        <w:t>: M HANIF &amp; SONS</w:t>
      </w:r>
    </w:p>
    <w:p w:rsidR="00754F82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A-2 1ST FLOOR NOOR CENTER, </w:t>
      </w:r>
    </w:p>
    <w:p w:rsidR="00754F82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JODIA BAZAR KARACHI, PAKISTAN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:59</w:t>
      </w:r>
      <w:proofErr w:type="gramEnd"/>
      <w:r w:rsidRPr="00754F82">
        <w:rPr>
          <w:rFonts w:cstheme="minorHAnsi"/>
          <w:sz w:val="20"/>
          <w:szCs w:val="20"/>
        </w:rPr>
        <w:t>: ERC KIMYA &amp; MAKINA SAN. VE TIC. LTD. STI.</w:t>
      </w:r>
    </w:p>
    <w:p w:rsidR="00754F82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KILIC KÖYÜ KILIC MERKEZ MEVKII ISTIKLAL CAD.</w:t>
      </w:r>
    </w:p>
    <w:p w:rsidR="00754F82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NO</w:t>
      </w:r>
      <w:proofErr w:type="gramStart"/>
      <w:r w:rsidRPr="00754F82">
        <w:rPr>
          <w:rFonts w:cstheme="minorHAnsi"/>
          <w:sz w:val="20"/>
          <w:szCs w:val="20"/>
        </w:rPr>
        <w:t>:94</w:t>
      </w:r>
      <w:proofErr w:type="gramEnd"/>
      <w:r w:rsidRPr="00754F82">
        <w:rPr>
          <w:rFonts w:cstheme="minorHAnsi"/>
          <w:sz w:val="20"/>
          <w:szCs w:val="20"/>
        </w:rPr>
        <w:t>/2/1 CIFTLIKKOY.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:32B:USD8808</w:t>
      </w:r>
      <w:proofErr w:type="gramEnd"/>
      <w:r w:rsidRPr="00754F82">
        <w:rPr>
          <w:rFonts w:cstheme="minorHAnsi"/>
          <w:sz w:val="20"/>
          <w:szCs w:val="20"/>
        </w:rPr>
        <w:t>,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:39C</w:t>
      </w:r>
      <w:proofErr w:type="gramEnd"/>
      <w:r w:rsidRPr="00754F82">
        <w:rPr>
          <w:rFonts w:cstheme="minorHAnsi"/>
          <w:sz w:val="20"/>
          <w:szCs w:val="20"/>
        </w:rPr>
        <w:t>: NOT EXCEEDING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:41D:ANY</w:t>
      </w:r>
      <w:proofErr w:type="gramEnd"/>
      <w:r w:rsidRPr="00754F82">
        <w:rPr>
          <w:rFonts w:cstheme="minorHAnsi"/>
          <w:sz w:val="20"/>
          <w:szCs w:val="20"/>
        </w:rPr>
        <w:t xml:space="preserve"> BANK IN TURKEY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BY NEGOTIATION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:42C:SIGHT</w:t>
      </w:r>
      <w:proofErr w:type="gramEnd"/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:42A:DUIBPKKA</w:t>
      </w:r>
      <w:proofErr w:type="gramEnd"/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:43P:NOT</w:t>
      </w:r>
      <w:proofErr w:type="gramEnd"/>
      <w:r w:rsidRPr="00754F82">
        <w:rPr>
          <w:rFonts w:cstheme="minorHAnsi"/>
          <w:sz w:val="20"/>
          <w:szCs w:val="20"/>
        </w:rPr>
        <w:t xml:space="preserve"> ALLOWED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:43T:ALLOWED</w:t>
      </w:r>
      <w:proofErr w:type="gramEnd"/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:44E:ANY</w:t>
      </w:r>
      <w:proofErr w:type="gramEnd"/>
      <w:r w:rsidRPr="00754F82">
        <w:rPr>
          <w:rFonts w:cstheme="minorHAnsi"/>
          <w:sz w:val="20"/>
          <w:szCs w:val="20"/>
        </w:rPr>
        <w:t xml:space="preserve"> SEAPORT IN TURKEY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:44F:KARACHI</w:t>
      </w:r>
      <w:proofErr w:type="gramEnd"/>
      <w:r w:rsidRPr="00754F82">
        <w:rPr>
          <w:rFonts w:cstheme="minorHAnsi"/>
          <w:sz w:val="20"/>
          <w:szCs w:val="20"/>
        </w:rPr>
        <w:t xml:space="preserve"> PORT, PAKISTAN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:44C:240110</w:t>
      </w:r>
      <w:proofErr w:type="gramEnd"/>
    </w:p>
    <w:p w:rsidR="00754F82" w:rsidRPr="00754F82" w:rsidRDefault="00754F82" w:rsidP="00754F82">
      <w:pPr>
        <w:spacing w:after="0"/>
        <w:rPr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:45A</w:t>
      </w:r>
      <w:proofErr w:type="gramEnd"/>
      <w:r w:rsidRPr="00754F82">
        <w:rPr>
          <w:rFonts w:cstheme="minorHAnsi"/>
          <w:sz w:val="20"/>
          <w:szCs w:val="20"/>
        </w:rPr>
        <w:t>:</w:t>
      </w:r>
      <w:r w:rsidRPr="00754F82">
        <w:rPr>
          <w:sz w:val="20"/>
          <w:szCs w:val="20"/>
        </w:rPr>
        <w:t xml:space="preserve"> SODIUM METABISULFITE </w:t>
      </w:r>
    </w:p>
    <w:p w:rsidR="00754F82" w:rsidRPr="00754F82" w:rsidRDefault="00754F82" w:rsidP="00754F82">
      <w:pPr>
        <w:spacing w:after="0"/>
        <w:rPr>
          <w:sz w:val="20"/>
          <w:szCs w:val="20"/>
        </w:rPr>
      </w:pPr>
      <w:r w:rsidRPr="00754F82">
        <w:rPr>
          <w:sz w:val="20"/>
          <w:szCs w:val="20"/>
        </w:rPr>
        <w:t xml:space="preserve">FOOD GRADE </w:t>
      </w:r>
    </w:p>
    <w:p w:rsidR="00BE479F" w:rsidRPr="00754F82" w:rsidRDefault="00754F82" w:rsidP="00754F82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QT</w:t>
      </w:r>
      <w:r w:rsidR="00CE6642">
        <w:rPr>
          <w:rFonts w:cstheme="minorHAnsi"/>
          <w:sz w:val="20"/>
          <w:szCs w:val="20"/>
        </w:rPr>
        <w:t>Y: 24 KG, UNIT PRICE: 367 PER MT</w:t>
      </w:r>
      <w:bookmarkStart w:id="0" w:name="_GoBack"/>
      <w:bookmarkEnd w:id="0"/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TOTAL AMOUNT: USD 8,808/-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H.S CODE: 2832.1000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ALL OTHER DETAILS AS PER PROFORMA INVOICE NO. </w:t>
      </w:r>
      <w:r w:rsidRPr="00754F82">
        <w:rPr>
          <w:sz w:val="20"/>
          <w:szCs w:val="20"/>
        </w:rPr>
        <w:t>PROINV10125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DATED 11-DEC-2023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CFR KARACHI PORT PAKISTAN (ICC INCOTERMS 2020)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:46A:1</w:t>
      </w:r>
      <w:proofErr w:type="gramEnd"/>
      <w:r w:rsidRPr="00754F82">
        <w:rPr>
          <w:rFonts w:cstheme="minorHAnsi"/>
          <w:sz w:val="20"/>
          <w:szCs w:val="20"/>
        </w:rPr>
        <w:t>) ORIGINAL BENEFICIARY SIGNED COMMERCIAL INVOICE IN TRIPLICATE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CERTIFYING MERCHANDISE ARE OF </w:t>
      </w:r>
      <w:r>
        <w:rPr>
          <w:rFonts w:cstheme="minorHAnsi"/>
          <w:sz w:val="20"/>
          <w:szCs w:val="20"/>
        </w:rPr>
        <w:t>TURKEY</w:t>
      </w:r>
      <w:r w:rsidRPr="00754F82">
        <w:rPr>
          <w:rFonts w:cstheme="minorHAnsi"/>
          <w:sz w:val="20"/>
          <w:szCs w:val="20"/>
        </w:rPr>
        <w:t xml:space="preserve"> ORIGIN.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2) ORIGINAL CLEAN SHIPPED ON BOARD OCEAN BILL OF LADING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(FULL SET REQUIRED IF MORE THAN ONE ORIGINAL ISSUED) MADE OUT 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OR ENDORSED TO THE ORDER OF DUBAI ISLAMIC BANK PAKISTAN LTD.,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PAKISTAN MARKED FREIGHT PREPAID NOTIFY APPLICANT AND ISSUING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BANK.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A) B/L OR SHIPPING CO. OR CARRIER OR OWNER OR MASTER OR THEIR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AUTHORIZED AGENT CERTIFICATE MUST SHOW: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SHIPPING AGENT NAME, CONTACT DETAIL AT DISCHARGE PORT, VESSEL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IMO NO., APPLICANT NTN NO. 0903523-7 AND THAT THE CARRYING VESSEL 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IS COVERED UNDER INSTITUTE CLASSIFICATION CLAUSE AND IN CASE OF 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CONTAINER SHIPMENT 14 DAYS CONTAINER DETENTION FREE TIME AT 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DISCHARGE PORT.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3</w:t>
      </w:r>
      <w:r w:rsidRPr="00754F82">
        <w:rPr>
          <w:rFonts w:cstheme="minorHAnsi"/>
          <w:sz w:val="20"/>
          <w:szCs w:val="20"/>
        </w:rPr>
        <w:t>) ORIGINAL DECLARATION OF SHIPMENT, SIGNED BY THE BENEFICIARY,</w:t>
      </w:r>
    </w:p>
    <w:p w:rsidR="00BE479F" w:rsidRPr="00754F82" w:rsidRDefault="00754F82" w:rsidP="00BE479F">
      <w:pPr>
        <w:spacing w:after="0"/>
        <w:rPr>
          <w:rFonts w:cstheme="minorHAnsi"/>
          <w:color w:val="FF0000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CONTIANING DETAILS OF SHIPMENT, VALUE OF INVOICE AND </w:t>
      </w:r>
      <w:r w:rsidRPr="00754F82">
        <w:rPr>
          <w:rFonts w:cstheme="minorHAnsi"/>
          <w:color w:val="FF0000"/>
          <w:sz w:val="20"/>
          <w:szCs w:val="20"/>
        </w:rPr>
        <w:t>INSURANCE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color w:val="FF0000"/>
          <w:sz w:val="20"/>
          <w:szCs w:val="20"/>
        </w:rPr>
        <w:t>COVER NOTE NUMBER: XXXXXXXXXX</w:t>
      </w:r>
      <w:r w:rsidRPr="00754F82">
        <w:rPr>
          <w:rFonts w:cstheme="minorHAnsi"/>
          <w:sz w:val="20"/>
          <w:szCs w:val="20"/>
        </w:rPr>
        <w:t xml:space="preserve">, DATED </w:t>
      </w:r>
      <w:r w:rsidRPr="00754F82">
        <w:rPr>
          <w:rFonts w:cstheme="minorHAnsi"/>
          <w:color w:val="FF0000"/>
          <w:sz w:val="20"/>
          <w:szCs w:val="20"/>
        </w:rPr>
        <w:t>XXXXXXXXXX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TO BE SENT WITHIN 7 WORKING DAYS AFTER SHIPMENT DATE ASKARI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lastRenderedPageBreak/>
        <w:t>INSURANCE CO. LTD., WINDOW TAKAFUL OPERATIONS, 3RD FLOOR AWT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PLAZA THE MALL PO BOX 843 RAWALPINDI PAKISTAN VIA FAX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NO.92519272424 / EMAIL: </w:t>
      </w:r>
      <w:proofErr w:type="gramStart"/>
      <w:r w:rsidRPr="00754F82">
        <w:rPr>
          <w:rFonts w:cstheme="minorHAnsi"/>
          <w:sz w:val="20"/>
          <w:szCs w:val="20"/>
        </w:rPr>
        <w:t>INFO(</w:t>
      </w:r>
      <w:proofErr w:type="gramEnd"/>
      <w:r w:rsidRPr="00754F82">
        <w:rPr>
          <w:rFonts w:cstheme="minorHAnsi"/>
          <w:sz w:val="20"/>
          <w:szCs w:val="20"/>
        </w:rPr>
        <w:t>AT)AGICO.COM.PK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COPIES OF SUCH SHIPMENT ADVICES MUST ACCOMPANY ORIGINAL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SHIPPING DOCUMENTS.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4</w:t>
      </w:r>
      <w:r w:rsidRPr="00754F82">
        <w:rPr>
          <w:rFonts w:cstheme="minorHAnsi"/>
          <w:sz w:val="20"/>
          <w:szCs w:val="20"/>
        </w:rPr>
        <w:t>) PACKING LIST IN TRIPLICATE.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5</w:t>
      </w:r>
      <w:r w:rsidRPr="00754F82">
        <w:rPr>
          <w:rFonts w:cstheme="minorHAnsi"/>
          <w:sz w:val="20"/>
          <w:szCs w:val="20"/>
        </w:rPr>
        <w:t>) CERTIFICATE OF ORIGIN ISSUED BY COMPETENT AUTHORITY REQUIRED.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</w:t>
      </w:r>
      <w:r w:rsidRPr="00754F82">
        <w:rPr>
          <w:rFonts w:cstheme="minorHAnsi"/>
          <w:sz w:val="20"/>
          <w:szCs w:val="20"/>
        </w:rPr>
        <w:t>) IN CASE OF FCL SHIPMENT: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BENEFICIARY CERTIFICATE CERTIFYING THAT ARRANGEMENT WITH THE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CARRIER HAVE BEEN MADE TO PLACE INCOICE AND PACKING LIST COPY ON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INNER SIDE OF EACH CONTAINER DOOR CARRYING GOODS DETAIL INSIDE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IT.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IN CASE OF LCL/PACKING SHIPMENT: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BENEFICIARY CERTIFICATE CERTIFYING THAT ARRANGEMENT WITH THE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CARRIER HAVE BEEN MADE TO PLACE INCOICE AND PACKING LIST COPY ON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EACH PACKING CARRYING GOODS DETAIL INSIDE IT.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:47A</w:t>
      </w:r>
      <w:proofErr w:type="gramEnd"/>
      <w:r w:rsidRPr="00754F82">
        <w:rPr>
          <w:rFonts w:cstheme="minorHAnsi"/>
          <w:sz w:val="20"/>
          <w:szCs w:val="20"/>
        </w:rPr>
        <w:t>: 1) DOCUMENTS DATED PRIOR L/C DATE ARE NOT ACCEPTABLE.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2) ALL DOCUMENTS MUST SHOW CREDIT NO., ISSUE DATE, ISSUING BANK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NAME AND IMPORTER COUNTRY H.S. CODE NO.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3) CHARTER PARTY/SHORT FORM/BLANK BACK/HOUSE/FREIGHT FORWARDER/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NON-NEGOTIABLE SEAWAY B/L NOT ACCEPTABLE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4) THIRD PARTY DOCUMENTS NOT ACCEPTABLE.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5) ALL DOCUMENTS MUST BE ISSUED IN ENGLISH LANGUAGE, EXCEPT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STATIONARY LETTERHEADS, PREPRINTED FORMS AND CONTENT OF STAMPS.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6) OBVIOUS TYPING/SPELLING MISTAKES WHICH DO NOT AFFECT THE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SUBJECT MATTER OF THE CREDIT OR CONTRADICT WITH LC TERMS AND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CONDITIONS ARE ACCEPTABLE EXCEPT IN GOODS DESCRIPTION, QUANTITY,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EXCESS OVERDRAWING AND VALUE.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7) IN THE EVENT THAT DOCUMENTS PRESENTED HEREUNDER ARE DETERMINED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TO BE DISCREPANT, WE MAY SEEK A WAIVER OF SUCH DISCREPANCIES FROM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THE APPLICANT. SHOULD SUCH A WAIVER BE OBTAINED, WE MAY RELEASE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THE DOCUMENTS AND EFFECT SETTLEMENT, NOTWITHSTANDING ANY PRIOR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COMMUNICATION TO THE PRESENTER THAT WE ARE HOLDING DOCUMENTS AT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THE PRESENTERS DISPOSAL, UNLESS WE HAVE BEEN INSTRUCTED OTHERWISE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BY THE PRESENTER PRIOR TO OUR RELEASE OF DOCUMENTS. AND A FEE OF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USD 60 OR EQUIVALENT WILL BE DEDUCTED FROM THE BILL PROCEEDS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FOR EACH PRESENTATION OF DISCREPANT DOCUMENTS UNDER THIS CREIT.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THIS CHARGE SHALL BE FOR BENEFICIARY ACCOUNT EVEN WHERE THE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CREDIT TERMS INDICATE THAT SOME OR ALL CHARGES ARE FOR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APPLICANT ACCOUNT. HOWEVER THIS CLAUSE DOES NOT HAVE PREJUDICE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OVER OUR RIGHT TO REJECT THE DOCUMENTS IF THE SAME ARE NOT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ACCEPTABLE TO US.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8) THE PAYMENT OBLIGATIONS UNDER THIS CREDIT ARE RESTRICTED TO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DUBAI ISLAMIC BANK PAKISTAN LTD. AND PAYMENT IN RESPECT OF SUCH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CREDIT CAN ONLY BE MADE AT THE COUNTERS OF DUBAI ISLAMIC BANK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PAKISTAN LTD. AND CANNOT BE CLAIMED, IN ANY CIRCUMSTANCE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WHATSOEVER, FROM THE PARENT COMPANY OF DUBAI ISLAMIC BANK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PAKISTAN LTD. OR FROM ANY OF ITS AFFILIATES OR SUBSIDIARY.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THE PAYMENT OBLIGATION HEREUNDER IS FURTHER SUBJECT TO ANY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lastRenderedPageBreak/>
        <w:t>RESTRICTION IMPOSED BY THE GOVERNMENT UNDER APPLICABLE LAW.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9) IN THE EVENT OF ANY SANCTIONS (ECONOMIC/COMMERCIAL/OTHERS)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BEING IMPOSED EITHER BY U.S., UN AND/OR OTHER GOVERNMENTS,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AGENCIES, AND OTHER REGULATORY/INTERNATIONAL AUTHORITIES AGAINST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CERTAIN COUNTRIES, ENTITIES AND INDIVIDUALS, WHICH THE BANK IS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LEGALLY BOUND TO COMPLY WITH, THE BANK MAY DELAY/NOTENTERTAIN/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HANDLE/PROCESS ANY REQUEST OR TRANSACTION IN THE ACCOUNT THAT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MAY LEAD TO A VIOLATION OF SUCH SANCTIONS.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FURTHERMORE, IF SUCH SANCTIONS REQUIRE DISCLOSURE OF ANY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INFORMATION IN RELATION TO THE ACCOUNT, THE BANK SHALL NOT BE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HELD LIABLE FOR PROVIDING SUCH INFORMATION IN COMPLIANCE OF SUCH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SANCTIONS.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10) ALL DOCUMENTS MUST BE DESPATCHED TO DUBAI ISLAMIC BANK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PAKISTAN LTD., TRADE OPERATIONS, 4TH FLOOR, HASSAN CHAMBERS,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KEHKASHAN, CLIFTON, KARACHI-75500, PAKISTAN THROUGH COURIER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SERVICE.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11) WE HEREBY ENGAGE WITH DRAWERS AND/OR BONA FIDE HOLDERS THAT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DRAFTS DRAWN AND NEGOTIATED IN CONFORMITY WITH THE TERMS OF THIS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CREDIT WILL BE DULY HONOURED ON PRESENTATION AND THAT DRAFTS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ACCEPTED WITHIN THE TERMS OF THIS CREDIT WILL BE DULY HONORED AT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SIGHT. THE AMOUNT OF EACH DRAFT/DOCUMENT MUST BE ENDORSED ON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THE REVERSED SIDE OF THIS CREDIT BY THE NEGOTIATING BANK.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12) NEGOTIATION BANK IS REQUIRED TO FURNISH A CERTIFICATE ON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COVERING SCHEDULE THAT 'ALL TERMS OF THE CREDIT IS COMPLIED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 xml:space="preserve">WITH LC' IN CASE OF THE ANY DISCREPANCY THE SAME HAS TO BE </w:t>
      </w:r>
    </w:p>
    <w:p w:rsidR="00A92F4D" w:rsidRPr="00754F82" w:rsidRDefault="00754F82" w:rsidP="00A92F4D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MENTIONED ON THE COVERING SCHEDULE.</w:t>
      </w:r>
    </w:p>
    <w:p w:rsidR="00BE479F" w:rsidRPr="00754F82" w:rsidRDefault="00754F82" w:rsidP="00A92F4D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:71D:ALL</w:t>
      </w:r>
      <w:proofErr w:type="gramEnd"/>
      <w:r w:rsidRPr="00754F82">
        <w:rPr>
          <w:rFonts w:cstheme="minorHAnsi"/>
          <w:sz w:val="20"/>
          <w:szCs w:val="20"/>
        </w:rPr>
        <w:t xml:space="preserve"> BANK CHARGES OUTSIDE PAKISTAN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ARE ON BENEFICIARY ACCOUNT.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:48:30</w:t>
      </w:r>
      <w:proofErr w:type="gramEnd"/>
      <w:r w:rsidRPr="00754F82">
        <w:rPr>
          <w:rFonts w:cstheme="minorHAnsi"/>
          <w:sz w:val="20"/>
          <w:szCs w:val="20"/>
        </w:rPr>
        <w:t>/FM SHIPMENT DATE BUT WITHIN EXPIRY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:49:WITHOUT</w:t>
      </w:r>
      <w:proofErr w:type="gramEnd"/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:78:REIMBURSEMENT</w:t>
      </w:r>
      <w:proofErr w:type="gramEnd"/>
      <w:r w:rsidRPr="00754F82">
        <w:rPr>
          <w:rFonts w:cstheme="minorHAnsi"/>
          <w:sz w:val="20"/>
          <w:szCs w:val="20"/>
        </w:rPr>
        <w:t xml:space="preserve"> INSTRUCTIONS: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UPON RECEIPT OF COMPLYING PRESENTATION, WE SHALL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REMIT PROCEEDS IN CURRENCY OF CREDIT AS PER YOUR SCHEDULE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INSTRUCTIONS AND CERTIFICATION THAT ALL THE TERMS AND CONDITIONS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OF THE CREDIT HAVE BEEN COMPLIED WITH.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proofErr w:type="gramStart"/>
      <w:r w:rsidRPr="00754F82">
        <w:rPr>
          <w:rFonts w:cstheme="minorHAnsi"/>
          <w:sz w:val="20"/>
          <w:szCs w:val="20"/>
        </w:rPr>
        <w:t>:72Z:EXCEPT</w:t>
      </w:r>
      <w:proofErr w:type="gramEnd"/>
      <w:r w:rsidRPr="00754F82">
        <w:rPr>
          <w:rFonts w:cstheme="minorHAnsi"/>
          <w:sz w:val="20"/>
          <w:szCs w:val="20"/>
        </w:rPr>
        <w:t xml:space="preserve"> AS FAR AS OTHERWISE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EXPRESSLY STATED</w:t>
      </w:r>
      <w:proofErr w:type="gramStart"/>
      <w:r w:rsidRPr="00754F82">
        <w:rPr>
          <w:rFonts w:cstheme="minorHAnsi"/>
          <w:sz w:val="20"/>
          <w:szCs w:val="20"/>
        </w:rPr>
        <w:t>,THIS</w:t>
      </w:r>
      <w:proofErr w:type="gramEnd"/>
      <w:r w:rsidRPr="00754F82">
        <w:rPr>
          <w:rFonts w:cstheme="minorHAnsi"/>
          <w:sz w:val="20"/>
          <w:szCs w:val="20"/>
        </w:rPr>
        <w:t xml:space="preserve"> DOCUMENTARY</w:t>
      </w:r>
    </w:p>
    <w:p w:rsidR="00BE479F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CREDIT IS SUBJECT TO UCP (2007</w:t>
      </w:r>
    </w:p>
    <w:p w:rsidR="009963A0" w:rsidRPr="00754F82" w:rsidRDefault="00754F82" w:rsidP="00BE479F">
      <w:pPr>
        <w:spacing w:after="0"/>
        <w:rPr>
          <w:rFonts w:cstheme="minorHAnsi"/>
          <w:sz w:val="20"/>
          <w:szCs w:val="20"/>
        </w:rPr>
      </w:pPr>
      <w:r w:rsidRPr="00754F82">
        <w:rPr>
          <w:rFonts w:cstheme="minorHAnsi"/>
          <w:sz w:val="20"/>
          <w:szCs w:val="20"/>
        </w:rPr>
        <w:t>REVISION) ICC (PUBLICATION NO.600).</w:t>
      </w:r>
    </w:p>
    <w:sectPr w:rsidR="009963A0" w:rsidRPr="00754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79F"/>
    <w:rsid w:val="00754F82"/>
    <w:rsid w:val="009E36E5"/>
    <w:rsid w:val="00A92F4D"/>
    <w:rsid w:val="00BE479F"/>
    <w:rsid w:val="00CE6642"/>
    <w:rsid w:val="00DE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327C65-9A8A-4850-9863-0C8C21EF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Wajid Un Nisa Wasmi</dc:creator>
  <cp:keywords/>
  <dc:description/>
  <cp:lastModifiedBy>Owais Iqbal</cp:lastModifiedBy>
  <cp:revision>3</cp:revision>
  <dcterms:created xsi:type="dcterms:W3CDTF">2023-12-14T11:15:00Z</dcterms:created>
  <dcterms:modified xsi:type="dcterms:W3CDTF">2023-12-15T05:28:00Z</dcterms:modified>
</cp:coreProperties>
</file>