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160" w:rsidRDefault="009A2160"/>
    <w:p w:rsidR="009A2160" w:rsidRDefault="009A2160"/>
    <w:p w:rsidR="009A2160" w:rsidRDefault="009A2160"/>
    <w:p w:rsidR="009A2160" w:rsidRDefault="009A2160"/>
    <w:p w:rsidR="009A2160" w:rsidRDefault="009A2160">
      <w:r>
        <w:t xml:space="preserve">&lt;!DOCTYPE html PUBLIC “-//W3C//DTD XHTML 1.0 Transitional//EN” </w:t>
      </w:r>
      <w:hyperlink r:id="rId4" w:history="1">
        <w:r w:rsidRPr="005877C6">
          <w:rPr>
            <w:rStyle w:val="Hyperlink"/>
          </w:rPr>
          <w:t>http://www.w3.org/TR/xhtml1/DTD/xhtml1-transitional.dtd</w:t>
        </w:r>
      </w:hyperlink>
      <w:r>
        <w:t>&gt;</w:t>
      </w:r>
    </w:p>
    <w:p w:rsidR="009A2160" w:rsidRDefault="009A2160">
      <w:r>
        <w:t xml:space="preserve">&lt;html </w:t>
      </w:r>
      <w:proofErr w:type="spellStart"/>
      <w:r>
        <w:t>xmlns</w:t>
      </w:r>
      <w:proofErr w:type="spellEnd"/>
      <w:r>
        <w:t>=</w:t>
      </w:r>
      <w:hyperlink r:id="rId5" w:history="1">
        <w:r w:rsidRPr="005877C6">
          <w:rPr>
            <w:rStyle w:val="Hyperlink"/>
          </w:rPr>
          <w:t>http://www.w3.org/1999/xhtml</w:t>
        </w:r>
      </w:hyperlink>
      <w:r>
        <w:t>&gt;</w:t>
      </w:r>
    </w:p>
    <w:p w:rsidR="009A2160" w:rsidRDefault="009A2160">
      <w:r>
        <w:t>&lt;head&gt;</w:t>
      </w:r>
    </w:p>
    <w:p w:rsidR="009A2160" w:rsidRDefault="009A2160">
      <w:r>
        <w:t>&lt;meta http-</w:t>
      </w:r>
      <w:proofErr w:type="spellStart"/>
      <w:r>
        <w:t>equiv</w:t>
      </w:r>
      <w:proofErr w:type="spellEnd"/>
      <w:r>
        <w:t>=”Content-Type” content=”text/html; charset=utf-8” /&gt;</w:t>
      </w:r>
    </w:p>
    <w:p w:rsidR="009A2160" w:rsidRDefault="009A2160">
      <w:r>
        <w:t>&lt;title&gt;Untitled Document&lt;/title&gt;</w:t>
      </w:r>
    </w:p>
    <w:p w:rsidR="009A2160" w:rsidRDefault="009A2160">
      <w:r>
        <w:t>&lt;/head&gt;</w:t>
      </w:r>
    </w:p>
    <w:p w:rsidR="009A2160" w:rsidRDefault="009A2160"/>
    <w:p w:rsidR="009A2160" w:rsidRDefault="009A2160">
      <w:r>
        <w:t>&lt;body &gt;</w:t>
      </w:r>
    </w:p>
    <w:p w:rsidR="009A2160" w:rsidRDefault="009A2160">
      <w:r>
        <w:t>&lt;</w:t>
      </w:r>
      <w:proofErr w:type="spellStart"/>
      <w:r>
        <w:t>img</w:t>
      </w:r>
      <w:proofErr w:type="spellEnd"/>
      <w:r>
        <w:t xml:space="preserve"> </w:t>
      </w:r>
      <w:proofErr w:type="spellStart"/>
      <w:r>
        <w:t>src</w:t>
      </w:r>
      <w:proofErr w:type="spellEnd"/>
      <w:r>
        <w:t>=”</w:t>
      </w:r>
      <w:proofErr w:type="spellStart"/>
      <w:r>
        <w:t>Haier.png</w:t>
      </w:r>
      <w:proofErr w:type="spellEnd"/>
      <w:r>
        <w:t>” width=”1340” height=”300” /&gt;</w:t>
      </w:r>
    </w:p>
    <w:p w:rsidR="009A2160" w:rsidRDefault="009A2160">
      <w:r>
        <w:t>&lt;p&gt;&lt;b&gt;Haier is the leader in the home appliances market in Pakistan with an overall market share of 32 %.  Haier leads in most major home appliance categories including air conditioners and washing machines and refrigerators and deep freezers. To date it is the only company in Pakistan producing locally assembles laptops.</w:t>
      </w:r>
    </w:p>
    <w:p w:rsidR="009A2160" w:rsidRDefault="009A2160"/>
    <w:p w:rsidR="009A2160" w:rsidRDefault="009A2160">
      <w:r>
        <w:t>Haier’s manufacturing facility is located in the Haier industrial park in Lahore and sprawls 63 acres with a built up area of 1,000,000 sq. feet housing various production lines. With a designed production capacity of  3,000,000 units p.a. across all product categories Haier Pakistan’s product portfolio has expanded rapidly from the refrigerators, air conditioners, and washing machines to include Deep freezers, commercial air conditioners, laptops, LED TVs, microwave ovens, water dispensers, and small domestic products together comprising several hundred models of home appliances.</w:t>
      </w:r>
    </w:p>
    <w:p w:rsidR="009A2160" w:rsidRDefault="009A2160"/>
    <w:p w:rsidR="009A2160" w:rsidRDefault="009A2160">
      <w:r>
        <w:t>Aggressively implementing a policy of taking Haier to the doorsteps of the people, Haier Pakistan has built up a strong sales and distribution network comprising of 3,000 dealerships and dedicated sales shops covering the length and breadth of Pakistan. This is supported by an equally strong network of after sales service and maintenance outlets manned by well trained technicians.&lt;/b&gt;&lt;/p&gt;</w:t>
      </w:r>
    </w:p>
    <w:p w:rsidR="009A2160" w:rsidRDefault="009A2160"/>
    <w:p w:rsidR="009A2160" w:rsidRDefault="009A2160">
      <w:r>
        <w:t>&lt;h1&gt;Branding experience&lt;/h1&gt;</w:t>
      </w:r>
    </w:p>
    <w:p w:rsidR="009A2160" w:rsidRDefault="009A2160"/>
    <w:p w:rsidR="009A2160" w:rsidRDefault="009A2160">
      <w:r>
        <w:t>&lt;</w:t>
      </w:r>
      <w:proofErr w:type="spellStart"/>
      <w:r>
        <w:t>img</w:t>
      </w:r>
      <w:proofErr w:type="spellEnd"/>
      <w:r>
        <w:t xml:space="preserve"> </w:t>
      </w:r>
      <w:proofErr w:type="spellStart"/>
      <w:r>
        <w:t>src</w:t>
      </w:r>
      <w:proofErr w:type="spellEnd"/>
      <w:r>
        <w:t>=”haier1.jpg” height=”400” width=”550” /&gt;</w:t>
      </w:r>
    </w:p>
    <w:p w:rsidR="009A2160" w:rsidRDefault="009A2160"/>
    <w:p w:rsidR="009A2160" w:rsidRDefault="009A2160">
      <w:r>
        <w:t>&lt;</w:t>
      </w:r>
      <w:proofErr w:type="spellStart"/>
      <w:r>
        <w:t>img</w:t>
      </w:r>
      <w:proofErr w:type="spellEnd"/>
      <w:r>
        <w:t xml:space="preserve"> </w:t>
      </w:r>
      <w:proofErr w:type="spellStart"/>
      <w:r>
        <w:t>src</w:t>
      </w:r>
      <w:proofErr w:type="spellEnd"/>
      <w:r>
        <w:t>=”haier2.jpg” height=”400” width=”560” style=”margin-left:210px;”/&gt;</w:t>
      </w:r>
    </w:p>
    <w:p w:rsidR="009A2160" w:rsidRDefault="009A2160">
      <w:r>
        <w:t>&lt;/body&gt;</w:t>
      </w:r>
    </w:p>
    <w:p w:rsidR="009A2160" w:rsidRDefault="009A2160">
      <w:r>
        <w:t>&lt;/html&gt;</w:t>
      </w:r>
    </w:p>
    <w:p w:rsidR="009A2160" w:rsidRDefault="009A2160"/>
    <w:sectPr w:rsidR="009A2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60"/>
    <w:rsid w:val="0093336B"/>
    <w:rsid w:val="009A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42787"/>
  <w15:chartTrackingRefBased/>
  <w15:docId w15:val="{07F572E3-AC77-1C41-93EB-C56BFAF8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160"/>
    <w:rPr>
      <w:color w:val="0563C1" w:themeColor="hyperlink"/>
      <w:u w:val="single"/>
    </w:rPr>
  </w:style>
  <w:style w:type="character" w:styleId="UnresolvedMention">
    <w:name w:val="Unresolved Mention"/>
    <w:basedOn w:val="DefaultParagraphFont"/>
    <w:uiPriority w:val="99"/>
    <w:semiHidden/>
    <w:unhideWhenUsed/>
    <w:rsid w:val="009A2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www.w3.org/1999/xhtml" TargetMode="External" /><Relationship Id="rId4" Type="http://schemas.openxmlformats.org/officeDocument/2006/relationships/hyperlink" Target="http://www.w3.org/TR/xhtml1/DTD/xhtml1-transitional.dt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cp:revision>
  <dcterms:created xsi:type="dcterms:W3CDTF">2022-01-20T10:35:00Z</dcterms:created>
  <dcterms:modified xsi:type="dcterms:W3CDTF">2022-01-20T10:35:00Z</dcterms:modified>
</cp:coreProperties>
</file>