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2CD0B" w14:textId="501AC274" w:rsidR="002E25E8" w:rsidRDefault="0025411A" w:rsidP="002E25E8">
      <w:pPr>
        <w:jc w:val="center"/>
        <w:rPr>
          <w:b/>
          <w:bCs/>
          <w:sz w:val="28"/>
          <w:szCs w:val="28"/>
        </w:rPr>
      </w:pPr>
      <w:r>
        <w:rPr>
          <w:b/>
          <w:bCs/>
          <w:sz w:val="28"/>
          <w:szCs w:val="28"/>
        </w:rPr>
        <w:t>CIRCUIT ANALYSIS LAB_</w:t>
      </w:r>
      <w:r w:rsidR="00A5718A">
        <w:rPr>
          <w:b/>
          <w:bCs/>
          <w:sz w:val="28"/>
          <w:szCs w:val="28"/>
        </w:rPr>
        <w:t>7</w:t>
      </w:r>
    </w:p>
    <w:p w14:paraId="700EEDDB" w14:textId="252DC72F" w:rsidR="0025411A" w:rsidRDefault="0025411A" w:rsidP="0025411A">
      <w:pPr>
        <w:rPr>
          <w:b/>
          <w:bCs/>
          <w:sz w:val="28"/>
          <w:szCs w:val="28"/>
        </w:rPr>
      </w:pPr>
      <w:r w:rsidRPr="00B13ED6">
        <w:rPr>
          <w:b/>
          <w:bCs/>
          <w:sz w:val="28"/>
          <w:szCs w:val="28"/>
          <w:u w:val="single"/>
        </w:rPr>
        <w:t>Name:</w:t>
      </w:r>
      <w:r>
        <w:rPr>
          <w:b/>
          <w:bCs/>
          <w:sz w:val="28"/>
          <w:szCs w:val="28"/>
        </w:rPr>
        <w:t xml:space="preserve"> </w:t>
      </w:r>
      <w:r w:rsidR="00B13ED6">
        <w:rPr>
          <w:b/>
          <w:bCs/>
          <w:sz w:val="28"/>
          <w:szCs w:val="28"/>
        </w:rPr>
        <w:t xml:space="preserve">  </w:t>
      </w:r>
      <w:r w:rsidR="00A430DF">
        <w:rPr>
          <w:b/>
          <w:bCs/>
          <w:sz w:val="28"/>
          <w:szCs w:val="28"/>
        </w:rPr>
        <w:t>Waqas Ali</w:t>
      </w:r>
    </w:p>
    <w:p w14:paraId="75DD38D5" w14:textId="3EB37E08" w:rsidR="0025411A" w:rsidRDefault="0025411A" w:rsidP="00A430DF">
      <w:pPr>
        <w:rPr>
          <w:b/>
          <w:bCs/>
          <w:sz w:val="28"/>
          <w:szCs w:val="28"/>
        </w:rPr>
      </w:pPr>
      <w:r w:rsidRPr="00B13ED6">
        <w:rPr>
          <w:b/>
          <w:bCs/>
          <w:sz w:val="28"/>
          <w:szCs w:val="28"/>
          <w:u w:val="single"/>
        </w:rPr>
        <w:t>Reg No:</w:t>
      </w:r>
      <w:r>
        <w:rPr>
          <w:b/>
          <w:bCs/>
          <w:sz w:val="28"/>
          <w:szCs w:val="28"/>
        </w:rPr>
        <w:t xml:space="preserve"> </w:t>
      </w:r>
      <w:r w:rsidR="006168E7">
        <w:rPr>
          <w:b/>
          <w:bCs/>
          <w:sz w:val="28"/>
          <w:szCs w:val="28"/>
        </w:rPr>
        <w:t>2025-CE-</w:t>
      </w:r>
      <w:r w:rsidR="00A430DF">
        <w:rPr>
          <w:b/>
          <w:bCs/>
          <w:sz w:val="28"/>
          <w:szCs w:val="28"/>
        </w:rPr>
        <w:t>99</w:t>
      </w:r>
    </w:p>
    <w:p w14:paraId="47196E62" w14:textId="77777777" w:rsidR="00A430DF" w:rsidRDefault="00A430DF" w:rsidP="00A430DF">
      <w:pPr>
        <w:rPr>
          <w:b/>
          <w:bCs/>
          <w:sz w:val="28"/>
          <w:szCs w:val="28"/>
        </w:rPr>
      </w:pPr>
    </w:p>
    <w:p w14:paraId="5C77E2AB" w14:textId="0887E03A" w:rsidR="008B7FA5" w:rsidRDefault="0025411A" w:rsidP="00210EAD">
      <w:pPr>
        <w:rPr>
          <w:b/>
          <w:bCs/>
          <w:sz w:val="28"/>
          <w:szCs w:val="28"/>
        </w:rPr>
      </w:pPr>
      <w:r w:rsidRPr="00F93C9C">
        <w:rPr>
          <w:b/>
          <w:bCs/>
          <w:sz w:val="28"/>
          <w:szCs w:val="28"/>
          <w:u w:val="single"/>
        </w:rPr>
        <w:t>Experiment # 1</w:t>
      </w:r>
      <w:r w:rsidR="00052C64">
        <w:rPr>
          <w:b/>
          <w:bCs/>
          <w:sz w:val="28"/>
          <w:szCs w:val="28"/>
          <w:u w:val="single"/>
        </w:rPr>
        <w:t>:</w:t>
      </w:r>
      <w:r w:rsidR="00052C64">
        <w:rPr>
          <w:b/>
          <w:bCs/>
          <w:sz w:val="28"/>
          <w:szCs w:val="28"/>
        </w:rPr>
        <w:t xml:space="preserve"> </w:t>
      </w:r>
    </w:p>
    <w:p w14:paraId="44466414" w14:textId="6CF1739E" w:rsidR="00937FDC" w:rsidRDefault="00937FDC" w:rsidP="00210EAD">
      <w:pPr>
        <w:rPr>
          <w:b/>
          <w:bCs/>
          <w:sz w:val="28"/>
          <w:szCs w:val="28"/>
        </w:rPr>
      </w:pPr>
      <w:r>
        <w:rPr>
          <w:b/>
          <w:bCs/>
          <w:sz w:val="28"/>
          <w:szCs w:val="28"/>
        </w:rPr>
        <w:t>Inverting OP-Amp:</w:t>
      </w:r>
    </w:p>
    <w:p w14:paraId="1AA63A57" w14:textId="77777777" w:rsidR="00937FDC" w:rsidRPr="00937FDC" w:rsidRDefault="00937FDC" w:rsidP="00937FDC">
      <w:pPr>
        <w:rPr>
          <w:b/>
          <w:bCs/>
        </w:rPr>
      </w:pPr>
      <w:r w:rsidRPr="00937FDC">
        <w:rPr>
          <w:b/>
          <w:bCs/>
        </w:rPr>
        <w:t>Procedure for Inverting Amplifier:</w:t>
      </w:r>
    </w:p>
    <w:p w14:paraId="7618D320" w14:textId="77777777" w:rsidR="00937FDC" w:rsidRDefault="00937FDC" w:rsidP="00937FDC">
      <w:r>
        <w:t>1. Wire up the circuit as shown in the figure below on the breadboard.</w:t>
      </w:r>
    </w:p>
    <w:p w14:paraId="31686352" w14:textId="77777777" w:rsidR="00937FDC" w:rsidRDefault="00937FDC" w:rsidP="00937FDC">
      <w:r>
        <w:t>2. Give the input to the inverting terminal of the op-amp and simultaneously display the input and</w:t>
      </w:r>
    </w:p>
    <w:p w14:paraId="0CB6FB76" w14:textId="77777777" w:rsidR="00937FDC" w:rsidRDefault="00937FDC" w:rsidP="00937FDC">
      <w:r>
        <w:t>output on the oscilloscope.</w:t>
      </w:r>
    </w:p>
    <w:p w14:paraId="294ADEA6" w14:textId="62D999F5" w:rsidR="00937FDC" w:rsidRDefault="00937FDC" w:rsidP="00937FDC">
      <w:r>
        <w:t>3. Draw the input &amp; output waveforms at the end of the lab.</w:t>
      </w:r>
    </w:p>
    <w:p w14:paraId="20C1E9B4" w14:textId="15B4D431" w:rsidR="00937FDC" w:rsidRPr="00937FDC" w:rsidRDefault="00937FDC" w:rsidP="00937FDC">
      <w:pPr>
        <w:jc w:val="center"/>
      </w:pPr>
      <w:r>
        <w:rPr>
          <w:noProof/>
        </w:rPr>
        <w:drawing>
          <wp:inline distT="0" distB="0" distL="0" distR="0" wp14:anchorId="553D1F63" wp14:editId="64EA5B94">
            <wp:extent cx="4124901" cy="2295845"/>
            <wp:effectExtent l="0" t="0" r="9525" b="0"/>
            <wp:docPr id="19044855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485571" name="Picture 1904485571"/>
                    <pic:cNvPicPr/>
                  </pic:nvPicPr>
                  <pic:blipFill>
                    <a:blip r:embed="rId5">
                      <a:extLst>
                        <a:ext uri="{28A0092B-C50C-407E-A947-70E740481C1C}">
                          <a14:useLocalDpi xmlns:a14="http://schemas.microsoft.com/office/drawing/2010/main" val="0"/>
                        </a:ext>
                      </a:extLst>
                    </a:blip>
                    <a:stretch>
                      <a:fillRect/>
                    </a:stretch>
                  </pic:blipFill>
                  <pic:spPr>
                    <a:xfrm>
                      <a:off x="0" y="0"/>
                      <a:ext cx="4124901" cy="2295845"/>
                    </a:xfrm>
                    <a:prstGeom prst="rect">
                      <a:avLst/>
                    </a:prstGeom>
                  </pic:spPr>
                </pic:pic>
              </a:graphicData>
            </a:graphic>
          </wp:inline>
        </w:drawing>
      </w:r>
    </w:p>
    <w:p w14:paraId="63EC821F" w14:textId="61412A70" w:rsidR="00937FDC" w:rsidRDefault="00937FDC" w:rsidP="00937FDC">
      <w:pPr>
        <w:jc w:val="center"/>
        <w:rPr>
          <w:b/>
          <w:bCs/>
          <w:sz w:val="28"/>
          <w:szCs w:val="28"/>
        </w:rPr>
      </w:pPr>
    </w:p>
    <w:p w14:paraId="553F6E9E" w14:textId="77777777" w:rsidR="00937FDC" w:rsidRDefault="00937FDC" w:rsidP="00937FDC">
      <w:pPr>
        <w:jc w:val="center"/>
        <w:rPr>
          <w:b/>
          <w:bCs/>
          <w:sz w:val="28"/>
          <w:szCs w:val="28"/>
        </w:rPr>
      </w:pPr>
    </w:p>
    <w:p w14:paraId="3C5391B3" w14:textId="77777777" w:rsidR="00937FDC" w:rsidRDefault="00937FDC" w:rsidP="00937FDC">
      <w:pPr>
        <w:jc w:val="center"/>
        <w:rPr>
          <w:b/>
          <w:bCs/>
          <w:sz w:val="28"/>
          <w:szCs w:val="28"/>
        </w:rPr>
      </w:pPr>
    </w:p>
    <w:p w14:paraId="17E98C6E" w14:textId="77777777" w:rsidR="00937FDC" w:rsidRDefault="00937FDC" w:rsidP="00937FDC">
      <w:pPr>
        <w:jc w:val="center"/>
        <w:rPr>
          <w:b/>
          <w:bCs/>
          <w:sz w:val="28"/>
          <w:szCs w:val="28"/>
        </w:rPr>
      </w:pPr>
    </w:p>
    <w:p w14:paraId="7340F8C4" w14:textId="77777777" w:rsidR="00937FDC" w:rsidRDefault="00937FDC" w:rsidP="00937FDC">
      <w:pPr>
        <w:jc w:val="center"/>
        <w:rPr>
          <w:b/>
          <w:bCs/>
          <w:sz w:val="28"/>
          <w:szCs w:val="28"/>
        </w:rPr>
      </w:pPr>
    </w:p>
    <w:p w14:paraId="3C67C16F" w14:textId="6039C0DE" w:rsidR="008B7FA5" w:rsidRDefault="00E3491D" w:rsidP="008B7FA5">
      <w:pPr>
        <w:rPr>
          <w:b/>
          <w:bCs/>
          <w:sz w:val="28"/>
          <w:szCs w:val="28"/>
        </w:rPr>
      </w:pPr>
      <w:r>
        <w:rPr>
          <w:b/>
          <w:bCs/>
          <w:sz w:val="28"/>
          <w:szCs w:val="28"/>
          <w:u w:val="single"/>
        </w:rPr>
        <w:t>Experiment</w:t>
      </w:r>
      <w:r w:rsidR="001F5D2C">
        <w:rPr>
          <w:b/>
          <w:bCs/>
          <w:sz w:val="28"/>
          <w:szCs w:val="28"/>
          <w:u w:val="single"/>
        </w:rPr>
        <w:t xml:space="preserve"> # 2:</w:t>
      </w:r>
      <w:r w:rsidR="0011668F">
        <w:rPr>
          <w:b/>
          <w:bCs/>
          <w:sz w:val="28"/>
          <w:szCs w:val="28"/>
        </w:rPr>
        <w:t xml:space="preserve"> </w:t>
      </w:r>
    </w:p>
    <w:p w14:paraId="446647D5" w14:textId="05ED6C5D" w:rsidR="00937FDC" w:rsidRDefault="00937FDC" w:rsidP="008B7FA5">
      <w:pPr>
        <w:rPr>
          <w:b/>
          <w:bCs/>
          <w:sz w:val="28"/>
          <w:szCs w:val="28"/>
        </w:rPr>
      </w:pPr>
      <w:r>
        <w:rPr>
          <w:b/>
          <w:bCs/>
          <w:sz w:val="28"/>
          <w:szCs w:val="28"/>
        </w:rPr>
        <w:lastRenderedPageBreak/>
        <w:t>Non-Inverting OP Amp:</w:t>
      </w:r>
    </w:p>
    <w:p w14:paraId="133E47EB" w14:textId="77777777" w:rsidR="00937FDC" w:rsidRPr="00937FDC" w:rsidRDefault="00937FDC" w:rsidP="00937FDC">
      <w:pPr>
        <w:rPr>
          <w:b/>
          <w:bCs/>
        </w:rPr>
      </w:pPr>
      <w:r w:rsidRPr="00937FDC">
        <w:rPr>
          <w:b/>
          <w:bCs/>
        </w:rPr>
        <w:t>Procedure for Non-Inverting Amplifier:</w:t>
      </w:r>
    </w:p>
    <w:p w14:paraId="5759B0E7" w14:textId="77777777" w:rsidR="00937FDC" w:rsidRPr="00937FDC" w:rsidRDefault="00937FDC" w:rsidP="00937FDC">
      <w:r w:rsidRPr="00937FDC">
        <w:t>1. Wire up the circuit as shown in the figure below on the breadboard.</w:t>
      </w:r>
    </w:p>
    <w:p w14:paraId="25B7B4C5" w14:textId="17F7B15C" w:rsidR="00937FDC" w:rsidRPr="00937FDC" w:rsidRDefault="00937FDC" w:rsidP="00937FDC">
      <w:r w:rsidRPr="00937FDC">
        <w:t>2. Give the input to the non-inverting terminal of the op-amp and simultaneously display the input</w:t>
      </w:r>
      <w:r>
        <w:t xml:space="preserve"> </w:t>
      </w:r>
      <w:r w:rsidRPr="00937FDC">
        <w:t>and output on the oscilloscope.</w:t>
      </w:r>
    </w:p>
    <w:p w14:paraId="453F3465" w14:textId="139E9FE4" w:rsidR="00937FDC" w:rsidRDefault="00937FDC" w:rsidP="00937FDC">
      <w:r w:rsidRPr="00937FDC">
        <w:t>3. Draw the input &amp; output waveform at the end of the lab.</w:t>
      </w:r>
    </w:p>
    <w:p w14:paraId="4042A7B4" w14:textId="216EB26A" w:rsidR="00937FDC" w:rsidRDefault="00937FDC" w:rsidP="00937FDC">
      <w:pPr>
        <w:jc w:val="center"/>
        <w:rPr>
          <w:b/>
          <w:bCs/>
        </w:rPr>
      </w:pPr>
      <w:r>
        <w:rPr>
          <w:b/>
          <w:bCs/>
          <w:noProof/>
        </w:rPr>
        <w:drawing>
          <wp:inline distT="0" distB="0" distL="0" distR="0" wp14:anchorId="2EBF4C0C" wp14:editId="4998CC51">
            <wp:extent cx="4782217" cy="2638793"/>
            <wp:effectExtent l="0" t="0" r="0" b="9525"/>
            <wp:docPr id="8986522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652282" name="Picture 898652282"/>
                    <pic:cNvPicPr/>
                  </pic:nvPicPr>
                  <pic:blipFill>
                    <a:blip r:embed="rId6">
                      <a:extLst>
                        <a:ext uri="{28A0092B-C50C-407E-A947-70E740481C1C}">
                          <a14:useLocalDpi xmlns:a14="http://schemas.microsoft.com/office/drawing/2010/main" val="0"/>
                        </a:ext>
                      </a:extLst>
                    </a:blip>
                    <a:stretch>
                      <a:fillRect/>
                    </a:stretch>
                  </pic:blipFill>
                  <pic:spPr>
                    <a:xfrm>
                      <a:off x="0" y="0"/>
                      <a:ext cx="4782217" cy="2638793"/>
                    </a:xfrm>
                    <a:prstGeom prst="rect">
                      <a:avLst/>
                    </a:prstGeom>
                  </pic:spPr>
                </pic:pic>
              </a:graphicData>
            </a:graphic>
          </wp:inline>
        </w:drawing>
      </w:r>
    </w:p>
    <w:p w14:paraId="6BB74B92" w14:textId="77777777" w:rsidR="00937FDC" w:rsidRDefault="00937FDC" w:rsidP="00937FDC">
      <w:pPr>
        <w:jc w:val="center"/>
        <w:rPr>
          <w:b/>
          <w:bCs/>
          <w:sz w:val="28"/>
          <w:szCs w:val="28"/>
        </w:rPr>
      </w:pPr>
    </w:p>
    <w:p w14:paraId="7C293672" w14:textId="77777777" w:rsidR="00937FDC" w:rsidRDefault="00937FDC" w:rsidP="00937FDC">
      <w:pPr>
        <w:jc w:val="center"/>
        <w:rPr>
          <w:b/>
          <w:bCs/>
          <w:sz w:val="28"/>
          <w:szCs w:val="28"/>
        </w:rPr>
      </w:pPr>
    </w:p>
    <w:p w14:paraId="1E3E9399" w14:textId="77777777" w:rsidR="00937FDC" w:rsidRDefault="00937FDC" w:rsidP="00937FDC">
      <w:pPr>
        <w:jc w:val="center"/>
        <w:rPr>
          <w:b/>
          <w:bCs/>
          <w:sz w:val="28"/>
          <w:szCs w:val="28"/>
        </w:rPr>
      </w:pPr>
    </w:p>
    <w:p w14:paraId="6186027D" w14:textId="77777777" w:rsidR="00937FDC" w:rsidRDefault="00937FDC" w:rsidP="00937FDC">
      <w:pPr>
        <w:jc w:val="center"/>
        <w:rPr>
          <w:b/>
          <w:bCs/>
          <w:sz w:val="28"/>
          <w:szCs w:val="28"/>
        </w:rPr>
      </w:pPr>
    </w:p>
    <w:p w14:paraId="2675EF61" w14:textId="77777777" w:rsidR="00937FDC" w:rsidRDefault="00937FDC" w:rsidP="00937FDC">
      <w:pPr>
        <w:jc w:val="center"/>
        <w:rPr>
          <w:b/>
          <w:bCs/>
          <w:sz w:val="28"/>
          <w:szCs w:val="28"/>
        </w:rPr>
      </w:pPr>
    </w:p>
    <w:p w14:paraId="17480B64" w14:textId="77777777" w:rsidR="00937FDC" w:rsidRDefault="00937FDC" w:rsidP="00937FDC">
      <w:pPr>
        <w:jc w:val="center"/>
        <w:rPr>
          <w:b/>
          <w:bCs/>
          <w:sz w:val="28"/>
          <w:szCs w:val="28"/>
        </w:rPr>
      </w:pPr>
    </w:p>
    <w:p w14:paraId="4075FD62" w14:textId="77777777" w:rsidR="00937FDC" w:rsidRDefault="00937FDC" w:rsidP="00937FDC">
      <w:pPr>
        <w:jc w:val="center"/>
        <w:rPr>
          <w:b/>
          <w:bCs/>
          <w:sz w:val="28"/>
          <w:szCs w:val="28"/>
        </w:rPr>
      </w:pPr>
    </w:p>
    <w:p w14:paraId="04E4361B" w14:textId="77777777" w:rsidR="00937FDC" w:rsidRDefault="00937FDC" w:rsidP="00937FDC">
      <w:pPr>
        <w:jc w:val="center"/>
        <w:rPr>
          <w:b/>
          <w:bCs/>
          <w:sz w:val="28"/>
          <w:szCs w:val="28"/>
        </w:rPr>
      </w:pPr>
    </w:p>
    <w:p w14:paraId="0C1D2DF8" w14:textId="77777777" w:rsidR="00937FDC" w:rsidRDefault="00937FDC" w:rsidP="00937FDC">
      <w:pPr>
        <w:jc w:val="center"/>
        <w:rPr>
          <w:b/>
          <w:bCs/>
          <w:sz w:val="28"/>
          <w:szCs w:val="28"/>
        </w:rPr>
      </w:pPr>
    </w:p>
    <w:p w14:paraId="3965FFFE" w14:textId="77777777" w:rsidR="00AA5889" w:rsidRDefault="00AA5889" w:rsidP="00AA5889">
      <w:pPr>
        <w:rPr>
          <w:b/>
          <w:bCs/>
          <w:sz w:val="28"/>
          <w:szCs w:val="28"/>
        </w:rPr>
      </w:pPr>
    </w:p>
    <w:p w14:paraId="66E22DBA" w14:textId="5E713E0A" w:rsidR="00937FDC" w:rsidRDefault="00937FDC" w:rsidP="00AA5889">
      <w:pPr>
        <w:jc w:val="center"/>
        <w:rPr>
          <w:b/>
          <w:bCs/>
          <w:sz w:val="28"/>
          <w:szCs w:val="28"/>
        </w:rPr>
      </w:pPr>
      <w:r>
        <w:rPr>
          <w:b/>
          <w:bCs/>
          <w:sz w:val="28"/>
          <w:szCs w:val="28"/>
        </w:rPr>
        <w:t>Graphs:</w:t>
      </w:r>
    </w:p>
    <w:p w14:paraId="474F4498" w14:textId="3CEF965E" w:rsidR="00937FDC" w:rsidRDefault="00937FDC" w:rsidP="00937FDC">
      <w:pPr>
        <w:rPr>
          <w:b/>
          <w:bCs/>
          <w:sz w:val="28"/>
          <w:szCs w:val="28"/>
        </w:rPr>
      </w:pPr>
      <w:r>
        <w:rPr>
          <w:b/>
          <w:bCs/>
          <w:sz w:val="28"/>
          <w:szCs w:val="28"/>
        </w:rPr>
        <w:t>Input Signal:</w:t>
      </w:r>
    </w:p>
    <w:p w14:paraId="174A94D8" w14:textId="16898B8A" w:rsidR="00937FDC" w:rsidRPr="00AA5889" w:rsidRDefault="00937FDC" w:rsidP="00AA5889">
      <w:r w:rsidRPr="00AA5889">
        <w:rPr>
          <w:b/>
          <w:bCs/>
        </w:rPr>
        <w:t>Vertical Axis:</w:t>
      </w:r>
      <w:r w:rsidR="00AA5889" w:rsidRPr="00AA5889">
        <w:rPr>
          <w:b/>
          <w:bCs/>
        </w:rPr>
        <w:tab/>
      </w:r>
      <w:r w:rsidRPr="00AA5889">
        <w:t>1 Box = 2V</w:t>
      </w:r>
    </w:p>
    <w:p w14:paraId="5DA74C23" w14:textId="68367D81" w:rsidR="00937FDC" w:rsidRPr="00AA5889" w:rsidRDefault="00937FDC" w:rsidP="00AA5889">
      <w:r w:rsidRPr="00AA5889">
        <w:rPr>
          <w:b/>
          <w:bCs/>
        </w:rPr>
        <w:t xml:space="preserve">Horizontal Axis: </w:t>
      </w:r>
      <w:r w:rsidR="00AA5889" w:rsidRPr="00AA5889">
        <w:rPr>
          <w:b/>
          <w:bCs/>
        </w:rPr>
        <w:t xml:space="preserve">  </w:t>
      </w:r>
      <w:r w:rsidR="00AA5889" w:rsidRPr="00AA5889">
        <w:t>1 Box = 1ms</w:t>
      </w:r>
    </w:p>
    <w:p w14:paraId="32C004A8" w14:textId="3FCDAEB8" w:rsidR="00AA5889" w:rsidRDefault="00AA5889" w:rsidP="00AA5889">
      <w:pPr>
        <w:jc w:val="center"/>
        <w:rPr>
          <w:sz w:val="28"/>
          <w:szCs w:val="28"/>
        </w:rPr>
      </w:pPr>
      <w:r>
        <w:rPr>
          <w:noProof/>
          <w:sz w:val="28"/>
          <w:szCs w:val="28"/>
        </w:rPr>
        <w:drawing>
          <wp:inline distT="0" distB="0" distL="0" distR="0" wp14:anchorId="50B4A5FB" wp14:editId="4F6EAE77">
            <wp:extent cx="3848637" cy="1581371"/>
            <wp:effectExtent l="0" t="0" r="0" b="0"/>
            <wp:docPr id="470028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028551" name="Picture 470028551"/>
                    <pic:cNvPicPr/>
                  </pic:nvPicPr>
                  <pic:blipFill>
                    <a:blip r:embed="rId7">
                      <a:extLst>
                        <a:ext uri="{28A0092B-C50C-407E-A947-70E740481C1C}">
                          <a14:useLocalDpi xmlns:a14="http://schemas.microsoft.com/office/drawing/2010/main" val="0"/>
                        </a:ext>
                      </a:extLst>
                    </a:blip>
                    <a:stretch>
                      <a:fillRect/>
                    </a:stretch>
                  </pic:blipFill>
                  <pic:spPr>
                    <a:xfrm>
                      <a:off x="0" y="0"/>
                      <a:ext cx="3848637" cy="1581371"/>
                    </a:xfrm>
                    <a:prstGeom prst="rect">
                      <a:avLst/>
                    </a:prstGeom>
                  </pic:spPr>
                </pic:pic>
              </a:graphicData>
            </a:graphic>
          </wp:inline>
        </w:drawing>
      </w:r>
    </w:p>
    <w:p w14:paraId="0D953C5E" w14:textId="46B57E6A" w:rsidR="00AA5889" w:rsidRDefault="00AA5889" w:rsidP="00AA5889">
      <w:pPr>
        <w:rPr>
          <w:b/>
          <w:bCs/>
          <w:sz w:val="28"/>
          <w:szCs w:val="28"/>
        </w:rPr>
      </w:pPr>
      <w:r>
        <w:rPr>
          <w:b/>
          <w:bCs/>
          <w:sz w:val="28"/>
          <w:szCs w:val="28"/>
        </w:rPr>
        <w:t>Amplified Inverted Output:</w:t>
      </w:r>
    </w:p>
    <w:p w14:paraId="4D5984A4" w14:textId="77777777" w:rsidR="00AA5889" w:rsidRPr="00AA5889" w:rsidRDefault="00AA5889" w:rsidP="00AA5889">
      <w:r w:rsidRPr="00AA5889">
        <w:rPr>
          <w:b/>
          <w:bCs/>
        </w:rPr>
        <w:t>Vertical Axis:</w:t>
      </w:r>
      <w:r w:rsidRPr="00AA5889">
        <w:rPr>
          <w:b/>
          <w:bCs/>
        </w:rPr>
        <w:tab/>
      </w:r>
      <w:r w:rsidRPr="00AA5889">
        <w:t>1 Box = 2V</w:t>
      </w:r>
    </w:p>
    <w:p w14:paraId="585B9B16" w14:textId="7E4265C2" w:rsidR="00AA5889" w:rsidRPr="00AA5889" w:rsidRDefault="00AA5889" w:rsidP="00AA5889">
      <w:r w:rsidRPr="00AA5889">
        <w:rPr>
          <w:b/>
          <w:bCs/>
        </w:rPr>
        <w:t xml:space="preserve">Horizontal Axis:   </w:t>
      </w:r>
      <w:r w:rsidRPr="00AA5889">
        <w:t>1 Box = 1ms</w:t>
      </w:r>
    </w:p>
    <w:p w14:paraId="303B60FE" w14:textId="6A468CCD" w:rsidR="00AA5889" w:rsidRDefault="00AA5889" w:rsidP="00AA5889">
      <w:pPr>
        <w:jc w:val="center"/>
        <w:rPr>
          <w:b/>
          <w:bCs/>
          <w:sz w:val="28"/>
          <w:szCs w:val="28"/>
        </w:rPr>
      </w:pPr>
      <w:r>
        <w:rPr>
          <w:b/>
          <w:bCs/>
          <w:noProof/>
          <w:sz w:val="28"/>
          <w:szCs w:val="28"/>
        </w:rPr>
        <w:drawing>
          <wp:inline distT="0" distB="0" distL="0" distR="0" wp14:anchorId="2F9494E7" wp14:editId="3625289C">
            <wp:extent cx="3838575" cy="1549400"/>
            <wp:effectExtent l="0" t="0" r="9525" b="0"/>
            <wp:docPr id="16553134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313423" name="Picture 1655313423"/>
                    <pic:cNvPicPr/>
                  </pic:nvPicPr>
                  <pic:blipFill>
                    <a:blip r:embed="rId8">
                      <a:extLst>
                        <a:ext uri="{28A0092B-C50C-407E-A947-70E740481C1C}">
                          <a14:useLocalDpi xmlns:a14="http://schemas.microsoft.com/office/drawing/2010/main" val="0"/>
                        </a:ext>
                      </a:extLst>
                    </a:blip>
                    <a:stretch>
                      <a:fillRect/>
                    </a:stretch>
                  </pic:blipFill>
                  <pic:spPr>
                    <a:xfrm>
                      <a:off x="0" y="0"/>
                      <a:ext cx="3839111" cy="1549616"/>
                    </a:xfrm>
                    <a:prstGeom prst="rect">
                      <a:avLst/>
                    </a:prstGeom>
                  </pic:spPr>
                </pic:pic>
              </a:graphicData>
            </a:graphic>
          </wp:inline>
        </w:drawing>
      </w:r>
    </w:p>
    <w:p w14:paraId="3CBC04B8" w14:textId="06CDFD7E" w:rsidR="00AA5889" w:rsidRDefault="00AA5889" w:rsidP="00AA5889">
      <w:pPr>
        <w:rPr>
          <w:b/>
          <w:bCs/>
          <w:sz w:val="28"/>
          <w:szCs w:val="28"/>
        </w:rPr>
      </w:pPr>
      <w:r>
        <w:rPr>
          <w:b/>
          <w:bCs/>
          <w:sz w:val="28"/>
          <w:szCs w:val="28"/>
        </w:rPr>
        <w:t>Amplified Non-Inverted Output:</w:t>
      </w:r>
    </w:p>
    <w:p w14:paraId="380FE674" w14:textId="77777777" w:rsidR="00AA5889" w:rsidRPr="00AA5889" w:rsidRDefault="00AA5889" w:rsidP="00AA5889">
      <w:r w:rsidRPr="00AA5889">
        <w:rPr>
          <w:b/>
          <w:bCs/>
        </w:rPr>
        <w:t>Vertical Axis:</w:t>
      </w:r>
      <w:r w:rsidRPr="00AA5889">
        <w:rPr>
          <w:b/>
          <w:bCs/>
        </w:rPr>
        <w:tab/>
      </w:r>
      <w:r w:rsidRPr="00AA5889">
        <w:t>1 Box = 2V</w:t>
      </w:r>
    </w:p>
    <w:p w14:paraId="3BA8068B" w14:textId="5508AF74" w:rsidR="00AA5889" w:rsidRPr="00AA5889" w:rsidRDefault="00AA5889" w:rsidP="00AA5889">
      <w:r w:rsidRPr="00AA5889">
        <w:rPr>
          <w:b/>
          <w:bCs/>
        </w:rPr>
        <w:t xml:space="preserve">Horizontal Axis:   </w:t>
      </w:r>
      <w:r w:rsidRPr="00AA5889">
        <w:t>1 Box = 1ms</w:t>
      </w:r>
    </w:p>
    <w:p w14:paraId="6B022BAF" w14:textId="1A9E3BC3" w:rsidR="00937FDC" w:rsidRDefault="00AA5889" w:rsidP="00E15D5A">
      <w:pPr>
        <w:jc w:val="center"/>
        <w:rPr>
          <w:b/>
          <w:bCs/>
          <w:sz w:val="28"/>
          <w:szCs w:val="28"/>
        </w:rPr>
      </w:pPr>
      <w:r>
        <w:rPr>
          <w:b/>
          <w:bCs/>
          <w:noProof/>
          <w:sz w:val="28"/>
          <w:szCs w:val="28"/>
        </w:rPr>
        <w:drawing>
          <wp:inline distT="0" distB="0" distL="0" distR="0" wp14:anchorId="0B02D950" wp14:editId="734D097A">
            <wp:extent cx="3829050" cy="1555750"/>
            <wp:effectExtent l="0" t="0" r="0" b="6350"/>
            <wp:docPr id="2917631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63155" name="Picture 291763155"/>
                    <pic:cNvPicPr/>
                  </pic:nvPicPr>
                  <pic:blipFill>
                    <a:blip r:embed="rId9">
                      <a:extLst>
                        <a:ext uri="{28A0092B-C50C-407E-A947-70E740481C1C}">
                          <a14:useLocalDpi xmlns:a14="http://schemas.microsoft.com/office/drawing/2010/main" val="0"/>
                        </a:ext>
                      </a:extLst>
                    </a:blip>
                    <a:stretch>
                      <a:fillRect/>
                    </a:stretch>
                  </pic:blipFill>
                  <pic:spPr>
                    <a:xfrm>
                      <a:off x="0" y="0"/>
                      <a:ext cx="3829584" cy="1555967"/>
                    </a:xfrm>
                    <a:prstGeom prst="rect">
                      <a:avLst/>
                    </a:prstGeom>
                  </pic:spPr>
                </pic:pic>
              </a:graphicData>
            </a:graphic>
          </wp:inline>
        </w:drawing>
      </w:r>
    </w:p>
    <w:p w14:paraId="44F04FC0" w14:textId="5555D82D" w:rsidR="008D25C1" w:rsidRDefault="008D25C1" w:rsidP="008D25C1">
      <w:pPr>
        <w:jc w:val="center"/>
        <w:rPr>
          <w:b/>
          <w:bCs/>
          <w:sz w:val="28"/>
          <w:szCs w:val="28"/>
        </w:rPr>
      </w:pPr>
      <w:r>
        <w:rPr>
          <w:b/>
          <w:bCs/>
          <w:sz w:val="28"/>
          <w:szCs w:val="28"/>
        </w:rPr>
        <w:t>Post Lab Q/A:</w:t>
      </w:r>
    </w:p>
    <w:p w14:paraId="4307469B" w14:textId="05586BF0" w:rsidR="00E27F02" w:rsidRPr="00E27F02" w:rsidRDefault="00E27F02" w:rsidP="00E27F02">
      <w:pPr>
        <w:pStyle w:val="ListParagraph"/>
        <w:numPr>
          <w:ilvl w:val="0"/>
          <w:numId w:val="6"/>
        </w:numPr>
      </w:pPr>
      <w:r w:rsidRPr="00E27F02">
        <w:rPr>
          <w:b/>
          <w:bCs/>
        </w:rPr>
        <w:t>Define inverting amplifier.</w:t>
      </w:r>
      <w:r w:rsidRPr="00E27F02">
        <w:br/>
        <w:t>An inverting amplifier is an operational amplifier (op-amp) configuration in which the input signal is applied to the inverting terminal (−). The output signal is 180° out of phase with the input, meaning it is inverted. A feedback resistor is connected from output to input to control gain. The non-inverting terminal (+) is usually grounded. It provides precise and stable amplification.</w:t>
      </w:r>
    </w:p>
    <w:p w14:paraId="092C75CA" w14:textId="4E9E3925" w:rsidR="00E27F02" w:rsidRPr="00E27F02" w:rsidRDefault="00E27F02" w:rsidP="00E27F02">
      <w:pPr>
        <w:pStyle w:val="ListParagraph"/>
        <w:numPr>
          <w:ilvl w:val="0"/>
          <w:numId w:val="6"/>
        </w:numPr>
      </w:pPr>
      <w:r w:rsidRPr="00E27F02">
        <w:rPr>
          <w:b/>
          <w:bCs/>
        </w:rPr>
        <w:t>Define Non-inverting amplifier.</w:t>
      </w:r>
      <w:r w:rsidRPr="00E27F02">
        <w:br/>
        <w:t>A non-inverting amplifier is an op-amp configuration where the input signal is applied to the non-inverting terminal (+). The output signal is in phase with the input, meaning no inversion occurs. The inverting terminal (−) is connected through a feedback network. This configuration provides high input impedance. It is commonly used when signal polarity must be preserved.</w:t>
      </w:r>
    </w:p>
    <w:p w14:paraId="09AF72D2" w14:textId="6A23DDA4" w:rsidR="00E27F02" w:rsidRPr="00E27F02" w:rsidRDefault="00E27F02" w:rsidP="00E27F02">
      <w:pPr>
        <w:pStyle w:val="ListParagraph"/>
        <w:numPr>
          <w:ilvl w:val="0"/>
          <w:numId w:val="6"/>
        </w:numPr>
      </w:pPr>
      <w:r w:rsidRPr="00E27F02">
        <w:rPr>
          <w:b/>
          <w:bCs/>
        </w:rPr>
        <w:t>What are the applications of inverting amplifiers?</w:t>
      </w:r>
      <w:r w:rsidRPr="00E27F02">
        <w:br/>
        <w:t>Inverting amplifiers are used in summing circuits (adding multiple signals). They are used in integrators and differentiators in analog computation. They are also used in signal processing and filtering circuits. Audio mixing and waveform shaping are common applications. Their precise gain control makes them useful in instrumentation.</w:t>
      </w:r>
    </w:p>
    <w:p w14:paraId="2AD48AC1" w14:textId="5F1A7B7C" w:rsidR="00E27F02" w:rsidRPr="00E27F02" w:rsidRDefault="00E27F02" w:rsidP="00E27F02">
      <w:pPr>
        <w:pStyle w:val="ListParagraph"/>
        <w:numPr>
          <w:ilvl w:val="0"/>
          <w:numId w:val="6"/>
        </w:numPr>
      </w:pPr>
      <w:r w:rsidRPr="00E27F02">
        <w:rPr>
          <w:b/>
          <w:bCs/>
        </w:rPr>
        <w:t>What are the applications of non-inverting amplifiers?</w:t>
      </w:r>
      <w:r w:rsidRPr="00E27F02">
        <w:br/>
        <w:t>Non-inverting amplifiers are used in voltage followers (buffer circuits). They are widely used in sensor signal amplification. They are useful where high input impedance is required. Audio amplification systems also use this configuration. They help prevent signal loading in circuits.</w:t>
      </w:r>
    </w:p>
    <w:p w14:paraId="36DBC4E3" w14:textId="1E5EF571" w:rsidR="00E27F02" w:rsidRPr="00E27F02" w:rsidRDefault="00E27F02" w:rsidP="00E27F02">
      <w:pPr>
        <w:pStyle w:val="ListParagraph"/>
        <w:numPr>
          <w:ilvl w:val="0"/>
          <w:numId w:val="6"/>
        </w:numPr>
      </w:pPr>
      <w:r w:rsidRPr="00E27F02">
        <w:rPr>
          <w:b/>
          <w:bCs/>
        </w:rPr>
        <w:t>What is gain of an amplifier?</w:t>
      </w:r>
      <w:r w:rsidRPr="00E27F02">
        <w:br/>
        <w:t>Gain of an amplifier is the ratio of output signal to input signal. It indicates how much the amplifier increases the signal strength. Gain can be voltage gain, current gain, or power gain. It is usually represented as a numerical value or in decibels (dB). Higher gain means stronger amplification.</w:t>
      </w:r>
    </w:p>
    <w:p w14:paraId="4E4E3A41" w14:textId="16002382" w:rsidR="00175C28" w:rsidRPr="00E27F02" w:rsidRDefault="00E27F02" w:rsidP="00E27F02">
      <w:pPr>
        <w:pStyle w:val="ListParagraph"/>
        <w:numPr>
          <w:ilvl w:val="0"/>
          <w:numId w:val="6"/>
        </w:numPr>
      </w:pPr>
      <w:r w:rsidRPr="00E27F02">
        <w:rPr>
          <w:b/>
          <w:bCs/>
        </w:rPr>
        <w:t>How do you calculate the gains for inverting and non-inverting amplifiers?</w:t>
      </w:r>
      <w:r w:rsidRPr="00E27F02">
        <w:br/>
        <w:t>The gain of an inverting amplifier is given by: Gain = −Rf / Rin, where Rf is feedback resistance and Rin is input resistance. The negative sign shows phase inversion. For a non-inverting amplifier, gain is: Gain = 1 + (Rf / Rin). This gain is always positive, meaning no phase change. These formulas help in designing amplifier circuits accurately.</w:t>
      </w:r>
    </w:p>
    <w:sectPr w:rsidR="00175C28" w:rsidRPr="00E27F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33DEA"/>
    <w:multiLevelType w:val="multilevel"/>
    <w:tmpl w:val="17A46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5050E8"/>
    <w:multiLevelType w:val="hybridMultilevel"/>
    <w:tmpl w:val="EB5A9374"/>
    <w:lvl w:ilvl="0" w:tplc="67D6199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965ABC"/>
    <w:multiLevelType w:val="hybridMultilevel"/>
    <w:tmpl w:val="2D383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4B50A18"/>
    <w:multiLevelType w:val="multilevel"/>
    <w:tmpl w:val="D7FC8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19117E"/>
    <w:multiLevelType w:val="multilevel"/>
    <w:tmpl w:val="8F982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DA78A7"/>
    <w:multiLevelType w:val="multilevel"/>
    <w:tmpl w:val="BE92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6806488">
    <w:abstractNumId w:val="2"/>
  </w:num>
  <w:num w:numId="2" w16cid:durableId="473332982">
    <w:abstractNumId w:val="4"/>
  </w:num>
  <w:num w:numId="3" w16cid:durableId="1978752606">
    <w:abstractNumId w:val="3"/>
  </w:num>
  <w:num w:numId="4" w16cid:durableId="1087725983">
    <w:abstractNumId w:val="0"/>
  </w:num>
  <w:num w:numId="5" w16cid:durableId="573785512">
    <w:abstractNumId w:val="5"/>
  </w:num>
  <w:num w:numId="6" w16cid:durableId="13313692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11A"/>
    <w:rsid w:val="00015C07"/>
    <w:rsid w:val="0002502B"/>
    <w:rsid w:val="00033657"/>
    <w:rsid w:val="00033DE1"/>
    <w:rsid w:val="00052643"/>
    <w:rsid w:val="00052C64"/>
    <w:rsid w:val="00053B2B"/>
    <w:rsid w:val="00053EA9"/>
    <w:rsid w:val="0006077D"/>
    <w:rsid w:val="00067CD1"/>
    <w:rsid w:val="000979D6"/>
    <w:rsid w:val="000C5FA6"/>
    <w:rsid w:val="000D1470"/>
    <w:rsid w:val="000D62F0"/>
    <w:rsid w:val="000D76F4"/>
    <w:rsid w:val="000E611A"/>
    <w:rsid w:val="000F5D96"/>
    <w:rsid w:val="00115737"/>
    <w:rsid w:val="0011668F"/>
    <w:rsid w:val="001254F8"/>
    <w:rsid w:val="00127DFD"/>
    <w:rsid w:val="00143A8C"/>
    <w:rsid w:val="00151F42"/>
    <w:rsid w:val="00156195"/>
    <w:rsid w:val="00175C28"/>
    <w:rsid w:val="001828B9"/>
    <w:rsid w:val="00184B4F"/>
    <w:rsid w:val="001F15C9"/>
    <w:rsid w:val="001F4E21"/>
    <w:rsid w:val="001F5D2C"/>
    <w:rsid w:val="001F670A"/>
    <w:rsid w:val="002018B4"/>
    <w:rsid w:val="002040BD"/>
    <w:rsid w:val="00210EAD"/>
    <w:rsid w:val="00224558"/>
    <w:rsid w:val="00225549"/>
    <w:rsid w:val="002442CF"/>
    <w:rsid w:val="00247900"/>
    <w:rsid w:val="00253335"/>
    <w:rsid w:val="0025411A"/>
    <w:rsid w:val="00254E5C"/>
    <w:rsid w:val="00270DBC"/>
    <w:rsid w:val="00281A19"/>
    <w:rsid w:val="00290EFA"/>
    <w:rsid w:val="002A0C1B"/>
    <w:rsid w:val="002A6DAD"/>
    <w:rsid w:val="002B1629"/>
    <w:rsid w:val="002D41B0"/>
    <w:rsid w:val="002E25E8"/>
    <w:rsid w:val="002E610E"/>
    <w:rsid w:val="002F71A5"/>
    <w:rsid w:val="00310FBB"/>
    <w:rsid w:val="00314D53"/>
    <w:rsid w:val="00353F55"/>
    <w:rsid w:val="0035554D"/>
    <w:rsid w:val="003659D5"/>
    <w:rsid w:val="00370116"/>
    <w:rsid w:val="00376679"/>
    <w:rsid w:val="003A4F22"/>
    <w:rsid w:val="003B17A0"/>
    <w:rsid w:val="003B2026"/>
    <w:rsid w:val="003C2ABA"/>
    <w:rsid w:val="004022C7"/>
    <w:rsid w:val="00420122"/>
    <w:rsid w:val="00421CB3"/>
    <w:rsid w:val="00454137"/>
    <w:rsid w:val="00490B37"/>
    <w:rsid w:val="004A3353"/>
    <w:rsid w:val="004A6DF2"/>
    <w:rsid w:val="004B3B4E"/>
    <w:rsid w:val="00505483"/>
    <w:rsid w:val="00535D04"/>
    <w:rsid w:val="00540152"/>
    <w:rsid w:val="00563765"/>
    <w:rsid w:val="00572CB2"/>
    <w:rsid w:val="0057430B"/>
    <w:rsid w:val="005C6F4A"/>
    <w:rsid w:val="00613EA3"/>
    <w:rsid w:val="006168E7"/>
    <w:rsid w:val="00620A2D"/>
    <w:rsid w:val="00624963"/>
    <w:rsid w:val="00632B6E"/>
    <w:rsid w:val="00634C18"/>
    <w:rsid w:val="0064045B"/>
    <w:rsid w:val="00643372"/>
    <w:rsid w:val="006819D4"/>
    <w:rsid w:val="006A01F6"/>
    <w:rsid w:val="006A2087"/>
    <w:rsid w:val="006B659A"/>
    <w:rsid w:val="006E3920"/>
    <w:rsid w:val="006F67CE"/>
    <w:rsid w:val="00713977"/>
    <w:rsid w:val="007438C6"/>
    <w:rsid w:val="00746BDF"/>
    <w:rsid w:val="007547F6"/>
    <w:rsid w:val="007618CB"/>
    <w:rsid w:val="0077263B"/>
    <w:rsid w:val="007807DB"/>
    <w:rsid w:val="007A2D27"/>
    <w:rsid w:val="007F37A1"/>
    <w:rsid w:val="008111CE"/>
    <w:rsid w:val="00817A17"/>
    <w:rsid w:val="008207BA"/>
    <w:rsid w:val="00822242"/>
    <w:rsid w:val="008375FF"/>
    <w:rsid w:val="0085682C"/>
    <w:rsid w:val="00866E49"/>
    <w:rsid w:val="008820E2"/>
    <w:rsid w:val="008B126F"/>
    <w:rsid w:val="008B7FA5"/>
    <w:rsid w:val="008D06A6"/>
    <w:rsid w:val="008D25C1"/>
    <w:rsid w:val="008D79D0"/>
    <w:rsid w:val="008E0F4F"/>
    <w:rsid w:val="008F4486"/>
    <w:rsid w:val="009025D8"/>
    <w:rsid w:val="00915EB0"/>
    <w:rsid w:val="00921213"/>
    <w:rsid w:val="0093670C"/>
    <w:rsid w:val="00937FDC"/>
    <w:rsid w:val="009408B6"/>
    <w:rsid w:val="00955D6B"/>
    <w:rsid w:val="00977F81"/>
    <w:rsid w:val="009B0357"/>
    <w:rsid w:val="009C0C7B"/>
    <w:rsid w:val="009C20B1"/>
    <w:rsid w:val="009C4BF8"/>
    <w:rsid w:val="009E19FC"/>
    <w:rsid w:val="00A17709"/>
    <w:rsid w:val="00A249F4"/>
    <w:rsid w:val="00A430DF"/>
    <w:rsid w:val="00A45072"/>
    <w:rsid w:val="00A56230"/>
    <w:rsid w:val="00A5718A"/>
    <w:rsid w:val="00A6306A"/>
    <w:rsid w:val="00AA5889"/>
    <w:rsid w:val="00AC6AA9"/>
    <w:rsid w:val="00AE60CD"/>
    <w:rsid w:val="00B13ED6"/>
    <w:rsid w:val="00B47183"/>
    <w:rsid w:val="00B707AD"/>
    <w:rsid w:val="00B8435B"/>
    <w:rsid w:val="00B865DF"/>
    <w:rsid w:val="00BA0534"/>
    <w:rsid w:val="00BD7BA6"/>
    <w:rsid w:val="00BF0D38"/>
    <w:rsid w:val="00C055CD"/>
    <w:rsid w:val="00C250AE"/>
    <w:rsid w:val="00C51642"/>
    <w:rsid w:val="00C54E8F"/>
    <w:rsid w:val="00C62D25"/>
    <w:rsid w:val="00C84324"/>
    <w:rsid w:val="00C94918"/>
    <w:rsid w:val="00CA6318"/>
    <w:rsid w:val="00CC2CE1"/>
    <w:rsid w:val="00CC79A8"/>
    <w:rsid w:val="00CD2138"/>
    <w:rsid w:val="00CD53E8"/>
    <w:rsid w:val="00CD6DC7"/>
    <w:rsid w:val="00CE02EB"/>
    <w:rsid w:val="00CF408D"/>
    <w:rsid w:val="00D028B3"/>
    <w:rsid w:val="00D17F8F"/>
    <w:rsid w:val="00D62A38"/>
    <w:rsid w:val="00D76766"/>
    <w:rsid w:val="00DA4467"/>
    <w:rsid w:val="00DC6DB2"/>
    <w:rsid w:val="00DD68BC"/>
    <w:rsid w:val="00DE70D3"/>
    <w:rsid w:val="00DF446D"/>
    <w:rsid w:val="00E00361"/>
    <w:rsid w:val="00E0044C"/>
    <w:rsid w:val="00E15D5A"/>
    <w:rsid w:val="00E27F02"/>
    <w:rsid w:val="00E344E8"/>
    <w:rsid w:val="00E3491D"/>
    <w:rsid w:val="00E360C6"/>
    <w:rsid w:val="00E45484"/>
    <w:rsid w:val="00E75C1A"/>
    <w:rsid w:val="00EA5FDD"/>
    <w:rsid w:val="00EB2C35"/>
    <w:rsid w:val="00EB41F7"/>
    <w:rsid w:val="00EC6FE7"/>
    <w:rsid w:val="00EF43A7"/>
    <w:rsid w:val="00EF7ED2"/>
    <w:rsid w:val="00F324C9"/>
    <w:rsid w:val="00F577DE"/>
    <w:rsid w:val="00F64B28"/>
    <w:rsid w:val="00F746B4"/>
    <w:rsid w:val="00F767CB"/>
    <w:rsid w:val="00F91AFB"/>
    <w:rsid w:val="00F93C9C"/>
    <w:rsid w:val="00FF37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4033B"/>
  <w15:chartTrackingRefBased/>
  <w15:docId w15:val="{643940C1-F9C0-4A2B-A992-D587572BD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41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41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411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411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5411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5411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5411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5411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5411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1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41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411A"/>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411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5411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5411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5411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5411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5411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541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1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411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11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5411A"/>
    <w:pPr>
      <w:spacing w:before="160"/>
      <w:jc w:val="center"/>
    </w:pPr>
    <w:rPr>
      <w:i/>
      <w:iCs/>
      <w:color w:val="404040" w:themeColor="text1" w:themeTint="BF"/>
    </w:rPr>
  </w:style>
  <w:style w:type="character" w:customStyle="1" w:styleId="QuoteChar">
    <w:name w:val="Quote Char"/>
    <w:basedOn w:val="DefaultParagraphFont"/>
    <w:link w:val="Quote"/>
    <w:uiPriority w:val="29"/>
    <w:rsid w:val="0025411A"/>
    <w:rPr>
      <w:i/>
      <w:iCs/>
      <w:color w:val="404040" w:themeColor="text1" w:themeTint="BF"/>
    </w:rPr>
  </w:style>
  <w:style w:type="paragraph" w:styleId="ListParagraph">
    <w:name w:val="List Paragraph"/>
    <w:basedOn w:val="Normal"/>
    <w:uiPriority w:val="34"/>
    <w:qFormat/>
    <w:rsid w:val="0025411A"/>
    <w:pPr>
      <w:ind w:left="720"/>
      <w:contextualSpacing/>
    </w:pPr>
  </w:style>
  <w:style w:type="character" w:styleId="IntenseEmphasis">
    <w:name w:val="Intense Emphasis"/>
    <w:basedOn w:val="DefaultParagraphFont"/>
    <w:uiPriority w:val="21"/>
    <w:qFormat/>
    <w:rsid w:val="0025411A"/>
    <w:rPr>
      <w:i/>
      <w:iCs/>
      <w:color w:val="2F5496" w:themeColor="accent1" w:themeShade="BF"/>
    </w:rPr>
  </w:style>
  <w:style w:type="paragraph" w:styleId="IntenseQuote">
    <w:name w:val="Intense Quote"/>
    <w:basedOn w:val="Normal"/>
    <w:next w:val="Normal"/>
    <w:link w:val="IntenseQuoteChar"/>
    <w:uiPriority w:val="30"/>
    <w:qFormat/>
    <w:rsid w:val="002541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411A"/>
    <w:rPr>
      <w:i/>
      <w:iCs/>
      <w:color w:val="2F5496" w:themeColor="accent1" w:themeShade="BF"/>
    </w:rPr>
  </w:style>
  <w:style w:type="character" w:styleId="IntenseReference">
    <w:name w:val="Intense Reference"/>
    <w:basedOn w:val="DefaultParagraphFont"/>
    <w:uiPriority w:val="32"/>
    <w:qFormat/>
    <w:rsid w:val="0025411A"/>
    <w:rPr>
      <w:b/>
      <w:bCs/>
      <w:smallCaps/>
      <w:color w:val="2F5496" w:themeColor="accent1" w:themeShade="BF"/>
      <w:spacing w:val="5"/>
    </w:rPr>
  </w:style>
  <w:style w:type="table" w:styleId="TableGrid">
    <w:name w:val="Table Grid"/>
    <w:basedOn w:val="TableNormal"/>
    <w:uiPriority w:val="39"/>
    <w:rsid w:val="002541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496</Words>
  <Characters>2831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UZAIR</dc:creator>
  <cp:keywords/>
  <dc:description/>
  <cp:lastModifiedBy>Ume Abiha</cp:lastModifiedBy>
  <cp:revision>2</cp:revision>
  <dcterms:created xsi:type="dcterms:W3CDTF">2026-05-04T15:00:00Z</dcterms:created>
  <dcterms:modified xsi:type="dcterms:W3CDTF">2026-05-04T15:00:00Z</dcterms:modified>
</cp:coreProperties>
</file>