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0EE" w:rsidRPr="00A038A4" w:rsidRDefault="00A96784" w:rsidP="00A96784">
      <w:pPr>
        <w:jc w:val="center"/>
        <w:rPr>
          <w:b/>
          <w:sz w:val="28"/>
          <w:szCs w:val="28"/>
        </w:rPr>
      </w:pPr>
      <w:r w:rsidRPr="00A038A4">
        <w:rPr>
          <w:b/>
          <w:sz w:val="28"/>
          <w:szCs w:val="28"/>
        </w:rPr>
        <w:t>Transaction Runner Quick Start Developers Document</w:t>
      </w:r>
    </w:p>
    <w:p w:rsidR="00A96784" w:rsidRPr="00A038A4" w:rsidRDefault="00A96784" w:rsidP="00A96784">
      <w:pPr>
        <w:jc w:val="center"/>
        <w:rPr>
          <w:b/>
          <w:sz w:val="28"/>
          <w:szCs w:val="28"/>
        </w:rPr>
      </w:pPr>
    </w:p>
    <w:p w:rsidR="00A96784" w:rsidRPr="00A038A4" w:rsidRDefault="00A96784" w:rsidP="00A96784">
      <w:pPr>
        <w:jc w:val="both"/>
        <w:rPr>
          <w:sz w:val="28"/>
          <w:szCs w:val="28"/>
        </w:rPr>
      </w:pPr>
      <w:r w:rsidRPr="00A038A4">
        <w:rPr>
          <w:sz w:val="28"/>
          <w:szCs w:val="28"/>
        </w:rPr>
        <w:t xml:space="preserve">What is it? Transaction runner is a utility created to run transactions outside of the </w:t>
      </w:r>
      <w:proofErr w:type="spellStart"/>
      <w:proofErr w:type="gramStart"/>
      <w:r w:rsidRPr="00A038A4">
        <w:rPr>
          <w:sz w:val="28"/>
          <w:szCs w:val="28"/>
        </w:rPr>
        <w:t>Agentworks</w:t>
      </w:r>
      <w:proofErr w:type="spellEnd"/>
      <w:r w:rsidRPr="00A038A4">
        <w:rPr>
          <w:sz w:val="28"/>
          <w:szCs w:val="28"/>
        </w:rPr>
        <w:t xml:space="preserve"> .</w:t>
      </w:r>
      <w:proofErr w:type="spellStart"/>
      <w:r w:rsidRPr="00A038A4">
        <w:rPr>
          <w:sz w:val="28"/>
          <w:szCs w:val="28"/>
        </w:rPr>
        <w:t>Nxt</w:t>
      </w:r>
      <w:proofErr w:type="spellEnd"/>
      <w:proofErr w:type="gramEnd"/>
      <w:r w:rsidRPr="00A038A4">
        <w:rPr>
          <w:sz w:val="28"/>
          <w:szCs w:val="28"/>
        </w:rPr>
        <w:t xml:space="preserve"> web app. Primarily this is used to assist in testing the functionality of the application without taking a lot of time. </w:t>
      </w:r>
      <w:r w:rsidR="00595B2B" w:rsidRPr="00A038A4">
        <w:rPr>
          <w:sz w:val="28"/>
          <w:szCs w:val="28"/>
        </w:rPr>
        <w:t>It features the ability to change, add and edit agents quickly, change parameters and to run transactions in batch.</w:t>
      </w:r>
    </w:p>
    <w:p w:rsidR="00595B2B" w:rsidRPr="00A038A4" w:rsidRDefault="00595B2B" w:rsidP="00A96784">
      <w:pPr>
        <w:jc w:val="both"/>
        <w:rPr>
          <w:sz w:val="28"/>
          <w:szCs w:val="28"/>
        </w:rPr>
      </w:pPr>
      <w:r w:rsidRPr="00A038A4">
        <w:rPr>
          <w:noProof/>
          <w:sz w:val="28"/>
          <w:szCs w:val="28"/>
        </w:rPr>
        <w:drawing>
          <wp:inline distT="0" distB="0" distL="0" distR="0" wp14:anchorId="16B696DE" wp14:editId="6D16CEE8">
            <wp:extent cx="5943600" cy="4435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5475"/>
                    </a:xfrm>
                    <a:prstGeom prst="rect">
                      <a:avLst/>
                    </a:prstGeom>
                  </pic:spPr>
                </pic:pic>
              </a:graphicData>
            </a:graphic>
          </wp:inline>
        </w:drawing>
      </w:r>
    </w:p>
    <w:p w:rsidR="00A96784" w:rsidRPr="00A038A4" w:rsidRDefault="00A96784" w:rsidP="00A96784">
      <w:pPr>
        <w:jc w:val="both"/>
        <w:rPr>
          <w:sz w:val="28"/>
          <w:szCs w:val="28"/>
        </w:rPr>
      </w:pPr>
    </w:p>
    <w:p w:rsidR="00A96784" w:rsidRPr="00A038A4" w:rsidRDefault="00A96784" w:rsidP="00A96784">
      <w:pPr>
        <w:jc w:val="both"/>
        <w:rPr>
          <w:sz w:val="28"/>
          <w:szCs w:val="28"/>
        </w:rPr>
      </w:pPr>
      <w:r w:rsidRPr="00A038A4">
        <w:rPr>
          <w:b/>
          <w:sz w:val="28"/>
          <w:szCs w:val="28"/>
        </w:rPr>
        <w:t xml:space="preserve">Technology: </w:t>
      </w:r>
      <w:r w:rsidRPr="00A038A4">
        <w:rPr>
          <w:sz w:val="28"/>
          <w:szCs w:val="28"/>
        </w:rPr>
        <w:t>Transaction runner is a C# WPF application using .net 4.7.1. It has a dependency on our AWAPI project for the operations layer to send and receive the data we need for transactions.</w:t>
      </w:r>
    </w:p>
    <w:p w:rsidR="00A96784" w:rsidRPr="00A038A4" w:rsidRDefault="00A96784" w:rsidP="00A96784">
      <w:pPr>
        <w:jc w:val="both"/>
        <w:rPr>
          <w:sz w:val="28"/>
          <w:szCs w:val="28"/>
        </w:rPr>
      </w:pPr>
    </w:p>
    <w:p w:rsidR="00A96784" w:rsidRPr="00A038A4" w:rsidRDefault="00A96784" w:rsidP="00A96784">
      <w:pPr>
        <w:jc w:val="both"/>
        <w:rPr>
          <w:sz w:val="28"/>
          <w:szCs w:val="28"/>
        </w:rPr>
      </w:pPr>
      <w:r w:rsidRPr="00A038A4">
        <w:rPr>
          <w:b/>
          <w:sz w:val="28"/>
          <w:szCs w:val="28"/>
        </w:rPr>
        <w:t xml:space="preserve">Source Code: </w:t>
      </w:r>
      <w:r w:rsidRPr="00A038A4">
        <w:rPr>
          <w:sz w:val="28"/>
          <w:szCs w:val="28"/>
        </w:rPr>
        <w:t xml:space="preserve">Transaction runner exists inside of the </w:t>
      </w:r>
      <w:proofErr w:type="spellStart"/>
      <w:r w:rsidRPr="00A038A4">
        <w:rPr>
          <w:sz w:val="28"/>
          <w:szCs w:val="28"/>
        </w:rPr>
        <w:t>AgentWorksApi</w:t>
      </w:r>
      <w:proofErr w:type="spellEnd"/>
      <w:r w:rsidRPr="00A038A4">
        <w:rPr>
          <w:sz w:val="28"/>
          <w:szCs w:val="28"/>
        </w:rPr>
        <w:t xml:space="preserve"> repository. It can be found here: </w:t>
      </w:r>
      <w:r w:rsidRPr="00A038A4">
        <w:rPr>
          <w:b/>
          <w:sz w:val="28"/>
          <w:szCs w:val="28"/>
        </w:rPr>
        <w:t>Source\</w:t>
      </w:r>
      <w:proofErr w:type="spellStart"/>
      <w:r w:rsidRPr="00A038A4">
        <w:rPr>
          <w:b/>
          <w:sz w:val="28"/>
          <w:szCs w:val="28"/>
        </w:rPr>
        <w:t>AgentWorksApi</w:t>
      </w:r>
      <w:proofErr w:type="spellEnd"/>
      <w:r w:rsidRPr="00A038A4">
        <w:rPr>
          <w:b/>
          <w:sz w:val="28"/>
          <w:szCs w:val="28"/>
        </w:rPr>
        <w:t>\Tools\</w:t>
      </w:r>
      <w:proofErr w:type="spellStart"/>
      <w:r w:rsidRPr="00A038A4">
        <w:rPr>
          <w:b/>
          <w:sz w:val="28"/>
          <w:szCs w:val="28"/>
        </w:rPr>
        <w:t>TransactionRunner</w:t>
      </w:r>
      <w:proofErr w:type="spellEnd"/>
      <w:r w:rsidRPr="00A038A4">
        <w:rPr>
          <w:sz w:val="28"/>
          <w:szCs w:val="28"/>
        </w:rPr>
        <w:t>.</w:t>
      </w:r>
    </w:p>
    <w:p w:rsidR="00A96784" w:rsidRPr="00A038A4" w:rsidRDefault="000C3CFF" w:rsidP="00A96784">
      <w:pPr>
        <w:jc w:val="both"/>
        <w:rPr>
          <w:sz w:val="28"/>
          <w:szCs w:val="28"/>
        </w:rPr>
      </w:pPr>
      <w:r w:rsidRPr="00A038A4">
        <w:rPr>
          <w:sz w:val="28"/>
          <w:szCs w:val="28"/>
        </w:rPr>
        <w:t>To</w:t>
      </w:r>
      <w:r w:rsidR="00A96784" w:rsidRPr="00A038A4">
        <w:rPr>
          <w:sz w:val="28"/>
          <w:szCs w:val="28"/>
        </w:rPr>
        <w:t xml:space="preserve"> use the Transaction runner, you must first BUILD the </w:t>
      </w:r>
      <w:proofErr w:type="spellStart"/>
      <w:r w:rsidR="00A96784" w:rsidRPr="00A038A4">
        <w:rPr>
          <w:sz w:val="28"/>
          <w:szCs w:val="28"/>
        </w:rPr>
        <w:t>AgentWorksApi</w:t>
      </w:r>
      <w:proofErr w:type="spellEnd"/>
      <w:r w:rsidR="00A96784" w:rsidRPr="00A038A4">
        <w:rPr>
          <w:sz w:val="28"/>
          <w:szCs w:val="28"/>
        </w:rPr>
        <w:t xml:space="preserve"> solution, then build transaction runner.</w:t>
      </w:r>
    </w:p>
    <w:p w:rsidR="00595B2B" w:rsidRPr="00A038A4" w:rsidRDefault="00595B2B" w:rsidP="00A96784">
      <w:pPr>
        <w:jc w:val="both"/>
        <w:rPr>
          <w:sz w:val="28"/>
          <w:szCs w:val="28"/>
        </w:rPr>
      </w:pPr>
      <w:r w:rsidRPr="00A038A4">
        <w:rPr>
          <w:b/>
          <w:sz w:val="28"/>
          <w:szCs w:val="28"/>
        </w:rPr>
        <w:t xml:space="preserve">Overview: </w:t>
      </w:r>
      <w:r w:rsidR="000C3CFF" w:rsidRPr="00A038A4">
        <w:rPr>
          <w:sz w:val="28"/>
          <w:szCs w:val="28"/>
        </w:rPr>
        <w:t xml:space="preserve">Transaction runner is broken into separate controls for each </w:t>
      </w:r>
      <w:proofErr w:type="spellStart"/>
      <w:r w:rsidR="000C3CFF" w:rsidRPr="00A038A4">
        <w:rPr>
          <w:sz w:val="28"/>
          <w:szCs w:val="28"/>
        </w:rPr>
        <w:t>ui</w:t>
      </w:r>
      <w:proofErr w:type="spellEnd"/>
      <w:r w:rsidR="000C3CFF" w:rsidRPr="00A038A4">
        <w:rPr>
          <w:sz w:val="28"/>
          <w:szCs w:val="28"/>
        </w:rPr>
        <w:t xml:space="preserve"> element. They are usually grouped by the transaction. </w:t>
      </w:r>
      <w:r w:rsidR="00076DEA" w:rsidRPr="00A038A4">
        <w:rPr>
          <w:sz w:val="28"/>
          <w:szCs w:val="28"/>
        </w:rPr>
        <w:t>So,</w:t>
      </w:r>
      <w:r w:rsidR="000C3CFF" w:rsidRPr="00A038A4">
        <w:rPr>
          <w:sz w:val="28"/>
          <w:szCs w:val="28"/>
        </w:rPr>
        <w:t xml:space="preserve"> </w:t>
      </w:r>
      <w:r w:rsidR="00076DEA" w:rsidRPr="00A038A4">
        <w:rPr>
          <w:sz w:val="28"/>
          <w:szCs w:val="28"/>
        </w:rPr>
        <w:t>send</w:t>
      </w:r>
      <w:r w:rsidR="000C3CFF" w:rsidRPr="00A038A4">
        <w:rPr>
          <w:sz w:val="28"/>
          <w:szCs w:val="28"/>
        </w:rPr>
        <w:t xml:space="preserve"> has its own </w:t>
      </w:r>
      <w:proofErr w:type="spellStart"/>
      <w:r w:rsidR="000C3CFF" w:rsidRPr="00A038A4">
        <w:rPr>
          <w:sz w:val="28"/>
          <w:szCs w:val="28"/>
        </w:rPr>
        <w:t>ui</w:t>
      </w:r>
      <w:proofErr w:type="spellEnd"/>
      <w:r w:rsidR="000C3CFF" w:rsidRPr="00A038A4">
        <w:rPr>
          <w:sz w:val="28"/>
          <w:szCs w:val="28"/>
        </w:rPr>
        <w:t xml:space="preserve"> control, its own view model and its own </w:t>
      </w:r>
      <w:r w:rsidR="00076DEA" w:rsidRPr="00A038A4">
        <w:rPr>
          <w:sz w:val="28"/>
          <w:szCs w:val="28"/>
        </w:rPr>
        <w:t>handler</w:t>
      </w:r>
      <w:r w:rsidR="000C3CFF" w:rsidRPr="00A038A4">
        <w:rPr>
          <w:sz w:val="28"/>
          <w:szCs w:val="28"/>
        </w:rPr>
        <w:t>. This pattern is followed throughout this application.</w:t>
      </w:r>
    </w:p>
    <w:p w:rsidR="00076DEA" w:rsidRPr="00A038A4" w:rsidRDefault="00076DEA" w:rsidP="00A96784">
      <w:pPr>
        <w:jc w:val="both"/>
        <w:rPr>
          <w:sz w:val="28"/>
          <w:szCs w:val="28"/>
        </w:rPr>
      </w:pPr>
      <w:r w:rsidRPr="00A038A4">
        <w:rPr>
          <w:noProof/>
          <w:sz w:val="28"/>
          <w:szCs w:val="28"/>
        </w:rPr>
        <w:drawing>
          <wp:inline distT="0" distB="0" distL="0" distR="0" wp14:anchorId="2D44B412" wp14:editId="3FBCF506">
            <wp:extent cx="390525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419100"/>
                    </a:xfrm>
                    <a:prstGeom prst="rect">
                      <a:avLst/>
                    </a:prstGeom>
                  </pic:spPr>
                </pic:pic>
              </a:graphicData>
            </a:graphic>
          </wp:inline>
        </w:drawing>
      </w:r>
    </w:p>
    <w:p w:rsidR="000C3CFF" w:rsidRPr="00A038A4" w:rsidRDefault="000C3CFF" w:rsidP="00A96784">
      <w:pPr>
        <w:jc w:val="both"/>
        <w:rPr>
          <w:sz w:val="28"/>
          <w:szCs w:val="28"/>
        </w:rPr>
      </w:pPr>
      <w:r w:rsidRPr="00A038A4">
        <w:rPr>
          <w:noProof/>
          <w:sz w:val="28"/>
          <w:szCs w:val="28"/>
        </w:rPr>
        <w:drawing>
          <wp:inline distT="0" distB="0" distL="0" distR="0" wp14:anchorId="0E34C529" wp14:editId="7827C769">
            <wp:extent cx="4676775" cy="30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304800"/>
                    </a:xfrm>
                    <a:prstGeom prst="rect">
                      <a:avLst/>
                    </a:prstGeom>
                  </pic:spPr>
                </pic:pic>
              </a:graphicData>
            </a:graphic>
          </wp:inline>
        </w:drawing>
      </w:r>
    </w:p>
    <w:p w:rsidR="00076DEA" w:rsidRPr="00A038A4" w:rsidRDefault="00076DEA" w:rsidP="00A96784">
      <w:pPr>
        <w:jc w:val="both"/>
        <w:rPr>
          <w:sz w:val="28"/>
          <w:szCs w:val="28"/>
        </w:rPr>
      </w:pPr>
      <w:r w:rsidRPr="00A038A4">
        <w:rPr>
          <w:noProof/>
          <w:sz w:val="28"/>
          <w:szCs w:val="28"/>
        </w:rPr>
        <w:drawing>
          <wp:inline distT="0" distB="0" distL="0" distR="0" wp14:anchorId="1DDFBDC5" wp14:editId="49E9B598">
            <wp:extent cx="374332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238125"/>
                    </a:xfrm>
                    <a:prstGeom prst="rect">
                      <a:avLst/>
                    </a:prstGeom>
                  </pic:spPr>
                </pic:pic>
              </a:graphicData>
            </a:graphic>
          </wp:inline>
        </w:drawing>
      </w:r>
    </w:p>
    <w:p w:rsidR="00076DEA" w:rsidRPr="00A038A4" w:rsidRDefault="00076DEA" w:rsidP="00A96784">
      <w:pPr>
        <w:jc w:val="both"/>
        <w:rPr>
          <w:sz w:val="28"/>
          <w:szCs w:val="28"/>
        </w:rPr>
      </w:pPr>
    </w:p>
    <w:p w:rsidR="000C3CFF" w:rsidRPr="00A038A4" w:rsidRDefault="00076DEA" w:rsidP="00A96784">
      <w:pPr>
        <w:jc w:val="both"/>
        <w:rPr>
          <w:sz w:val="28"/>
          <w:szCs w:val="28"/>
        </w:rPr>
      </w:pPr>
      <w:r w:rsidRPr="00A038A4">
        <w:rPr>
          <w:sz w:val="28"/>
          <w:szCs w:val="28"/>
        </w:rPr>
        <w:t>The UI control usually doesn’t do much in terms of logic. It grabs a singleton instance of the view model and assigns it to the UI controls data context so that the properties can be bound.</w:t>
      </w:r>
    </w:p>
    <w:p w:rsidR="00076DEA" w:rsidRPr="00A038A4" w:rsidRDefault="00076DEA" w:rsidP="00A96784">
      <w:pPr>
        <w:jc w:val="both"/>
        <w:rPr>
          <w:sz w:val="28"/>
          <w:szCs w:val="28"/>
        </w:rPr>
      </w:pPr>
      <w:r w:rsidRPr="00A038A4">
        <w:rPr>
          <w:noProof/>
          <w:sz w:val="28"/>
          <w:szCs w:val="28"/>
        </w:rPr>
        <w:drawing>
          <wp:inline distT="0" distB="0" distL="0" distR="0" wp14:anchorId="33B5E60B" wp14:editId="28E2986A">
            <wp:extent cx="5943600" cy="3311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1525"/>
                    </a:xfrm>
                    <a:prstGeom prst="rect">
                      <a:avLst/>
                    </a:prstGeom>
                  </pic:spPr>
                </pic:pic>
              </a:graphicData>
            </a:graphic>
          </wp:inline>
        </w:drawing>
      </w:r>
    </w:p>
    <w:p w:rsidR="00076DEA" w:rsidRPr="00A038A4" w:rsidRDefault="00FD7FB3" w:rsidP="00A96784">
      <w:pPr>
        <w:jc w:val="both"/>
        <w:rPr>
          <w:sz w:val="28"/>
          <w:szCs w:val="28"/>
        </w:rPr>
      </w:pPr>
      <w:r w:rsidRPr="00A038A4">
        <w:rPr>
          <w:sz w:val="28"/>
          <w:szCs w:val="28"/>
        </w:rPr>
        <w:t xml:space="preserve">The view model initializes any repositories and fetches the data that is required for the UI element to display, this is where the dependency on </w:t>
      </w:r>
      <w:proofErr w:type="spellStart"/>
      <w:r w:rsidRPr="00A038A4">
        <w:rPr>
          <w:sz w:val="28"/>
          <w:szCs w:val="28"/>
        </w:rPr>
        <w:t>AwApi</w:t>
      </w:r>
      <w:proofErr w:type="spellEnd"/>
      <w:r w:rsidRPr="00A038A4">
        <w:rPr>
          <w:sz w:val="28"/>
          <w:szCs w:val="28"/>
        </w:rPr>
        <w:t xml:space="preserve"> project comes into play. The repository layers exist within that solution. Here is a snippet of the </w:t>
      </w:r>
      <w:proofErr w:type="spellStart"/>
      <w:r w:rsidRPr="00A038A4">
        <w:rPr>
          <w:sz w:val="28"/>
          <w:szCs w:val="28"/>
        </w:rPr>
        <w:t>SendParametersViewModel</w:t>
      </w:r>
      <w:proofErr w:type="spellEnd"/>
      <w:r w:rsidRPr="00A038A4">
        <w:rPr>
          <w:sz w:val="28"/>
          <w:szCs w:val="28"/>
        </w:rPr>
        <w:t>:</w:t>
      </w:r>
    </w:p>
    <w:p w:rsidR="00FD7FB3" w:rsidRPr="00F41F92" w:rsidRDefault="00FD7FB3" w:rsidP="00A96784">
      <w:pPr>
        <w:jc w:val="both"/>
        <w:rPr>
          <w:sz w:val="28"/>
          <w:szCs w:val="28"/>
        </w:rPr>
      </w:pPr>
      <w:r w:rsidRPr="00F41F92">
        <w:rPr>
          <w:sz w:val="28"/>
          <w:szCs w:val="28"/>
        </w:rPr>
        <w:t>Constructor:</w:t>
      </w:r>
    </w:p>
    <w:p w:rsidR="00FD7FB3" w:rsidRPr="00A038A4" w:rsidRDefault="00FD7FB3" w:rsidP="00A96784">
      <w:pPr>
        <w:jc w:val="both"/>
        <w:rPr>
          <w:sz w:val="28"/>
          <w:szCs w:val="28"/>
        </w:rPr>
      </w:pPr>
      <w:r w:rsidRPr="00A038A4">
        <w:rPr>
          <w:noProof/>
          <w:sz w:val="28"/>
          <w:szCs w:val="28"/>
        </w:rPr>
        <w:drawing>
          <wp:inline distT="0" distB="0" distL="0" distR="0" wp14:anchorId="714F83E4" wp14:editId="7FC6370B">
            <wp:extent cx="5943600"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1720"/>
                    </a:xfrm>
                    <a:prstGeom prst="rect">
                      <a:avLst/>
                    </a:prstGeom>
                  </pic:spPr>
                </pic:pic>
              </a:graphicData>
            </a:graphic>
          </wp:inline>
        </w:drawing>
      </w:r>
    </w:p>
    <w:p w:rsidR="00FD7FB3" w:rsidRPr="00A038A4" w:rsidRDefault="00FD7FB3" w:rsidP="00A96784">
      <w:pPr>
        <w:jc w:val="both"/>
        <w:rPr>
          <w:b/>
          <w:sz w:val="28"/>
          <w:szCs w:val="28"/>
        </w:rPr>
      </w:pPr>
      <w:r w:rsidRPr="00A038A4">
        <w:rPr>
          <w:b/>
          <w:sz w:val="28"/>
          <w:szCs w:val="28"/>
        </w:rPr>
        <w:t>Populating property data from repo:</w:t>
      </w:r>
    </w:p>
    <w:p w:rsidR="00FD7FB3" w:rsidRPr="00A038A4" w:rsidRDefault="00FD7FB3" w:rsidP="00A96784">
      <w:pPr>
        <w:jc w:val="both"/>
        <w:rPr>
          <w:sz w:val="28"/>
          <w:szCs w:val="28"/>
        </w:rPr>
      </w:pPr>
      <w:r w:rsidRPr="00A038A4">
        <w:rPr>
          <w:noProof/>
          <w:sz w:val="28"/>
          <w:szCs w:val="28"/>
        </w:rPr>
        <w:drawing>
          <wp:inline distT="0" distB="0" distL="0" distR="0" wp14:anchorId="1FDD84F2" wp14:editId="5D49D42F">
            <wp:extent cx="5943600" cy="793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3115"/>
                    </a:xfrm>
                    <a:prstGeom prst="rect">
                      <a:avLst/>
                    </a:prstGeom>
                  </pic:spPr>
                </pic:pic>
              </a:graphicData>
            </a:graphic>
          </wp:inline>
        </w:drawing>
      </w:r>
    </w:p>
    <w:p w:rsidR="005D5388" w:rsidRPr="00A038A4" w:rsidRDefault="005D5388" w:rsidP="00A96784">
      <w:pPr>
        <w:jc w:val="both"/>
        <w:rPr>
          <w:sz w:val="28"/>
          <w:szCs w:val="28"/>
        </w:rPr>
      </w:pPr>
      <w:r w:rsidRPr="00A038A4">
        <w:rPr>
          <w:noProof/>
          <w:sz w:val="28"/>
          <w:szCs w:val="28"/>
        </w:rPr>
        <w:drawing>
          <wp:inline distT="0" distB="0" distL="0" distR="0" wp14:anchorId="3C6B7A01" wp14:editId="382A59C9">
            <wp:extent cx="5943600" cy="3629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9660"/>
                    </a:xfrm>
                    <a:prstGeom prst="rect">
                      <a:avLst/>
                    </a:prstGeom>
                  </pic:spPr>
                </pic:pic>
              </a:graphicData>
            </a:graphic>
          </wp:inline>
        </w:drawing>
      </w:r>
    </w:p>
    <w:p w:rsidR="005D5388" w:rsidRPr="00A038A4" w:rsidRDefault="005D5388" w:rsidP="00A96784">
      <w:pPr>
        <w:jc w:val="both"/>
        <w:rPr>
          <w:sz w:val="28"/>
          <w:szCs w:val="28"/>
        </w:rPr>
      </w:pPr>
      <w:r w:rsidRPr="00A038A4">
        <w:rPr>
          <w:sz w:val="28"/>
          <w:szCs w:val="28"/>
        </w:rPr>
        <w:t>The UI binds this information like so:</w:t>
      </w:r>
    </w:p>
    <w:p w:rsidR="005D5388" w:rsidRPr="00A038A4" w:rsidRDefault="005D5388" w:rsidP="005D5388">
      <w:pPr>
        <w:autoSpaceDE w:val="0"/>
        <w:autoSpaceDN w:val="0"/>
        <w:adjustRightInd w:val="0"/>
        <w:spacing w:after="0" w:line="240" w:lineRule="auto"/>
        <w:rPr>
          <w:rFonts w:cs="Consolas"/>
          <w:color w:val="0000FF"/>
          <w:sz w:val="28"/>
          <w:szCs w:val="28"/>
        </w:rPr>
      </w:pPr>
      <w:r w:rsidRPr="00A038A4">
        <w:rPr>
          <w:rFonts w:cs="Consolas"/>
          <w:color w:val="0000FF"/>
          <w:sz w:val="28"/>
          <w:szCs w:val="28"/>
        </w:rPr>
        <w:t>&lt;</w:t>
      </w:r>
      <w:proofErr w:type="spellStart"/>
      <w:r w:rsidRPr="00A038A4">
        <w:rPr>
          <w:rFonts w:cs="Consolas"/>
          <w:color w:val="A31515"/>
          <w:sz w:val="28"/>
          <w:szCs w:val="28"/>
        </w:rPr>
        <w:t>ComboBox</w:t>
      </w:r>
      <w:proofErr w:type="spellEnd"/>
      <w:r w:rsidRPr="00A038A4">
        <w:rPr>
          <w:rFonts w:cs="Consolas"/>
          <w:color w:val="FF0000"/>
          <w:sz w:val="28"/>
          <w:szCs w:val="28"/>
        </w:rPr>
        <w:t xml:space="preserve"> </w:t>
      </w:r>
      <w:proofErr w:type="spellStart"/>
      <w:r w:rsidRPr="00A038A4">
        <w:rPr>
          <w:rFonts w:cs="Consolas"/>
          <w:color w:val="FF0000"/>
          <w:sz w:val="28"/>
          <w:szCs w:val="28"/>
        </w:rPr>
        <w:t>Grid.Row</w:t>
      </w:r>
      <w:proofErr w:type="spellEnd"/>
      <w:r w:rsidRPr="00A038A4">
        <w:rPr>
          <w:rFonts w:cs="Consolas"/>
          <w:color w:val="0000FF"/>
          <w:sz w:val="28"/>
          <w:szCs w:val="28"/>
        </w:rPr>
        <w:t>="1"</w:t>
      </w:r>
      <w:r w:rsidRPr="00A038A4">
        <w:rPr>
          <w:rFonts w:cs="Consolas"/>
          <w:color w:val="FF0000"/>
          <w:sz w:val="28"/>
          <w:szCs w:val="28"/>
        </w:rPr>
        <w:t xml:space="preserve"> </w:t>
      </w:r>
      <w:proofErr w:type="spellStart"/>
      <w:r w:rsidRPr="00A038A4">
        <w:rPr>
          <w:rFonts w:cs="Consolas"/>
          <w:color w:val="FF0000"/>
          <w:sz w:val="28"/>
          <w:szCs w:val="28"/>
        </w:rPr>
        <w:t>Grid.Column</w:t>
      </w:r>
      <w:proofErr w:type="spellEnd"/>
      <w:r w:rsidRPr="00A038A4">
        <w:rPr>
          <w:rFonts w:cs="Consolas"/>
          <w:color w:val="0000FF"/>
          <w:sz w:val="28"/>
          <w:szCs w:val="28"/>
        </w:rPr>
        <w:t>="1"</w:t>
      </w:r>
      <w:r w:rsidRPr="00A038A4">
        <w:rPr>
          <w:rFonts w:cs="Consolas"/>
          <w:color w:val="FF0000"/>
          <w:sz w:val="28"/>
          <w:szCs w:val="28"/>
        </w:rPr>
        <w:t xml:space="preserve"> </w:t>
      </w:r>
      <w:proofErr w:type="gramStart"/>
      <w:r w:rsidRPr="00A038A4">
        <w:rPr>
          <w:rFonts w:cs="Consolas"/>
          <w:color w:val="FF0000"/>
          <w:sz w:val="28"/>
          <w:szCs w:val="28"/>
        </w:rPr>
        <w:t>x</w:t>
      </w:r>
      <w:r w:rsidRPr="00A038A4">
        <w:rPr>
          <w:rFonts w:cs="Consolas"/>
          <w:color w:val="0000FF"/>
          <w:sz w:val="28"/>
          <w:szCs w:val="28"/>
        </w:rPr>
        <w:t>:</w:t>
      </w:r>
      <w:r w:rsidRPr="00A038A4">
        <w:rPr>
          <w:rFonts w:cs="Consolas"/>
          <w:color w:val="FF0000"/>
          <w:sz w:val="28"/>
          <w:szCs w:val="28"/>
        </w:rPr>
        <w:t>Name</w:t>
      </w:r>
      <w:proofErr w:type="gramEnd"/>
      <w:r w:rsidRPr="00A038A4">
        <w:rPr>
          <w:rFonts w:cs="Consolas"/>
          <w:color w:val="0000FF"/>
          <w:sz w:val="28"/>
          <w:szCs w:val="28"/>
        </w:rPr>
        <w:t>="CbxCountry"</w:t>
      </w:r>
      <w:r w:rsidRPr="00A038A4">
        <w:rPr>
          <w:rFonts w:cs="Consolas"/>
          <w:color w:val="FF0000"/>
          <w:sz w:val="28"/>
          <w:szCs w:val="28"/>
        </w:rPr>
        <w:t xml:space="preserve"> </w:t>
      </w:r>
      <w:proofErr w:type="spellStart"/>
      <w:r w:rsidRPr="00A038A4">
        <w:rPr>
          <w:rFonts w:cs="Consolas"/>
          <w:color w:val="FF0000"/>
          <w:sz w:val="28"/>
          <w:szCs w:val="28"/>
        </w:rPr>
        <w:t>HorizontalAlignment</w:t>
      </w:r>
      <w:proofErr w:type="spellEnd"/>
      <w:r w:rsidRPr="00A038A4">
        <w:rPr>
          <w:rFonts w:cs="Consolas"/>
          <w:color w:val="0000FF"/>
          <w:sz w:val="28"/>
          <w:szCs w:val="28"/>
        </w:rPr>
        <w:t>="Stretch"</w:t>
      </w:r>
      <w:r w:rsidRPr="00A038A4">
        <w:rPr>
          <w:rFonts w:cs="Consolas"/>
          <w:color w:val="FF0000"/>
          <w:sz w:val="28"/>
          <w:szCs w:val="28"/>
        </w:rPr>
        <w:t xml:space="preserve"> Margin</w:t>
      </w:r>
      <w:r w:rsidRPr="00A038A4">
        <w:rPr>
          <w:rFonts w:cs="Consolas"/>
          <w:color w:val="0000FF"/>
          <w:sz w:val="28"/>
          <w:szCs w:val="28"/>
        </w:rPr>
        <w:t>="0,1,0,1"</w:t>
      </w:r>
      <w:r w:rsidRPr="00A038A4">
        <w:rPr>
          <w:rFonts w:cs="Consolas"/>
          <w:color w:val="000000"/>
          <w:sz w:val="28"/>
          <w:szCs w:val="28"/>
        </w:rPr>
        <w:t xml:space="preserve"> </w:t>
      </w:r>
      <w:proofErr w:type="spellStart"/>
      <w:r w:rsidRPr="00A038A4">
        <w:rPr>
          <w:rFonts w:cs="Consolas"/>
          <w:color w:val="FF0000"/>
          <w:sz w:val="28"/>
          <w:szCs w:val="28"/>
        </w:rPr>
        <w:t>DisplayMemberPath</w:t>
      </w:r>
      <w:proofErr w:type="spellEnd"/>
      <w:r w:rsidRPr="00A038A4">
        <w:rPr>
          <w:rFonts w:cs="Consolas"/>
          <w:color w:val="0000FF"/>
          <w:sz w:val="28"/>
          <w:szCs w:val="28"/>
        </w:rPr>
        <w:t>="</w:t>
      </w:r>
      <w:proofErr w:type="spellStart"/>
      <w:r w:rsidRPr="00A038A4">
        <w:rPr>
          <w:rFonts w:cs="Consolas"/>
          <w:color w:val="0000FF"/>
          <w:sz w:val="28"/>
          <w:szCs w:val="28"/>
        </w:rPr>
        <w:t>CountryName</w:t>
      </w:r>
      <w:proofErr w:type="spellEnd"/>
      <w:r w:rsidRPr="00A038A4">
        <w:rPr>
          <w:rFonts w:cs="Consolas"/>
          <w:color w:val="0000FF"/>
          <w:sz w:val="28"/>
          <w:szCs w:val="28"/>
        </w:rPr>
        <w:t>"</w:t>
      </w:r>
      <w:r w:rsidRPr="00A038A4">
        <w:rPr>
          <w:rFonts w:cs="Consolas"/>
          <w:color w:val="FF0000"/>
          <w:sz w:val="28"/>
          <w:szCs w:val="28"/>
        </w:rPr>
        <w:t xml:space="preserve"> </w:t>
      </w:r>
      <w:proofErr w:type="spellStart"/>
      <w:r w:rsidRPr="00A038A4">
        <w:rPr>
          <w:rFonts w:cs="Consolas"/>
          <w:color w:val="FF0000"/>
          <w:sz w:val="28"/>
          <w:szCs w:val="28"/>
        </w:rPr>
        <w:t>ItemsSource</w:t>
      </w:r>
      <w:proofErr w:type="spellEnd"/>
      <w:r w:rsidRPr="00A038A4">
        <w:rPr>
          <w:rFonts w:cs="Consolas"/>
          <w:color w:val="0000FF"/>
          <w:sz w:val="28"/>
          <w:szCs w:val="28"/>
        </w:rPr>
        <w:t>="{</w:t>
      </w:r>
      <w:r w:rsidRPr="00A038A4">
        <w:rPr>
          <w:rFonts w:cs="Consolas"/>
          <w:color w:val="A31515"/>
          <w:sz w:val="28"/>
          <w:szCs w:val="28"/>
        </w:rPr>
        <w:t>Binding</w:t>
      </w:r>
      <w:r w:rsidRPr="00A038A4">
        <w:rPr>
          <w:rFonts w:cs="Consolas"/>
          <w:color w:val="FF0000"/>
          <w:sz w:val="28"/>
          <w:szCs w:val="28"/>
        </w:rPr>
        <w:t xml:space="preserve"> </w:t>
      </w:r>
      <w:proofErr w:type="spellStart"/>
      <w:r w:rsidRPr="00A038A4">
        <w:rPr>
          <w:rFonts w:cs="Consolas"/>
          <w:color w:val="FF0000"/>
          <w:sz w:val="28"/>
          <w:szCs w:val="28"/>
        </w:rPr>
        <w:t>CountryList</w:t>
      </w:r>
      <w:proofErr w:type="spellEnd"/>
      <w:r w:rsidRPr="00A038A4">
        <w:rPr>
          <w:rFonts w:cs="Consolas"/>
          <w:color w:val="0000FF"/>
          <w:sz w:val="28"/>
          <w:szCs w:val="28"/>
        </w:rPr>
        <w:t>}"</w:t>
      </w:r>
      <w:r w:rsidRPr="00A038A4">
        <w:rPr>
          <w:rFonts w:cs="Consolas"/>
          <w:color w:val="FF0000"/>
          <w:sz w:val="28"/>
          <w:szCs w:val="28"/>
        </w:rPr>
        <w:t xml:space="preserve"> </w:t>
      </w:r>
      <w:proofErr w:type="spellStart"/>
      <w:r w:rsidRPr="00A038A4">
        <w:rPr>
          <w:rFonts w:cs="Consolas"/>
          <w:color w:val="FF0000"/>
          <w:sz w:val="28"/>
          <w:szCs w:val="28"/>
        </w:rPr>
        <w:t>SelectedItem</w:t>
      </w:r>
      <w:proofErr w:type="spellEnd"/>
      <w:r w:rsidRPr="00A038A4">
        <w:rPr>
          <w:rFonts w:cs="Consolas"/>
          <w:color w:val="0000FF"/>
          <w:sz w:val="28"/>
          <w:szCs w:val="28"/>
        </w:rPr>
        <w:t>="{</w:t>
      </w:r>
      <w:r w:rsidRPr="00A038A4">
        <w:rPr>
          <w:rFonts w:cs="Consolas"/>
          <w:color w:val="A31515"/>
          <w:sz w:val="28"/>
          <w:szCs w:val="28"/>
        </w:rPr>
        <w:t>Binding</w:t>
      </w:r>
      <w:r w:rsidRPr="00A038A4">
        <w:rPr>
          <w:rFonts w:cs="Consolas"/>
          <w:color w:val="FF0000"/>
          <w:sz w:val="28"/>
          <w:szCs w:val="28"/>
        </w:rPr>
        <w:t xml:space="preserve"> </w:t>
      </w:r>
      <w:proofErr w:type="spellStart"/>
      <w:r w:rsidRPr="00A038A4">
        <w:rPr>
          <w:rFonts w:cs="Consolas"/>
          <w:color w:val="FF0000"/>
          <w:sz w:val="28"/>
          <w:szCs w:val="28"/>
        </w:rPr>
        <w:t>SelectedCountry</w:t>
      </w:r>
      <w:proofErr w:type="spellEnd"/>
      <w:r w:rsidRPr="00A038A4">
        <w:rPr>
          <w:rFonts w:cs="Consolas"/>
          <w:color w:val="0000FF"/>
          <w:sz w:val="28"/>
          <w:szCs w:val="28"/>
        </w:rPr>
        <w:t>}"</w:t>
      </w:r>
      <w:r w:rsidRPr="00A038A4">
        <w:rPr>
          <w:rFonts w:cs="Consolas"/>
          <w:color w:val="FF0000"/>
          <w:sz w:val="28"/>
          <w:szCs w:val="28"/>
        </w:rPr>
        <w:t xml:space="preserve"> </w:t>
      </w:r>
      <w:proofErr w:type="spellStart"/>
      <w:r w:rsidRPr="00A038A4">
        <w:rPr>
          <w:rFonts w:cs="Consolas"/>
          <w:color w:val="FF0000"/>
          <w:sz w:val="28"/>
          <w:szCs w:val="28"/>
        </w:rPr>
        <w:t>IsEnabled</w:t>
      </w:r>
      <w:proofErr w:type="spellEnd"/>
      <w:r w:rsidRPr="00A038A4">
        <w:rPr>
          <w:rFonts w:cs="Consolas"/>
          <w:color w:val="0000FF"/>
          <w:sz w:val="28"/>
          <w:szCs w:val="28"/>
        </w:rPr>
        <w:t>="{</w:t>
      </w:r>
      <w:r w:rsidRPr="00A038A4">
        <w:rPr>
          <w:rFonts w:cs="Consolas"/>
          <w:color w:val="A31515"/>
          <w:sz w:val="28"/>
          <w:szCs w:val="28"/>
        </w:rPr>
        <w:t>Binding</w:t>
      </w:r>
      <w:r w:rsidRPr="00A038A4">
        <w:rPr>
          <w:rFonts w:cs="Consolas"/>
          <w:color w:val="FF0000"/>
          <w:sz w:val="28"/>
          <w:szCs w:val="28"/>
        </w:rPr>
        <w:t xml:space="preserve"> </w:t>
      </w:r>
      <w:proofErr w:type="spellStart"/>
      <w:r w:rsidRPr="00A038A4">
        <w:rPr>
          <w:rFonts w:cs="Consolas"/>
          <w:color w:val="FF0000"/>
          <w:sz w:val="28"/>
          <w:szCs w:val="28"/>
        </w:rPr>
        <w:t>IsAgentValid</w:t>
      </w:r>
      <w:proofErr w:type="spellEnd"/>
      <w:r w:rsidRPr="00A038A4">
        <w:rPr>
          <w:rFonts w:cs="Consolas"/>
          <w:color w:val="0000FF"/>
          <w:sz w:val="28"/>
          <w:szCs w:val="28"/>
        </w:rPr>
        <w:t>}" /&gt;</w:t>
      </w:r>
    </w:p>
    <w:p w:rsidR="005D5388" w:rsidRPr="00A038A4" w:rsidRDefault="005D5388" w:rsidP="005D5388">
      <w:pPr>
        <w:autoSpaceDE w:val="0"/>
        <w:autoSpaceDN w:val="0"/>
        <w:adjustRightInd w:val="0"/>
        <w:spacing w:after="0" w:line="240" w:lineRule="auto"/>
        <w:rPr>
          <w:rFonts w:cs="Consolas"/>
          <w:color w:val="0000FF"/>
          <w:sz w:val="28"/>
          <w:szCs w:val="28"/>
        </w:rPr>
      </w:pPr>
    </w:p>
    <w:p w:rsidR="005D5388" w:rsidRPr="00A038A4" w:rsidRDefault="001D2627"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For more information on WPF and what databinding is, look here: </w:t>
      </w:r>
      <w:hyperlink r:id="rId14" w:history="1">
        <w:r w:rsidRPr="00A038A4">
          <w:rPr>
            <w:rStyle w:val="Hyperlink"/>
            <w:rFonts w:cs="Consolas"/>
            <w:sz w:val="28"/>
            <w:szCs w:val="28"/>
          </w:rPr>
          <w:t>https://docs.microsoft.com/en-us/visualstudio/designers/introduction-to-wpf</w:t>
        </w:r>
      </w:hyperlink>
    </w:p>
    <w:p w:rsidR="001D2627" w:rsidRPr="00A038A4" w:rsidRDefault="001D2627" w:rsidP="005D5388">
      <w:pPr>
        <w:autoSpaceDE w:val="0"/>
        <w:autoSpaceDN w:val="0"/>
        <w:adjustRightInd w:val="0"/>
        <w:spacing w:after="0" w:line="240" w:lineRule="auto"/>
        <w:rPr>
          <w:rFonts w:cs="Consolas"/>
          <w:color w:val="000000"/>
          <w:sz w:val="28"/>
          <w:szCs w:val="28"/>
        </w:rPr>
      </w:pPr>
    </w:p>
    <w:p w:rsidR="001D2627" w:rsidRPr="00A038A4" w:rsidRDefault="001D2627" w:rsidP="005D5388">
      <w:pPr>
        <w:autoSpaceDE w:val="0"/>
        <w:autoSpaceDN w:val="0"/>
        <w:adjustRightInd w:val="0"/>
        <w:spacing w:after="0" w:line="240" w:lineRule="auto"/>
        <w:rPr>
          <w:rFonts w:cs="Consolas"/>
          <w:color w:val="000000"/>
          <w:sz w:val="28"/>
          <w:szCs w:val="28"/>
        </w:rPr>
      </w:pPr>
    </w:p>
    <w:p w:rsidR="000006DA" w:rsidRPr="00A038A4" w:rsidRDefault="00B24F6E"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Once all the data has been gathered for the transaction, the last thing that is done is the final calls to the </w:t>
      </w:r>
      <w:proofErr w:type="spellStart"/>
      <w:r w:rsidRPr="00A038A4">
        <w:rPr>
          <w:rFonts w:cs="Consolas"/>
          <w:color w:val="000000"/>
          <w:sz w:val="28"/>
          <w:szCs w:val="28"/>
        </w:rPr>
        <w:t>AwApi</w:t>
      </w:r>
      <w:proofErr w:type="spellEnd"/>
      <w:r w:rsidRPr="00A038A4">
        <w:rPr>
          <w:rFonts w:cs="Consolas"/>
          <w:color w:val="000000"/>
          <w:sz w:val="28"/>
          <w:szCs w:val="28"/>
        </w:rPr>
        <w:t xml:space="preserve"> operations layer that allows us to hit </w:t>
      </w:r>
      <w:proofErr w:type="spellStart"/>
      <w:r w:rsidR="007E1A7C" w:rsidRPr="00A038A4">
        <w:rPr>
          <w:rFonts w:cs="Consolas"/>
          <w:color w:val="000000"/>
          <w:sz w:val="28"/>
          <w:szCs w:val="28"/>
        </w:rPr>
        <w:t>AgentConnect</w:t>
      </w:r>
      <w:proofErr w:type="spellEnd"/>
      <w:r w:rsidR="007E1A7C" w:rsidRPr="00A038A4">
        <w:rPr>
          <w:rFonts w:cs="Consolas"/>
          <w:color w:val="000000"/>
          <w:sz w:val="28"/>
          <w:szCs w:val="28"/>
        </w:rPr>
        <w:t xml:space="preserve"> (the soap service). This is done through the Handler classes.</w:t>
      </w:r>
    </w:p>
    <w:p w:rsidR="007E1A7C" w:rsidRPr="00A038A4" w:rsidRDefault="007E1A7C" w:rsidP="005D5388">
      <w:pPr>
        <w:autoSpaceDE w:val="0"/>
        <w:autoSpaceDN w:val="0"/>
        <w:adjustRightInd w:val="0"/>
        <w:spacing w:after="0" w:line="240" w:lineRule="auto"/>
        <w:rPr>
          <w:rFonts w:cs="Consolas"/>
          <w:color w:val="000000"/>
          <w:sz w:val="28"/>
          <w:szCs w:val="28"/>
        </w:rPr>
      </w:pPr>
    </w:p>
    <w:p w:rsidR="007E1A7C" w:rsidRPr="00A038A4" w:rsidRDefault="004911B0"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Looking at the </w:t>
      </w:r>
      <w:proofErr w:type="spellStart"/>
      <w:r w:rsidRPr="00A038A4">
        <w:rPr>
          <w:rFonts w:cs="Consolas"/>
          <w:color w:val="000000"/>
          <w:sz w:val="28"/>
          <w:szCs w:val="28"/>
        </w:rPr>
        <w:t>SendParametersHandler</w:t>
      </w:r>
      <w:r w:rsidR="00EB683E">
        <w:rPr>
          <w:rFonts w:cs="Consolas"/>
          <w:color w:val="000000"/>
          <w:sz w:val="28"/>
          <w:szCs w:val="28"/>
        </w:rPr>
        <w:t>.cs</w:t>
      </w:r>
      <w:proofErr w:type="spellEnd"/>
      <w:r w:rsidRPr="00A038A4">
        <w:rPr>
          <w:rFonts w:cs="Consolas"/>
          <w:color w:val="000000"/>
          <w:sz w:val="28"/>
          <w:szCs w:val="28"/>
        </w:rPr>
        <w:t xml:space="preserve">, we can see that the operations layer is </w:t>
      </w:r>
      <w:r w:rsidR="00B1154E">
        <w:rPr>
          <w:rFonts w:cs="Consolas"/>
          <w:color w:val="000000"/>
          <w:sz w:val="28"/>
          <w:szCs w:val="28"/>
        </w:rPr>
        <w:t>passed as a parameter</w:t>
      </w:r>
      <w:r w:rsidRPr="00A038A4">
        <w:rPr>
          <w:rFonts w:cs="Consolas"/>
          <w:color w:val="000000"/>
          <w:sz w:val="28"/>
          <w:szCs w:val="28"/>
        </w:rPr>
        <w:t xml:space="preserve"> and the request object is constructed to pass into the operations layer for processing the transaction.</w:t>
      </w:r>
    </w:p>
    <w:p w:rsidR="004911B0" w:rsidRPr="00A038A4" w:rsidRDefault="004911B0" w:rsidP="005D5388">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73E62F9F" wp14:editId="7CEE8ECF">
            <wp:extent cx="5943600" cy="2430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30145"/>
                    </a:xfrm>
                    <a:prstGeom prst="rect">
                      <a:avLst/>
                    </a:prstGeom>
                  </pic:spPr>
                </pic:pic>
              </a:graphicData>
            </a:graphic>
          </wp:inline>
        </w:drawing>
      </w:r>
    </w:p>
    <w:p w:rsidR="004911B0" w:rsidRPr="00A038A4" w:rsidRDefault="004911B0" w:rsidP="005D5388">
      <w:pPr>
        <w:autoSpaceDE w:val="0"/>
        <w:autoSpaceDN w:val="0"/>
        <w:adjustRightInd w:val="0"/>
        <w:spacing w:after="0" w:line="240" w:lineRule="auto"/>
        <w:rPr>
          <w:rFonts w:cs="Consolas"/>
          <w:color w:val="000000"/>
          <w:sz w:val="28"/>
          <w:szCs w:val="28"/>
        </w:rPr>
      </w:pPr>
    </w:p>
    <w:p w:rsidR="004911B0" w:rsidRPr="00A038A4" w:rsidRDefault="004911B0"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Each handler injects the appropriate operations layer, in this case it is the </w:t>
      </w:r>
      <w:proofErr w:type="spellStart"/>
      <w:r w:rsidRPr="00A038A4">
        <w:rPr>
          <w:rFonts w:cs="Consolas"/>
          <w:color w:val="000000"/>
          <w:sz w:val="28"/>
          <w:szCs w:val="28"/>
        </w:rPr>
        <w:t>SendOperations</w:t>
      </w:r>
      <w:proofErr w:type="spellEnd"/>
      <w:r w:rsidRPr="00A038A4">
        <w:rPr>
          <w:rFonts w:cs="Consolas"/>
          <w:color w:val="000000"/>
          <w:sz w:val="28"/>
          <w:szCs w:val="28"/>
        </w:rPr>
        <w:t xml:space="preserve"> layer. There are some properties defined inside of each handler to </w:t>
      </w:r>
      <w:r w:rsidR="00AF1D66" w:rsidRPr="00A038A4">
        <w:rPr>
          <w:rFonts w:cs="Consolas"/>
          <w:color w:val="000000"/>
          <w:sz w:val="28"/>
          <w:szCs w:val="28"/>
        </w:rPr>
        <w:t xml:space="preserve">identify </w:t>
      </w:r>
      <w:r w:rsidRPr="00A038A4">
        <w:rPr>
          <w:rFonts w:cs="Consolas"/>
          <w:color w:val="000000"/>
          <w:sz w:val="28"/>
          <w:szCs w:val="28"/>
        </w:rPr>
        <w:t>which transaction it handles:</w:t>
      </w:r>
    </w:p>
    <w:p w:rsidR="004911B0" w:rsidRPr="00A038A4" w:rsidRDefault="004911B0" w:rsidP="005D5388">
      <w:pPr>
        <w:autoSpaceDE w:val="0"/>
        <w:autoSpaceDN w:val="0"/>
        <w:adjustRightInd w:val="0"/>
        <w:spacing w:after="0" w:line="240" w:lineRule="auto"/>
        <w:rPr>
          <w:rFonts w:cs="Consolas"/>
          <w:color w:val="000000"/>
          <w:sz w:val="28"/>
          <w:szCs w:val="28"/>
        </w:rPr>
      </w:pPr>
    </w:p>
    <w:p w:rsidR="004911B0" w:rsidRPr="00A038A4" w:rsidRDefault="004911B0" w:rsidP="005D5388">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36421956" wp14:editId="0B2EBE1E">
            <wp:extent cx="5667375" cy="3219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375" cy="3219450"/>
                    </a:xfrm>
                    <a:prstGeom prst="rect">
                      <a:avLst/>
                    </a:prstGeom>
                  </pic:spPr>
                </pic:pic>
              </a:graphicData>
            </a:graphic>
          </wp:inline>
        </w:drawing>
      </w:r>
    </w:p>
    <w:p w:rsidR="004911B0" w:rsidRPr="00A038A4" w:rsidRDefault="004911B0" w:rsidP="005D5388">
      <w:pPr>
        <w:autoSpaceDE w:val="0"/>
        <w:autoSpaceDN w:val="0"/>
        <w:adjustRightInd w:val="0"/>
        <w:spacing w:after="0" w:line="240" w:lineRule="auto"/>
        <w:rPr>
          <w:rFonts w:cs="Consolas"/>
          <w:color w:val="000000"/>
          <w:sz w:val="28"/>
          <w:szCs w:val="28"/>
        </w:rPr>
      </w:pPr>
    </w:p>
    <w:p w:rsidR="004911B0" w:rsidRPr="00A038A4" w:rsidRDefault="004911B0"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Some of these properties end up on the UI, specifically the Display property.</w:t>
      </w:r>
    </w:p>
    <w:p w:rsidR="004911B0" w:rsidRPr="00A038A4" w:rsidRDefault="004911B0"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You can see “Send” displayed in the dropdown here:</w:t>
      </w:r>
      <w:r w:rsidR="00F41F92">
        <w:rPr>
          <w:rFonts w:cs="Consolas"/>
          <w:color w:val="000000"/>
          <w:sz w:val="28"/>
          <w:szCs w:val="28"/>
        </w:rPr>
        <w:t xml:space="preserve"> (look further down this document to see how this </w:t>
      </w:r>
      <w:r w:rsidR="000A3AFF">
        <w:rPr>
          <w:rFonts w:cs="Consolas"/>
          <w:color w:val="000000"/>
          <w:sz w:val="28"/>
          <w:szCs w:val="28"/>
        </w:rPr>
        <w:t>dropdown</w:t>
      </w:r>
      <w:r w:rsidR="00F41F92">
        <w:rPr>
          <w:rFonts w:cs="Consolas"/>
          <w:color w:val="000000"/>
          <w:sz w:val="28"/>
          <w:szCs w:val="28"/>
        </w:rPr>
        <w:t xml:space="preserve"> is populated in the Extras section)</w:t>
      </w:r>
    </w:p>
    <w:p w:rsidR="004911B0" w:rsidRPr="00A038A4" w:rsidRDefault="004911B0" w:rsidP="005D5388">
      <w:pPr>
        <w:autoSpaceDE w:val="0"/>
        <w:autoSpaceDN w:val="0"/>
        <w:adjustRightInd w:val="0"/>
        <w:spacing w:after="0" w:line="240" w:lineRule="auto"/>
        <w:rPr>
          <w:rFonts w:cs="Consolas"/>
          <w:color w:val="000000"/>
          <w:sz w:val="28"/>
          <w:szCs w:val="28"/>
        </w:rPr>
      </w:pPr>
      <w:r w:rsidRPr="00A038A4">
        <w:rPr>
          <w:rFonts w:cs="Consolas"/>
          <w:noProof/>
          <w:color w:val="000000"/>
          <w:sz w:val="28"/>
          <w:szCs w:val="28"/>
        </w:rPr>
        <w:drawing>
          <wp:inline distT="0" distB="0" distL="0" distR="0" wp14:anchorId="548229CA" wp14:editId="698613BD">
            <wp:extent cx="5928874" cy="32464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8874" cy="3246401"/>
                    </a:xfrm>
                    <a:prstGeom prst="rect">
                      <a:avLst/>
                    </a:prstGeom>
                  </pic:spPr>
                </pic:pic>
              </a:graphicData>
            </a:graphic>
          </wp:inline>
        </w:drawing>
      </w:r>
    </w:p>
    <w:p w:rsidR="004911B0" w:rsidRPr="00A038A4" w:rsidRDefault="004911B0" w:rsidP="005D5388">
      <w:pPr>
        <w:autoSpaceDE w:val="0"/>
        <w:autoSpaceDN w:val="0"/>
        <w:adjustRightInd w:val="0"/>
        <w:spacing w:after="0" w:line="240" w:lineRule="auto"/>
        <w:rPr>
          <w:rFonts w:cs="Consolas"/>
          <w:color w:val="000000"/>
          <w:sz w:val="28"/>
          <w:szCs w:val="28"/>
        </w:rPr>
      </w:pPr>
    </w:p>
    <w:p w:rsidR="004911B0" w:rsidRPr="00A038A4" w:rsidRDefault="004911B0" w:rsidP="005D5388">
      <w:pPr>
        <w:autoSpaceDE w:val="0"/>
        <w:autoSpaceDN w:val="0"/>
        <w:adjustRightInd w:val="0"/>
        <w:spacing w:after="0" w:line="240" w:lineRule="auto"/>
        <w:rPr>
          <w:rFonts w:cs="Consolas"/>
          <w:color w:val="000000"/>
          <w:sz w:val="28"/>
          <w:szCs w:val="28"/>
        </w:rPr>
      </w:pPr>
    </w:p>
    <w:p w:rsidR="00FE5596" w:rsidRPr="00A038A4" w:rsidRDefault="00FE5596" w:rsidP="005D5388">
      <w:pPr>
        <w:autoSpaceDE w:val="0"/>
        <w:autoSpaceDN w:val="0"/>
        <w:adjustRightInd w:val="0"/>
        <w:spacing w:after="0" w:line="240" w:lineRule="auto"/>
        <w:rPr>
          <w:rFonts w:cs="Consolas"/>
          <w:color w:val="000000"/>
          <w:sz w:val="28"/>
          <w:szCs w:val="28"/>
        </w:rPr>
      </w:pPr>
    </w:p>
    <w:p w:rsidR="004911B0" w:rsidRPr="00A038A4" w:rsidRDefault="00FE5596"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The remaining parts of the handler are where most of the important logic happens.</w:t>
      </w:r>
    </w:p>
    <w:p w:rsidR="00FE5596" w:rsidRPr="00A038A4" w:rsidRDefault="00FE5596"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The </w:t>
      </w:r>
      <w:proofErr w:type="spellStart"/>
      <w:r w:rsidRPr="00A038A4">
        <w:rPr>
          <w:rFonts w:cs="Consolas"/>
          <w:color w:val="000000"/>
          <w:sz w:val="28"/>
          <w:szCs w:val="28"/>
        </w:rPr>
        <w:t>BuildParams</w:t>
      </w:r>
      <w:proofErr w:type="spellEnd"/>
      <w:r w:rsidRPr="00A038A4">
        <w:rPr>
          <w:rFonts w:cs="Consolas"/>
          <w:color w:val="000000"/>
          <w:sz w:val="28"/>
          <w:szCs w:val="28"/>
        </w:rPr>
        <w:t xml:space="preserve"> object builds up the Selected UI choices into a model which will be used later to make the final request object:</w:t>
      </w:r>
    </w:p>
    <w:p w:rsidR="00FE5596" w:rsidRPr="00A038A4" w:rsidRDefault="00FE5596" w:rsidP="005D5388">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69E47825" wp14:editId="6560F37F">
            <wp:extent cx="5943600" cy="3728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28720"/>
                    </a:xfrm>
                    <a:prstGeom prst="rect">
                      <a:avLst/>
                    </a:prstGeom>
                  </pic:spPr>
                </pic:pic>
              </a:graphicData>
            </a:graphic>
          </wp:inline>
        </w:drawing>
      </w:r>
    </w:p>
    <w:p w:rsidR="00FE5596" w:rsidRPr="00A038A4" w:rsidRDefault="00FE5596" w:rsidP="005D5388">
      <w:pPr>
        <w:autoSpaceDE w:val="0"/>
        <w:autoSpaceDN w:val="0"/>
        <w:adjustRightInd w:val="0"/>
        <w:spacing w:after="0" w:line="240" w:lineRule="auto"/>
        <w:rPr>
          <w:rFonts w:cs="Consolas"/>
          <w:color w:val="000000"/>
          <w:sz w:val="28"/>
          <w:szCs w:val="28"/>
        </w:rPr>
      </w:pPr>
    </w:p>
    <w:p w:rsidR="00FE5596" w:rsidRPr="00A038A4" w:rsidRDefault="00692F86"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The Transaction method takes in the </w:t>
      </w:r>
      <w:proofErr w:type="spellStart"/>
      <w:r w:rsidRPr="00A038A4">
        <w:rPr>
          <w:rFonts w:cs="Consolas"/>
          <w:color w:val="000000"/>
          <w:sz w:val="28"/>
          <w:szCs w:val="28"/>
        </w:rPr>
        <w:t>BuildParams</w:t>
      </w:r>
      <w:proofErr w:type="spellEnd"/>
      <w:r w:rsidRPr="00A038A4">
        <w:rPr>
          <w:rFonts w:cs="Consolas"/>
          <w:color w:val="000000"/>
          <w:sz w:val="28"/>
          <w:szCs w:val="28"/>
        </w:rPr>
        <w:t xml:space="preserve"> object created previously as a parameter and starts to build the final request object:</w:t>
      </w:r>
    </w:p>
    <w:p w:rsidR="00692F86" w:rsidRPr="00A038A4" w:rsidRDefault="00692F86" w:rsidP="005D5388">
      <w:pPr>
        <w:autoSpaceDE w:val="0"/>
        <w:autoSpaceDN w:val="0"/>
        <w:adjustRightInd w:val="0"/>
        <w:spacing w:after="0" w:line="240" w:lineRule="auto"/>
        <w:rPr>
          <w:rFonts w:cs="Consolas"/>
          <w:color w:val="000000"/>
          <w:sz w:val="28"/>
          <w:szCs w:val="28"/>
        </w:rPr>
      </w:pPr>
    </w:p>
    <w:p w:rsidR="00692F86" w:rsidRPr="00A038A4" w:rsidRDefault="00692F86" w:rsidP="005D5388">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7C6BDE4B" wp14:editId="7DE58EBC">
            <wp:extent cx="5505450" cy="546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5467350"/>
                    </a:xfrm>
                    <a:prstGeom prst="rect">
                      <a:avLst/>
                    </a:prstGeom>
                  </pic:spPr>
                </pic:pic>
              </a:graphicData>
            </a:graphic>
          </wp:inline>
        </w:drawing>
      </w:r>
    </w:p>
    <w:p w:rsidR="00692F86" w:rsidRPr="00A038A4" w:rsidRDefault="00692F86" w:rsidP="005D5388">
      <w:pPr>
        <w:autoSpaceDE w:val="0"/>
        <w:autoSpaceDN w:val="0"/>
        <w:adjustRightInd w:val="0"/>
        <w:spacing w:after="0" w:line="240" w:lineRule="auto"/>
        <w:rPr>
          <w:rFonts w:cs="Consolas"/>
          <w:color w:val="000000"/>
          <w:sz w:val="28"/>
          <w:szCs w:val="28"/>
        </w:rPr>
      </w:pPr>
    </w:p>
    <w:p w:rsidR="00692F86" w:rsidRPr="00A038A4" w:rsidRDefault="00692F86" w:rsidP="005D5388">
      <w:pPr>
        <w:autoSpaceDE w:val="0"/>
        <w:autoSpaceDN w:val="0"/>
        <w:adjustRightInd w:val="0"/>
        <w:spacing w:after="0" w:line="240" w:lineRule="auto"/>
        <w:rPr>
          <w:rFonts w:cs="Consolas"/>
          <w:color w:val="000000"/>
          <w:sz w:val="28"/>
          <w:szCs w:val="28"/>
        </w:rPr>
      </w:pPr>
    </w:p>
    <w:p w:rsidR="00692F86" w:rsidRPr="00A038A4" w:rsidRDefault="00692F86"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The request is passed into an </w:t>
      </w:r>
      <w:proofErr w:type="spellStart"/>
      <w:r w:rsidRPr="00A038A4">
        <w:rPr>
          <w:rFonts w:cs="Consolas"/>
          <w:color w:val="000000"/>
          <w:sz w:val="28"/>
          <w:szCs w:val="28"/>
        </w:rPr>
        <w:t>AwApi</w:t>
      </w:r>
      <w:proofErr w:type="spellEnd"/>
      <w:r w:rsidRPr="00A038A4">
        <w:rPr>
          <w:rFonts w:cs="Consolas"/>
          <w:color w:val="000000"/>
          <w:sz w:val="28"/>
          <w:szCs w:val="28"/>
        </w:rPr>
        <w:t xml:space="preserve"> layer object as a parameter to append extra information to the request and then is finally sent to the </w:t>
      </w:r>
      <w:proofErr w:type="spellStart"/>
      <w:r w:rsidRPr="00A038A4">
        <w:rPr>
          <w:rFonts w:cs="Consolas"/>
          <w:color w:val="000000"/>
          <w:sz w:val="28"/>
          <w:szCs w:val="28"/>
        </w:rPr>
        <w:t>SendOperations</w:t>
      </w:r>
      <w:proofErr w:type="spellEnd"/>
      <w:r w:rsidRPr="00A038A4">
        <w:rPr>
          <w:rFonts w:cs="Consolas"/>
          <w:color w:val="000000"/>
          <w:sz w:val="28"/>
          <w:szCs w:val="28"/>
        </w:rPr>
        <w:t xml:space="preserve"> layer to the </w:t>
      </w:r>
      <w:proofErr w:type="spellStart"/>
      <w:r w:rsidRPr="00A038A4">
        <w:rPr>
          <w:rFonts w:cs="Consolas"/>
          <w:color w:val="000000"/>
          <w:sz w:val="28"/>
          <w:szCs w:val="28"/>
        </w:rPr>
        <w:t>SendCompleteForNewCustomer</w:t>
      </w:r>
      <w:proofErr w:type="spellEnd"/>
      <w:r w:rsidRPr="00A038A4">
        <w:rPr>
          <w:rFonts w:cs="Consolas"/>
          <w:color w:val="000000"/>
          <w:sz w:val="28"/>
          <w:szCs w:val="28"/>
        </w:rPr>
        <w:t xml:space="preserve"> method. </w:t>
      </w:r>
      <w:proofErr w:type="gramStart"/>
      <w:r w:rsidRPr="00A038A4">
        <w:rPr>
          <w:rFonts w:cs="Consolas"/>
          <w:color w:val="000000"/>
          <w:sz w:val="28"/>
          <w:szCs w:val="28"/>
        </w:rPr>
        <w:t>The final result</w:t>
      </w:r>
      <w:proofErr w:type="gramEnd"/>
      <w:r w:rsidRPr="00A038A4">
        <w:rPr>
          <w:rFonts w:cs="Consolas"/>
          <w:color w:val="000000"/>
          <w:sz w:val="28"/>
          <w:szCs w:val="28"/>
        </w:rPr>
        <w:t xml:space="preserve"> is returned and processed by the next important section of code, the </w:t>
      </w:r>
      <w:proofErr w:type="spellStart"/>
      <w:r w:rsidRPr="00A038A4">
        <w:rPr>
          <w:rFonts w:cs="Consolas"/>
          <w:color w:val="000000"/>
          <w:sz w:val="28"/>
          <w:szCs w:val="28"/>
        </w:rPr>
        <w:t>ResultHandler</w:t>
      </w:r>
      <w:proofErr w:type="spellEnd"/>
      <w:r w:rsidRPr="00A038A4">
        <w:rPr>
          <w:rFonts w:cs="Consolas"/>
          <w:color w:val="000000"/>
          <w:sz w:val="28"/>
          <w:szCs w:val="28"/>
        </w:rPr>
        <w:t>.</w:t>
      </w:r>
    </w:p>
    <w:p w:rsidR="00692F86" w:rsidRPr="00A038A4" w:rsidRDefault="00692F86" w:rsidP="005D5388">
      <w:pPr>
        <w:autoSpaceDE w:val="0"/>
        <w:autoSpaceDN w:val="0"/>
        <w:adjustRightInd w:val="0"/>
        <w:spacing w:after="0" w:line="240" w:lineRule="auto"/>
        <w:rPr>
          <w:rFonts w:cs="Consolas"/>
          <w:color w:val="000000"/>
          <w:sz w:val="28"/>
          <w:szCs w:val="28"/>
        </w:rPr>
      </w:pPr>
    </w:p>
    <w:p w:rsidR="00692F86" w:rsidRPr="00A038A4" w:rsidRDefault="00692F86" w:rsidP="005D5388">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38609CB5" wp14:editId="74135175">
            <wp:extent cx="5943600" cy="3660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60140"/>
                    </a:xfrm>
                    <a:prstGeom prst="rect">
                      <a:avLst/>
                    </a:prstGeom>
                  </pic:spPr>
                </pic:pic>
              </a:graphicData>
            </a:graphic>
          </wp:inline>
        </w:drawing>
      </w:r>
    </w:p>
    <w:p w:rsidR="00692F86" w:rsidRPr="00A038A4" w:rsidRDefault="00692F86" w:rsidP="005D5388">
      <w:pPr>
        <w:autoSpaceDE w:val="0"/>
        <w:autoSpaceDN w:val="0"/>
        <w:adjustRightInd w:val="0"/>
        <w:spacing w:after="0" w:line="240" w:lineRule="auto"/>
        <w:rPr>
          <w:rFonts w:cs="Consolas"/>
          <w:color w:val="000000"/>
          <w:sz w:val="28"/>
          <w:szCs w:val="28"/>
        </w:rPr>
      </w:pPr>
    </w:p>
    <w:p w:rsidR="00692F86" w:rsidRPr="00A038A4" w:rsidRDefault="00692F86"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The result handler will take the results and iterate through the data writing out logging info and the serialized request and result objects to a file that is written to disk for the user to view</w:t>
      </w:r>
      <w:r w:rsidR="00B32499" w:rsidRPr="00A038A4">
        <w:rPr>
          <w:rFonts w:cs="Consolas"/>
          <w:color w:val="000000"/>
          <w:sz w:val="28"/>
          <w:szCs w:val="28"/>
        </w:rPr>
        <w:t>. The Result object, Details and Reference number all published to be shown on the UI</w:t>
      </w:r>
      <w:r w:rsidRPr="00A038A4">
        <w:rPr>
          <w:rFonts w:cs="Consolas"/>
          <w:color w:val="000000"/>
          <w:sz w:val="28"/>
          <w:szCs w:val="28"/>
        </w:rPr>
        <w:t>:</w:t>
      </w:r>
    </w:p>
    <w:p w:rsidR="00692F86" w:rsidRPr="00A038A4" w:rsidRDefault="00692F86" w:rsidP="005D5388">
      <w:pPr>
        <w:autoSpaceDE w:val="0"/>
        <w:autoSpaceDN w:val="0"/>
        <w:adjustRightInd w:val="0"/>
        <w:spacing w:after="0" w:line="240" w:lineRule="auto"/>
        <w:rPr>
          <w:rFonts w:cs="Consolas"/>
          <w:color w:val="000000"/>
          <w:sz w:val="28"/>
          <w:szCs w:val="28"/>
        </w:rPr>
      </w:pPr>
      <w:r w:rsidRPr="00A038A4">
        <w:rPr>
          <w:rFonts w:cs="Consolas"/>
          <w:noProof/>
          <w:color w:val="000000"/>
          <w:sz w:val="28"/>
          <w:szCs w:val="28"/>
        </w:rPr>
        <w:drawing>
          <wp:inline distT="0" distB="0" distL="0" distR="0" wp14:anchorId="59A5BD18" wp14:editId="2847D49B">
            <wp:extent cx="4359018" cy="182895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9018" cy="1828958"/>
                    </a:xfrm>
                    <a:prstGeom prst="rect">
                      <a:avLst/>
                    </a:prstGeom>
                  </pic:spPr>
                </pic:pic>
              </a:graphicData>
            </a:graphic>
          </wp:inline>
        </w:drawing>
      </w:r>
    </w:p>
    <w:p w:rsidR="00A70D20" w:rsidRPr="00A038A4" w:rsidRDefault="00A70D20" w:rsidP="005D5388">
      <w:pPr>
        <w:autoSpaceDE w:val="0"/>
        <w:autoSpaceDN w:val="0"/>
        <w:adjustRightInd w:val="0"/>
        <w:spacing w:after="0" w:line="240" w:lineRule="auto"/>
        <w:rPr>
          <w:rFonts w:cs="Consolas"/>
          <w:color w:val="000000"/>
          <w:sz w:val="28"/>
          <w:szCs w:val="28"/>
        </w:rPr>
      </w:pPr>
    </w:p>
    <w:p w:rsidR="00A70D20" w:rsidRPr="00A038A4" w:rsidRDefault="00A70D20" w:rsidP="005D5388">
      <w:pPr>
        <w:autoSpaceDE w:val="0"/>
        <w:autoSpaceDN w:val="0"/>
        <w:adjustRightInd w:val="0"/>
        <w:spacing w:after="0" w:line="240" w:lineRule="auto"/>
        <w:rPr>
          <w:rFonts w:cs="Consolas"/>
          <w:color w:val="000000"/>
          <w:sz w:val="28"/>
          <w:szCs w:val="28"/>
        </w:rPr>
      </w:pPr>
    </w:p>
    <w:p w:rsidR="00257FB7" w:rsidRPr="00A038A4" w:rsidRDefault="00A70D20" w:rsidP="005D5388">
      <w:pPr>
        <w:autoSpaceDE w:val="0"/>
        <w:autoSpaceDN w:val="0"/>
        <w:adjustRightInd w:val="0"/>
        <w:spacing w:after="0" w:line="240" w:lineRule="auto"/>
        <w:rPr>
          <w:rFonts w:cs="Consolas"/>
          <w:color w:val="000000"/>
          <w:sz w:val="28"/>
          <w:szCs w:val="28"/>
        </w:rPr>
      </w:pPr>
      <w:r w:rsidRPr="00A038A4">
        <w:rPr>
          <w:rFonts w:cs="Consolas"/>
          <w:b/>
          <w:color w:val="000000"/>
          <w:sz w:val="28"/>
          <w:szCs w:val="28"/>
        </w:rPr>
        <w:t>Extra things:</w:t>
      </w:r>
      <w:r w:rsidR="00257FB7" w:rsidRPr="00A038A4">
        <w:rPr>
          <w:rFonts w:cs="Consolas"/>
          <w:b/>
          <w:color w:val="000000"/>
          <w:sz w:val="28"/>
          <w:szCs w:val="28"/>
        </w:rPr>
        <w:t xml:space="preserve"> </w:t>
      </w:r>
      <w:r w:rsidR="00257FB7" w:rsidRPr="00A038A4">
        <w:rPr>
          <w:rFonts w:cs="Consolas"/>
          <w:color w:val="000000"/>
          <w:sz w:val="28"/>
          <w:szCs w:val="28"/>
        </w:rPr>
        <w:t>You may have noticed that there is this thing being called “</w:t>
      </w:r>
      <w:proofErr w:type="spellStart"/>
      <w:r w:rsidR="00257FB7" w:rsidRPr="00A038A4">
        <w:rPr>
          <w:rFonts w:cs="Consolas"/>
          <w:color w:val="000000"/>
          <w:sz w:val="28"/>
          <w:szCs w:val="28"/>
        </w:rPr>
        <w:t>MessageBus</w:t>
      </w:r>
      <w:proofErr w:type="spellEnd"/>
      <w:r w:rsidR="00257FB7" w:rsidRPr="00A038A4">
        <w:rPr>
          <w:rFonts w:cs="Consolas"/>
          <w:color w:val="000000"/>
          <w:sz w:val="28"/>
          <w:szCs w:val="28"/>
        </w:rPr>
        <w:t>” throughout the application.</w:t>
      </w:r>
    </w:p>
    <w:p w:rsidR="00257FB7" w:rsidRPr="00A038A4" w:rsidRDefault="00257FB7" w:rsidP="005D5388">
      <w:pPr>
        <w:autoSpaceDE w:val="0"/>
        <w:autoSpaceDN w:val="0"/>
        <w:adjustRightInd w:val="0"/>
        <w:spacing w:after="0" w:line="240" w:lineRule="auto"/>
        <w:rPr>
          <w:rFonts w:cs="Consolas"/>
          <w:color w:val="000000"/>
          <w:sz w:val="28"/>
          <w:szCs w:val="28"/>
        </w:rPr>
      </w:pPr>
    </w:p>
    <w:p w:rsidR="00257FB7" w:rsidRPr="00A038A4" w:rsidRDefault="00257FB7" w:rsidP="005D5388">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3F61E5B2" wp14:editId="1A430DD7">
            <wp:extent cx="5943600" cy="213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3995"/>
                    </a:xfrm>
                    <a:prstGeom prst="rect">
                      <a:avLst/>
                    </a:prstGeom>
                  </pic:spPr>
                </pic:pic>
              </a:graphicData>
            </a:graphic>
          </wp:inline>
        </w:drawing>
      </w:r>
    </w:p>
    <w:p w:rsidR="00257FB7" w:rsidRPr="00A038A4" w:rsidRDefault="00257FB7" w:rsidP="005D5388">
      <w:pPr>
        <w:autoSpaceDE w:val="0"/>
        <w:autoSpaceDN w:val="0"/>
        <w:adjustRightInd w:val="0"/>
        <w:spacing w:after="0" w:line="240" w:lineRule="auto"/>
        <w:rPr>
          <w:rFonts w:cs="Consolas"/>
          <w:color w:val="000000"/>
          <w:sz w:val="28"/>
          <w:szCs w:val="28"/>
        </w:rPr>
      </w:pPr>
    </w:p>
    <w:p w:rsidR="00257FB7" w:rsidRPr="00A038A4" w:rsidRDefault="00257FB7"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The </w:t>
      </w:r>
      <w:proofErr w:type="spellStart"/>
      <w:r w:rsidRPr="00A038A4">
        <w:rPr>
          <w:rFonts w:cs="Consolas"/>
          <w:color w:val="000000"/>
          <w:sz w:val="28"/>
          <w:szCs w:val="28"/>
        </w:rPr>
        <w:t>MessageBus</w:t>
      </w:r>
      <w:proofErr w:type="spellEnd"/>
      <w:r w:rsidRPr="00A038A4">
        <w:rPr>
          <w:rFonts w:cs="Consolas"/>
          <w:color w:val="000000"/>
          <w:sz w:val="28"/>
          <w:szCs w:val="28"/>
        </w:rPr>
        <w:t xml:space="preserve"> is a way to communicate within the application. It is implemented to do so in two ways:</w:t>
      </w:r>
    </w:p>
    <w:p w:rsidR="00257FB7" w:rsidRPr="00A038A4" w:rsidRDefault="00257FB7" w:rsidP="00257FB7">
      <w:pPr>
        <w:pStyle w:val="ListParagraph"/>
        <w:numPr>
          <w:ilvl w:val="0"/>
          <w:numId w:val="1"/>
        </w:numPr>
        <w:autoSpaceDE w:val="0"/>
        <w:autoSpaceDN w:val="0"/>
        <w:adjustRightInd w:val="0"/>
        <w:spacing w:after="0" w:line="240" w:lineRule="auto"/>
        <w:rPr>
          <w:rFonts w:cs="Consolas"/>
          <w:color w:val="000000"/>
          <w:sz w:val="28"/>
          <w:szCs w:val="28"/>
        </w:rPr>
      </w:pPr>
      <w:r w:rsidRPr="00A038A4">
        <w:rPr>
          <w:rFonts w:cs="Consolas"/>
          <w:color w:val="000000"/>
          <w:sz w:val="28"/>
          <w:szCs w:val="28"/>
        </w:rPr>
        <w:t>Publishing</w:t>
      </w:r>
    </w:p>
    <w:p w:rsidR="00257FB7" w:rsidRPr="00A038A4" w:rsidRDefault="00257FB7" w:rsidP="00257FB7">
      <w:pPr>
        <w:pStyle w:val="ListParagraph"/>
        <w:numPr>
          <w:ilvl w:val="0"/>
          <w:numId w:val="1"/>
        </w:numPr>
        <w:autoSpaceDE w:val="0"/>
        <w:autoSpaceDN w:val="0"/>
        <w:adjustRightInd w:val="0"/>
        <w:spacing w:after="0" w:line="240" w:lineRule="auto"/>
        <w:rPr>
          <w:rFonts w:cs="Consolas"/>
          <w:color w:val="000000"/>
          <w:sz w:val="28"/>
          <w:szCs w:val="28"/>
        </w:rPr>
      </w:pPr>
      <w:r w:rsidRPr="00A038A4">
        <w:rPr>
          <w:rFonts w:cs="Consolas"/>
          <w:color w:val="000000"/>
          <w:sz w:val="28"/>
          <w:szCs w:val="28"/>
        </w:rPr>
        <w:t>Subscribing</w:t>
      </w:r>
    </w:p>
    <w:p w:rsidR="00257FB7" w:rsidRPr="00A038A4" w:rsidRDefault="00257FB7" w:rsidP="00257FB7">
      <w:pPr>
        <w:autoSpaceDE w:val="0"/>
        <w:autoSpaceDN w:val="0"/>
        <w:adjustRightInd w:val="0"/>
        <w:spacing w:after="0" w:line="240" w:lineRule="auto"/>
        <w:rPr>
          <w:rFonts w:cs="Consolas"/>
          <w:color w:val="000000"/>
          <w:sz w:val="28"/>
          <w:szCs w:val="28"/>
        </w:rPr>
      </w:pPr>
    </w:p>
    <w:p w:rsidR="00257FB7" w:rsidRPr="00A038A4" w:rsidRDefault="00257FB7" w:rsidP="00257FB7">
      <w:pPr>
        <w:autoSpaceDE w:val="0"/>
        <w:autoSpaceDN w:val="0"/>
        <w:adjustRightInd w:val="0"/>
        <w:spacing w:after="0" w:line="240" w:lineRule="auto"/>
        <w:rPr>
          <w:rFonts w:cs="Consolas"/>
          <w:color w:val="000000"/>
          <w:sz w:val="28"/>
          <w:szCs w:val="28"/>
        </w:rPr>
      </w:pPr>
      <w:r w:rsidRPr="00A038A4">
        <w:rPr>
          <w:rFonts w:cs="Consolas"/>
          <w:color w:val="000000"/>
          <w:sz w:val="28"/>
          <w:szCs w:val="28"/>
        </w:rPr>
        <w:t>This operates like a basic event handler and a trigger for the handler.</w:t>
      </w:r>
    </w:p>
    <w:p w:rsidR="00257FB7" w:rsidRPr="00A038A4" w:rsidRDefault="00257FB7" w:rsidP="00257FB7">
      <w:pPr>
        <w:autoSpaceDE w:val="0"/>
        <w:autoSpaceDN w:val="0"/>
        <w:adjustRightInd w:val="0"/>
        <w:spacing w:after="0" w:line="240" w:lineRule="auto"/>
        <w:rPr>
          <w:rFonts w:cs="Consolas"/>
          <w:color w:val="000000"/>
          <w:sz w:val="28"/>
          <w:szCs w:val="28"/>
        </w:rPr>
      </w:pPr>
    </w:p>
    <w:p w:rsidR="00257FB7" w:rsidRPr="00A038A4" w:rsidRDefault="00257FB7" w:rsidP="00257FB7">
      <w:pPr>
        <w:autoSpaceDE w:val="0"/>
        <w:autoSpaceDN w:val="0"/>
        <w:adjustRightInd w:val="0"/>
        <w:spacing w:after="0" w:line="240" w:lineRule="auto"/>
        <w:rPr>
          <w:rFonts w:cs="Consolas"/>
          <w:color w:val="000000"/>
          <w:sz w:val="28"/>
          <w:szCs w:val="28"/>
        </w:rPr>
      </w:pPr>
      <w:proofErr w:type="gramStart"/>
      <w:r w:rsidRPr="00A038A4">
        <w:rPr>
          <w:rFonts w:cs="Consolas"/>
          <w:color w:val="000000"/>
          <w:sz w:val="28"/>
          <w:szCs w:val="28"/>
        </w:rPr>
        <w:t>So</w:t>
      </w:r>
      <w:proofErr w:type="gramEnd"/>
      <w:r w:rsidRPr="00A038A4">
        <w:rPr>
          <w:rFonts w:cs="Consolas"/>
          <w:color w:val="000000"/>
          <w:sz w:val="28"/>
          <w:szCs w:val="28"/>
        </w:rPr>
        <w:t xml:space="preserve"> you Publish a message using a model to make your message have a unique fingerprint.</w:t>
      </w:r>
    </w:p>
    <w:p w:rsidR="00257FB7" w:rsidRPr="00A038A4" w:rsidRDefault="00257FB7" w:rsidP="00257FB7">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141836BC" wp14:editId="7FF89585">
            <wp:extent cx="4543425" cy="1200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3425" cy="1200150"/>
                    </a:xfrm>
                    <a:prstGeom prst="rect">
                      <a:avLst/>
                    </a:prstGeom>
                  </pic:spPr>
                </pic:pic>
              </a:graphicData>
            </a:graphic>
          </wp:inline>
        </w:drawing>
      </w:r>
    </w:p>
    <w:p w:rsidR="00257FB7" w:rsidRPr="00A038A4" w:rsidRDefault="00257FB7" w:rsidP="00257FB7">
      <w:pPr>
        <w:autoSpaceDE w:val="0"/>
        <w:autoSpaceDN w:val="0"/>
        <w:adjustRightInd w:val="0"/>
        <w:spacing w:after="0" w:line="240" w:lineRule="auto"/>
        <w:rPr>
          <w:rFonts w:cs="Consolas"/>
          <w:color w:val="000000"/>
          <w:sz w:val="28"/>
          <w:szCs w:val="28"/>
        </w:rPr>
      </w:pPr>
      <w:r w:rsidRPr="00A038A4">
        <w:rPr>
          <w:rFonts w:cs="Consolas"/>
          <w:color w:val="000000"/>
          <w:sz w:val="28"/>
          <w:szCs w:val="28"/>
        </w:rPr>
        <w:t>Elsewhere in the application, you Subscribe to that model. Meaning any time that model is published on the message bus, it will end up hitting this method you define in the subscribe parameters.</w:t>
      </w:r>
    </w:p>
    <w:p w:rsidR="00257FB7" w:rsidRPr="00A038A4" w:rsidRDefault="00257FB7" w:rsidP="00257FB7">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7FFE90B0" wp14:editId="6401A114">
            <wp:extent cx="5943600" cy="213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3995"/>
                    </a:xfrm>
                    <a:prstGeom prst="rect">
                      <a:avLst/>
                    </a:prstGeom>
                  </pic:spPr>
                </pic:pic>
              </a:graphicData>
            </a:graphic>
          </wp:inline>
        </w:drawing>
      </w:r>
    </w:p>
    <w:p w:rsidR="00257FB7" w:rsidRPr="00A038A4" w:rsidRDefault="00257FB7" w:rsidP="00257FB7">
      <w:pPr>
        <w:autoSpaceDE w:val="0"/>
        <w:autoSpaceDN w:val="0"/>
        <w:adjustRightInd w:val="0"/>
        <w:spacing w:after="0" w:line="240" w:lineRule="auto"/>
        <w:rPr>
          <w:rFonts w:cs="Consolas"/>
          <w:color w:val="000000"/>
          <w:sz w:val="28"/>
          <w:szCs w:val="28"/>
        </w:rPr>
      </w:pPr>
    </w:p>
    <w:p w:rsidR="00257FB7" w:rsidRPr="00A038A4" w:rsidRDefault="00257FB7" w:rsidP="00257FB7">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In this example, we are publishing </w:t>
      </w:r>
      <w:proofErr w:type="spellStart"/>
      <w:r w:rsidRPr="00A038A4">
        <w:rPr>
          <w:rFonts w:cs="Consolas"/>
          <w:color w:val="000000"/>
          <w:sz w:val="28"/>
          <w:szCs w:val="28"/>
        </w:rPr>
        <w:t>TransactionResultsReceivedMessage</w:t>
      </w:r>
      <w:proofErr w:type="spellEnd"/>
      <w:r w:rsidRPr="00A038A4">
        <w:rPr>
          <w:rFonts w:cs="Consolas"/>
          <w:color w:val="000000"/>
          <w:sz w:val="28"/>
          <w:szCs w:val="28"/>
        </w:rPr>
        <w:t xml:space="preserve">, passing our transaction results. Elsewhere in the application, we have a subscriber for </w:t>
      </w:r>
      <w:proofErr w:type="spellStart"/>
      <w:r w:rsidRPr="00A038A4">
        <w:rPr>
          <w:rFonts w:cs="Consolas"/>
          <w:color w:val="000000"/>
          <w:sz w:val="28"/>
          <w:szCs w:val="28"/>
        </w:rPr>
        <w:t>TransactionResultsReceivedMessage</w:t>
      </w:r>
      <w:proofErr w:type="spellEnd"/>
      <w:r w:rsidRPr="00A038A4">
        <w:rPr>
          <w:rFonts w:cs="Consolas"/>
          <w:color w:val="000000"/>
          <w:sz w:val="28"/>
          <w:szCs w:val="28"/>
        </w:rPr>
        <w:t xml:space="preserve"> that has a method to call with the parameters sent called “</w:t>
      </w:r>
      <w:proofErr w:type="spellStart"/>
      <w:r w:rsidRPr="00A038A4">
        <w:rPr>
          <w:rFonts w:cs="Consolas"/>
          <w:color w:val="000000"/>
          <w:sz w:val="28"/>
          <w:szCs w:val="28"/>
        </w:rPr>
        <w:t>ProcessResultsReceived</w:t>
      </w:r>
      <w:proofErr w:type="spellEnd"/>
      <w:r w:rsidRPr="00A038A4">
        <w:rPr>
          <w:rFonts w:cs="Consolas"/>
          <w:color w:val="000000"/>
          <w:sz w:val="28"/>
          <w:szCs w:val="28"/>
        </w:rPr>
        <w:t>”:</w:t>
      </w:r>
    </w:p>
    <w:p w:rsidR="00257FB7" w:rsidRPr="00A038A4" w:rsidRDefault="00257FB7" w:rsidP="00257FB7">
      <w:pPr>
        <w:autoSpaceDE w:val="0"/>
        <w:autoSpaceDN w:val="0"/>
        <w:adjustRightInd w:val="0"/>
        <w:spacing w:after="0" w:line="240" w:lineRule="auto"/>
        <w:rPr>
          <w:rFonts w:cs="Consolas"/>
          <w:color w:val="000000"/>
          <w:sz w:val="28"/>
          <w:szCs w:val="28"/>
        </w:rPr>
      </w:pPr>
    </w:p>
    <w:p w:rsidR="00257FB7" w:rsidRPr="00A038A4" w:rsidRDefault="00257FB7" w:rsidP="00257FB7">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3C631F54" wp14:editId="7049771F">
            <wp:extent cx="5943600" cy="3167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67380"/>
                    </a:xfrm>
                    <a:prstGeom prst="rect">
                      <a:avLst/>
                    </a:prstGeom>
                  </pic:spPr>
                </pic:pic>
              </a:graphicData>
            </a:graphic>
          </wp:inline>
        </w:drawing>
      </w:r>
    </w:p>
    <w:p w:rsidR="00257FB7" w:rsidRDefault="00A038A4" w:rsidP="00257FB7">
      <w:pPr>
        <w:autoSpaceDE w:val="0"/>
        <w:autoSpaceDN w:val="0"/>
        <w:adjustRightInd w:val="0"/>
        <w:spacing w:after="0" w:line="240" w:lineRule="auto"/>
        <w:rPr>
          <w:rFonts w:cs="Consolas"/>
          <w:color w:val="000000"/>
          <w:sz w:val="28"/>
          <w:szCs w:val="28"/>
        </w:rPr>
      </w:pPr>
      <w:r>
        <w:rPr>
          <w:rFonts w:cs="Consolas"/>
          <w:color w:val="000000"/>
          <w:sz w:val="28"/>
          <w:szCs w:val="28"/>
        </w:rPr>
        <w:t xml:space="preserve">To see more on </w:t>
      </w:r>
      <w:proofErr w:type="spellStart"/>
      <w:r>
        <w:rPr>
          <w:rFonts w:cs="Consolas"/>
          <w:color w:val="000000"/>
          <w:sz w:val="28"/>
          <w:szCs w:val="28"/>
        </w:rPr>
        <w:t>MessageBus</w:t>
      </w:r>
      <w:proofErr w:type="spellEnd"/>
      <w:r>
        <w:rPr>
          <w:rFonts w:cs="Consolas"/>
          <w:color w:val="000000"/>
          <w:sz w:val="28"/>
          <w:szCs w:val="28"/>
        </w:rPr>
        <w:t xml:space="preserve">, look here: </w:t>
      </w:r>
      <w:hyperlink r:id="rId25" w:history="1">
        <w:r w:rsidRPr="00D5497E">
          <w:rPr>
            <w:rStyle w:val="Hyperlink"/>
            <w:rFonts w:cs="Consolas"/>
            <w:sz w:val="28"/>
            <w:szCs w:val="28"/>
          </w:rPr>
          <w:t>http://brentedwards.net/tag/message-bus/</w:t>
        </w:r>
      </w:hyperlink>
    </w:p>
    <w:p w:rsidR="00A038A4" w:rsidRDefault="00A038A4" w:rsidP="00257FB7">
      <w:pPr>
        <w:autoSpaceDE w:val="0"/>
        <w:autoSpaceDN w:val="0"/>
        <w:adjustRightInd w:val="0"/>
        <w:spacing w:after="0" w:line="240" w:lineRule="auto"/>
        <w:rPr>
          <w:rFonts w:cs="Consolas"/>
          <w:color w:val="000000"/>
          <w:sz w:val="28"/>
          <w:szCs w:val="28"/>
        </w:rPr>
      </w:pPr>
    </w:p>
    <w:p w:rsidR="00E30986" w:rsidRPr="00A038A4" w:rsidRDefault="00E30986" w:rsidP="00257FB7">
      <w:pPr>
        <w:autoSpaceDE w:val="0"/>
        <w:autoSpaceDN w:val="0"/>
        <w:adjustRightInd w:val="0"/>
        <w:spacing w:after="0" w:line="240" w:lineRule="auto"/>
        <w:rPr>
          <w:rFonts w:cs="Consolas"/>
          <w:color w:val="000000"/>
          <w:sz w:val="28"/>
          <w:szCs w:val="28"/>
        </w:rPr>
      </w:pPr>
    </w:p>
    <w:p w:rsidR="006B3D3B" w:rsidRPr="00A038A4" w:rsidRDefault="006B3D3B" w:rsidP="00257FB7">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When you hit the start button, the beginning path of the transaction starts in the </w:t>
      </w:r>
      <w:proofErr w:type="spellStart"/>
      <w:r w:rsidRPr="00A038A4">
        <w:rPr>
          <w:rFonts w:cs="Consolas"/>
          <w:color w:val="000000"/>
          <w:sz w:val="28"/>
          <w:szCs w:val="28"/>
        </w:rPr>
        <w:t>TransactionQue.cs</w:t>
      </w:r>
      <w:proofErr w:type="spellEnd"/>
      <w:r w:rsidRPr="00A038A4">
        <w:rPr>
          <w:rFonts w:cs="Consolas"/>
          <w:color w:val="000000"/>
          <w:sz w:val="28"/>
          <w:szCs w:val="28"/>
        </w:rPr>
        <w:t xml:space="preserve"> file:</w:t>
      </w:r>
    </w:p>
    <w:p w:rsidR="006B3D3B" w:rsidRPr="00A038A4" w:rsidRDefault="006B3D3B" w:rsidP="00257FB7">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32722795" wp14:editId="177B3C7C">
            <wp:extent cx="5943600" cy="51593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59375"/>
                    </a:xfrm>
                    <a:prstGeom prst="rect">
                      <a:avLst/>
                    </a:prstGeom>
                  </pic:spPr>
                </pic:pic>
              </a:graphicData>
            </a:graphic>
          </wp:inline>
        </w:drawing>
      </w:r>
    </w:p>
    <w:p w:rsidR="00944F35" w:rsidRDefault="00944F35" w:rsidP="005D5388">
      <w:pPr>
        <w:autoSpaceDE w:val="0"/>
        <w:autoSpaceDN w:val="0"/>
        <w:adjustRightInd w:val="0"/>
        <w:spacing w:after="0" w:line="240" w:lineRule="auto"/>
        <w:rPr>
          <w:rFonts w:cs="Consolas"/>
          <w:color w:val="000000"/>
          <w:sz w:val="28"/>
          <w:szCs w:val="28"/>
        </w:rPr>
      </w:pPr>
    </w:p>
    <w:p w:rsidR="00944F35" w:rsidRDefault="00944F35" w:rsidP="005D5388">
      <w:pPr>
        <w:autoSpaceDE w:val="0"/>
        <w:autoSpaceDN w:val="0"/>
        <w:adjustRightInd w:val="0"/>
        <w:spacing w:after="0" w:line="240" w:lineRule="auto"/>
        <w:rPr>
          <w:rFonts w:cs="Consolas"/>
          <w:color w:val="000000"/>
          <w:sz w:val="28"/>
          <w:szCs w:val="28"/>
        </w:rPr>
      </w:pPr>
      <w:r>
        <w:rPr>
          <w:rFonts w:cs="Consolas"/>
          <w:color w:val="000000"/>
          <w:sz w:val="28"/>
          <w:szCs w:val="28"/>
        </w:rPr>
        <w:t>On the UI, the dropdown list for the transactions combines everything together.</w:t>
      </w:r>
    </w:p>
    <w:p w:rsidR="00944F35" w:rsidRDefault="00944F35" w:rsidP="005D5388">
      <w:pPr>
        <w:autoSpaceDE w:val="0"/>
        <w:autoSpaceDN w:val="0"/>
        <w:adjustRightInd w:val="0"/>
        <w:spacing w:after="0" w:line="240" w:lineRule="auto"/>
        <w:rPr>
          <w:rFonts w:cs="Consolas"/>
          <w:color w:val="000000"/>
          <w:sz w:val="28"/>
          <w:szCs w:val="28"/>
        </w:rPr>
      </w:pPr>
      <w:r w:rsidRPr="00944F35">
        <w:rPr>
          <w:rFonts w:cs="Consolas"/>
          <w:color w:val="000000"/>
          <w:sz w:val="28"/>
          <w:szCs w:val="28"/>
        </w:rPr>
        <w:drawing>
          <wp:inline distT="0" distB="0" distL="0" distR="0" wp14:anchorId="2A400719" wp14:editId="0C699DC3">
            <wp:extent cx="2789162" cy="19813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9162" cy="1981372"/>
                    </a:xfrm>
                    <a:prstGeom prst="rect">
                      <a:avLst/>
                    </a:prstGeom>
                  </pic:spPr>
                </pic:pic>
              </a:graphicData>
            </a:graphic>
          </wp:inline>
        </w:drawing>
      </w:r>
    </w:p>
    <w:p w:rsidR="00944F35" w:rsidRDefault="00944F35" w:rsidP="005D5388">
      <w:pPr>
        <w:autoSpaceDE w:val="0"/>
        <w:autoSpaceDN w:val="0"/>
        <w:adjustRightInd w:val="0"/>
        <w:spacing w:after="0" w:line="240" w:lineRule="auto"/>
        <w:rPr>
          <w:rFonts w:cs="Consolas"/>
          <w:color w:val="000000"/>
          <w:sz w:val="28"/>
          <w:szCs w:val="28"/>
        </w:rPr>
      </w:pPr>
    </w:p>
    <w:p w:rsidR="00944F35" w:rsidRDefault="00944F35" w:rsidP="005D5388">
      <w:pPr>
        <w:autoSpaceDE w:val="0"/>
        <w:autoSpaceDN w:val="0"/>
        <w:adjustRightInd w:val="0"/>
        <w:spacing w:after="0" w:line="240" w:lineRule="auto"/>
        <w:rPr>
          <w:rFonts w:cs="Consolas"/>
          <w:color w:val="000000"/>
          <w:sz w:val="28"/>
          <w:szCs w:val="28"/>
        </w:rPr>
      </w:pPr>
      <w:r>
        <w:rPr>
          <w:rFonts w:cs="Consolas"/>
          <w:color w:val="000000"/>
          <w:sz w:val="28"/>
          <w:szCs w:val="28"/>
        </w:rPr>
        <w:t xml:space="preserve">In the file </w:t>
      </w:r>
      <w:proofErr w:type="spellStart"/>
      <w:r>
        <w:rPr>
          <w:rFonts w:cs="Consolas"/>
          <w:color w:val="000000"/>
          <w:sz w:val="28"/>
          <w:szCs w:val="28"/>
        </w:rPr>
        <w:t>TransactionProvider.cs</w:t>
      </w:r>
      <w:proofErr w:type="spellEnd"/>
      <w:r>
        <w:rPr>
          <w:rFonts w:cs="Consolas"/>
          <w:color w:val="000000"/>
          <w:sz w:val="28"/>
          <w:szCs w:val="28"/>
        </w:rPr>
        <w:t>, this transaction list is constructed:</w:t>
      </w:r>
    </w:p>
    <w:p w:rsidR="00944F35" w:rsidRDefault="00944F35" w:rsidP="005D5388">
      <w:pPr>
        <w:autoSpaceDE w:val="0"/>
        <w:autoSpaceDN w:val="0"/>
        <w:adjustRightInd w:val="0"/>
        <w:spacing w:after="0" w:line="240" w:lineRule="auto"/>
        <w:rPr>
          <w:rFonts w:cs="Consolas"/>
          <w:color w:val="000000"/>
          <w:sz w:val="28"/>
          <w:szCs w:val="28"/>
        </w:rPr>
      </w:pPr>
      <w:r>
        <w:rPr>
          <w:noProof/>
        </w:rPr>
        <w:drawing>
          <wp:inline distT="0" distB="0" distL="0" distR="0" wp14:anchorId="3D004AF0" wp14:editId="0D415E7E">
            <wp:extent cx="55626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2247900"/>
                    </a:xfrm>
                    <a:prstGeom prst="rect">
                      <a:avLst/>
                    </a:prstGeom>
                  </pic:spPr>
                </pic:pic>
              </a:graphicData>
            </a:graphic>
          </wp:inline>
        </w:drawing>
      </w:r>
    </w:p>
    <w:p w:rsidR="00944F35" w:rsidRDefault="00E43630" w:rsidP="005D5388">
      <w:pPr>
        <w:autoSpaceDE w:val="0"/>
        <w:autoSpaceDN w:val="0"/>
        <w:adjustRightInd w:val="0"/>
        <w:spacing w:after="0" w:line="240" w:lineRule="auto"/>
        <w:rPr>
          <w:rFonts w:cs="Consolas"/>
          <w:color w:val="000000"/>
          <w:sz w:val="28"/>
          <w:szCs w:val="28"/>
        </w:rPr>
      </w:pPr>
      <w:r>
        <w:rPr>
          <w:rFonts w:cs="Consolas"/>
          <w:color w:val="000000"/>
          <w:sz w:val="28"/>
          <w:szCs w:val="28"/>
        </w:rPr>
        <w:t>Anything not put in this list will not appear in the UI</w:t>
      </w:r>
      <w:r w:rsidR="004C09F0">
        <w:rPr>
          <w:rFonts w:cs="Consolas"/>
          <w:color w:val="000000"/>
          <w:sz w:val="28"/>
          <w:szCs w:val="28"/>
        </w:rPr>
        <w:t xml:space="preserve"> Dropdown</w:t>
      </w:r>
      <w:r>
        <w:rPr>
          <w:rFonts w:cs="Consolas"/>
          <w:color w:val="000000"/>
          <w:sz w:val="28"/>
          <w:szCs w:val="28"/>
        </w:rPr>
        <w:t>.</w:t>
      </w:r>
    </w:p>
    <w:p w:rsidR="00E43630" w:rsidRDefault="00E43630" w:rsidP="005D5388">
      <w:pPr>
        <w:autoSpaceDE w:val="0"/>
        <w:autoSpaceDN w:val="0"/>
        <w:adjustRightInd w:val="0"/>
        <w:spacing w:after="0" w:line="240" w:lineRule="auto"/>
        <w:rPr>
          <w:rFonts w:cs="Consolas"/>
          <w:color w:val="000000"/>
          <w:sz w:val="28"/>
          <w:szCs w:val="28"/>
        </w:rPr>
      </w:pPr>
    </w:p>
    <w:p w:rsidR="00944F35" w:rsidRDefault="00944F35" w:rsidP="005D5388">
      <w:pPr>
        <w:autoSpaceDE w:val="0"/>
        <w:autoSpaceDN w:val="0"/>
        <w:adjustRightInd w:val="0"/>
        <w:spacing w:after="0" w:line="240" w:lineRule="auto"/>
        <w:rPr>
          <w:rFonts w:cs="Consolas"/>
          <w:color w:val="000000"/>
          <w:sz w:val="28"/>
          <w:szCs w:val="28"/>
        </w:rPr>
      </w:pPr>
      <w:r>
        <w:rPr>
          <w:rFonts w:cs="Consolas"/>
          <w:color w:val="000000"/>
          <w:sz w:val="28"/>
          <w:szCs w:val="28"/>
        </w:rPr>
        <w:t>These helper methods (</w:t>
      </w:r>
      <w:proofErr w:type="spellStart"/>
      <w:proofErr w:type="gramStart"/>
      <w:r>
        <w:rPr>
          <w:rFonts w:cs="Consolas"/>
          <w:color w:val="000000"/>
          <w:sz w:val="28"/>
          <w:szCs w:val="28"/>
        </w:rPr>
        <w:t>CreateSendHandler</w:t>
      </w:r>
      <w:proofErr w:type="spellEnd"/>
      <w:r>
        <w:rPr>
          <w:rFonts w:cs="Consolas"/>
          <w:color w:val="000000"/>
          <w:sz w:val="28"/>
          <w:szCs w:val="28"/>
        </w:rPr>
        <w:t>(</w:t>
      </w:r>
      <w:proofErr w:type="gramEnd"/>
      <w:r>
        <w:rPr>
          <w:rFonts w:cs="Consolas"/>
          <w:color w:val="000000"/>
          <w:sz w:val="28"/>
          <w:szCs w:val="28"/>
        </w:rPr>
        <w:t>)) look like this:</w:t>
      </w:r>
    </w:p>
    <w:p w:rsidR="00944F35" w:rsidRDefault="00944F35" w:rsidP="005D5388">
      <w:pPr>
        <w:autoSpaceDE w:val="0"/>
        <w:autoSpaceDN w:val="0"/>
        <w:adjustRightInd w:val="0"/>
        <w:spacing w:after="0" w:line="240" w:lineRule="auto"/>
        <w:rPr>
          <w:rFonts w:cs="Consolas"/>
          <w:color w:val="000000"/>
          <w:sz w:val="28"/>
          <w:szCs w:val="28"/>
        </w:rPr>
      </w:pPr>
      <w:r>
        <w:rPr>
          <w:noProof/>
        </w:rPr>
        <w:drawing>
          <wp:inline distT="0" distB="0" distL="0" distR="0" wp14:anchorId="14BD6DB3" wp14:editId="55CA4184">
            <wp:extent cx="4448175" cy="1466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8175" cy="1466850"/>
                    </a:xfrm>
                    <a:prstGeom prst="rect">
                      <a:avLst/>
                    </a:prstGeom>
                  </pic:spPr>
                </pic:pic>
              </a:graphicData>
            </a:graphic>
          </wp:inline>
        </w:drawing>
      </w:r>
    </w:p>
    <w:p w:rsidR="00944F35" w:rsidRDefault="00944F35" w:rsidP="005D5388">
      <w:pPr>
        <w:autoSpaceDE w:val="0"/>
        <w:autoSpaceDN w:val="0"/>
        <w:adjustRightInd w:val="0"/>
        <w:spacing w:after="0" w:line="240" w:lineRule="auto"/>
        <w:rPr>
          <w:rFonts w:cs="Consolas"/>
          <w:color w:val="000000"/>
          <w:sz w:val="28"/>
          <w:szCs w:val="28"/>
        </w:rPr>
      </w:pPr>
      <w:r>
        <w:rPr>
          <w:rFonts w:cs="Consolas"/>
          <w:color w:val="000000"/>
          <w:sz w:val="28"/>
          <w:szCs w:val="28"/>
        </w:rPr>
        <w:t>Here you can see that this Transaction (Send) initializes everything it needs for that single transaction.</w:t>
      </w:r>
    </w:p>
    <w:p w:rsidR="00944F35" w:rsidRDefault="00944F35" w:rsidP="005D5388">
      <w:pPr>
        <w:autoSpaceDE w:val="0"/>
        <w:autoSpaceDN w:val="0"/>
        <w:adjustRightInd w:val="0"/>
        <w:spacing w:after="0" w:line="240" w:lineRule="auto"/>
        <w:rPr>
          <w:rFonts w:cs="Consolas"/>
          <w:color w:val="000000"/>
          <w:sz w:val="28"/>
          <w:szCs w:val="28"/>
        </w:rPr>
      </w:pPr>
    </w:p>
    <w:p w:rsidR="00E43630" w:rsidRDefault="00944F35" w:rsidP="005D5388">
      <w:pPr>
        <w:autoSpaceDE w:val="0"/>
        <w:autoSpaceDN w:val="0"/>
        <w:adjustRightInd w:val="0"/>
        <w:spacing w:after="0" w:line="240" w:lineRule="auto"/>
        <w:rPr>
          <w:rFonts w:cs="Consolas"/>
          <w:color w:val="000000"/>
          <w:sz w:val="28"/>
          <w:szCs w:val="28"/>
        </w:rPr>
      </w:pPr>
      <w:r>
        <w:rPr>
          <w:rFonts w:cs="Consolas"/>
          <w:color w:val="000000"/>
          <w:sz w:val="28"/>
          <w:szCs w:val="28"/>
        </w:rPr>
        <w:t>The same pattern is followed for the other transactional types.</w:t>
      </w:r>
    </w:p>
    <w:p w:rsidR="00944F35" w:rsidRPr="00A038A4" w:rsidRDefault="00944F35" w:rsidP="005D5388">
      <w:pPr>
        <w:autoSpaceDE w:val="0"/>
        <w:autoSpaceDN w:val="0"/>
        <w:adjustRightInd w:val="0"/>
        <w:spacing w:after="0" w:line="240" w:lineRule="auto"/>
        <w:rPr>
          <w:rFonts w:cs="Consolas"/>
          <w:color w:val="000000"/>
          <w:sz w:val="28"/>
          <w:szCs w:val="28"/>
        </w:rPr>
      </w:pPr>
    </w:p>
    <w:p w:rsidR="00CB4983" w:rsidRPr="00A038A4" w:rsidRDefault="00CB4983" w:rsidP="005D5388">
      <w:pPr>
        <w:autoSpaceDE w:val="0"/>
        <w:autoSpaceDN w:val="0"/>
        <w:adjustRightInd w:val="0"/>
        <w:spacing w:after="0" w:line="240" w:lineRule="auto"/>
        <w:rPr>
          <w:rFonts w:cs="Consolas"/>
          <w:color w:val="000000"/>
          <w:sz w:val="28"/>
          <w:szCs w:val="28"/>
        </w:rPr>
      </w:pPr>
    </w:p>
    <w:p w:rsidR="00257FB7" w:rsidRPr="00A038A4" w:rsidRDefault="00CB4983" w:rsidP="005D5388">
      <w:pPr>
        <w:autoSpaceDE w:val="0"/>
        <w:autoSpaceDN w:val="0"/>
        <w:adjustRightInd w:val="0"/>
        <w:spacing w:after="0" w:line="240" w:lineRule="auto"/>
        <w:rPr>
          <w:rFonts w:cs="Consolas"/>
          <w:color w:val="000000"/>
          <w:sz w:val="28"/>
          <w:szCs w:val="28"/>
        </w:rPr>
      </w:pPr>
      <w:proofErr w:type="spellStart"/>
      <w:r w:rsidRPr="00944F35">
        <w:rPr>
          <w:rFonts w:cs="Consolas"/>
          <w:b/>
          <w:color w:val="000000"/>
          <w:sz w:val="28"/>
          <w:szCs w:val="28"/>
        </w:rPr>
        <w:t>AwApi</w:t>
      </w:r>
      <w:proofErr w:type="spellEnd"/>
      <w:r w:rsidRPr="00944F35">
        <w:rPr>
          <w:rFonts w:cs="Consolas"/>
          <w:b/>
          <w:color w:val="000000"/>
          <w:sz w:val="28"/>
          <w:szCs w:val="28"/>
        </w:rPr>
        <w:t xml:space="preserve"> Dependency:</w:t>
      </w:r>
      <w:r w:rsidRPr="00A038A4">
        <w:rPr>
          <w:rFonts w:cs="Consolas"/>
          <w:color w:val="000000"/>
          <w:sz w:val="28"/>
          <w:szCs w:val="28"/>
        </w:rPr>
        <w:t xml:space="preserve"> The </w:t>
      </w:r>
      <w:proofErr w:type="spellStart"/>
      <w:r w:rsidRPr="00A038A4">
        <w:rPr>
          <w:rFonts w:cs="Consolas"/>
          <w:color w:val="000000"/>
          <w:sz w:val="28"/>
          <w:szCs w:val="28"/>
        </w:rPr>
        <w:t>AwApi</w:t>
      </w:r>
      <w:proofErr w:type="spellEnd"/>
      <w:r w:rsidRPr="00A038A4">
        <w:rPr>
          <w:rFonts w:cs="Consolas"/>
          <w:color w:val="000000"/>
          <w:sz w:val="28"/>
          <w:szCs w:val="28"/>
        </w:rPr>
        <w:t xml:space="preserve"> Solution contains many projects, there are a few that are important to the transaction runner:</w:t>
      </w:r>
    </w:p>
    <w:p w:rsidR="00CB4983" w:rsidRPr="00A038A4" w:rsidRDefault="00CB4983" w:rsidP="005D5388">
      <w:pPr>
        <w:autoSpaceDE w:val="0"/>
        <w:autoSpaceDN w:val="0"/>
        <w:adjustRightInd w:val="0"/>
        <w:spacing w:after="0" w:line="240" w:lineRule="auto"/>
        <w:rPr>
          <w:rFonts w:cs="Consolas"/>
          <w:color w:val="000000"/>
          <w:sz w:val="28"/>
          <w:szCs w:val="28"/>
        </w:rPr>
      </w:pPr>
      <w:proofErr w:type="spellStart"/>
      <w:proofErr w:type="gramStart"/>
      <w:r w:rsidRPr="00A038A4">
        <w:rPr>
          <w:rFonts w:cs="Consolas"/>
          <w:color w:val="000000"/>
          <w:sz w:val="28"/>
          <w:szCs w:val="28"/>
        </w:rPr>
        <w:t>MoneyGram.AgentConnect.IntegrationTest.Operations</w:t>
      </w:r>
      <w:proofErr w:type="spellEnd"/>
      <w:proofErr w:type="gramEnd"/>
      <w:r w:rsidRPr="00A038A4">
        <w:rPr>
          <w:rFonts w:cs="Consolas"/>
          <w:color w:val="000000"/>
          <w:sz w:val="28"/>
          <w:szCs w:val="28"/>
        </w:rPr>
        <w:t>,</w:t>
      </w:r>
    </w:p>
    <w:p w:rsidR="00CB4983" w:rsidRPr="00A038A4" w:rsidRDefault="00CB4983" w:rsidP="005D5388">
      <w:pPr>
        <w:autoSpaceDE w:val="0"/>
        <w:autoSpaceDN w:val="0"/>
        <w:adjustRightInd w:val="0"/>
        <w:spacing w:after="0" w:line="240" w:lineRule="auto"/>
        <w:rPr>
          <w:rFonts w:cs="Consolas"/>
          <w:color w:val="000000"/>
          <w:sz w:val="28"/>
          <w:szCs w:val="28"/>
        </w:rPr>
      </w:pPr>
      <w:proofErr w:type="spellStart"/>
      <w:proofErr w:type="gramStart"/>
      <w:r w:rsidRPr="00A038A4">
        <w:rPr>
          <w:rFonts w:cs="Consolas"/>
          <w:color w:val="000000"/>
          <w:sz w:val="28"/>
          <w:szCs w:val="28"/>
        </w:rPr>
        <w:t>MoneyGram.AgentConnect.IntegrationTest.Data</w:t>
      </w:r>
      <w:proofErr w:type="spellEnd"/>
      <w:proofErr w:type="gramEnd"/>
    </w:p>
    <w:p w:rsidR="00CB4983" w:rsidRPr="00A038A4" w:rsidRDefault="00CB4983" w:rsidP="005D5388">
      <w:pPr>
        <w:autoSpaceDE w:val="0"/>
        <w:autoSpaceDN w:val="0"/>
        <w:adjustRightInd w:val="0"/>
        <w:spacing w:after="0" w:line="240" w:lineRule="auto"/>
        <w:rPr>
          <w:rFonts w:cs="Consolas"/>
          <w:color w:val="000000"/>
          <w:sz w:val="28"/>
          <w:szCs w:val="28"/>
        </w:rPr>
      </w:pPr>
    </w:p>
    <w:p w:rsidR="007B3081" w:rsidRPr="00A038A4" w:rsidRDefault="002365D4" w:rsidP="005D5388">
      <w:pPr>
        <w:autoSpaceDE w:val="0"/>
        <w:autoSpaceDN w:val="0"/>
        <w:adjustRightInd w:val="0"/>
        <w:spacing w:after="0" w:line="240" w:lineRule="auto"/>
        <w:rPr>
          <w:rFonts w:cs="Consolas"/>
          <w:color w:val="000000"/>
          <w:sz w:val="28"/>
          <w:szCs w:val="28"/>
        </w:rPr>
      </w:pPr>
      <w:r>
        <w:rPr>
          <w:rFonts w:cs="Consolas"/>
          <w:color w:val="000000"/>
          <w:sz w:val="28"/>
          <w:szCs w:val="28"/>
        </w:rPr>
        <w:t xml:space="preserve">The repo for the </w:t>
      </w:r>
      <w:proofErr w:type="spellStart"/>
      <w:r>
        <w:rPr>
          <w:rFonts w:cs="Consolas"/>
          <w:color w:val="000000"/>
          <w:sz w:val="28"/>
          <w:szCs w:val="28"/>
        </w:rPr>
        <w:t>AwApi</w:t>
      </w:r>
      <w:proofErr w:type="spellEnd"/>
      <w:r>
        <w:rPr>
          <w:rFonts w:cs="Consolas"/>
          <w:color w:val="000000"/>
          <w:sz w:val="28"/>
          <w:szCs w:val="28"/>
        </w:rPr>
        <w:t xml:space="preserve"> is called “AgentWorksApi”</w:t>
      </w:r>
      <w:bookmarkStart w:id="0" w:name="_GoBack"/>
      <w:bookmarkEnd w:id="0"/>
    </w:p>
    <w:p w:rsidR="007B3081" w:rsidRPr="00A038A4" w:rsidRDefault="007B3081" w:rsidP="005D5388">
      <w:pPr>
        <w:autoSpaceDE w:val="0"/>
        <w:autoSpaceDN w:val="0"/>
        <w:adjustRightInd w:val="0"/>
        <w:spacing w:after="0" w:line="240" w:lineRule="auto"/>
        <w:rPr>
          <w:rFonts w:cs="Consolas"/>
          <w:color w:val="000000"/>
          <w:sz w:val="28"/>
          <w:szCs w:val="28"/>
        </w:rPr>
      </w:pPr>
    </w:p>
    <w:p w:rsidR="007B3081" w:rsidRPr="00A038A4" w:rsidRDefault="007B3081" w:rsidP="005D5388">
      <w:pPr>
        <w:autoSpaceDE w:val="0"/>
        <w:autoSpaceDN w:val="0"/>
        <w:adjustRightInd w:val="0"/>
        <w:spacing w:after="0" w:line="240" w:lineRule="auto"/>
        <w:rPr>
          <w:rFonts w:cs="Consolas"/>
          <w:color w:val="000000"/>
          <w:sz w:val="28"/>
          <w:szCs w:val="28"/>
        </w:rPr>
      </w:pPr>
    </w:p>
    <w:p w:rsidR="007B3081" w:rsidRPr="00A038A4" w:rsidRDefault="007B3081" w:rsidP="005D5388">
      <w:pPr>
        <w:autoSpaceDE w:val="0"/>
        <w:autoSpaceDN w:val="0"/>
        <w:adjustRightInd w:val="0"/>
        <w:spacing w:after="0" w:line="240" w:lineRule="auto"/>
        <w:rPr>
          <w:rFonts w:cs="Consolas"/>
          <w:color w:val="000000"/>
          <w:sz w:val="28"/>
          <w:szCs w:val="28"/>
        </w:rPr>
      </w:pPr>
    </w:p>
    <w:p w:rsidR="00ED70B9" w:rsidRPr="00A038A4" w:rsidRDefault="00ED70B9"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The </w:t>
      </w:r>
      <w:proofErr w:type="spellStart"/>
      <w:r w:rsidRPr="00A038A4">
        <w:rPr>
          <w:rFonts w:cs="Consolas"/>
          <w:color w:val="000000"/>
          <w:sz w:val="28"/>
          <w:szCs w:val="28"/>
        </w:rPr>
        <w:t>IntegrationTest.Operations</w:t>
      </w:r>
      <w:proofErr w:type="spellEnd"/>
      <w:r w:rsidRPr="00A038A4">
        <w:rPr>
          <w:rFonts w:cs="Consolas"/>
          <w:color w:val="000000"/>
          <w:sz w:val="28"/>
          <w:szCs w:val="28"/>
        </w:rPr>
        <w:t xml:space="preserve"> project allows access to make transactions, there is an operations layer defined for each transaction type.</w:t>
      </w:r>
    </w:p>
    <w:p w:rsidR="0081382E" w:rsidRPr="00A038A4" w:rsidRDefault="0081382E" w:rsidP="005D5388">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6E7C92DD" wp14:editId="171C8DE3">
            <wp:extent cx="2325672" cy="21107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8366" cy="2113185"/>
                    </a:xfrm>
                    <a:prstGeom prst="rect">
                      <a:avLst/>
                    </a:prstGeom>
                  </pic:spPr>
                </pic:pic>
              </a:graphicData>
            </a:graphic>
          </wp:inline>
        </w:drawing>
      </w:r>
    </w:p>
    <w:p w:rsidR="00ED70B9" w:rsidRPr="00A038A4" w:rsidRDefault="00ED70B9" w:rsidP="005D5388">
      <w:pPr>
        <w:autoSpaceDE w:val="0"/>
        <w:autoSpaceDN w:val="0"/>
        <w:adjustRightInd w:val="0"/>
        <w:spacing w:after="0" w:line="240" w:lineRule="auto"/>
        <w:rPr>
          <w:rFonts w:cs="Consolas"/>
          <w:color w:val="000000"/>
          <w:sz w:val="28"/>
          <w:szCs w:val="28"/>
        </w:rPr>
      </w:pPr>
    </w:p>
    <w:p w:rsidR="00ED70B9" w:rsidRPr="00A038A4" w:rsidRDefault="00ED70B9" w:rsidP="00ED70B9">
      <w:pPr>
        <w:autoSpaceDE w:val="0"/>
        <w:autoSpaceDN w:val="0"/>
        <w:adjustRightInd w:val="0"/>
        <w:spacing w:after="0" w:line="240" w:lineRule="auto"/>
        <w:rPr>
          <w:rFonts w:cs="Consolas"/>
          <w:color w:val="000000"/>
          <w:sz w:val="28"/>
          <w:szCs w:val="28"/>
        </w:rPr>
      </w:pPr>
      <w:r w:rsidRPr="00A038A4">
        <w:rPr>
          <w:rFonts w:cs="Consolas"/>
          <w:color w:val="000000"/>
          <w:sz w:val="28"/>
          <w:szCs w:val="28"/>
        </w:rPr>
        <w:t xml:space="preserve">The </w:t>
      </w:r>
      <w:proofErr w:type="spellStart"/>
      <w:r w:rsidRPr="00A038A4">
        <w:rPr>
          <w:rFonts w:cs="Consolas"/>
          <w:color w:val="000000"/>
          <w:sz w:val="28"/>
          <w:szCs w:val="28"/>
        </w:rPr>
        <w:t>IntegrationTest.Data</w:t>
      </w:r>
      <w:proofErr w:type="spellEnd"/>
      <w:r w:rsidRPr="00A038A4">
        <w:rPr>
          <w:rFonts w:cs="Consolas"/>
          <w:color w:val="000000"/>
          <w:sz w:val="28"/>
          <w:szCs w:val="28"/>
        </w:rPr>
        <w:t xml:space="preserve"> project contains the repositories that we use to populate data for the UI and for some requests.</w:t>
      </w:r>
    </w:p>
    <w:p w:rsidR="00ED70B9" w:rsidRPr="00A038A4" w:rsidRDefault="00ED70B9" w:rsidP="00ED70B9">
      <w:pPr>
        <w:autoSpaceDE w:val="0"/>
        <w:autoSpaceDN w:val="0"/>
        <w:adjustRightInd w:val="0"/>
        <w:spacing w:after="0" w:line="240" w:lineRule="auto"/>
        <w:rPr>
          <w:rFonts w:cs="Consolas"/>
          <w:color w:val="000000"/>
          <w:sz w:val="28"/>
          <w:szCs w:val="28"/>
        </w:rPr>
      </w:pPr>
      <w:r w:rsidRPr="00A038A4">
        <w:rPr>
          <w:rFonts w:cs="Consolas"/>
          <w:color w:val="000000"/>
          <w:sz w:val="28"/>
          <w:szCs w:val="28"/>
        </w:rPr>
        <w:t>You can find the Repositories here:</w:t>
      </w:r>
    </w:p>
    <w:p w:rsidR="00ED70B9" w:rsidRPr="00A038A4" w:rsidRDefault="00ED70B9" w:rsidP="00ED70B9">
      <w:pPr>
        <w:autoSpaceDE w:val="0"/>
        <w:autoSpaceDN w:val="0"/>
        <w:adjustRightInd w:val="0"/>
        <w:spacing w:after="0" w:line="240" w:lineRule="auto"/>
        <w:rPr>
          <w:rFonts w:cs="Consolas"/>
          <w:color w:val="000000"/>
          <w:sz w:val="28"/>
          <w:szCs w:val="28"/>
        </w:rPr>
      </w:pPr>
    </w:p>
    <w:p w:rsidR="00ED70B9" w:rsidRPr="00A038A4" w:rsidRDefault="00ED70B9" w:rsidP="005D5388">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1BF71A48" wp14:editId="54AC0D13">
            <wp:extent cx="2228269" cy="324612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4819" cy="3255662"/>
                    </a:xfrm>
                    <a:prstGeom prst="rect">
                      <a:avLst/>
                    </a:prstGeom>
                  </pic:spPr>
                </pic:pic>
              </a:graphicData>
            </a:graphic>
          </wp:inline>
        </w:drawing>
      </w:r>
    </w:p>
    <w:p w:rsidR="0081382E" w:rsidRPr="00A038A4" w:rsidRDefault="0081382E" w:rsidP="005D5388">
      <w:pPr>
        <w:autoSpaceDE w:val="0"/>
        <w:autoSpaceDN w:val="0"/>
        <w:adjustRightInd w:val="0"/>
        <w:spacing w:after="0" w:line="240" w:lineRule="auto"/>
        <w:rPr>
          <w:rFonts w:cs="Consolas"/>
          <w:color w:val="000000"/>
          <w:sz w:val="28"/>
          <w:szCs w:val="28"/>
        </w:rPr>
      </w:pPr>
    </w:p>
    <w:p w:rsidR="00ED70B9" w:rsidRPr="00A038A4" w:rsidRDefault="00ED70B9" w:rsidP="005D5388">
      <w:pPr>
        <w:autoSpaceDE w:val="0"/>
        <w:autoSpaceDN w:val="0"/>
        <w:adjustRightInd w:val="0"/>
        <w:spacing w:after="0" w:line="240" w:lineRule="auto"/>
        <w:rPr>
          <w:rFonts w:cs="Consolas"/>
          <w:color w:val="000000"/>
          <w:sz w:val="28"/>
          <w:szCs w:val="28"/>
        </w:rPr>
      </w:pPr>
      <w:r w:rsidRPr="00A038A4">
        <w:rPr>
          <w:rFonts w:cs="Consolas"/>
          <w:color w:val="000000"/>
          <w:sz w:val="28"/>
          <w:szCs w:val="28"/>
        </w:rPr>
        <w:t>The data that the repositories access is JSON data, you can find this raw data here:</w:t>
      </w:r>
    </w:p>
    <w:p w:rsidR="00ED70B9" w:rsidRPr="00A038A4" w:rsidRDefault="00ED70B9" w:rsidP="005D5388">
      <w:pPr>
        <w:autoSpaceDE w:val="0"/>
        <w:autoSpaceDN w:val="0"/>
        <w:adjustRightInd w:val="0"/>
        <w:spacing w:after="0" w:line="240" w:lineRule="auto"/>
        <w:rPr>
          <w:rFonts w:cs="Consolas"/>
          <w:color w:val="000000"/>
          <w:sz w:val="28"/>
          <w:szCs w:val="28"/>
        </w:rPr>
      </w:pPr>
      <w:r w:rsidRPr="00A038A4">
        <w:rPr>
          <w:noProof/>
          <w:sz w:val="28"/>
          <w:szCs w:val="28"/>
        </w:rPr>
        <w:drawing>
          <wp:inline distT="0" distB="0" distL="0" distR="0" wp14:anchorId="0E925110" wp14:editId="59717AD8">
            <wp:extent cx="2361558" cy="2529840"/>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0685" cy="2539618"/>
                    </a:xfrm>
                    <a:prstGeom prst="rect">
                      <a:avLst/>
                    </a:prstGeom>
                  </pic:spPr>
                </pic:pic>
              </a:graphicData>
            </a:graphic>
          </wp:inline>
        </w:drawing>
      </w:r>
    </w:p>
    <w:p w:rsidR="00485025" w:rsidRPr="00A038A4" w:rsidRDefault="00485025" w:rsidP="005D5388">
      <w:pPr>
        <w:autoSpaceDE w:val="0"/>
        <w:autoSpaceDN w:val="0"/>
        <w:adjustRightInd w:val="0"/>
        <w:spacing w:after="0" w:line="240" w:lineRule="auto"/>
        <w:rPr>
          <w:rFonts w:cs="Consolas"/>
          <w:b/>
          <w:color w:val="000000"/>
          <w:sz w:val="28"/>
          <w:szCs w:val="28"/>
        </w:rPr>
      </w:pPr>
    </w:p>
    <w:sectPr w:rsidR="00485025" w:rsidRPr="00A03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7771"/>
    <w:multiLevelType w:val="hybridMultilevel"/>
    <w:tmpl w:val="58029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784"/>
    <w:rsid w:val="000006DA"/>
    <w:rsid w:val="00000B98"/>
    <w:rsid w:val="00076DEA"/>
    <w:rsid w:val="000A3AFF"/>
    <w:rsid w:val="000C3CFF"/>
    <w:rsid w:val="001D2627"/>
    <w:rsid w:val="002365D4"/>
    <w:rsid w:val="00257FB7"/>
    <w:rsid w:val="002A50C1"/>
    <w:rsid w:val="003D04EF"/>
    <w:rsid w:val="003F7BF6"/>
    <w:rsid w:val="00485025"/>
    <w:rsid w:val="004911B0"/>
    <w:rsid w:val="004962E1"/>
    <w:rsid w:val="004C09F0"/>
    <w:rsid w:val="00595B2B"/>
    <w:rsid w:val="005D5388"/>
    <w:rsid w:val="00620455"/>
    <w:rsid w:val="00692F86"/>
    <w:rsid w:val="006B3D3B"/>
    <w:rsid w:val="007176F9"/>
    <w:rsid w:val="007B3081"/>
    <w:rsid w:val="007B58D0"/>
    <w:rsid w:val="007E1A7C"/>
    <w:rsid w:val="0081382E"/>
    <w:rsid w:val="00833A8A"/>
    <w:rsid w:val="00944F35"/>
    <w:rsid w:val="00A038A4"/>
    <w:rsid w:val="00A70D20"/>
    <w:rsid w:val="00A80926"/>
    <w:rsid w:val="00A96784"/>
    <w:rsid w:val="00AC5939"/>
    <w:rsid w:val="00AF1D66"/>
    <w:rsid w:val="00B1154E"/>
    <w:rsid w:val="00B24F6E"/>
    <w:rsid w:val="00B32499"/>
    <w:rsid w:val="00C21DEA"/>
    <w:rsid w:val="00CB4983"/>
    <w:rsid w:val="00D44CE9"/>
    <w:rsid w:val="00E30986"/>
    <w:rsid w:val="00E43630"/>
    <w:rsid w:val="00EB683E"/>
    <w:rsid w:val="00ED70B9"/>
    <w:rsid w:val="00EF049B"/>
    <w:rsid w:val="00F41F92"/>
    <w:rsid w:val="00FD7FB3"/>
    <w:rsid w:val="00FE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08B2"/>
  <w15:chartTrackingRefBased/>
  <w15:docId w15:val="{8B36798F-0BA9-4C56-8A3C-ED63F1B9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627"/>
    <w:rPr>
      <w:color w:val="0000FF" w:themeColor="hyperlink"/>
      <w:u w:val="single"/>
    </w:rPr>
  </w:style>
  <w:style w:type="character" w:styleId="UnresolvedMention">
    <w:name w:val="Unresolved Mention"/>
    <w:basedOn w:val="DefaultParagraphFont"/>
    <w:uiPriority w:val="99"/>
    <w:semiHidden/>
    <w:unhideWhenUsed/>
    <w:rsid w:val="001D2627"/>
    <w:rPr>
      <w:color w:val="808080"/>
      <w:shd w:val="clear" w:color="auto" w:fill="E6E6E6"/>
    </w:rPr>
  </w:style>
  <w:style w:type="paragraph" w:styleId="ListParagraph">
    <w:name w:val="List Paragraph"/>
    <w:basedOn w:val="Normal"/>
    <w:uiPriority w:val="34"/>
    <w:qFormat/>
    <w:rsid w:val="00257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brentedwards.net/tag/message-bu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microsoft.com/en-us/visualstudio/designers/introduction-to-wpf" TargetMode="External"/><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0C5C7-E4F9-4BF1-AB82-01344BA6D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Blake</dc:creator>
  <cp:keywords/>
  <dc:description/>
  <cp:lastModifiedBy>Haas, Blake</cp:lastModifiedBy>
  <cp:revision>34</cp:revision>
  <dcterms:created xsi:type="dcterms:W3CDTF">2018-02-07T16:26:00Z</dcterms:created>
  <dcterms:modified xsi:type="dcterms:W3CDTF">2018-02-07T19:50:00Z</dcterms:modified>
</cp:coreProperties>
</file>