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(</w:t>
            </w:r>
            <w:r>
              <w:rPr>
                <w:rFonts w:eastAsia="Calibri"/>
                <w:sz w:val="18"/>
                <w:szCs w:val="18"/>
                <w:lang w:eastAsia="en-US"/>
              </w:rPr>
              <w:t>подпись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eastAsia="en-US"/>
              </w:rPr>
              <w:t>Ф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И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О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.)</w:t>
            </w:r>
            <w:r w:rsidRPr="00085093">
              <w:rPr>
                <w:rFonts w:eastAsia="Calibri"/>
                <w:lang w:val="en-US" w:eastAsia="en-US"/>
              </w:rPr>
              <w:t xml:space="preserve">   «_____»___________________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  <w:p w14:paraId="57E16429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  <w:p w14:paraId="7CCC5FFE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proofErr w:type="spellStart"/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</w:t>
            </w:r>
            <w:proofErr w:type="gramEnd"/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spellStart"/>
            <w:proofErr w:type="gram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proofErr w:type="spellStart"/>
      <w:proofErr w:type="spellEnd"/>
      <w:r>
        <w:rPr>
          <w:rFonts w:eastAsia="Calibri"/>
          <w:lang w:val="en-US" w:eastAsia="en-US"/>
        </w:rPr>
        <w:t>2021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proofErr w:type="spellStart"/>
      <w:proofErr w:type="spellEnd"/>
      <w:r>
        <w:rPr>
          <w:rFonts w:eastAsia="Calibri"/>
          <w:u w:val="single"/>
          <w:lang w:val="en-US" w:eastAsia="en-US"/>
        </w:rPr>
        <w:t>qwe</w:t>
      </w:r>
      <w:r w:rsidRPr="00C3222F">
        <w:rPr>
          <w:rFonts w:eastAsia="Calibri"/>
          <w:u w:val="single"/>
          <w:lang w:val="en-US" w:eastAsia="en-US"/>
        </w:rPr>
        <w:t xml:space="preserve">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proofErr w:type="spellStart"/>
      <w:proofErr w:type="spellEnd"/>
      <w:r>
        <w:rPr>
          <w:rFonts w:eastAsia="Calibri"/>
          <w:u w:val="single"/>
          <w:lang w:eastAsia="en-US"/>
        </w:rPr>
        <w:t>qwe</w:t>
      </w:r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proofErr w:type="spellStart"/>
      <w:proofErr w:type="spellEnd"/>
      <w:r>
        <w:rPr>
          <w:rFonts w:eastAsia="Calibri"/>
          <w:u w:val="single"/>
          <w:lang w:eastAsia="en-US"/>
        </w:rPr>
        <w:t>qwe</w:t>
      </w:r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proofErr w:type="spellStart"/>
      <w:proofErr w:type="spellEnd"/>
      <w:r>
        <w:rPr>
          <w:rFonts w:eastAsia="Calibri"/>
          <w:u w:val="single"/>
          <w:lang w:eastAsia="en-US"/>
        </w:rPr>
        <w:t>qwe</w:t>
      </w:r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qwe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дисциплина относится к </w:t>
      </w:r>
      <w:proofErr w:type="spellStart"/>
      <w:proofErr w:type="spellEnd"/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>
      <w:pPr/>
    </w:p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4680" w:type="auto"/>
          </w:tcPr>
          <w:p>
            <w:pPr/>
            <w:r>
              <w:t>У.1</w:t>
            </w:r>
          </w:p>
        </w:tc>
        <w:tc>
          <w:tcPr>
            <w:tcW w:w="468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</w:tbl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4680" w:type="auto"/>
          </w:tcPr>
          <w:p>
            <w:pPr/>
            <w:r>
              <w:t>З.1</w:t>
            </w:r>
          </w:p>
        </w:tc>
        <w:tc>
          <w:tcPr>
            <w:tcW w:w="4680" w:type="auto"/>
          </w:tcPr>
          <w:p>
            <w:pPr/>
            <w:r>
              <w:t>Основные понятия, функции, состав и принципы работы операционных систем</w:t>
            </w:r>
          </w:p>
        </w:tc>
      </w:tr>
    </w:tbl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общих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ОК.1</w:t>
            </w:r>
          </w:p>
        </w:tc>
        <w:tc>
          <w:tcPr>
            <w:tcW w:w="468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ОК.2</w:t>
            </w:r>
          </w:p>
        </w:tc>
        <w:tc>
          <w:tcPr>
            <w:tcW w:w="468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</w:tbl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видов деятельности и профессиональных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ВД 1</w:t>
            </w:r>
          </w:p>
        </w:tc>
        <w:tc>
          <w:tcPr>
            <w:tcW w:w="468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ПК 1.1</w:t>
            </w:r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  <w:r>
              <w:t>ВД 2</w:t>
            </w:r>
          </w:p>
        </w:tc>
        <w:tc>
          <w:tcPr>
            <w:tcW w:w="468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ПК 2.1</w:t>
            </w:r>
          </w:p>
        </w:tc>
        <w:tc>
          <w:tcPr>
            <w:tcW w:w="4680" w:type="auto"/>
          </w:tcPr>
          <w:p>
            <w:pPr/>
          </w:p>
        </w:tc>
      </w:tr>
    </w:tbl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43D54444" w:rsidR="00D358D0" w:rsidRPr="00085093" w:rsidRDefault="00D358D0" w:rsidP="00085093">
      <w:pPr>
        <w:spacing w:before="240" w:after="240"/>
        <w:rPr>
          <w:b/>
        </w:rPr>
      </w:pPr>
      <w:r>
        <w:rPr>
          <w:b/>
        </w:rPr>
        <w:t>2.1. Объем учебной дисциплины и виды учебной работы</w:t>
      </w:r>
      <w:r w:rsidR="00085093" w:rsidRPr="00085093">
        <w:rPr>
          <w:b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Вид учебной работы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Объем часов</w:t>
            </w:r>
          </w:p>
        </w:tc>
      </w:tr>
      <w:tr>
        <w:tc>
          <w:tcPr>
            <w:tcW w:w="4680" w:type="auto"/>
          </w:tcPr>
          <w:p>
            <w:pPr/>
            <w:r>
              <w:t>Суммарная учебная нагрузка во взаимодействии с преподавателем</w:t>
            </w:r>
          </w:p>
        </w:tc>
        <w:tc>
          <w:tcPr>
            <w:tcW w:w="4680" w:type="auto"/>
          </w:tcPr>
          <w:p>
            <w:pPr/>
            <w:r>
              <w:t>1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</w:t>
            </w:r>
          </w:p>
        </w:tc>
        <w:tc>
          <w:tcPr>
            <w:tcW w:w="4680" w:type="auto"/>
          </w:tcPr>
          <w:p>
            <w:pPr/>
            <w:r>
              <w:t>1</w:t>
            </w:r>
          </w:p>
        </w:tc>
      </w:tr>
      <w:tr>
        <w:tc>
          <w:tcPr>
            <w:tcW w:w="4680" w:type="auto"/>
          </w:tcPr>
          <w:p>
            <w:pPr/>
            <w:r>
              <w:t>Объем образовательной программы</w:t>
            </w:r>
          </w:p>
        </w:tc>
        <w:tc>
          <w:tcPr>
            <w:tcW w:w="4680" w:type="auto"/>
          </w:tcPr>
          <w:p>
            <w:pPr/>
            <w:r>
              <w:t>3</w:t>
            </w:r>
          </w:p>
        </w:tc>
      </w:tr>
      <w:tr>
        <w:tc>
          <w:tcPr>
            <w:tcW w:w="4680" w:type="auto"/>
            <w:gridSpan w:val="2"/>
          </w:tcPr>
          <w:p>
            <w:pPr/>
            <w:r>
              <w:t>в том числе:</w:t>
            </w:r>
          </w:p>
        </w:tc>
      </w:tr>
      <w:tr>
        <w:tc>
          <w:tcPr>
            <w:tcW w:w="4680" w:type="auto"/>
          </w:tcPr>
          <w:p>
            <w:pPr/>
            <w:r>
              <w:t>теоретическое обучение</w:t>
            </w:r>
          </w:p>
        </w:tc>
        <w:tc>
          <w:tcPr>
            <w:tcW w:w="4680" w:type="auto"/>
          </w:tcPr>
          <w:p>
            <w:pPr/>
            <w:r>
              <w:t>2</w:t>
            </w:r>
          </w:p>
        </w:tc>
      </w:tr>
      <w:tr>
        <w:tc>
          <w:tcPr>
            <w:tcW w:w="4680" w:type="auto"/>
          </w:tcPr>
          <w:p>
            <w:pPr/>
            <w:r>
              <w:t>лабораторные работы</w:t>
            </w:r>
          </w:p>
        </w:tc>
        <w:tc>
          <w:tcPr>
            <w:tcW w:w="4680" w:type="auto"/>
          </w:tcPr>
          <w:p>
            <w:pPr/>
            <w:r>
              <w:t>31</w:t>
            </w:r>
          </w:p>
        </w:tc>
      </w:tr>
      <w:tr>
        <w:tc>
          <w:tcPr>
            <w:tcW w:w="4680" w:type="auto"/>
          </w:tcPr>
          <w:p>
            <w:pPr/>
            <w:r>
              <w:t>контрольная работа</w:t>
            </w:r>
          </w:p>
        </w:tc>
        <w:tc>
          <w:tcPr>
            <w:tcW w:w="4680" w:type="auto"/>
          </w:tcPr>
          <w:p>
            <w:pPr/>
            <w:r>
              <w:t>13</w:t>
            </w:r>
          </w:p>
        </w:tc>
      </w:tr>
      <w:tr>
        <w:tc>
          <w:tcPr>
            <w:tcW w:w="4680" w:type="auto"/>
          </w:tcPr>
          <w:p>
            <w:pPr/>
            <w:r>
              <w:t>консультации</w:t>
            </w:r>
          </w:p>
        </w:tc>
        <w:tc>
          <w:tcPr>
            <w:tcW w:w="4680" w:type="auto"/>
          </w:tcPr>
          <w:p>
            <w:pPr/>
            <w:r>
              <w:t>41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</w:t>
            </w:r>
          </w:p>
        </w:tc>
        <w:tc>
          <w:tcPr>
            <w:tcW w:w="4680" w:type="auto"/>
          </w:tcPr>
          <w:p>
            <w:pPr/>
            <w:r>
              <w:t>6</w:t>
            </w:r>
          </w:p>
        </w:tc>
      </w:tr>
      <w:tr>
        <w:tc>
          <w:tcPr>
            <w:tcW w:w="4680" w:type="auto"/>
          </w:tcPr>
          <w:p>
            <w:pPr/>
            <w:r>
              <w:t>в том числе:</w:t>
            </w:r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  <w:r>
              <w:t>fsd</w:t>
            </w:r>
          </w:p>
        </w:tc>
        <w:tc>
          <w:tcPr>
            <w:tcW w:w="4680" w:type="auto"/>
          </w:tcPr>
          <w:p>
            <w:pPr/>
            <w:r>
              <w:t>1</w:t>
            </w:r>
          </w:p>
        </w:tc>
      </w:tr>
      <w:tr>
        <w:tc>
          <w:tcPr>
            <w:tcW w:w="4680" w:type="auto"/>
          </w:tcPr>
          <w:p>
            <w:pPr/>
            <w:r>
              <w:t>2</w:t>
            </w:r>
          </w:p>
        </w:tc>
        <w:tc>
          <w:tcPr>
            <w:tcW w:w="4680" w:type="auto"/>
          </w:tcPr>
          <w:p>
            <w:pPr/>
            <w:r>
              <w:t>2</w:t>
            </w:r>
          </w:p>
        </w:tc>
      </w:tr>
      <w:tr>
        <w:tc>
          <w:tcPr>
            <w:tcW w:w="4680" w:type="auto"/>
          </w:tcPr>
          <w:p>
            <w:pPr/>
            <w:r>
              <w:t>Экзамен</w:t>
            </w:r>
          </w:p>
        </w:tc>
        <w:tc>
          <w:tcPr>
            <w:tcW w:w="4680" w:type="auto"/>
          </w:tcPr>
          <w:p>
            <w:pPr/>
            <w:r>
              <w:t>3</w:t>
            </w:r>
            <w:r>
              <w:t>13</w:t>
            </w:r>
          </w:p>
        </w:tc>
      </w:tr>
    </w:tbl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0D18F0">
      <w:pPr>
        <w:spacing w:before="0" w:after="0"/>
        <w:ind w:right="-1"/>
        <w:contextualSpacing/>
        <w:jc w:val="both"/>
        <w:rPr>
          <w:rFonts w:eastAsia="Calibri"/>
          <w:lang w:eastAsia="en-US"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</w:tcPr>
          <w:p>
            <w:pPr/>
            <w:r>
              <w:rPr>
                <w:b/>
                <w:i/>
              </w:rPr>
              <w:t>Наименование разделов и тем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Объем часов</w:t>
            </w:r>
          </w:p>
        </w:tc>
        <w:tc>
          <w:tcPr>
            <w:tcW w:w="2860" w:type="dxa"/>
          </w:tcPr>
          <w:p>
            <w:pPr/>
            <w:r>
              <w:rPr>
                <w:b/>
                <w:i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4</w:t>
            </w:r>
          </w:p>
        </w:tc>
      </w:tr>
      <w:tr>
        <w:tc>
          <w:tcPr>
            <w:tcW w:w="1872" w:type="auto"/>
            <w:gridSpan w:val="3"/>
          </w:tcPr>
          <w:p>
            <w:pPr/>
            <w:r>
              <w:t>Раздел 1 qwe</w:t>
            </w:r>
            <w:r>
              <w:br/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asd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2</w:t>
            </w:r>
          </w:p>
        </w:tc>
        <w:tc>
          <w:tcPr>
            <w:tcW w:w="1872" w:type="auto"/>
            <w:vMerge w:val="restart"/>
          </w:tcPr>
          <w:p>
            <w:pPr/>
            <w:r>
              <w:t>asd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zxc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</w:p>
        </w:tc>
        <w:tc>
          <w:tcPr>
            <w:tcW w:w="1872" w:type="auto"/>
            <w:vMerge w:val="restart"/>
          </w:tcPr>
          <w:p>
            <w:pPr/>
            <w:r>
              <w:t>zxc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zxc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</w:p>
        </w:tc>
        <w:tc>
          <w:tcPr>
            <w:tcW w:w="1872" w:type="auto"/>
            <w:vMerge w:val="restart"/>
          </w:tcPr>
          <w:p>
            <w:pPr/>
            <w:r>
              <w:t>zxc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>
              <w:numPr>
                <w:ilvl w:val="0"/>
                <w:numId w:val="4"/>
              </w:numPr>
            </w:pPr>
            <w:r>
              <w:t>rwer
</w:t>
            </w:r>
          </w:p>
        </w:tc>
        <w:tc>
          <w:tcPr>
            <w:tcW w:w="1872" w:type="auto"/>
          </w:tcPr>
          <w:p>
            <w:pPr/>
            <w:r>
              <w:t>12</w:t>
            </w:r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t>Дифференцированный зачет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rPr>
                <w:b/>
                <w:i/>
              </w:rPr>
              <w:t>Всего: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30</w:t>
            </w:r>
          </w:p>
        </w:tc>
        <w:tc>
          <w:tcPr>
            <w:tcW w:w="1872" w:type="auto"/>
          </w:tcPr>
          <w:p>
            <w:pPr/>
          </w:p>
        </w:tc>
      </w:tr>
    </w:tbl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pPr/>
      <w:proofErr w:type="spellStart"/>
      <w:proofErr w:type="spellEnd"/>
      <w:r>
        <w:t>учебный кабинет wer</w:t>
      </w:r>
    </w:p>
    <w:p w14:paraId="795F36C7" w14:textId="340416F6" w:rsidR="00C3222F" w:rsidRPr="00E902D1" w:rsidRDefault="00C3222F" w:rsidP="00392282">
      <w:pPr>
        <w:rPr>
          <w:lang w:val="en-US"/>
        </w:rPr>
      </w:pPr>
      <w:proofErr w:type="spellStart"/>
      <w:proofErr w:type="spellEnd"/>
      <w:r>
        <w:rPr>
          <w:lang w:val="en-US"/>
        </w:rPr>
        <w:t>Оборудование учебного кабинета и рабочих мест кабинета:</w:t>
      </w:r>
      <w:r>
        <w:rPr>
          <w:lang w:val="en-US"/>
        </w:rPr>
        <w:br/>
      </w:r>
      <w:r>
        <w:rPr>
          <w:lang w:val="en-US"/>
        </w:rPr>
        <w:t>ertw</w:t>
      </w:r>
    </w:p>
    <w:p w14:paraId="1BF1AC11" w14:textId="77AB6D30" w:rsidR="00C3222F" w:rsidRDefault="00C3222F" w:rsidP="00392282">
      <w:pPr>
        <w:rPr>
          <w:lang w:val="en-US"/>
        </w:rPr>
      </w:pPr>
      <w:proofErr w:type="spellStart"/>
      <w:proofErr w:type="spellEnd"/>
    </w:p>
    <w:p w14:paraId="0688B4D7" w14:textId="2C42C588" w:rsidR="00C3222F" w:rsidRPr="00E902D1" w:rsidRDefault="00C3222F" w:rsidP="00392282">
      <w:pPr>
        <w:rPr>
          <w:lang w:val="en-US"/>
        </w:rPr>
      </w:pPr>
      <w:proofErr w:type="spellStart"/>
      <w:proofErr w:type="spellEnd"/>
    </w:p>
    <w:p w14:paraId="3BD6F22C" w14:textId="77777777" w:rsidR="00392282" w:rsidRPr="00E902D1" w:rsidRDefault="00392282" w:rsidP="00392282">
      <w:pPr>
        <w:rPr>
          <w:b/>
          <w:lang w:val="en-US"/>
        </w:rPr>
      </w:pPr>
      <w:r w:rsidRPr="00E902D1">
        <w:rPr>
          <w:b/>
          <w:lang w:val="en-US"/>
        </w:rPr>
        <w:t xml:space="preserve">3.2. </w:t>
      </w:r>
      <w:r>
        <w:rPr>
          <w:b/>
        </w:rPr>
        <w:t>Информационное</w:t>
      </w:r>
      <w:r w:rsidRPr="00E902D1">
        <w:rPr>
          <w:b/>
          <w:lang w:val="en-US"/>
        </w:rPr>
        <w:t xml:space="preserve"> </w:t>
      </w:r>
      <w:r>
        <w:rPr>
          <w:b/>
        </w:rPr>
        <w:t>обеспечение</w:t>
      </w:r>
      <w:r w:rsidRPr="00E902D1">
        <w:rPr>
          <w:b/>
          <w:lang w:val="en-US"/>
        </w:rPr>
        <w:t xml:space="preserve"> </w:t>
      </w:r>
      <w:r>
        <w:rPr>
          <w:b/>
        </w:rPr>
        <w:t>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>
      <w:pPr>
        <w:numPr>
          <w:ilvl w:val="0"/>
          <w:numId w:val="5"/>
        </w:numPr>
      </w:pPr>
      <w:r>
        <w:t>qwr
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03DBCF96" w14:textId="6DF13A73" w:rsidR="00392282" w:rsidRPr="00984FAA" w:rsidRDefault="00286C7C" w:rsidP="00984FAA">
      <w:pPr>
        <w:ind w:left="357"/>
        <w:rPr>
          <w:b/>
          <w:bCs/>
          <w:i/>
        </w:rPr>
      </w:pPr>
      <w:proofErr w:type="spellStart"/>
      <w:proofErr w:type="spellEnd"/>
    </w:p>
    <w:p w14:paraId="7C4B1398" w14:textId="08A045BB" w:rsidR="00392282" w:rsidRPr="00085093" w:rsidRDefault="00392282" w:rsidP="00984FAA">
      <w:pPr>
        <w:jc w:val="center"/>
        <w:rPr>
          <w:b/>
          <w:bCs/>
          <w:i/>
          <w:highlight w:val="green"/>
        </w:rPr>
      </w:pPr>
      <w:r>
        <w:rPr>
          <w:b/>
          <w:bCs/>
          <w:i/>
        </w:rPr>
        <w:t>(электронные издания):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4A90C476" w14:textId="00CE84CD" w:rsidR="00286C7C" w:rsidRPr="00286C7C" w:rsidRDefault="00286C7C" w:rsidP="0028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/>
          <w:bCs/>
          <w:i/>
        </w:rPr>
      </w:pPr>
      <w:proofErr w:type="spellStart"/>
      <w:proofErr w:type="spellEnd"/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lastRenderedPageBreak/>
        <w:t>КОНТРОЛЬ И ОЦЕНКА РЕЗУЛЬТАТОВ ОСВОЕНИЯ УЧЕБНОЙ ДИСЦИПЛИНЫ</w:t>
      </w:r>
    </w:p>
    <w:p w14:paraId="4299EDC8" w14:textId="4704E76A" w:rsidR="009C1B8C" w:rsidRPr="000D18F0" w:rsidRDefault="009202FC" w:rsidP="009C1B8C">
      <w:pPr>
        <w:rPr>
          <w:lang w:val="en-US"/>
        </w:rPr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Результаты обучения (знания, умения)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Критерии оценки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Формы и методы оценки</w:t>
            </w:r>
          </w:p>
        </w:tc>
      </w:tr>
      <w:tr>
        <w:tc>
          <w:tcPr>
            <w:tcW w:w="3120" w:type="auto"/>
          </w:tcPr>
          <w:p>
            <w:pPr/>
          </w:p>
        </w:tc>
        <w:tc>
          <w:tcPr>
            <w:tcW w:w="3120" w:type="auto"/>
          </w:tcPr>
          <w:p>
            <w:pPr/>
            <w:r>
              <w:t>Характеристики демонстрируемых знаний</w:t>
            </w:r>
          </w:p>
        </w:tc>
        <w:tc>
          <w:tcPr>
            <w:tcW w:w="3120" w:type="auto"/>
          </w:tcPr>
          <w:p>
            <w:pPr/>
            <w:r>
              <w:t>Чем и как проверяется</w:t>
            </w:r>
          </w:p>
        </w:tc>
      </w:tr>
      <w:tr>
        <w:tc>
          <w:tcPr>
            <w:tcW w:w="3120" w:type="auto"/>
          </w:tcPr>
          <w:p>
            <w:pPr/>
            <w:r>
              <w:t>У.1 Управлять параметрами загрузки операционной системы</w:t>
            </w:r>
          </w:p>
        </w:tc>
        <w:tc>
          <w:tcPr>
            <w:tcW w:w="3120" w:type="auto"/>
          </w:tcPr>
          <w:p>
            <w:pPr/>
            <w:r>
              <w:t>3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qe</w:t>
            </w:r>
            <w:r>
              <w:br/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/>
            <w:r>
              <w:t>З.1 Основные понятия, функции, состав и принципы работы операционных систем</w:t>
            </w:r>
          </w:p>
        </w:tc>
        <w:tc>
          <w:tcPr>
            <w:tcW w:w="3120" w:type="auto"/>
          </w:tcPr>
          <w:p>
            <w:pPr/>
            <w:r>
              <w:t>5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tret</w:t>
            </w:r>
            <w:r>
              <w:br/>
            </w:r>
          </w:p>
        </w:tc>
      </w:tr>
    </w:tbl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28760" w14:textId="77777777" w:rsidR="001F195F" w:rsidRDefault="001F195F" w:rsidP="002B3057">
      <w:pPr>
        <w:spacing w:before="0" w:after="0"/>
      </w:pPr>
      <w:r>
        <w:separator/>
      </w:r>
    </w:p>
  </w:endnote>
  <w:endnote w:type="continuationSeparator" w:id="0">
    <w:p w14:paraId="536D8470" w14:textId="77777777" w:rsidR="001F195F" w:rsidRDefault="001F195F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16AFD" w14:textId="77777777" w:rsidR="001F195F" w:rsidRDefault="001F195F" w:rsidP="002B3057">
      <w:pPr>
        <w:spacing w:before="0" w:after="0"/>
      </w:pPr>
      <w:r>
        <w:separator/>
      </w:r>
    </w:p>
  </w:footnote>
  <w:footnote w:type="continuationSeparator" w:id="0">
    <w:p w14:paraId="051274A4" w14:textId="77777777" w:rsidR="001F195F" w:rsidRDefault="001F195F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85093"/>
    <w:rsid w:val="000D06A2"/>
    <w:rsid w:val="000D18F0"/>
    <w:rsid w:val="000F609F"/>
    <w:rsid w:val="0010475B"/>
    <w:rsid w:val="001F195F"/>
    <w:rsid w:val="00230024"/>
    <w:rsid w:val="00286C7C"/>
    <w:rsid w:val="002B3057"/>
    <w:rsid w:val="0031691F"/>
    <w:rsid w:val="00346BC3"/>
    <w:rsid w:val="0036460F"/>
    <w:rsid w:val="00385129"/>
    <w:rsid w:val="00392282"/>
    <w:rsid w:val="004403F9"/>
    <w:rsid w:val="00441708"/>
    <w:rsid w:val="00472165"/>
    <w:rsid w:val="00487272"/>
    <w:rsid w:val="00547FFE"/>
    <w:rsid w:val="00552019"/>
    <w:rsid w:val="00560533"/>
    <w:rsid w:val="005743E2"/>
    <w:rsid w:val="005D33EE"/>
    <w:rsid w:val="00682CDB"/>
    <w:rsid w:val="006C286A"/>
    <w:rsid w:val="006C5AEF"/>
    <w:rsid w:val="006D2304"/>
    <w:rsid w:val="006D65F3"/>
    <w:rsid w:val="007450E7"/>
    <w:rsid w:val="007C4D38"/>
    <w:rsid w:val="007E2148"/>
    <w:rsid w:val="007E27AC"/>
    <w:rsid w:val="00864B77"/>
    <w:rsid w:val="008A0091"/>
    <w:rsid w:val="008B1979"/>
    <w:rsid w:val="008C7E5E"/>
    <w:rsid w:val="009202FC"/>
    <w:rsid w:val="00964E35"/>
    <w:rsid w:val="00982453"/>
    <w:rsid w:val="00984FAA"/>
    <w:rsid w:val="009C1B8C"/>
    <w:rsid w:val="00A12E32"/>
    <w:rsid w:val="00A47043"/>
    <w:rsid w:val="00AB6EFD"/>
    <w:rsid w:val="00B17E98"/>
    <w:rsid w:val="00B57C08"/>
    <w:rsid w:val="00B8681B"/>
    <w:rsid w:val="00C059BF"/>
    <w:rsid w:val="00C3222F"/>
    <w:rsid w:val="00C904D8"/>
    <w:rsid w:val="00CD5EE1"/>
    <w:rsid w:val="00CE419F"/>
    <w:rsid w:val="00D358D0"/>
    <w:rsid w:val="00D50FF2"/>
    <w:rsid w:val="00E14AEA"/>
    <w:rsid w:val="00E902D1"/>
    <w:rsid w:val="00ED68D6"/>
    <w:rsid w:val="00F25FF4"/>
    <w:rsid w:val="00F85746"/>
    <w:rsid w:val="00FA4064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36</cp:revision>
  <dcterms:created xsi:type="dcterms:W3CDTF">2021-04-10T09:25:00Z</dcterms:created>
  <dcterms:modified xsi:type="dcterms:W3CDTF">2021-05-25T17:55:00Z</dcterms:modified>
</cp:coreProperties>
</file>