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7B3C" w14:textId="77777777" w:rsidR="00342362" w:rsidRDefault="00342362"/>
    <w:p w14:paraId="1A8799BF" w14:textId="77777777" w:rsidR="00342362" w:rsidRDefault="00342362"/>
    <w:p w14:paraId="5F21EBE8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336413F9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215F187E" w14:textId="77777777" w:rsidR="00342362" w:rsidRPr="00BC3438" w:rsidRDefault="00342362">
      <w:pPr>
        <w:rPr>
          <w:lang w:val="ru-RU"/>
        </w:rPr>
      </w:pPr>
    </w:p>
    <w:p w14:paraId="583B55DD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7759F30C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50CE058D" w14:textId="77777777" w:rsidR="00342362" w:rsidRPr="00BC3438" w:rsidRDefault="00342362">
      <w:pPr>
        <w:rPr>
          <w:lang w:val="ru-RU"/>
        </w:rPr>
      </w:pPr>
    </w:p>
    <w:p w14:paraId="0AB7C52C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4713DF62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«Кафедра Прикладная информатика»</w:t>
      </w:r>
    </w:p>
    <w:p w14:paraId="606D877E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Дисциплина: «Программная инженерия»</w:t>
      </w:r>
    </w:p>
    <w:p w14:paraId="64F3E542" w14:textId="77777777" w:rsidR="00342362" w:rsidRPr="00BC3438" w:rsidRDefault="00342362">
      <w:pPr>
        <w:rPr>
          <w:lang w:val="ru-RU"/>
        </w:rPr>
      </w:pPr>
    </w:p>
    <w:p w14:paraId="7BAEF1CF" w14:textId="77777777" w:rsidR="00342362" w:rsidRPr="00BC3438" w:rsidRDefault="00342362">
      <w:pPr>
        <w:rPr>
          <w:lang w:val="ru-RU"/>
        </w:rPr>
      </w:pPr>
    </w:p>
    <w:p w14:paraId="017F946E" w14:textId="04A519C8" w:rsidR="00342362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Отчет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заданию</w:t>
      </w:r>
      <w:proofErr w:type="spellEnd"/>
      <w:r>
        <w:rPr>
          <w:b/>
          <w:bCs/>
          <w:sz w:val="28"/>
          <w:szCs w:val="28"/>
        </w:rPr>
        <w:t xml:space="preserve"> </w:t>
      </w:r>
      <w:r w:rsidR="00C52838">
        <w:rPr>
          <w:b/>
          <w:bCs/>
          <w:sz w:val="28"/>
          <w:szCs w:val="28"/>
          <w:lang w:val="ru-RU"/>
        </w:rPr>
        <w:t>№</w:t>
      </w:r>
      <w:r>
        <w:rPr>
          <w:b/>
          <w:bCs/>
          <w:sz w:val="28"/>
          <w:szCs w:val="28"/>
        </w:rPr>
        <w:t xml:space="preserve"> 2</w:t>
      </w:r>
    </w:p>
    <w:p w14:paraId="166DE79A" w14:textId="77777777" w:rsidR="00342362" w:rsidRPr="00BC3438" w:rsidRDefault="00000000">
      <w:pPr>
        <w:spacing w:after="240"/>
        <w:jc w:val="center"/>
        <w:rPr>
          <w:lang w:val="ru-RU"/>
        </w:rPr>
      </w:pPr>
      <w:r w:rsidRPr="00BC3438">
        <w:rPr>
          <w:lang w:val="ru-RU"/>
        </w:rPr>
        <w:t>Тема: «Пользователи системы и функциональные требования»</w:t>
      </w:r>
    </w:p>
    <w:p w14:paraId="115AB5CC" w14:textId="77777777" w:rsidR="00342362" w:rsidRPr="00BC3438" w:rsidRDefault="00342362">
      <w:pPr>
        <w:rPr>
          <w:lang w:val="ru-RU"/>
        </w:rPr>
      </w:pPr>
    </w:p>
    <w:p w14:paraId="5FFD1096" w14:textId="77777777" w:rsidR="00342362" w:rsidRPr="00BC3438" w:rsidRDefault="00342362">
      <w:pPr>
        <w:rPr>
          <w:lang w:val="ru-RU"/>
        </w:rPr>
      </w:pPr>
    </w:p>
    <w:p w14:paraId="0A7238E7" w14:textId="77777777" w:rsidR="00342362" w:rsidRPr="00BC3438" w:rsidRDefault="00342362">
      <w:pPr>
        <w:rPr>
          <w:lang w:val="ru-RU"/>
        </w:rPr>
      </w:pPr>
    </w:p>
    <w:p w14:paraId="5AFDAF16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Выполнил:</w:t>
      </w:r>
    </w:p>
    <w:p w14:paraId="5132CF89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Студент группы ЗБ-ВР-23</w:t>
      </w:r>
    </w:p>
    <w:p w14:paraId="25508DDE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Черкашин Илья Ильич</w:t>
      </w:r>
    </w:p>
    <w:p w14:paraId="1E5F41FC" w14:textId="77777777" w:rsidR="00342362" w:rsidRPr="00BC3438" w:rsidRDefault="00342362">
      <w:pPr>
        <w:rPr>
          <w:lang w:val="ru-RU"/>
        </w:rPr>
      </w:pPr>
    </w:p>
    <w:p w14:paraId="47732D33" w14:textId="18097922" w:rsidR="00342362" w:rsidRDefault="00000000">
      <w:pPr>
        <w:spacing w:after="80"/>
        <w:jc w:val="right"/>
        <w:rPr>
          <w:sz w:val="22"/>
          <w:szCs w:val="22"/>
          <w:lang w:val="ru-RU"/>
        </w:rPr>
      </w:pPr>
      <w:r w:rsidRPr="00BC3438">
        <w:rPr>
          <w:sz w:val="22"/>
          <w:szCs w:val="22"/>
          <w:lang w:val="ru-RU"/>
        </w:rPr>
        <w:t>Проверил</w:t>
      </w:r>
      <w:r w:rsidR="00C52838">
        <w:rPr>
          <w:sz w:val="22"/>
          <w:szCs w:val="22"/>
          <w:lang w:val="ru-RU"/>
        </w:rPr>
        <w:t>а</w:t>
      </w:r>
      <w:r w:rsidRPr="00BC3438">
        <w:rPr>
          <w:sz w:val="22"/>
          <w:szCs w:val="22"/>
          <w:lang w:val="ru-RU"/>
        </w:rPr>
        <w:t>:</w:t>
      </w:r>
    </w:p>
    <w:p w14:paraId="3A310F30" w14:textId="1BBA8F51" w:rsidR="00C52838" w:rsidRPr="00BC3438" w:rsidRDefault="00C52838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2899D066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Ольховая Анастасия Михайловна</w:t>
      </w:r>
    </w:p>
    <w:p w14:paraId="2FDCAED9" w14:textId="77777777" w:rsidR="00342362" w:rsidRPr="00BC3438" w:rsidRDefault="00342362">
      <w:pPr>
        <w:rPr>
          <w:lang w:val="ru-RU"/>
        </w:rPr>
      </w:pPr>
    </w:p>
    <w:p w14:paraId="402C93D9" w14:textId="77777777" w:rsidR="00342362" w:rsidRPr="00BC3438" w:rsidRDefault="00342362">
      <w:pPr>
        <w:rPr>
          <w:lang w:val="ru-RU"/>
        </w:rPr>
      </w:pPr>
    </w:p>
    <w:p w14:paraId="0930BD95" w14:textId="77777777" w:rsidR="00342362" w:rsidRPr="00BC3438" w:rsidRDefault="00342362">
      <w:pPr>
        <w:rPr>
          <w:lang w:val="ru-RU"/>
        </w:rPr>
      </w:pPr>
    </w:p>
    <w:p w14:paraId="2DE5B720" w14:textId="77777777" w:rsidR="00342362" w:rsidRPr="00BC3438" w:rsidRDefault="00342362">
      <w:pPr>
        <w:rPr>
          <w:lang w:val="ru-RU"/>
        </w:rPr>
      </w:pPr>
    </w:p>
    <w:p w14:paraId="60AF10BA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Москва</w:t>
      </w:r>
    </w:p>
    <w:p w14:paraId="3721A210" w14:textId="77777777" w:rsidR="00342362" w:rsidRPr="00BC3438" w:rsidRDefault="00000000">
      <w:pPr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2026</w:t>
      </w:r>
    </w:p>
    <w:p w14:paraId="20530845" w14:textId="77777777" w:rsidR="00342362" w:rsidRPr="00BC3438" w:rsidRDefault="00000000">
      <w:pPr>
        <w:rPr>
          <w:lang w:val="ru-RU"/>
        </w:rPr>
      </w:pPr>
      <w:r w:rsidRPr="00BC3438">
        <w:rPr>
          <w:lang w:val="ru-RU"/>
        </w:rPr>
        <w:br w:type="page"/>
      </w:r>
    </w:p>
    <w:p w14:paraId="2C710B58" w14:textId="77777777" w:rsidR="00342362" w:rsidRPr="00BC3438" w:rsidRDefault="00000000">
      <w:pPr>
        <w:pStyle w:val="Heading1"/>
        <w:rPr>
          <w:lang w:val="ru-RU"/>
        </w:rPr>
      </w:pPr>
      <w:r w:rsidRPr="00BC3438">
        <w:rPr>
          <w:lang w:val="ru-RU"/>
        </w:rPr>
        <w:lastRenderedPageBreak/>
        <w:t>Задание 2</w:t>
      </w:r>
    </w:p>
    <w:p w14:paraId="07CD055D" w14:textId="77777777" w:rsidR="00342362" w:rsidRPr="00BC3438" w:rsidRDefault="00000000">
      <w:pPr>
        <w:pStyle w:val="Heading2"/>
        <w:rPr>
          <w:lang w:val="ru-RU"/>
        </w:rPr>
      </w:pPr>
      <w:r w:rsidRPr="00BC3438">
        <w:rPr>
          <w:lang w:val="ru-RU"/>
        </w:rPr>
        <w:t>1. Пользователи системы</w:t>
      </w:r>
    </w:p>
    <w:p w14:paraId="5F5384D2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>Система мониторинга антропогенной нагрузки на ООПТ обслуживает несколько категорий пользователей, каждая из которых взаимодействует с ней в рамках своей профессиональной роли.</w:t>
      </w:r>
    </w:p>
    <w:p w14:paraId="221B436F" w14:textId="77777777" w:rsidR="00342362" w:rsidRPr="00BC3438" w:rsidRDefault="00342362">
      <w:pPr>
        <w:rPr>
          <w:lang w:val="ru-RU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342362" w14:paraId="31F71AF2" w14:textId="77777777" w:rsidTr="00AE0D63">
        <w:tc>
          <w:tcPr>
            <w:tcW w:w="3200" w:type="dxa"/>
          </w:tcPr>
          <w:p w14:paraId="0AF6B652" w14:textId="77777777" w:rsidR="00342362" w:rsidRDefault="00000000">
            <w:proofErr w:type="spellStart"/>
            <w:r>
              <w:rPr>
                <w:b/>
                <w:bCs/>
                <w:sz w:val="22"/>
                <w:szCs w:val="22"/>
              </w:rPr>
              <w:t>Пользователь</w:t>
            </w:r>
            <w:proofErr w:type="spellEnd"/>
          </w:p>
        </w:tc>
        <w:tc>
          <w:tcPr>
            <w:tcW w:w="6160" w:type="dxa"/>
          </w:tcPr>
          <w:p w14:paraId="35BD15B9" w14:textId="77777777" w:rsidR="00342362" w:rsidRDefault="00000000">
            <w:proofErr w:type="spellStart"/>
            <w:r>
              <w:rPr>
                <w:b/>
                <w:bCs/>
                <w:sz w:val="22"/>
                <w:szCs w:val="22"/>
              </w:rPr>
              <w:t>Что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делает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в </w:t>
            </w:r>
            <w:proofErr w:type="spellStart"/>
            <w:r>
              <w:rPr>
                <w:b/>
                <w:bCs/>
                <w:sz w:val="22"/>
                <w:szCs w:val="22"/>
              </w:rPr>
              <w:t>системе</w:t>
            </w:r>
            <w:proofErr w:type="spellEnd"/>
          </w:p>
        </w:tc>
      </w:tr>
      <w:tr w:rsidR="00342362" w:rsidRPr="00C52838" w14:paraId="15B1ABE9" w14:textId="77777777" w:rsidTr="00AE0D63">
        <w:tc>
          <w:tcPr>
            <w:tcW w:w="3200" w:type="dxa"/>
          </w:tcPr>
          <w:p w14:paraId="6FD18D5A" w14:textId="77777777" w:rsidR="00342362" w:rsidRDefault="00000000">
            <w:proofErr w:type="spellStart"/>
            <w:r>
              <w:rPr>
                <w:sz w:val="22"/>
                <w:szCs w:val="22"/>
              </w:rPr>
              <w:t>Инспектор</w:t>
            </w:r>
            <w:proofErr w:type="spellEnd"/>
            <w:r>
              <w:rPr>
                <w:sz w:val="22"/>
                <w:szCs w:val="22"/>
              </w:rPr>
              <w:t xml:space="preserve"> ООПТ</w:t>
            </w:r>
          </w:p>
        </w:tc>
        <w:tc>
          <w:tcPr>
            <w:tcW w:w="6160" w:type="dxa"/>
          </w:tcPr>
          <w:p w14:paraId="5528B4EC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 xml:space="preserve">Получает </w:t>
            </w:r>
            <w:r>
              <w:rPr>
                <w:sz w:val="22"/>
                <w:szCs w:val="22"/>
              </w:rPr>
              <w:t>push</w:t>
            </w:r>
            <w:r w:rsidRPr="00BC3438">
              <w:rPr>
                <w:sz w:val="22"/>
                <w:szCs w:val="22"/>
                <w:lang w:val="ru-RU"/>
              </w:rPr>
              <w:t>-уведомления о превышении пороговых значений датчиков, просматривает карту с текущим состоянием зон наблюдения, открывает детализацию показаний по конкретному датчику, фиксирует факт выезда по тревоге, составляет акт в мобильном приложении и закрывает тревогу.</w:t>
            </w:r>
          </w:p>
        </w:tc>
      </w:tr>
      <w:tr w:rsidR="00342362" w:rsidRPr="00C52838" w14:paraId="715569AC" w14:textId="77777777" w:rsidTr="00AE0D63">
        <w:tc>
          <w:tcPr>
            <w:tcW w:w="3200" w:type="dxa"/>
          </w:tcPr>
          <w:p w14:paraId="5C1CCBE1" w14:textId="77777777" w:rsidR="00342362" w:rsidRDefault="00000000">
            <w:proofErr w:type="spellStart"/>
            <w:r>
              <w:rPr>
                <w:sz w:val="22"/>
                <w:szCs w:val="22"/>
              </w:rPr>
              <w:t>Эколог-аналитик</w:t>
            </w:r>
            <w:proofErr w:type="spellEnd"/>
          </w:p>
        </w:tc>
        <w:tc>
          <w:tcPr>
            <w:tcW w:w="6160" w:type="dxa"/>
          </w:tcPr>
          <w:p w14:paraId="57C66675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 xml:space="preserve">Просматривает архив измерений за произвольный период, применяет фильтры по дате, типу датчика и географической зоне, строит отчёты о динамике антропогенной нагрузки и экспортирует их в </w:t>
            </w:r>
            <w:r>
              <w:rPr>
                <w:sz w:val="22"/>
                <w:szCs w:val="22"/>
              </w:rPr>
              <w:t>PDF</w:t>
            </w:r>
            <w:r w:rsidRPr="00BC3438">
              <w:rPr>
                <w:sz w:val="22"/>
                <w:szCs w:val="22"/>
                <w:lang w:val="ru-RU"/>
              </w:rPr>
              <w:t xml:space="preserve"> для подготовки официальных заключений.</w:t>
            </w:r>
          </w:p>
        </w:tc>
      </w:tr>
      <w:tr w:rsidR="00342362" w:rsidRPr="00C52838" w14:paraId="5FA02B37" w14:textId="77777777" w:rsidTr="00AE0D63">
        <w:tc>
          <w:tcPr>
            <w:tcW w:w="3200" w:type="dxa"/>
          </w:tcPr>
          <w:p w14:paraId="74C3DD26" w14:textId="77777777" w:rsidR="00342362" w:rsidRDefault="00000000">
            <w:proofErr w:type="spellStart"/>
            <w:r>
              <w:rPr>
                <w:sz w:val="22"/>
                <w:szCs w:val="22"/>
              </w:rPr>
              <w:t>Оператор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мониторинга</w:t>
            </w:r>
            <w:proofErr w:type="spellEnd"/>
          </w:p>
        </w:tc>
        <w:tc>
          <w:tcPr>
            <w:tcW w:w="6160" w:type="dxa"/>
          </w:tcPr>
          <w:p w14:paraId="1907E9C7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>Следит за текущим статусом всех датчиков в режиме реального времени, вручную инициирует опрос конкретного устройства, регистрирует технические неисправности и создаёт заявки на техническое обслуживание.</w:t>
            </w:r>
          </w:p>
        </w:tc>
      </w:tr>
      <w:tr w:rsidR="00342362" w:rsidRPr="00C52838" w14:paraId="65E0DAAA" w14:textId="77777777" w:rsidTr="00AE0D63">
        <w:tc>
          <w:tcPr>
            <w:tcW w:w="3200" w:type="dxa"/>
          </w:tcPr>
          <w:p w14:paraId="1EA6D877" w14:textId="77777777" w:rsidR="00342362" w:rsidRDefault="00000000">
            <w:proofErr w:type="spellStart"/>
            <w:r>
              <w:rPr>
                <w:sz w:val="22"/>
                <w:szCs w:val="22"/>
              </w:rPr>
              <w:t>Администратор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системы</w:t>
            </w:r>
            <w:proofErr w:type="spellEnd"/>
          </w:p>
        </w:tc>
        <w:tc>
          <w:tcPr>
            <w:tcW w:w="6160" w:type="dxa"/>
          </w:tcPr>
          <w:p w14:paraId="01CB0DE6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 xml:space="preserve">Добавляет, редактирует и деактивирует устройства </w:t>
            </w:r>
            <w:r>
              <w:rPr>
                <w:sz w:val="22"/>
                <w:szCs w:val="22"/>
              </w:rPr>
              <w:t>Arduino</w:t>
            </w:r>
            <w:r w:rsidRPr="00BC3438">
              <w:rPr>
                <w:sz w:val="22"/>
                <w:szCs w:val="22"/>
                <w:lang w:val="ru-RU"/>
              </w:rPr>
              <w:t>, настраивает пороговые значения по каждому параметру и зоне наблюдения, управляет учётными записями пользователей и назначает роли.</w:t>
            </w:r>
          </w:p>
        </w:tc>
      </w:tr>
      <w:tr w:rsidR="00342362" w:rsidRPr="00C52838" w14:paraId="3F7F3EC8" w14:textId="77777777" w:rsidTr="00AE0D63">
        <w:tc>
          <w:tcPr>
            <w:tcW w:w="3200" w:type="dxa"/>
          </w:tcPr>
          <w:p w14:paraId="7E3188BE" w14:textId="77777777" w:rsidR="00342362" w:rsidRDefault="00000000">
            <w:proofErr w:type="spellStart"/>
            <w:r>
              <w:rPr>
                <w:sz w:val="22"/>
                <w:szCs w:val="22"/>
              </w:rPr>
              <w:t>Руководитель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природоохранной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организации</w:t>
            </w:r>
            <w:proofErr w:type="spellEnd"/>
          </w:p>
        </w:tc>
        <w:tc>
          <w:tcPr>
            <w:tcW w:w="6160" w:type="dxa"/>
          </w:tcPr>
          <w:p w14:paraId="4D57E1D3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>Просматривает сводную аналитику по всем подведомственным зонам ООПТ: общее число тревог, среднее время реагирования инспектора и динамику ключевых показателей за выбранный период.</w:t>
            </w:r>
          </w:p>
        </w:tc>
      </w:tr>
    </w:tbl>
    <w:p w14:paraId="0F98646A" w14:textId="77777777" w:rsidR="00342362" w:rsidRPr="00BC3438" w:rsidRDefault="00342362">
      <w:pPr>
        <w:rPr>
          <w:lang w:val="ru-RU"/>
        </w:rPr>
      </w:pPr>
    </w:p>
    <w:p w14:paraId="6450DD3E" w14:textId="77777777" w:rsidR="00342362" w:rsidRPr="00BC3438" w:rsidRDefault="00000000">
      <w:pPr>
        <w:pStyle w:val="Heading2"/>
        <w:rPr>
          <w:lang w:val="ru-RU"/>
        </w:rPr>
      </w:pPr>
      <w:r w:rsidRPr="00BC3438">
        <w:rPr>
          <w:lang w:val="ru-RU"/>
        </w:rPr>
        <w:t>2. Функциональные требования</w:t>
      </w:r>
    </w:p>
    <w:p w14:paraId="0D449035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>Система должна обеспечивать следующие функции.</w:t>
      </w:r>
    </w:p>
    <w:p w14:paraId="1A5CFE53" w14:textId="77777777" w:rsidR="00342362" w:rsidRPr="00BC3438" w:rsidRDefault="00342362">
      <w:pPr>
        <w:rPr>
          <w:lang w:val="ru-RU"/>
        </w:rPr>
      </w:pPr>
    </w:p>
    <w:p w14:paraId="7C956B0C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1. Устройство </w:t>
      </w:r>
      <w:r>
        <w:t>Arduino</w:t>
      </w:r>
      <w:r w:rsidRPr="00BC3438">
        <w:rPr>
          <w:lang w:val="ru-RU"/>
        </w:rPr>
        <w:t xml:space="preserve"> должно автоматически собирать данные с подключённых датчиков (температура, влажность, концентрация </w:t>
      </w:r>
      <w:r>
        <w:t>CO</w:t>
      </w:r>
      <w:r w:rsidRPr="00BC3438">
        <w:rPr>
          <w:lang w:val="ru-RU"/>
        </w:rPr>
        <w:t>2, уровень шума, задымлённость) с периодичностью, заданной администратором системы.</w:t>
      </w:r>
    </w:p>
    <w:p w14:paraId="0B38B4B5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2. Устройство </w:t>
      </w:r>
      <w:r>
        <w:t>Arduino</w:t>
      </w:r>
      <w:r w:rsidRPr="00BC3438">
        <w:rPr>
          <w:lang w:val="ru-RU"/>
        </w:rPr>
        <w:t xml:space="preserve"> должно передавать собранные измерения на </w:t>
      </w:r>
      <w:r>
        <w:t>Java</w:t>
      </w:r>
      <w:r w:rsidRPr="00BC3438">
        <w:rPr>
          <w:lang w:val="ru-RU"/>
        </w:rPr>
        <w:t xml:space="preserve">-сервер по беспроводному каналу связи в формате </w:t>
      </w:r>
      <w:r>
        <w:t>JSON</w:t>
      </w:r>
      <w:r w:rsidRPr="00BC3438">
        <w:rPr>
          <w:lang w:val="ru-RU"/>
        </w:rPr>
        <w:t xml:space="preserve"> с указанием идентификатора устройства и метки времени.</w:t>
      </w:r>
    </w:p>
    <w:p w14:paraId="19793549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lastRenderedPageBreak/>
        <w:t>3. Сервер должен принимать и сохранять входящие показания датчиков в базе данных с привязкой к идентификатору устройства, географической зоне наблюдения и метке времени.</w:t>
      </w:r>
    </w:p>
    <w:p w14:paraId="59FDE777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4. Сервер должен автоматически сверять каждое входящее значение с пороговым уровнем, настроенным для соответствующего датчика и зоны наблюдения.</w:t>
      </w:r>
    </w:p>
    <w:p w14:paraId="7CA5B80A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5. При превышении порогового значения сервер должен немедленно формировать событие-тревогу и отправлять </w:t>
      </w:r>
      <w:r>
        <w:t>push</w:t>
      </w:r>
      <w:r w:rsidRPr="00BC3438">
        <w:rPr>
          <w:lang w:val="ru-RU"/>
        </w:rPr>
        <w:t>-уведомление инспекторам, закреплённым за соответствующей зоной.</w:t>
      </w:r>
    </w:p>
    <w:p w14:paraId="7C92427A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6. Мобильное приложение </w:t>
      </w:r>
      <w:r>
        <w:t>iOS</w:t>
      </w:r>
      <w:r w:rsidRPr="00BC3438">
        <w:rPr>
          <w:lang w:val="ru-RU"/>
        </w:rPr>
        <w:t xml:space="preserve"> должно отображать интерактивную карту ООПТ с маркерами, показывающими текущий статус каждой зоны наблюдения: норма, предупреждение или тревога.</w:t>
      </w:r>
    </w:p>
    <w:p w14:paraId="120D4346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7. Инспектор должен иметь возможность открыть карточку датчика и просмотреть его последние показания, а также временной график измерений за последние 24 часа.</w:t>
      </w:r>
    </w:p>
    <w:p w14:paraId="21DA9F23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8. Инспектор должен иметь возможность зафиксировать в мобильном приложении факт выезда по тревоге с указанием времени выезда и описания обнаруженного нарушения.</w:t>
      </w:r>
    </w:p>
    <w:p w14:paraId="5B17B8DC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9. Инспектор должен иметь возможность закрыть тревогу в приложении, выбрав один из статусов результата: нарушение устранено, нарушение не подтверждено или передано в вышестоящий орган.</w:t>
      </w:r>
    </w:p>
    <w:p w14:paraId="381BC423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10. Эколог-аналитик должен иметь возможность запрашивать архив измерений с фильтрацией по дате, типу датчика и географической зоне наблюдения.</w:t>
      </w:r>
    </w:p>
    <w:p w14:paraId="1C4041FE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11. Эколог-аналитик должен иметь возможность строить отчёт о динамике антропогенной нагрузки по выбранной зоне за указанный период и экспортировать его в формате </w:t>
      </w:r>
      <w:r>
        <w:t>PDF</w:t>
      </w:r>
      <w:r w:rsidRPr="00BC3438">
        <w:rPr>
          <w:lang w:val="ru-RU"/>
        </w:rPr>
        <w:t>.</w:t>
      </w:r>
    </w:p>
    <w:p w14:paraId="6830677E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12. Оператор мониторинга должен иметь возможность просматривать на панели управления актуальный статус каждого датчика: онлайн, офлайн или неисправность.</w:t>
      </w:r>
    </w:p>
    <w:p w14:paraId="23FF2BC9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13. Оператор мониторинга должен иметь возможность вручную инициировать внеплановый опрос конкретного устройства </w:t>
      </w:r>
      <w:r>
        <w:t>Arduino</w:t>
      </w:r>
      <w:r w:rsidRPr="00BC3438">
        <w:rPr>
          <w:lang w:val="ru-RU"/>
        </w:rPr>
        <w:t xml:space="preserve"> и незамедлительно получить его показания.</w:t>
      </w:r>
    </w:p>
    <w:p w14:paraId="0F3F7DC9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14. Оператор мониторинга должен иметь возможность зафиксировать техническую неисправность датчика и создать заявку на его обслуживание с указанием описания неисправности.</w:t>
      </w:r>
    </w:p>
    <w:p w14:paraId="11C9519A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lastRenderedPageBreak/>
        <w:t xml:space="preserve">15. Администратор должен иметь возможность добавлять новое устройство </w:t>
      </w:r>
      <w:r>
        <w:t>Arduino</w:t>
      </w:r>
      <w:r w:rsidRPr="00BC3438">
        <w:rPr>
          <w:lang w:val="ru-RU"/>
        </w:rPr>
        <w:t>, указывая его идентификатор, тип датчиков, географические координаты и закреплённую зону наблюдения.</w:t>
      </w:r>
    </w:p>
    <w:p w14:paraId="734C42A8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16. Администратор должен иметь возможность настраивать пороговые значения по каждому параметру для каждой зоны наблюдения независимо друг от друга.</w:t>
      </w:r>
    </w:p>
    <w:p w14:paraId="4FA60C55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17. Администратор должен иметь возможность создавать, редактировать и блокировать учётные записи пользователей, а также назначать им роли в соответствии с их должностными функциями.</w:t>
      </w:r>
    </w:p>
    <w:p w14:paraId="303408E6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18. Система должна поддерживать аутентификацию по логину и паролю и разграничение доступа к функциям в соответствии с назначенной пользователю ролью.</w:t>
      </w:r>
    </w:p>
    <w:p w14:paraId="5746283C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19. Руководитель должен иметь возможность просматривать сводную аналитику по всем зонам ООПТ: суммарное число тревог за период, среднее время реагирования инспектора и динамику ключевых экологических показателей.</w:t>
      </w:r>
    </w:p>
    <w:p w14:paraId="398266FB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20. Система должна хранить полную историю показаний всех датчиков не менее трёх лет для обеспечения долгосрочного экологического анализа и подготовки официальных природоохранных заключений.</w:t>
      </w:r>
    </w:p>
    <w:p w14:paraId="5AB57536" w14:textId="77777777" w:rsidR="00342362" w:rsidRPr="00BC3438" w:rsidRDefault="00342362">
      <w:pPr>
        <w:rPr>
          <w:lang w:val="ru-RU"/>
        </w:rPr>
      </w:pPr>
    </w:p>
    <w:p w14:paraId="7E5E8423" w14:textId="77777777" w:rsidR="00342362" w:rsidRPr="00BC3438" w:rsidRDefault="00000000">
      <w:pPr>
        <w:pStyle w:val="Heading1"/>
        <w:rPr>
          <w:lang w:val="ru-RU"/>
        </w:rPr>
      </w:pPr>
      <w:r w:rsidRPr="00BC3438">
        <w:rPr>
          <w:lang w:val="ru-RU"/>
        </w:rPr>
        <w:t>Вывод</w:t>
      </w:r>
    </w:p>
    <w:p w14:paraId="0B0025A9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>В рамках задания определены пять ролей пользователей системы: инспектор ООПТ, эколог-аналитик, оператор мониторинга, администратор системы и руководитель природоохранной организации. Каждая роль закреплена за конкретным набором функций, что исключает дублирование полномочий и неопределённость при дальнейшем проектировании.</w:t>
      </w:r>
    </w:p>
    <w:p w14:paraId="1FB169F0" w14:textId="77777777" w:rsidR="00342362" w:rsidRPr="00BC3438" w:rsidRDefault="00342362">
      <w:pPr>
        <w:rPr>
          <w:lang w:val="ru-RU"/>
        </w:rPr>
      </w:pPr>
    </w:p>
    <w:p w14:paraId="7439CFBC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 xml:space="preserve">Сформулированные двадцать функциональных требований охватывают полный технологический цикл системы: автоматический сбор данных устройствами </w:t>
      </w:r>
      <w:r>
        <w:t>Arduino</w:t>
      </w:r>
      <w:r w:rsidRPr="00BC3438">
        <w:rPr>
          <w:lang w:val="ru-RU"/>
        </w:rPr>
        <w:t xml:space="preserve">, их передачу и хранение на </w:t>
      </w:r>
      <w:r>
        <w:t>Java</w:t>
      </w:r>
      <w:r w:rsidRPr="00BC3438">
        <w:rPr>
          <w:lang w:val="ru-RU"/>
        </w:rPr>
        <w:t xml:space="preserve">-сервере, обнаружение нарушений и оповещение через </w:t>
      </w:r>
      <w:r>
        <w:t>iOS</w:t>
      </w:r>
      <w:r w:rsidRPr="00BC3438">
        <w:rPr>
          <w:lang w:val="ru-RU"/>
        </w:rPr>
        <w:t>-приложение, оперативное реагирование инспекторов, аналитическую обработку накопленных данных и административное управление парком устройств и пользователями. Все требования связаны с определёнными ролями и образуют основу для последующей разработки архитектуры системы и диаграмм взаимодействия.</w:t>
      </w:r>
    </w:p>
    <w:sectPr w:rsidR="00342362" w:rsidRPr="00BC3438">
      <w:footerReference w:type="default" r:id="rId7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6E732" w14:textId="77777777" w:rsidR="00E53535" w:rsidRDefault="00E53535">
      <w:r>
        <w:separator/>
      </w:r>
    </w:p>
  </w:endnote>
  <w:endnote w:type="continuationSeparator" w:id="0">
    <w:p w14:paraId="49981C48" w14:textId="77777777" w:rsidR="00E53535" w:rsidRDefault="00E5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145D" w14:textId="77777777" w:rsidR="00342362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C343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82A3" w14:textId="77777777" w:rsidR="00E53535" w:rsidRDefault="00E53535">
      <w:r>
        <w:separator/>
      </w:r>
    </w:p>
  </w:footnote>
  <w:footnote w:type="continuationSeparator" w:id="0">
    <w:p w14:paraId="2E8E0F51" w14:textId="77777777" w:rsidR="00E53535" w:rsidRDefault="00E53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B4397"/>
    <w:multiLevelType w:val="hybridMultilevel"/>
    <w:tmpl w:val="538A5608"/>
    <w:lvl w:ilvl="0" w:tplc="C7F6D6B4">
      <w:start w:val="1"/>
      <w:numFmt w:val="bullet"/>
      <w:lvlText w:val="●"/>
      <w:lvlJc w:val="left"/>
      <w:pPr>
        <w:ind w:left="720" w:hanging="360"/>
      </w:pPr>
    </w:lvl>
    <w:lvl w:ilvl="1" w:tplc="4678D2F6">
      <w:start w:val="1"/>
      <w:numFmt w:val="bullet"/>
      <w:lvlText w:val="○"/>
      <w:lvlJc w:val="left"/>
      <w:pPr>
        <w:ind w:left="1440" w:hanging="360"/>
      </w:pPr>
    </w:lvl>
    <w:lvl w:ilvl="2" w:tplc="C4F8E4FE">
      <w:start w:val="1"/>
      <w:numFmt w:val="bullet"/>
      <w:lvlText w:val="■"/>
      <w:lvlJc w:val="left"/>
      <w:pPr>
        <w:ind w:left="2160" w:hanging="360"/>
      </w:pPr>
    </w:lvl>
    <w:lvl w:ilvl="3" w:tplc="753AA780">
      <w:start w:val="1"/>
      <w:numFmt w:val="bullet"/>
      <w:lvlText w:val="●"/>
      <w:lvlJc w:val="left"/>
      <w:pPr>
        <w:ind w:left="2880" w:hanging="360"/>
      </w:pPr>
    </w:lvl>
    <w:lvl w:ilvl="4" w:tplc="465A5782">
      <w:start w:val="1"/>
      <w:numFmt w:val="bullet"/>
      <w:lvlText w:val="○"/>
      <w:lvlJc w:val="left"/>
      <w:pPr>
        <w:ind w:left="3600" w:hanging="360"/>
      </w:pPr>
    </w:lvl>
    <w:lvl w:ilvl="5" w:tplc="714CD77E">
      <w:start w:val="1"/>
      <w:numFmt w:val="bullet"/>
      <w:lvlText w:val="■"/>
      <w:lvlJc w:val="left"/>
      <w:pPr>
        <w:ind w:left="4320" w:hanging="360"/>
      </w:pPr>
    </w:lvl>
    <w:lvl w:ilvl="6" w:tplc="B7A258BC">
      <w:start w:val="1"/>
      <w:numFmt w:val="bullet"/>
      <w:lvlText w:val="●"/>
      <w:lvlJc w:val="left"/>
      <w:pPr>
        <w:ind w:left="5040" w:hanging="360"/>
      </w:pPr>
    </w:lvl>
    <w:lvl w:ilvl="7" w:tplc="A4FCCB66">
      <w:start w:val="1"/>
      <w:numFmt w:val="bullet"/>
      <w:lvlText w:val="●"/>
      <w:lvlJc w:val="left"/>
      <w:pPr>
        <w:ind w:left="5760" w:hanging="360"/>
      </w:pPr>
    </w:lvl>
    <w:lvl w:ilvl="8" w:tplc="9FB0C492">
      <w:start w:val="1"/>
      <w:numFmt w:val="bullet"/>
      <w:lvlText w:val="●"/>
      <w:lvlJc w:val="left"/>
      <w:pPr>
        <w:ind w:left="6480" w:hanging="360"/>
      </w:pPr>
    </w:lvl>
  </w:abstractNum>
  <w:num w:numId="1" w16cid:durableId="1381399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62"/>
    <w:rsid w:val="0025610C"/>
    <w:rsid w:val="002B4735"/>
    <w:rsid w:val="00342362"/>
    <w:rsid w:val="00AE0D63"/>
    <w:rsid w:val="00BC3438"/>
    <w:rsid w:val="00C52838"/>
    <w:rsid w:val="00CB4481"/>
    <w:rsid w:val="00E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B9419"/>
  <w15:docId w15:val="{38A12CBE-8D05-D14F-BC30-6B9B675B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E0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4</cp:revision>
  <dcterms:created xsi:type="dcterms:W3CDTF">2026-06-02T18:57:00Z</dcterms:created>
  <dcterms:modified xsi:type="dcterms:W3CDTF">2026-06-06T07:40:00Z</dcterms:modified>
</cp:coreProperties>
</file>