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keepNext/>
        <w:keepLines/>
        <w:spacing w:before="0" w:after="0" w:line="240" w:lineRule="auto"/>
        <w:jc w:val="center"/>
      </w:pPr>
      <w:r>
        <w:drawing>
          <wp:inline distT="0" distB="0" distL="0" distR="0">
            <wp:extent cx="981818" cy="1080000"/>
            <wp:docPr id="1" name="ตราครุฑ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ruda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8181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40" w:lineRule="auto"/>
        <w:jc w:val="center"/>
      </w:pPr>
      <w:r>
        <w:t xml:space="preserve">คำสั่งโรงเรียนบ้านวังลึก (ยุวนาฏชนูทิศ)</w:t>
      </w:r>
    </w:p>
    <w:p>
      <w:pPr>
        <w:keepNext/>
        <w:keepLines/>
        <w:spacing w:before="0" w:after="0" w:line="240" w:lineRule="auto"/>
        <w:jc w:val="center"/>
      </w:pPr>
      <w:r>
        <w:t xml:space="preserve">ที่ ๑๕/๒๕๖๙</w:t>
      </w:r>
    </w:p>
    <w:p>
      <w:pPr>
        <w:keepNext/>
        <w:keepLines/>
        <w:spacing w:before="0" w:after="0" w:line="240" w:lineRule="auto"/>
        <w:jc w:val="center"/>
      </w:pPr>
      <w:r>
        <w:t xml:space="preserve">เรื่อง แต่งตั้งข้าราชการครูและบุคลากรทางการศึกษาปฏิบัติหน้าที่ฝ่ายบริหารงานวิชาการ ประจำปีการศึกษา ๒๕๖๙</w:t>
      </w:r>
    </w:p>
    <w:p>
      <w:pPr>
        <w:keepNext/>
        <w:keepLines/>
        <w:pBdr>
          <w:bottom w:val="single" w:sz="6" w:space="1" w:color="000000"/>
        </w:pBdr>
        <w:spacing w:before="0" w:after="0" w:line="240" w:lineRule="auto"/>
        <w:ind w:left="2977" w:right="2977"/>
        <w:jc w:val="center"/>
      </w:pPr>
    </w:p>
    <w:p>
      <w:pPr>
        <w:keepNext/>
        <w:keepLines/>
        <w:spacing w:before="0" w:after="0" w:line="240" w:lineRule="auto"/>
      </w:pPr>
    </w:p>
    <w:p>
      <w:pPr>
        <w:spacing w:before="120" w:after="0" w:line="240" w:lineRule="auto"/>
        <w:ind w:firstLine="1418"/>
        <w:jc w:val="thaiDistribute"/>
      </w:pPr>
      <w:r>
        <w:t xml:space="preserve">เพื่อให้การบริหารงานวิชาการของโรงเรียนบ้านวังลึก (ยุวนาฏชนูทิศ) ประจำปีการศึกษา ๒๕๖๙ ดำเนินไปด้วยความเรียบร้อย มีประสิทธิภาพ และบรรลุตามวัตถุประสงค์ของหลักสูตร เกิดประโยชน์สูงสุดแก่ผู้เรียนและทางราชการ</w:t>
      </w:r>
    </w:p>
    <w:p>
      <w:pPr>
        <w:spacing w:before="120" w:after="0" w:line="240" w:lineRule="auto"/>
        <w:ind w:firstLine="1418"/>
        <w:jc w:val="thaiDistribute"/>
      </w:pPr>
      <w:r>
        <w:t xml:space="preserve">อาศัยอำนาจตามความในมาตรา ๓๙ แห่งพระราชบัญญัติระเบียบบริหารราชการกระทรวงศึกษาธิการ พ.ศ. ๒๕๔๖ และมาตรา ๒๗ แห่งพระราชบัญญัติระเบียบข้าราชการครูและบุคลากรทางการศึกษา พ.ศ. ๒๕๔๗ และที่แก้ไขเพิ่มเติม จึงแต่งตั้งข้าราชการครูและบุคลากรทางการศึกษาปฏิบัติหน้าที่ ดังต่อไปนี้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๑.</w:t>
      </w:r>
      <w:r>
        <w:tab/>
      </w:r>
      <w:r>
        <w:rPr>
          <w:b/>
          <w:bCs/>
        </w:rPr>
        <w:t xml:space="preserve">งานพัฒนาหลักสูตรสถานศึกษา (ปฐมวัย ประถมศึกษา มัธยมศึกษาตอนต้น)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นางรัตนา ใจงาม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นางสุภาพร แก้วมณี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นางสาวกนกวรรณ สายบุญ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ครูผู้ช่วย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๑.๔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จัดทำ ทบทวน และปรับปรุงหลักสูตรสถานศึกษาทั้ง ๓ ระดับ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จัดทำโครงสร้างรายวิชา คำอธิบายรายวิชา และโครงสร้างเวลาเรียน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นำเสนอหลักสูตรต่อคณะกรรมการสถานศึกษาขั้นพื้นฐานเพื่อให้ความเห็นชอบ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(๔)</w:t>
      </w:r>
      <w:r>
        <w:tab/>
      </w:r>
      <w:r>
        <w:t xml:space="preserve">ติดตามและประเมินผลการใช้หลักสูตร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๒.</w:t>
      </w:r>
      <w:r>
        <w:tab/>
      </w:r>
      <w:r>
        <w:rPr>
          <w:b/>
          <w:bCs/>
        </w:rPr>
        <w:t xml:space="preserve">งานพัฒนากระบวนการเรียนรู้ (แผนการสอน ตารางสอน กิจกรรมพัฒนาผู้เรียน)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๒.๑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นายอนุชา มีสุข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๒.๒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นางสาวพิมพ์ชนก ทองดี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๒.๓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นางสาวกนกวรรณ สายบุญ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ครูผู้ช่วย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จัดครูเข้าสอน จัดตารางเรียนตารางสอน และจัดการสอนแทน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กำกับการจัดทำแผนการจัดการเรียนรู้และบันทึกหลังสอน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จัดกิจกรรมพัฒนาผู้เรียน (แนะแนว ลูกเสือ-เนตรนารี ชุมนุม กิจกรรมเพื่อสังคมฯ)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(๔)</w:t>
      </w:r>
      <w:r>
        <w:tab/>
      </w:r>
      <w:r>
        <w:t xml:space="preserve">ส่งเสริมการจัดการเรียนรู้เชิงรุกและการสอนซ่อมเสริม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๓.</w:t>
      </w:r>
      <w:r>
        <w:tab/>
      </w:r>
      <w:r>
        <w:rPr>
          <w:b/>
          <w:bCs/>
        </w:rPr>
        <w:t xml:space="preserve">งานวัดผล ประเมินผล และเทียบโอนผลการเรียน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๓.๑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นางสาวจิราพร พรหมมา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พนักงานราชการ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๓.๒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นายณัฐพล ศรีเมือง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ครูอัตราจ้าง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๓.๓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นางรัตนา ใจงาม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จัดทำระเบียบการวัดและประเมินผลการเรียนของโรงเรียน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จัดสอบกลางภาคและปลายภาค และตรวจสอบข้อสอบ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ตรวจสอบและอนุมัติผลการเรียน ปพ.๕ และ ปพ.๖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(๔)</w:t>
      </w:r>
      <w:r>
        <w:tab/>
      </w:r>
      <w:r>
        <w:t xml:space="preserve">ดำเนินการแก้ผลการเรียน ๐ ร มส และเทียบโอนผลการเรียน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๔.</w:t>
      </w:r>
      <w:r>
        <w:tab/>
      </w:r>
      <w:r>
        <w:rPr>
          <w:b/>
          <w:bCs/>
        </w:rPr>
        <w:t xml:space="preserve">งานทะเบียนนักเรียน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๔.๑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นางสุภาพร แก้วมณี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๔.๒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๔.๓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นางสาวจิราพร พรหมมา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พนักงานราชการ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๔.๔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นายอนุชา มีสุข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ดำเนินการรับนักเรียนและสำมะโนผู้เรียน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บันทึกและปรับปรุงข้อมูลนักเรียนในระบบ DMC ตามรอบที่กำหนด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จัดทำ ปพ.๑ ปพ.๒ ปพ.๓ ปพ.๗ และเอกสารหลักฐานการศึกษาอื่น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(๔)</w:t>
      </w:r>
      <w:r>
        <w:tab/>
      </w:r>
      <w:r>
        <w:t xml:space="preserve">ดำเนินการย้ายเข้า ย้ายออก และจัดเก็บเอกสารทะเบียนให้เป็นระบบ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๕.</w:t>
      </w:r>
      <w:r>
        <w:tab/>
      </w:r>
      <w:r>
        <w:rPr>
          <w:b/>
          <w:bCs/>
        </w:rPr>
        <w:t xml:space="preserve">งานวิจัยเพื่อพัฒนาคุณภาพการศึกษา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๕.๑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นางสาวพิมพ์ชนก ทองดี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๕.๒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นางสาวกนกวรรณ สายบุญ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ครูผู้ช่วย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๕.๓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นางสาวจิราพร พรหมมา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พนักงานราชการ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ส่งเสริมให้ครูทำวิจัยในชั้นเรียน (CARA) อย่างน้อยภาคเรียนละ ๑ เรื่อง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ให้คำปรึกษาและตรวจสอบรูปแบบรายงานวิจัย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รวบรวม เผยแพร่ และนำผลวิจัยไปใช้พัฒนาการเรียนรู้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๖.</w:t>
      </w:r>
      <w:r>
        <w:tab/>
      </w:r>
      <w:r>
        <w:rPr>
          <w:b/>
          <w:bCs/>
        </w:rPr>
        <w:t xml:space="preserve">งานนิเทศการศึกษา (การนิเทศภายใน PLC)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๖.๑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นายณัฐพล ศรีเมือง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ครูอัตราจ้าง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๖.๒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นางรัตนา ใจงาม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๖.๓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นางสุภาพร แก้วมณี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จัดทำแผนและปฏิทินการนิเทศภายใน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นิเทศการจัดการเรียนรู้ในชั้นเรียนอย่างน้อยภาคเรียนละ ๑ ครั้งต่อครู ๑ คน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จัดกิจกรรมชุมชนการเรียนรู้ทางวิชาชีพ (PLC) และบันทึกผล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(๔)</w:t>
      </w:r>
      <w:r>
        <w:tab/>
      </w:r>
      <w:r>
        <w:t xml:space="preserve">สรุปและรายงานผลการนิเทศ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๗.</w:t>
      </w:r>
      <w:r>
        <w:tab/>
      </w:r>
      <w:r>
        <w:rPr>
          <w:b/>
          <w:bCs/>
        </w:rPr>
        <w:t xml:space="preserve">งานพัฒนาระบบประกันคุณภาพภายในและมาตรฐานการศึกษา (IQA SAR)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๗.๑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๗.๒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นายอนุชา มีสุข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๗.๓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นายณัฐพล ศรีเมือง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ครูอัตราจ้าง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๗.๔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นางสาวพิมพ์ชนก ทองดี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กำหนดมาตรฐานการศึกษาและค่าเป้าหมายของโรงเรียน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จัดทำแผนพัฒนาการจัดการศึกษาและแผนปฏิบัติการประจำปี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ประเมินคุณภาพภายในและจัดทำรายงานผลการประเมินตนเอง (SAR)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(๔)</w:t>
      </w:r>
      <w:r>
        <w:tab/>
      </w:r>
      <w:r>
        <w:t xml:space="preserve">เตรียมเอกสารหลักฐานรับการประเมินคุณภาพภายนอก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๘.</w:t>
      </w:r>
      <w:r>
        <w:tab/>
      </w:r>
      <w:r>
        <w:rPr>
          <w:b/>
          <w:bCs/>
        </w:rPr>
        <w:t xml:space="preserve">งานพัฒนาและส่งเสริมแหล่งเรียนรู้ (ห้องสมุด ทัศนศึกษา)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๘.๑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นางสาวกนกวรรณ สายบุญ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ครูผู้ช่วย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๘.๒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นางสาวจิราพร พรหมมา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พนักงานราชการ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๘.๓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นายณัฐพล ศรีเมือง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ครูอัตราจ้าง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บริหารจัดการห้องสมุดและส่งเสริมนิสัยรักการอ่าน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จัดทำข้อมูลแหล่งเรียนรู้และภูมิปัญญาท้องถิ่น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ดำเนินการกิจกรรมทัศนศึกษาและการเรียนรู้นอกห้องเรียน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๙.</w:t>
      </w:r>
      <w:r>
        <w:tab/>
      </w:r>
      <w:r>
        <w:rPr>
          <w:b/>
          <w:bCs/>
        </w:rPr>
        <w:t xml:space="preserve">งานคัดเลือกหนังสือและแบบเรียน (เรียนฟรี ๑๕ ปี)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๙.๑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นางรัตนา ใจงาม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๙.๒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นางสุภาพร แก้วมณี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๙.๓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คัดเลือกหนังสือเรียนและแบบฝึกหัดให้สอดคล้องกับหลักสูตร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ดำเนินการจัดซื้อหนังสือเรียนตามโครงการสนับสนุนค่าใช้จ่ายในการจัดการศึกษา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จัดทำทะเบียนหนังสือเรียนและการยืม-คืน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๑๐.</w:t>
      </w:r>
      <w:r>
        <w:tab/>
      </w:r>
      <w:r>
        <w:rPr>
          <w:b/>
          <w:bCs/>
        </w:rPr>
        <w:t xml:space="preserve">งานพัฒนาและใช้สื่อเทคโนโลยีเพื่อการศึกษา (ICT ทะเบียนสื่อ)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๑๐.๑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นายอนุชา มีสุข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๑๐.๒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นางรัตนา ใจงาม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๑๐.๓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นางสาวพิมพ์ชนก ทองดี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๑๐.๔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นางสาวกนกวรรณ สายบุญ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ครูผู้ช่วย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จัดทำทะเบียนสื่อ อุปกรณ์ และครุภัณฑ์ด้านเทคโนโลยี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ดูแลห้องคอมพิวเตอร์ เครือข่ายอินเทอร์เน็ต และระบบสารสนเทศของโรงเรียน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ส่งเสริมให้ครูผลิตและใช้สื่อดิจิทัลในการจัดการเรียนรู้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๑๑.</w:t>
      </w:r>
      <w:r>
        <w:tab/>
      </w:r>
      <w:r>
        <w:rPr>
          <w:b/>
          <w:bCs/>
        </w:rPr>
        <w:t xml:space="preserve">งานแนะแนวการศึกษาและอาชีพ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๑๑.๑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นางสาวจิราพร พรหมมา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พนักงานราชการ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๑๑.๒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นายณัฐพล ศรีเมือง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ครูอัตราจ้าง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๑๑.๓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นางรัตนา ใจงาม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จัดกิจกรรมแนะแนวการศึกษาต่อ โดยเฉพาะนักเรียนชั้น ม.๓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ประสานงานทุนการศึกษาและช่วยเหลือนักเรียนที่ขาดแคลน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ให้คำปรึกษาและติดตามผลนักเรียนที่จบการศึกษา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๑๒.</w:t>
      </w:r>
      <w:r>
        <w:tab/>
      </w:r>
      <w:r>
        <w:rPr>
          <w:b/>
          <w:bCs/>
        </w:rPr>
        <w:t xml:space="preserve">งานยกระดับผลสัมฤทธิ์และการทดสอบระดับชาติ (RT NT O-NET)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๑๒.๑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นางสุภาพร แก้วมณี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๑๒.๒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๑๒.๓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นายอนุชา มีสุข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ดำเนินการทดสอบ RT ป.๑ NT ป.๓ O-NET ป.๖ และ ม.๓ ตามประกาศ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วิเคราะห์ผลการทดสอบระดับชาติและจัดทำแผนยกระดับผลสัมฤทธิ์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จัดกิจกรรมเตรียมความพร้อมและติวเสริมให้นักเรียน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(๔)</w:t>
      </w:r>
      <w:r>
        <w:tab/>
      </w:r>
      <w:r>
        <w:t xml:space="preserve">รายงานผลการทดสอบเปรียบเทียบย้อนหลัง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๑๓.</w:t>
      </w:r>
      <w:r>
        <w:tab/>
      </w:r>
      <w:r>
        <w:rPr>
          <w:b/>
          <w:bCs/>
        </w:rPr>
        <w:t xml:space="preserve">งานส่งเสริมความเป็นเลิศทางวิชาการและการแข่งขันทักษะวิชาการ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๑๓.๑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นางสาวพิมพ์ชนก ทองดี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๑๓.๒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นางสุภาพร แก้วมณี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๑๓.๓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นางสาวกนกวรรณ สายบุญ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ครูผู้ช่วย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๑๓.๔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นางสาวจิราพร พรหมมา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พนักงานราชการ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คัดเลือกและฝึกซ้อมนักเรียนเข้าแข่งขันงานศิลปหัตถกรรมนักเรียนและรายการอื่น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ประสานงานการส่งรายชื่อ การเดินทาง และเอกสารการแข่งขัน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(๓)</w:t>
      </w:r>
      <w:r>
        <w:tab/>
      </w:r>
      <w:r>
        <w:t xml:space="preserve">รวบรวมผลการแข่งขันและเกียรติบัตร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๑๔.</w:t>
      </w:r>
      <w:r>
        <w:tab/>
      </w:r>
      <w:r>
        <w:rPr>
          <w:b/>
          <w:bCs/>
        </w:rPr>
        <w:t xml:space="preserve">งานส่งเสริมชุมชนให้มีความเข้มแข็งทางวิชาการ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๑๔.๑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นายณัฐพล ศรีเมือง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ครูอัตราจ้าง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๑๔.๒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นางรัตนา ใจงาม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๑๔.๓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นางสุภาพร แก้วมณี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ให้บริการและเผยแพร่ความรู้ทางวิชาการแก่ชุมชน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ส่งเสริมการมีส่วนร่วมของผู้ปกครองและชุมชนในการจัดการเรียนรู้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๑๕.</w:t>
      </w:r>
      <w:r>
        <w:tab/>
      </w:r>
      <w:r>
        <w:rPr>
          <w:b/>
          <w:bCs/>
        </w:rPr>
        <w:t xml:space="preserve">งานประสานความร่วมมือทางวิชาการกับสถานศึกษาและองค์กรอื่น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๑๕.๑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๑๕.๒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นายอนุชา มีสุข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๑๕.๓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นางสาวพิมพ์ชนก ทองดี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ประสานงานกับเครือข่ายสถานศึกษา สพป. และหน่วยงานที่เกี่ยวข้อง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ร่วมกิจกรรมพัฒนาคุณภาพการศึกษาของเครือข่าย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๑๖.</w:t>
      </w:r>
      <w:r>
        <w:tab/>
      </w:r>
      <w:r>
        <w:rPr>
          <w:b/>
          <w:bCs/>
        </w:rPr>
        <w:t xml:space="preserve">งานส่งเสริมและสนับสนุนงานวิชาการแก่บุคคล ครอบครัว องค์กร และชุมชน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๑๖.๑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นางสาวกนกวรรณ สายบุญ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ครูผู้ช่วย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หัวหน้างาน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๑๖.๒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๑๖.๓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นางสาวจิราพร พรหมมา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พนักงานราชการ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๑๖.๔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นายณัฐพล ศรีเมือง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ครูอัตราจ้าง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ส่งเสริมและสนับสนุนด้านวิชาการแก่บุคคล ครอบครัว และองค์กรที่จัดการศึกษา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ประสานการเทียบโอนผลการเรียนที่เกี่ยวข้อง</w:t>
      </w:r>
    </w:p>
    <w:p>
      <w:pPr>
        <w:keepNext/>
        <w:keepLines/>
        <w:tabs>
          <w:tab w:val="left" w:pos="1985"/>
        </w:tabs>
        <w:spacing w:before="120" w:after="0" w:line="240" w:lineRule="auto"/>
        <w:ind w:left="1985" w:hanging="567"/>
      </w:pPr>
      <w:r>
        <w:rPr>
          <w:b/>
          <w:bCs/>
        </w:rPr>
        <w:t xml:space="preserve">๑๗.</w:t>
      </w:r>
      <w:r>
        <w:tab/>
      </w:r>
      <w:r>
        <w:rPr>
          <w:b/>
          <w:bCs/>
        </w:rPr>
        <w:t xml:space="preserve">งานจัดทำระเบียบและแนวปฏิบัติด้านวิชาการ</w:t>
      </w:r>
    </w:p>
    <w:tbl>
      <w:tblPr>
        <w:tblW w:w="7088" w:type="dxa"/>
        <w:tblInd w:w="1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57" w:type="dxa"/>
        </w:tblCellMar>
        <w:tblLook w:val="0000"/>
      </w:tblPr>
      <w:tblGrid>
        <w:gridCol w:w="680"/>
        <w:gridCol w:w="2495"/>
        <w:gridCol w:w="1871"/>
        <w:gridCol w:w="2041"/>
      </w:tblGrid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๑๗.๑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นางสุภาพร แก้วมณี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ครูชำนาญการพิเศษ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0" w:after="0" w:line="240" w:lineRule="auto"/>
            </w:pPr>
            <w:r>
              <w:t xml:space="preserve">๑๗.๒</w:t>
            </w:r>
          </w:p>
        </w:tc>
        <w:tc>
          <w:tcPr>
            <w:tcW w:w="2495" w:type="dxa"/>
          </w:tcPr>
          <w:p>
            <w:pPr>
              <w:spacing w:before="0" w:after="0" w:line="240" w:lineRule="auto"/>
            </w:pPr>
            <w:r>
              <w:t xml:space="preserve">นายธนวัฒน์ บุญเรือง</w:t>
            </w:r>
          </w:p>
        </w:tc>
        <w:tc>
          <w:tcPr>
            <w:tcW w:w="1871" w:type="dxa"/>
          </w:tcPr>
          <w:p>
            <w:pPr>
              <w:spacing w:before="0" w:after="0" w:line="240" w:lineRule="auto"/>
            </w:pPr>
            <w:r>
              <w:t xml:space="preserve">ครูชำนาญการ</w:t>
            </w:r>
          </w:p>
        </w:tc>
        <w:tc>
          <w:tcPr>
            <w:tcW w:w="2041" w:type="dxa"/>
          </w:tcPr>
          <w:p>
            <w:pPr>
              <w:spacing w:before="0" w:after="0" w:line="240" w:lineRule="auto"/>
            </w:pPr>
            <w:r>
              <w:t xml:space="preserve">กรรมการและเลขานุการ</w:t>
            </w:r>
          </w:p>
        </w:tc>
      </w:tr>
    </w:tbl>
    <w:p>
      <w:pPr>
        <w:keepNext/>
        <w:keepLines/>
        <w:spacing w:before="0" w:after="0" w:line="240" w:lineRule="auto"/>
        <w:ind w:left="1985"/>
      </w:pPr>
      <w:r>
        <w:t xml:space="preserve">มีหน้าที่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(๑)</w:t>
      </w:r>
      <w:r>
        <w:tab/>
      </w:r>
      <w:r>
        <w:t xml:space="preserve">จัดทำและทบทวนระเบียบ แนวปฏิบัติ และคู่มืองานวิชาการของโรงเรียน</w:t>
      </w:r>
    </w:p>
    <w:p>
      <w:pPr>
        <w:tabs>
          <w:tab w:val="left" w:pos="2608"/>
        </w:tabs>
        <w:spacing w:before="0" w:after="0" w:line="240" w:lineRule="auto"/>
        <w:ind w:left="2608" w:hanging="624"/>
        <w:jc w:val="thaiDistribute"/>
      </w:pPr>
      <w:r>
        <w:t xml:space="preserve">(๒)</w:t>
      </w:r>
      <w:r>
        <w:tab/>
      </w:r>
      <w:r>
        <w:t xml:space="preserve">เผยแพร่ให้ครูและผู้เกี่ยวข้องทราบและถือปฏิบัติ</w:t>
      </w:r>
    </w:p>
    <w:p>
      <w:pPr>
        <w:spacing w:before="120" w:after="0" w:line="240" w:lineRule="auto"/>
        <w:ind w:firstLine="1418"/>
        <w:jc w:val="thaiDistribute"/>
      </w:pPr>
      <w:r>
        <w:t xml:space="preserve">ให้ผู้ที่ได้รับแต่งตั้งปฏิบัติหน้าที่ที่ได้รับมอบหมายด้วยความรับผิดชอบ อย่างเต็มกำลังความสามารถ เพื่อให้เกิดผลดีแก่ผู้เรียนและทางราชการ</w:t>
      </w:r>
    </w:p>
    <w:p>
      <w:pPr>
        <w:keepNext/>
        <w:keepLines/>
        <w:spacing w:before="120" w:after="0" w:line="240" w:lineRule="auto"/>
        <w:ind w:firstLine="1418"/>
        <w:jc w:val="thaiDistribute"/>
      </w:pPr>
      <w:r>
        <w:t xml:space="preserve">ทั้งนี้ ตั้งแต่บัดนี้เป็นต้นไป</w:t>
      </w:r>
    </w:p>
    <w:p>
      <w:pPr>
        <w:keepNext/>
        <w:keepLines/>
        <w:spacing w:before="240" w:after="0" w:line="240" w:lineRule="auto"/>
        <w:ind w:left="3686"/>
      </w:pPr>
      <w:r>
        <w:t xml:space="preserve">สั่ง ณ วันที่ ๑๒ พฤษภาคม พ.ศ. ๒๕๖๙</w:t>
      </w:r>
    </w:p>
    <w:p>
      <w:pPr>
        <w:keepNext/>
        <w:keepLines/>
        <w:spacing w:before="0" w:after="0" w:line="240" w:lineRule="auto"/>
      </w:pPr>
    </w:p>
    <w:p>
      <w:pPr>
        <w:keepNext/>
        <w:keepLines/>
        <w:spacing w:before="0" w:after="0" w:line="240" w:lineRule="auto"/>
      </w:pPr>
    </w:p>
    <w:p>
      <w:pPr>
        <w:keepNext/>
        <w:keepLines/>
        <w:spacing w:before="0" w:after="0" w:line="240" w:lineRule="auto"/>
        <w:ind w:left="3119" w:right="851"/>
        <w:jc w:val="center"/>
      </w:pPr>
      <w:r>
        <w:t xml:space="preserve">(นายวิชัย ศรีสวัสดิ์)</w:t>
      </w:r>
    </w:p>
    <w:p>
      <w:pPr>
        <w:spacing w:before="0" w:after="0" w:line="240" w:lineRule="auto"/>
        <w:ind w:left="3119" w:right="851"/>
        <w:jc w:val="center"/>
      </w:pPr>
      <w:r>
        <w:t xml:space="preserve">ผู้อำนวยการโรงเรียนบ้านวังลึก (ยุวนาฏชนูทิศ)</w:t>
      </w:r>
    </w:p>
    <w:sectPr>
      <w:headerReference w:type="default" r:id="rIdH1"/>
      <w:headerReference w:type="first" r:id="rIdH2"/>
      <w:pgSz w:w="11906" w:h="16838"/>
      <w:pgMar w:top="1418" w:right="1134" w:bottom="1134" w:left="1701" w:header="737" w:footer="567" w:gutter="0"/>
      <w:pgNumType w:fmt="thaiNumbers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๒</w:t>
    </w:r>
    <w:r>
      <w:fldChar w:fldCharType="end"/>
    </w:r>
    <w:r>
      <w:t xml:space="preserve"> -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</w:pPr>
  </w:p>
</w:hdr>
</file>

<file path=word/settings.xml><?xml version="1.0" encoding="utf-8"?>
<w:settings xmlns:w="http://schemas.openxmlformats.org/wordprocessingml/2006/main">
  <w:defaultTabStop w:val="567"/>
  <w:characterSpacingControl w:val="doNotCompress"/>
  <w:themeFontLang w:val="en-US" w:bidi="th-TH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H SarabunPSK" w:hAnsi="TH SarabunPSK" w:eastAsia="TH SarabunPSK" w:cs="TH SarabunPSK"/>
        <w:sz w:val="32"/>
        <w:szCs w:val="32"/>
        <w:lang w:val="th-TH" w:eastAsia="en-US" w:bidi="th-TH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ascii="TH SarabunPSK" w:hAnsi="TH SarabunPSK" w:eastAsia="TH SarabunPSK" w:cs="TH SarabunPSK"/>
      <w:sz w:val="32"/>
      <w:szCs w:val="32"/>
      <w:lang w:val="th-TH" w:eastAsia="en-US" w:bidi="th-TH"/>
    </w:r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Set" Type="http://schemas.openxmlformats.org/officeDocument/2006/relationships/settings" Target="settings.xml"/>
<Relationship Id="rIdH1" Type="http://schemas.openxmlformats.org/officeDocument/2006/relationships/header" Target="header1.xml"/>
<Relationship Id="rIdH2" Type="http://schemas.openxmlformats.org/officeDocument/2006/relationships/header" Target="header2.xml"/>
<Relationship Id="rIdImg" Type="http://schemas.openxmlformats.org/officeDocument/2006/relationships/image" Target="media/garuda.png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แต่งตั้งข้าราชการครูและบุคลากรทางการศึกษาปฏิบัติหน้าที่ฝ่ายบริหารงานวิชาการ ประจำปีการศึกษา 2569</dc:title>
  <dc:creator>WL Academic</dc:creator>
  <dcterms:created xsi:type="dcterms:W3CDTF">2026-10-30T15:23:52Z</dcterms:created>
</cp:coreProperties>
</file>