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CE0" w:rsidRDefault="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Jong Tai Kim</w:t>
      </w:r>
    </w:p>
    <w:p w:rsidR="00913CE0" w:rsidRDefault="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10/13/2018</w:t>
      </w:r>
    </w:p>
    <w:p w:rsidR="00913CE0" w:rsidRDefault="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Info 330</w:t>
      </w:r>
    </w:p>
    <w:p w:rsidR="00913CE0" w:rsidRDefault="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2</w:t>
      </w:r>
    </w:p>
    <w:p w:rsidR="00913CE0" w:rsidRDefault="00A0486C">
      <w:pPr>
        <w:pStyle w:val="a3"/>
        <w:spacing w:line="480" w:lineRule="auto"/>
        <w:contextualSpacing w:val="0"/>
        <w:jc w:val="center"/>
        <w:rPr>
          <w:rFonts w:ascii="Times New Roman" w:eastAsia="Times New Roman" w:hAnsi="Times New Roman" w:cs="Times New Roman"/>
        </w:rPr>
      </w:pPr>
      <w:bookmarkStart w:id="0" w:name="_u8gr2b44ra0w" w:colFirst="0" w:colLast="0"/>
      <w:bookmarkEnd w:id="0"/>
      <w:r>
        <w:rPr>
          <w:rFonts w:ascii="Times New Roman" w:eastAsia="Times New Roman" w:hAnsi="Times New Roman" w:cs="Times New Roman"/>
        </w:rPr>
        <w:t>Database Design</w:t>
      </w:r>
    </w:p>
    <w:p w:rsidR="00913CE0" w:rsidRDefault="00A0486C">
      <w:pPr>
        <w:pStyle w:val="a4"/>
        <w:contextualSpacing w:val="0"/>
        <w:rPr>
          <w:rFonts w:ascii="Times New Roman" w:eastAsia="Times New Roman" w:hAnsi="Times New Roman" w:cs="Times New Roman"/>
        </w:rPr>
      </w:pPr>
      <w:bookmarkStart w:id="1" w:name="_ngd7shmpcylv" w:colFirst="0" w:colLast="0"/>
      <w:bookmarkEnd w:id="1"/>
      <w:r>
        <w:rPr>
          <w:rFonts w:ascii="Times New Roman" w:eastAsia="Times New Roman" w:hAnsi="Times New Roman" w:cs="Times New Roman"/>
        </w:rPr>
        <w:t>Introduction</w:t>
      </w:r>
    </w:p>
    <w:p w:rsidR="00913CE0" w:rsidRDefault="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paper, we will examine the importance of data constraints and abstract layer, the impact of ERD and Meta-Data worksheets on managing databases, and the steps involving simple databases. </w:t>
      </w:r>
    </w:p>
    <w:p w:rsidR="00913CE0" w:rsidRDefault="00913CE0">
      <w:pPr>
        <w:spacing w:line="480" w:lineRule="auto"/>
        <w:contextualSpacing w:val="0"/>
      </w:pPr>
    </w:p>
    <w:p w:rsidR="00913CE0" w:rsidRDefault="00A0486C">
      <w:pPr>
        <w:pStyle w:val="a4"/>
        <w:contextualSpacing w:val="0"/>
        <w:rPr>
          <w:rFonts w:ascii="Times New Roman" w:eastAsia="Times New Roman" w:hAnsi="Times New Roman" w:cs="Times New Roman"/>
        </w:rPr>
      </w:pPr>
      <w:bookmarkStart w:id="2" w:name="_uiycglnksk3y" w:colFirst="0" w:colLast="0"/>
      <w:bookmarkEnd w:id="2"/>
      <w:r>
        <w:rPr>
          <w:rFonts w:ascii="Times New Roman" w:eastAsia="Times New Roman" w:hAnsi="Times New Roman" w:cs="Times New Roman"/>
        </w:rPr>
        <w:t>Question 1: Purpose of Data Constraints</w:t>
      </w:r>
    </w:p>
    <w:p w:rsidR="00913CE0" w:rsidRDefault="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Data constraints ex</w:t>
      </w:r>
      <w:r>
        <w:rPr>
          <w:rFonts w:ascii="Times New Roman" w:eastAsia="Times New Roman" w:hAnsi="Times New Roman" w:cs="Times New Roman"/>
          <w:sz w:val="24"/>
          <w:szCs w:val="24"/>
        </w:rPr>
        <w:t>ists to ensure that the data in the tables are consistent throughout the whole databases. To do so, the data constraints are constructed to secure entity integrity, which forces data throughout the rows are consistent, to secure domain integrity, which for</w:t>
      </w:r>
      <w:r>
        <w:rPr>
          <w:rFonts w:ascii="Times New Roman" w:eastAsia="Times New Roman" w:hAnsi="Times New Roman" w:cs="Times New Roman"/>
          <w:sz w:val="24"/>
          <w:szCs w:val="24"/>
        </w:rPr>
        <w:t>ces data throughout the columns of tables are consistent, and to secure referential integrity to connect the relationship between tables consistently (Root R, Module02Notes, 2018). For instance, abstractly, data constraints help us to clarify what the data</w:t>
      </w:r>
      <w:r>
        <w:rPr>
          <w:rFonts w:ascii="Times New Roman" w:eastAsia="Times New Roman" w:hAnsi="Times New Roman" w:cs="Times New Roman"/>
          <w:sz w:val="24"/>
          <w:szCs w:val="24"/>
        </w:rPr>
        <w:t xml:space="preserve"> is for, such as that primary key constraints </w:t>
      </w:r>
      <w:proofErr w:type="gramStart"/>
      <w:r>
        <w:rPr>
          <w:rFonts w:ascii="Times New Roman" w:eastAsia="Times New Roman" w:hAnsi="Times New Roman" w:cs="Times New Roman"/>
          <w:sz w:val="24"/>
          <w:szCs w:val="24"/>
        </w:rPr>
        <w:t>makes</w:t>
      </w:r>
      <w:proofErr w:type="gramEnd"/>
      <w:r>
        <w:rPr>
          <w:rFonts w:ascii="Times New Roman" w:eastAsia="Times New Roman" w:hAnsi="Times New Roman" w:cs="Times New Roman"/>
          <w:sz w:val="24"/>
          <w:szCs w:val="24"/>
        </w:rPr>
        <w:t xml:space="preserve"> the column as primary key of normalized table--, and practically data constraints help us reduce our human errors such as putting names into hours --</w:t>
      </w:r>
      <w:proofErr w:type="spellStart"/>
      <w:r>
        <w:rPr>
          <w:rFonts w:ascii="Times New Roman" w:eastAsia="Times New Roman" w:hAnsi="Times New Roman" w:cs="Times New Roman"/>
          <w:sz w:val="24"/>
          <w:szCs w:val="24"/>
        </w:rPr>
        <w:t>hours</w:t>
      </w:r>
      <w:proofErr w:type="spellEnd"/>
      <w:r>
        <w:rPr>
          <w:rFonts w:ascii="Times New Roman" w:eastAsia="Times New Roman" w:hAnsi="Times New Roman" w:cs="Times New Roman"/>
          <w:sz w:val="24"/>
          <w:szCs w:val="24"/>
        </w:rPr>
        <w:t xml:space="preserve"> are limited to have only nonnegative numbers.   </w:t>
      </w:r>
    </w:p>
    <w:p w:rsidR="00913CE0" w:rsidRDefault="00913CE0">
      <w:pPr>
        <w:spacing w:line="480" w:lineRule="auto"/>
        <w:contextualSpacing w:val="0"/>
        <w:rPr>
          <w:rFonts w:ascii="Times New Roman" w:eastAsia="Times New Roman" w:hAnsi="Times New Roman" w:cs="Times New Roman"/>
          <w:sz w:val="24"/>
          <w:szCs w:val="24"/>
        </w:rPr>
      </w:pPr>
    </w:p>
    <w:p w:rsidR="00913CE0" w:rsidRDefault="00A0486C">
      <w:pPr>
        <w:pStyle w:val="a4"/>
        <w:contextualSpacing w:val="0"/>
        <w:rPr>
          <w:rFonts w:ascii="Times New Roman" w:eastAsia="Times New Roman" w:hAnsi="Times New Roman" w:cs="Times New Roman"/>
        </w:rPr>
      </w:pPr>
      <w:bookmarkStart w:id="3" w:name="_pfpmugm84kw4" w:colFirst="0" w:colLast="0"/>
      <w:bookmarkEnd w:id="3"/>
      <w:r>
        <w:rPr>
          <w:rFonts w:ascii="Times New Roman" w:eastAsia="Times New Roman" w:hAnsi="Times New Roman" w:cs="Times New Roman"/>
        </w:rPr>
        <w:lastRenderedPageBreak/>
        <w:t>Question 2: Benefit of Abstract Layer</w:t>
      </w:r>
    </w:p>
    <w:p w:rsidR="00913CE0" w:rsidRDefault="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computer takes a lot of 0s and 1s to operate, it is inevitable for us who speak human languages rather than binaries to create some system that allows us to understand what is going on in the codes that we have wri</w:t>
      </w:r>
      <w:r>
        <w:rPr>
          <w:rFonts w:ascii="Times New Roman" w:eastAsia="Times New Roman" w:hAnsi="Times New Roman" w:cs="Times New Roman"/>
          <w:sz w:val="24"/>
          <w:szCs w:val="24"/>
        </w:rPr>
        <w:t xml:space="preserve">tten. That is, we need to be </w:t>
      </w:r>
      <w:proofErr w:type="gramStart"/>
      <w:r>
        <w:rPr>
          <w:rFonts w:ascii="Times New Roman" w:eastAsia="Times New Roman" w:hAnsi="Times New Roman" w:cs="Times New Roman"/>
          <w:sz w:val="24"/>
          <w:szCs w:val="24"/>
        </w:rPr>
        <w:t>ensure</w:t>
      </w:r>
      <w:proofErr w:type="gramEnd"/>
      <w:r>
        <w:rPr>
          <w:rFonts w:ascii="Times New Roman" w:eastAsia="Times New Roman" w:hAnsi="Times New Roman" w:cs="Times New Roman"/>
          <w:sz w:val="24"/>
          <w:szCs w:val="24"/>
        </w:rPr>
        <w:t xml:space="preserve"> if our intention of coding matches with the operation done by computer. Moreover, our implementation of coding needs to be somewhat repeatable in different situations; in other words, we need to be sure if our implementa</w:t>
      </w:r>
      <w:r>
        <w:rPr>
          <w:rFonts w:ascii="Times New Roman" w:eastAsia="Times New Roman" w:hAnsi="Times New Roman" w:cs="Times New Roman"/>
          <w:sz w:val="24"/>
          <w:szCs w:val="24"/>
        </w:rPr>
        <w:t xml:space="preserve">tion is general to any case as well. One way to attack this problem of ensuring is that we create the separate layers that operate separate functions or operations, to call and depend on each layer such allowing that the implementation of our coding is as </w:t>
      </w:r>
      <w:r>
        <w:rPr>
          <w:rFonts w:ascii="Times New Roman" w:eastAsia="Times New Roman" w:hAnsi="Times New Roman" w:cs="Times New Roman"/>
          <w:sz w:val="24"/>
          <w:szCs w:val="24"/>
        </w:rPr>
        <w:t>same as the results from computer for any case that is handled by our implemented algorithm. This whole concept of layers is called as abstraction layer; our intention of coding can work in any similar cases by simplifying our algorithms using those abstra</w:t>
      </w:r>
      <w:r>
        <w:rPr>
          <w:rFonts w:ascii="Times New Roman" w:eastAsia="Times New Roman" w:hAnsi="Times New Roman" w:cs="Times New Roman"/>
          <w:sz w:val="24"/>
          <w:szCs w:val="24"/>
        </w:rPr>
        <w:t xml:space="preserve">ction layers that rely on each other. For the example of SQL, the views are abstraction layer for the databases by enabling us to present data, which is view’s function as abstraction layer. </w:t>
      </w:r>
    </w:p>
    <w:p w:rsidR="00913CE0" w:rsidRDefault="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71B3">
        <w:rPr>
          <w:rFonts w:ascii="Times New Roman" w:eastAsia="Times New Roman" w:hAnsi="Times New Roman" w:cs="Times New Roman"/>
          <w:sz w:val="24"/>
          <w:szCs w:val="24"/>
        </w:rPr>
        <w:t xml:space="preserve">Note: </w:t>
      </w:r>
      <w:r>
        <w:rPr>
          <w:rFonts w:ascii="Times New Roman" w:eastAsia="Times New Roman" w:hAnsi="Times New Roman" w:cs="Times New Roman"/>
          <w:sz w:val="24"/>
          <w:szCs w:val="24"/>
        </w:rPr>
        <w:t>computer is mentioned but it can be any machine</w:t>
      </w:r>
    </w:p>
    <w:p w:rsidR="00913CE0" w:rsidRDefault="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71B3">
        <w:rPr>
          <w:rFonts w:ascii="Times New Roman" w:eastAsia="Times New Roman" w:hAnsi="Times New Roman" w:cs="Times New Roman"/>
          <w:sz w:val="24"/>
          <w:szCs w:val="24"/>
        </w:rPr>
        <w:t>S</w:t>
      </w:r>
      <w:r>
        <w:rPr>
          <w:rFonts w:ascii="Times New Roman" w:eastAsia="Times New Roman" w:hAnsi="Times New Roman" w:cs="Times New Roman"/>
          <w:sz w:val="24"/>
          <w:szCs w:val="24"/>
        </w:rPr>
        <w:t>ource</w:t>
      </w:r>
      <w:r w:rsidR="001E71B3">
        <w:rPr>
          <w:rFonts w:ascii="Times New Roman" w:eastAsia="Times New Roman" w:hAnsi="Times New Roman" w:cs="Times New Roman"/>
          <w:sz w:val="24"/>
          <w:szCs w:val="24"/>
        </w:rPr>
        <w:t xml:space="preserve"> that I used</w:t>
      </w:r>
      <w:bookmarkStart w:id="4" w:name="_GoBack"/>
      <w:bookmarkEnd w:id="4"/>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wiki</w:t>
      </w:r>
      <w:r>
        <w:rPr>
          <w:rFonts w:ascii="Times New Roman" w:eastAsia="Times New Roman" w:hAnsi="Times New Roman" w:cs="Times New Roman"/>
          <w:sz w:val="24"/>
          <w:szCs w:val="24"/>
        </w:rPr>
        <w:t>pedia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abstraction layer,</w:t>
      </w:r>
      <w:r>
        <w:rPr>
          <w:rFonts w:ascii="Times New Roman" w:eastAsia="Times New Roman" w:hAnsi="Times New Roman" w:cs="Times New Roman"/>
          <w:sz w:val="24"/>
          <w:szCs w:val="24"/>
        </w:rPr>
        <w:t xml:space="preserve"> </w:t>
      </w:r>
      <w:hyperlink r:id="rId4" w:history="1">
        <w:r w:rsidRPr="00560392">
          <w:rPr>
            <w:rStyle w:val="a5"/>
            <w:rFonts w:ascii="Times New Roman" w:eastAsia="Times New Roman" w:hAnsi="Times New Roman" w:cs="Times New Roman"/>
            <w:sz w:val="24"/>
            <w:szCs w:val="24"/>
          </w:rPr>
          <w:t>https://en.wikipedia.org/wiki/Abstraction_layer</w:t>
        </w:r>
      </w:hyperlink>
      <w:r w:rsidR="001E71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2018</w:t>
      </w:r>
    </w:p>
    <w:p w:rsidR="00913CE0" w:rsidRDefault="00913CE0">
      <w:pPr>
        <w:spacing w:line="480" w:lineRule="auto"/>
        <w:contextualSpacing w:val="0"/>
        <w:rPr>
          <w:rFonts w:ascii="Times New Roman" w:eastAsia="Times New Roman" w:hAnsi="Times New Roman" w:cs="Times New Roman"/>
          <w:sz w:val="24"/>
          <w:szCs w:val="24"/>
        </w:rPr>
      </w:pPr>
    </w:p>
    <w:p w:rsidR="00913CE0" w:rsidRDefault="00A0486C">
      <w:pPr>
        <w:pStyle w:val="a4"/>
        <w:contextualSpacing w:val="0"/>
        <w:rPr>
          <w:rFonts w:ascii="Times New Roman" w:eastAsia="Times New Roman" w:hAnsi="Times New Roman" w:cs="Times New Roman"/>
        </w:rPr>
      </w:pPr>
      <w:bookmarkStart w:id="5" w:name="_6eehrzkq8jug" w:colFirst="0" w:colLast="0"/>
      <w:bookmarkEnd w:id="5"/>
      <w:r>
        <w:rPr>
          <w:rFonts w:ascii="Times New Roman" w:eastAsia="Times New Roman" w:hAnsi="Times New Roman" w:cs="Times New Roman"/>
        </w:rPr>
        <w:t>Question 3: Purpose of ERD and Meta-Data Worksheet</w:t>
      </w:r>
    </w:p>
    <w:p w:rsidR="00913CE0" w:rsidRDefault="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Entity Relationship Diagram, also known as ERD, is useful to visualize the databases in terms of abstract layers and their relationships. For each entity in ERD, we can obse</w:t>
      </w:r>
      <w:r>
        <w:rPr>
          <w:rFonts w:ascii="Times New Roman" w:eastAsia="Times New Roman" w:hAnsi="Times New Roman" w:cs="Times New Roman"/>
          <w:sz w:val="24"/>
          <w:szCs w:val="24"/>
        </w:rPr>
        <w:t xml:space="preserve">rve the very brief characteristics of its columns; for instance, we can see which column represents primary keys. In addition, the most significant feature of ERD is that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see how each entity is related </w:t>
      </w:r>
      <w:r>
        <w:rPr>
          <w:rFonts w:ascii="Times New Roman" w:eastAsia="Times New Roman" w:hAnsi="Times New Roman" w:cs="Times New Roman"/>
          <w:sz w:val="24"/>
          <w:szCs w:val="24"/>
        </w:rPr>
        <w:lastRenderedPageBreak/>
        <w:t>to others. That is, in ERD it is very e</w:t>
      </w:r>
      <w:r>
        <w:rPr>
          <w:rFonts w:ascii="Times New Roman" w:eastAsia="Times New Roman" w:hAnsi="Times New Roman" w:cs="Times New Roman"/>
          <w:sz w:val="24"/>
          <w:szCs w:val="24"/>
        </w:rPr>
        <w:t xml:space="preserve">asy to see the connection between entities by drawing the lines that connects entities; the lines are consist of infinity sign and the key, representing one (key) to many (infinity) relationship between the entities. </w:t>
      </w:r>
    </w:p>
    <w:p w:rsidR="00913CE0" w:rsidRDefault="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metadata worksheet </w:t>
      </w:r>
      <w:r>
        <w:rPr>
          <w:rFonts w:ascii="Times New Roman" w:eastAsia="Times New Roman" w:hAnsi="Times New Roman" w:cs="Times New Roman"/>
          <w:sz w:val="24"/>
          <w:szCs w:val="24"/>
        </w:rPr>
        <w:t xml:space="preserve">serves the distinguishable roles, compared to ERD. Metadata worksheet is usually to describe the structure of databases </w:t>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the purpose of each abstract layer by showing us the structure of each abstract layer and the detailed characteristics of </w:t>
      </w:r>
      <w:r>
        <w:rPr>
          <w:rFonts w:ascii="Times New Roman" w:eastAsia="Times New Roman" w:hAnsi="Times New Roman" w:cs="Times New Roman"/>
          <w:sz w:val="24"/>
          <w:szCs w:val="24"/>
        </w:rPr>
        <w:t xml:space="preserve">each entity of databases. For instance, each row of tables of metadata worksheet on tables of databases represents the constraints and data type of each column of tables.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example below, the tables of metadata worksheets show each variable’s </w:t>
      </w:r>
      <w:r>
        <w:rPr>
          <w:rFonts w:ascii="Times New Roman" w:eastAsia="Times New Roman" w:hAnsi="Times New Roman" w:cs="Times New Roman"/>
          <w:sz w:val="24"/>
          <w:szCs w:val="24"/>
        </w:rPr>
        <w:t xml:space="preserve">constraints, where the purpose of the entities as the abstract layer is to store the data such that viewers need to understand how data is stored via those variables and their constraints.     </w:t>
      </w:r>
      <w:r>
        <w:rPr>
          <w:rFonts w:ascii="Times New Roman" w:eastAsia="Times New Roman" w:hAnsi="Times New Roman" w:cs="Times New Roman"/>
          <w:noProof/>
          <w:sz w:val="24"/>
          <w:szCs w:val="24"/>
        </w:rPr>
        <w:drawing>
          <wp:inline distT="114300" distB="114300" distL="114300" distR="114300">
            <wp:extent cx="5959078" cy="18335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59078" cy="1833563"/>
                    </a:xfrm>
                    <a:prstGeom prst="rect">
                      <a:avLst/>
                    </a:prstGeom>
                    <a:ln/>
                  </pic:spPr>
                </pic:pic>
              </a:graphicData>
            </a:graphic>
          </wp:inline>
        </w:drawing>
      </w:r>
    </w:p>
    <w:p w:rsidR="00913CE0" w:rsidRDefault="00A0486C">
      <w:pPr>
        <w:spacing w:line="48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 example of Meta-Data </w:t>
      </w:r>
      <w:proofErr w:type="gramStart"/>
      <w:r>
        <w:rPr>
          <w:rFonts w:ascii="Times New Roman" w:eastAsia="Times New Roman" w:hAnsi="Times New Roman" w:cs="Times New Roman"/>
          <w:sz w:val="20"/>
          <w:szCs w:val="20"/>
        </w:rPr>
        <w:t>Worksheet(</w:t>
      </w:r>
      <w:proofErr w:type="gramEnd"/>
      <w:r>
        <w:rPr>
          <w:rFonts w:ascii="Times New Roman" w:eastAsia="Times New Roman" w:hAnsi="Times New Roman" w:cs="Times New Roman"/>
          <w:sz w:val="20"/>
          <w:szCs w:val="20"/>
        </w:rPr>
        <w:t xml:space="preserve">from Module02 Lab04 </w:t>
      </w:r>
      <w:r>
        <w:rPr>
          <w:rFonts w:ascii="Times New Roman" w:eastAsia="Times New Roman" w:hAnsi="Times New Roman" w:cs="Times New Roman"/>
          <w:sz w:val="20"/>
          <w:szCs w:val="20"/>
        </w:rPr>
        <w:t>exercise)</w:t>
      </w:r>
    </w:p>
    <w:p w:rsidR="00913CE0" w:rsidRDefault="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ERD focuses on concise visualization of relationship between entities of databases and metadata worksheet focuses on the detailed description of the entities of different abstract layers of databases. </w:t>
      </w:r>
    </w:p>
    <w:p w:rsidR="00913CE0" w:rsidRDefault="00913CE0">
      <w:pPr>
        <w:spacing w:line="480" w:lineRule="auto"/>
        <w:contextualSpacing w:val="0"/>
        <w:rPr>
          <w:rFonts w:ascii="Times New Roman" w:eastAsia="Times New Roman" w:hAnsi="Times New Roman" w:cs="Times New Roman"/>
          <w:sz w:val="24"/>
          <w:szCs w:val="24"/>
        </w:rPr>
      </w:pPr>
    </w:p>
    <w:p w:rsidR="00913CE0" w:rsidRDefault="00A0486C">
      <w:pPr>
        <w:pStyle w:val="a4"/>
        <w:contextualSpacing w:val="0"/>
      </w:pPr>
      <w:bookmarkStart w:id="6" w:name="_k4kvbzz0dcip" w:colFirst="0" w:colLast="0"/>
      <w:bookmarkEnd w:id="6"/>
      <w:r>
        <w:rPr>
          <w:rFonts w:ascii="Times New Roman" w:eastAsia="Times New Roman" w:hAnsi="Times New Roman" w:cs="Times New Roman"/>
        </w:rPr>
        <w:lastRenderedPageBreak/>
        <w:t>Question 4: Designing Simple Da</w:t>
      </w:r>
      <w:r>
        <w:rPr>
          <w:rFonts w:ascii="Times New Roman" w:eastAsia="Times New Roman" w:hAnsi="Times New Roman" w:cs="Times New Roman"/>
        </w:rPr>
        <w:t>tabase</w:t>
      </w:r>
    </w:p>
    <w:p w:rsidR="00A0486C" w:rsidRDefault="00A0486C" w:rsidP="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simple database, we need to justify why we want to create the simple database. That is, we are trying to convey the purpose of our database. Then, based on the purpose of database and the information related to the database, we need to f</w:t>
      </w:r>
      <w:r>
        <w:rPr>
          <w:rFonts w:ascii="Times New Roman" w:eastAsia="Times New Roman" w:hAnsi="Times New Roman" w:cs="Times New Roman"/>
          <w:sz w:val="24"/>
          <w:szCs w:val="24"/>
        </w:rPr>
        <w:t xml:space="preserve">ind a significant way to distinguish each information into unique subjects and those data (rows) in entities are divided into its attributes. By that way, we are able to see what and how information is stored in each </w:t>
      </w:r>
      <w:proofErr w:type="gramStart"/>
      <w:r>
        <w:rPr>
          <w:rFonts w:ascii="Times New Roman" w:eastAsia="Times New Roman" w:hAnsi="Times New Roman" w:cs="Times New Roman"/>
          <w:sz w:val="24"/>
          <w:szCs w:val="24"/>
        </w:rPr>
        <w:t>tables</w:t>
      </w:r>
      <w:proofErr w:type="gramEnd"/>
      <w:r>
        <w:rPr>
          <w:rFonts w:ascii="Times New Roman" w:eastAsia="Times New Roman" w:hAnsi="Times New Roman" w:cs="Times New Roman"/>
          <w:sz w:val="24"/>
          <w:szCs w:val="24"/>
        </w:rPr>
        <w:t>, such that now we can define the</w:t>
      </w:r>
      <w:r>
        <w:rPr>
          <w:rFonts w:ascii="Times New Roman" w:eastAsia="Times New Roman" w:hAnsi="Times New Roman" w:cs="Times New Roman"/>
          <w:sz w:val="24"/>
          <w:szCs w:val="24"/>
        </w:rPr>
        <w:t xml:space="preserve"> relationship among each entity with others. With acknowledging usage of tables and their relationship to other tables, we can normalize those entities to efficiently represent data we need to store; for instance, we are required to divide the columns of t</w:t>
      </w:r>
      <w:r>
        <w:rPr>
          <w:rFonts w:ascii="Times New Roman" w:eastAsia="Times New Roman" w:hAnsi="Times New Roman" w:cs="Times New Roman"/>
          <w:sz w:val="24"/>
          <w:szCs w:val="24"/>
        </w:rPr>
        <w:t xml:space="preserve">able further into atomic values, to create the primary key that represent unique rows, and define relationships of tables to avoid the violation of normalization rules. Then, now we can store the actual data into our databases. </w:t>
      </w:r>
    </w:p>
    <w:p w:rsidR="00A0486C" w:rsidRPr="00A0486C" w:rsidRDefault="00A0486C" w:rsidP="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that I used: Microsoft Office, </w:t>
      </w:r>
      <w:r w:rsidRPr="00A0486C">
        <w:rPr>
          <w:rFonts w:ascii="Times New Roman" w:eastAsia="Times New Roman" w:hAnsi="Times New Roman" w:cs="Times New Roman"/>
          <w:sz w:val="24"/>
          <w:szCs w:val="24"/>
        </w:rPr>
        <w:t>Database design basics</w:t>
      </w:r>
      <w:r>
        <w:rPr>
          <w:rFonts w:ascii="Times New Roman" w:eastAsia="Times New Roman" w:hAnsi="Times New Roman" w:cs="Times New Roman"/>
          <w:sz w:val="24"/>
          <w:szCs w:val="24"/>
        </w:rPr>
        <w:t>,</w:t>
      </w:r>
    </w:p>
    <w:p w:rsidR="00A0486C" w:rsidRDefault="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6" w:history="1">
        <w:r w:rsidRPr="00560392">
          <w:rPr>
            <w:rStyle w:val="a5"/>
            <w:rFonts w:ascii="Times New Roman" w:eastAsia="Times New Roman" w:hAnsi="Times New Roman" w:cs="Times New Roman"/>
            <w:sz w:val="24"/>
            <w:szCs w:val="24"/>
          </w:rPr>
          <w:t>https://support.office.com/en-us/article/database-design-basics-eb2159cf-1e30-401a-8084-bd4f9c9ca1f5</w:t>
        </w:r>
      </w:hyperlink>
      <w:r>
        <w:rPr>
          <w:rFonts w:ascii="Times New Roman" w:eastAsia="Times New Roman" w:hAnsi="Times New Roman" w:cs="Times New Roman"/>
          <w:sz w:val="24"/>
          <w:szCs w:val="24"/>
        </w:rPr>
        <w:t xml:space="preserve">, 2018 </w:t>
      </w:r>
    </w:p>
    <w:p w:rsidR="00913CE0" w:rsidRDefault="00913CE0">
      <w:pPr>
        <w:spacing w:line="480" w:lineRule="auto"/>
        <w:contextualSpacing w:val="0"/>
        <w:rPr>
          <w:rFonts w:ascii="Times New Roman" w:eastAsia="Times New Roman" w:hAnsi="Times New Roman" w:cs="Times New Roman"/>
          <w:sz w:val="24"/>
          <w:szCs w:val="24"/>
        </w:rPr>
      </w:pPr>
    </w:p>
    <w:p w:rsidR="00913CE0" w:rsidRDefault="00A0486C">
      <w:pPr>
        <w:contextualSpacing w:val="0"/>
        <w:rPr>
          <w:rFonts w:ascii="Times New Roman" w:eastAsia="Times New Roman" w:hAnsi="Times New Roman" w:cs="Times New Roman"/>
          <w:color w:val="666666"/>
          <w:sz w:val="30"/>
          <w:szCs w:val="30"/>
        </w:rPr>
      </w:pPr>
      <w:r>
        <w:rPr>
          <w:rFonts w:ascii="Times New Roman" w:eastAsia="Times New Roman" w:hAnsi="Times New Roman" w:cs="Times New Roman"/>
          <w:color w:val="666666"/>
          <w:sz w:val="30"/>
          <w:szCs w:val="30"/>
        </w:rPr>
        <w:t>Summary</w:t>
      </w:r>
    </w:p>
    <w:p w:rsidR="00913CE0" w:rsidRDefault="00913CE0">
      <w:pPr>
        <w:contextualSpacing w:val="0"/>
      </w:pPr>
    </w:p>
    <w:p w:rsidR="00913CE0" w:rsidRDefault="00A0486C">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we have explained the significance of data constraints on structuring the tables efficiently, the positive effect of abstract layers on using databases for different purposes, the description of presenting the structure of databases, and des</w:t>
      </w:r>
      <w:r>
        <w:rPr>
          <w:rFonts w:ascii="Times New Roman" w:eastAsia="Times New Roman" w:hAnsi="Times New Roman" w:cs="Times New Roman"/>
          <w:sz w:val="24"/>
          <w:szCs w:val="24"/>
        </w:rPr>
        <w:t xml:space="preserve">igning the simple databases. </w:t>
      </w:r>
    </w:p>
    <w:p w:rsidR="00913CE0" w:rsidRDefault="00913CE0">
      <w:pPr>
        <w:contextualSpacing w:val="0"/>
      </w:pPr>
    </w:p>
    <w:sectPr w:rsidR="00913CE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13CE0"/>
    <w:rsid w:val="001E71B3"/>
    <w:rsid w:val="00913CE0"/>
    <w:rsid w:val="00A048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4DD4"/>
  <w15:docId w15:val="{6F8E952D-0A0F-4AE2-8EE7-DD382612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1E71B3"/>
    <w:rPr>
      <w:color w:val="0000FF" w:themeColor="hyperlink"/>
      <w:u w:val="single"/>
    </w:rPr>
  </w:style>
  <w:style w:type="character" w:styleId="a6">
    <w:name w:val="Unresolved Mention"/>
    <w:basedOn w:val="a0"/>
    <w:uiPriority w:val="99"/>
    <w:semiHidden/>
    <w:unhideWhenUsed/>
    <w:rsid w:val="001E7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281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ffice.com/en-us/article/database-design-basics-eb2159cf-1e30-401a-8084-bd4f9c9ca1f5" TargetMode="External"/><Relationship Id="rId5" Type="http://schemas.openxmlformats.org/officeDocument/2006/relationships/image" Target="media/image1.png"/><Relationship Id="rId4" Type="http://schemas.openxmlformats.org/officeDocument/2006/relationships/hyperlink" Target="https://en.wikipedia.org/wiki/Abstraction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Jong Tai Kim</cp:lastModifiedBy>
  <cp:revision>3</cp:revision>
  <dcterms:created xsi:type="dcterms:W3CDTF">2018-10-14T05:58:00Z</dcterms:created>
  <dcterms:modified xsi:type="dcterms:W3CDTF">2018-10-14T06:02:00Z</dcterms:modified>
</cp:coreProperties>
</file>