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CAA9" w14:textId="77777777" w:rsidR="009833F5" w:rsidRPr="009833F5" w:rsidRDefault="009833F5" w:rsidP="009833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POLÍTICA DE PRIVACIDAD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 el software Möbius</w:t>
      </w:r>
    </w:p>
    <w:p w14:paraId="1B84A63E" w14:textId="77777777" w:rsidR="009833F5" w:rsidRPr="009833F5" w:rsidRDefault="009833F5" w:rsidP="009833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Fecha de entrada en vigor: 15 de noviembre de 2024</w:t>
      </w:r>
    </w:p>
    <w:p w14:paraId="4AEA464E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97F781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1. DISPOSICIONES GENERALES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1.1. Esta Política de Privacidad (en adelante, la “Política”) rige la recopilación, el procesamiento y el uso de los datos recibidos de los Usuarios del software Möbius (en adelante, el “Programa”).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1.2. El uso del Programa constituye la aceptación incondicional por parte del Usuario de los términos de esta Política.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833F5">
        <w:rPr>
          <w:rFonts w:ascii="Times New Roman" w:hAnsi="Times New Roman" w:cs="Times New Roman"/>
          <w:sz w:val="28"/>
          <w:szCs w:val="28"/>
        </w:rPr>
        <w:t>1.3. Titulares de los derechos de autor del programa:</w:t>
      </w:r>
    </w:p>
    <w:p w14:paraId="18FEC930" w14:textId="77777777" w:rsidR="009833F5" w:rsidRPr="009833F5" w:rsidRDefault="009833F5" w:rsidP="009833F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</w:rPr>
      </w:pPr>
      <w:r w:rsidRPr="009833F5">
        <w:rPr>
          <w:rFonts w:ascii="Times New Roman" w:hAnsi="Times New Roman" w:cs="Times New Roman"/>
          <w:sz w:val="28"/>
          <w:szCs w:val="28"/>
        </w:rPr>
        <w:t>Isaev Alexander Sergeevich;</w:t>
      </w:r>
    </w:p>
    <w:p w14:paraId="0178E832" w14:textId="77777777" w:rsidR="009833F5" w:rsidRPr="009833F5" w:rsidRDefault="009833F5" w:rsidP="009833F5">
      <w:pPr>
        <w:numPr>
          <w:ilvl w:val="0"/>
          <w:numId w:val="1"/>
        </w:numPr>
        <w:tabs>
          <w:tab w:val="clear" w:pos="0"/>
          <w:tab w:val="clear" w:pos="54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>Lalenko Igor Sergeevich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(en adelante denominados “Titulares de los Derechos de Autor”).</w:t>
      </w:r>
    </w:p>
    <w:p w14:paraId="16706AA8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B8741D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2. DATOS RECOPILADOS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2.1. Al utilizar el Programa, se pueden recopilar los siguientes datos: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2.1.1. Datos anonimizados sobre el uso de las funciones del Programa.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2.1.2. Características técnicas del dispositivo y sistema operativo del Usuario.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2.1.3. Estadísticas de rendimiento y errores.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2.1.4. Información sobre las acciones en la interfaz del programa.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2.2. En la versión gratuita del Programa, los datos pueden utilizarse para mostrar publicidad relevante.</w:t>
      </w:r>
    </w:p>
    <w:p w14:paraId="4C4B7402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5AE4F84" w14:textId="57E301D2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3. FINALIDADES DE LA RECOPILACIÓN Y EL USO DE DATOS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3.1. Los datos recopilados se utilizan para: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3.1.1. Mejoras en la funcionalidad y el desarrollo del Programa.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3.1.2. Corrección de errores y optimizaciones de rendimiento.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3.1.3. Análisis de las preferencias de los usuarios.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3.1.4. Personalización de la experiencia del usuario.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833F5">
        <w:rPr>
          <w:rFonts w:ascii="Times New Roman" w:hAnsi="Times New Roman" w:cs="Times New Roman"/>
          <w:sz w:val="28"/>
          <w:szCs w:val="28"/>
        </w:rPr>
        <w:t>3.1.5. Mostrar publicidad relevante en la versión gratuita del Programa.</w:t>
      </w:r>
    </w:p>
    <w:p w14:paraId="0B2D25D1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</w:rPr>
      </w:pPr>
      <w:r w:rsidRPr="009833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107281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4. CONDICIONES DE TRANSFERENCIA DE DATOS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4.1. Los titulares de los derechos de autor no transfieren los datos recopilados a terceros, excepto en los casos estipulados por la legislación de la Federación Rusa.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4.2. Los datos proporcionados por el Usuario en forma de sugerencias o ideas a través del sistema GitHub Issues u otros canales de comunicación no se consideran confidenciales y pueden ser utilizados por los Titulares de los Derechos de Autor sin previo aviso ni remuneración adicional.</w:t>
      </w:r>
    </w:p>
    <w:p w14:paraId="3805A5D1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B70C6E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5. SEGURIDAD DE LOS DATOS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5.1. Los titulares de los derechos de autor adoptan medidas razonables para proteger los datos del acceso no autorizado.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5.2. El programa se proporciona «tal cual». Los titulares de los derechos de autor no son responsables de: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5.2.1. Pérdida de datos o fallo del equipo del Usuario.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5.2.2. Consecuencias asociadas con el uso o la imposibilidad de usar el Programa.</w:t>
      </w:r>
    </w:p>
    <w:p w14:paraId="4864B911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1CAA99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6. CAMBIO DE POLÍTICA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6.1. Los titulares de los derechos de autor se reservan el derecho de modificar unilateralmente los términos de esta Política.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6.2. La nueva versión de la Política entra en vigor desde el momento en que se publica en el sitio web oficial o en el repositorio del Programa.</w:t>
      </w:r>
    </w:p>
    <w:p w14:paraId="75C99F39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2EE4046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7. DISPOSICIONES FINALES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7.1. Todas las controversias relacionadas con esta Política se resolverán de conformidad con la legislación de la Federación Rusa.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7.2. En caso de que se declaren inválidas las disposiciones individuales de la Póliza, los términos restantes permanecerán vigentes.</w:t>
      </w:r>
    </w:p>
    <w:p w14:paraId="19248CEE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3F5596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33F5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Información del contacto: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  <w:t>Telegrama: @debil_polneyshii_debil</w:t>
      </w:r>
    </w:p>
    <w:p w14:paraId="5AC32E23" w14:textId="77777777" w:rsidR="009833F5" w:rsidRPr="009833F5" w:rsidRDefault="009833F5" w:rsidP="009833F5">
      <w:pPr>
        <w:rPr>
          <w:rFonts w:ascii="Times New Roman" w:hAnsi="Times New Roman" w:cs="Times New Roman"/>
          <w:sz w:val="28"/>
          <w:szCs w:val="28"/>
        </w:rPr>
      </w:pPr>
      <w:r w:rsidRPr="009833F5">
        <w:rPr>
          <w:rFonts w:ascii="Times New Roman" w:hAnsi="Times New Roman" w:cs="Times New Roman"/>
          <w:sz w:val="28"/>
          <w:szCs w:val="28"/>
          <w:lang w:val="en-US"/>
        </w:rPr>
        <w:t>© 2024 Isaev Alexander Sergeevich, Lalenko Igor Sergeevich.</w:t>
      </w:r>
      <w:r w:rsidRPr="009833F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833F5">
        <w:rPr>
          <w:rFonts w:ascii="Times New Roman" w:hAnsi="Times New Roman" w:cs="Times New Roman"/>
          <w:sz w:val="28"/>
          <w:szCs w:val="28"/>
        </w:rPr>
        <w:t>Reservados todos los derechos.</w:t>
      </w:r>
    </w:p>
    <w:p w14:paraId="5EAB4615" w14:textId="77777777" w:rsidR="00EB57BA" w:rsidRPr="009833F5" w:rsidRDefault="00EB57BA">
      <w:pPr>
        <w:rPr>
          <w:rFonts w:ascii="Times New Roman" w:hAnsi="Times New Roman" w:cs="Times New Roman"/>
          <w:sz w:val="28"/>
          <w:szCs w:val="28"/>
        </w:rPr>
      </w:pPr>
    </w:p>
    <w:sectPr w:rsidR="00EB57BA" w:rsidRPr="009833F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D3D6E" w14:textId="77777777" w:rsidR="00A84B77" w:rsidRDefault="00A84B77" w:rsidP="00523B32">
      <w:pPr>
        <w:spacing w:after="0" w:line="240" w:lineRule="auto"/>
      </w:pPr>
      <w:r>
        <w:separator/>
      </w:r>
    </w:p>
  </w:endnote>
  <w:endnote w:type="continuationSeparator" w:id="0">
    <w:p w14:paraId="287CCB8C" w14:textId="77777777" w:rsidR="00A84B77" w:rsidRDefault="00A84B77" w:rsidP="0052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1847231"/>
      <w:docPartObj>
        <w:docPartGallery w:val="Page Numbers (Bottom of Page)"/>
        <w:docPartUnique/>
      </w:docPartObj>
    </w:sdtPr>
    <w:sdtContent>
      <w:p w14:paraId="79CC2955" w14:textId="42D6A006" w:rsidR="00523B32" w:rsidRDefault="00523B3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F463F4" w14:textId="77777777" w:rsidR="00523B32" w:rsidRDefault="00523B3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CE501" w14:textId="77777777" w:rsidR="00A84B77" w:rsidRDefault="00A84B77" w:rsidP="00523B32">
      <w:pPr>
        <w:spacing w:after="0" w:line="240" w:lineRule="auto"/>
      </w:pPr>
      <w:r>
        <w:separator/>
      </w:r>
    </w:p>
  </w:footnote>
  <w:footnote w:type="continuationSeparator" w:id="0">
    <w:p w14:paraId="29BE636A" w14:textId="77777777" w:rsidR="00A84B77" w:rsidRDefault="00A84B77" w:rsidP="00523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95E"/>
    <w:multiLevelType w:val="multilevel"/>
    <w:tmpl w:val="26504432"/>
    <w:lvl w:ilvl="0">
      <w:start w:val="3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2F30"/>
    <w:multiLevelType w:val="multilevel"/>
    <w:tmpl w:val="EEC0F12A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91861461">
    <w:abstractNumId w:val="1"/>
  </w:num>
  <w:num w:numId="2" w16cid:durableId="782769530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2DB"/>
    <w:rsid w:val="00523B32"/>
    <w:rsid w:val="005D425E"/>
    <w:rsid w:val="0070681D"/>
    <w:rsid w:val="00742AE9"/>
    <w:rsid w:val="007772D2"/>
    <w:rsid w:val="009833F5"/>
    <w:rsid w:val="00A84B77"/>
    <w:rsid w:val="00AB52DB"/>
    <w:rsid w:val="00D96AE1"/>
    <w:rsid w:val="00EB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7C777"/>
  <w15:chartTrackingRefBased/>
  <w15:docId w15:val="{882E89A3-FF27-4773-888D-94E09E23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2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2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2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2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2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2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52D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23B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23B32"/>
  </w:style>
  <w:style w:type="paragraph" w:styleId="ae">
    <w:name w:val="footer"/>
    <w:basedOn w:val="a"/>
    <w:link w:val="af"/>
    <w:uiPriority w:val="99"/>
    <w:unhideWhenUsed/>
    <w:rsid w:val="00523B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23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netuimanetuima@gmail.com</dc:creator>
  <cp:keywords/>
  <dc:description/>
  <cp:lastModifiedBy>netuimanetuima@gmail.com</cp:lastModifiedBy>
  <cp:revision>4</cp:revision>
  <dcterms:created xsi:type="dcterms:W3CDTF">2025-11-04T08:38:00Z</dcterms:created>
  <dcterms:modified xsi:type="dcterms:W3CDTF">2025-11-04T08:41:00Z</dcterms:modified>
</cp:coreProperties>
</file>