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3E069" w14:textId="77777777" w:rsidR="00A22139" w:rsidRDefault="00A22139" w:rsidP="00A22139">
      <w:r>
        <w:t xml:space="preserve">                                                                                                                                                                     </w:t>
      </w:r>
    </w:p>
    <w:p w14:paraId="2044E68D" w14:textId="77777777" w:rsidR="00A22139" w:rsidRPr="00CE5F7D" w:rsidRDefault="00A22139" w:rsidP="00A22139">
      <w:pPr>
        <w:spacing w:after="0" w:line="240" w:lineRule="auto"/>
        <w:ind w:left="895" w:right="-3141" w:hanging="611"/>
        <w:jc w:val="center"/>
        <w:rPr>
          <w:rFonts w:ascii="Tahoma" w:hAnsi="Tahoma" w:cs="Tahoma"/>
          <w:b/>
        </w:rPr>
      </w:pPr>
      <w:bookmarkStart w:id="0" w:name="_GoBack"/>
      <w:bookmarkEnd w:id="0"/>
      <w:r w:rsidRPr="00CE5F7D">
        <w:rPr>
          <w:rFonts w:ascii="Tahoma" w:hAnsi="Tahoma" w:cs="Tahoma"/>
          <w:b/>
        </w:rPr>
        <w:t>PERJANJIAN KONTRAK KARYA</w:t>
      </w:r>
    </w:p>
    <w:p w14:paraId="0E4D70DD" w14:textId="77777777" w:rsidR="00A22139" w:rsidRPr="00CE5F7D" w:rsidRDefault="00A22139" w:rsidP="00A22139">
      <w:pPr>
        <w:spacing w:after="0" w:line="240" w:lineRule="auto"/>
        <w:ind w:right="-3141" w:firstLine="284"/>
        <w:jc w:val="center"/>
        <w:rPr>
          <w:rFonts w:ascii="Tahoma" w:hAnsi="Tahoma" w:cs="Tahoma"/>
          <w:b/>
        </w:rPr>
      </w:pPr>
      <w:r w:rsidRPr="00CE5F7D">
        <w:rPr>
          <w:rFonts w:ascii="Tahoma" w:hAnsi="Tahoma" w:cs="Tahoma"/>
          <w:b/>
        </w:rPr>
        <w:t>ANTARA</w:t>
      </w:r>
    </w:p>
    <w:p w14:paraId="4BEF8642" w14:textId="77777777" w:rsidR="00A22139" w:rsidRPr="00CE5F7D" w:rsidRDefault="00A22139" w:rsidP="0024783F">
      <w:pPr>
        <w:spacing w:after="0" w:line="240" w:lineRule="auto"/>
        <w:ind w:right="-3141" w:firstLine="284"/>
        <w:jc w:val="center"/>
        <w:rPr>
          <w:rFonts w:ascii="Tahoma" w:hAnsi="Tahoma" w:cs="Tahoma"/>
          <w:b/>
        </w:rPr>
      </w:pPr>
      <w:r>
        <w:rPr>
          <w:rFonts w:ascii="Tahoma" w:hAnsi="Tahoma" w:cs="Tahoma"/>
          <w:b/>
        </w:rPr>
        <w:t xml:space="preserve">PT </w:t>
      </w:r>
      <w:r w:rsidRPr="00CE5F7D">
        <w:rPr>
          <w:rFonts w:ascii="Tahoma" w:hAnsi="Tahoma" w:cs="Tahoma"/>
          <w:b/>
        </w:rPr>
        <w:t>KARSA ABDI HUSADA</w:t>
      </w:r>
    </w:p>
    <w:p w14:paraId="3EFE5FC1" w14:textId="77777777" w:rsidR="00A22139" w:rsidRPr="00CE5F7D" w:rsidRDefault="00A22139" w:rsidP="007A000C">
      <w:pPr>
        <w:spacing w:after="0" w:line="240" w:lineRule="auto"/>
        <w:ind w:right="-3141" w:firstLine="284"/>
        <w:jc w:val="center"/>
        <w:rPr>
          <w:rFonts w:ascii="Tahoma" w:hAnsi="Tahoma" w:cs="Tahoma"/>
          <w:b/>
        </w:rPr>
      </w:pPr>
      <w:r w:rsidRPr="00CE5F7D">
        <w:rPr>
          <w:rFonts w:ascii="Tahoma" w:hAnsi="Tahoma" w:cs="Tahoma"/>
          <w:b/>
        </w:rPr>
        <w:t>DENGAN</w:t>
      </w:r>
    </w:p>
    <w:p w14:paraId="3FAC376B" w14:textId="1098313F" w:rsidR="00A22139" w:rsidRPr="00E13DBD" w:rsidRDefault="0024783F" w:rsidP="008B07E6">
      <w:pPr>
        <w:spacing w:after="0" w:line="240" w:lineRule="auto"/>
        <w:ind w:right="-3141"/>
        <w:jc w:val="center"/>
        <w:rPr>
          <w:rFonts w:ascii="Tahoma" w:hAnsi="Tahoma" w:cs="Tahoma"/>
          <w:b/>
        </w:rPr>
      </w:pPr>
      <w:r>
        <w:rPr>
          <w:rFonts w:ascii="Tahoma" w:hAnsi="Tahoma" w:cs="Tahoma"/>
          <w:b/>
        </w:rPr>
        <w:t xml:space="preserve"> </w:t>
      </w:r>
      <w:r w:rsidR="00295F6A">
        <w:rPr>
          <w:rFonts w:ascii="Tahoma" w:hAnsi="Tahoma" w:cs="Tahoma"/>
          <w:b/>
        </w:rPr>
        <w:t xml:space="preserve"> </w:t>
      </w:r>
      <w:r w:rsidR="00AC1E5F">
        <w:rPr>
          <w:rFonts w:ascii="Tahoma" w:hAnsi="Tahoma" w:cs="Tahoma"/>
          <w:b/>
        </w:rPr>
        <w:t>${NAMA_LENGKAP}</w:t>
      </w:r>
    </w:p>
    <w:p w14:paraId="4CD6E893" w14:textId="58DEAC1C" w:rsidR="00A22139" w:rsidRPr="00CE5F7D" w:rsidRDefault="00130E6D" w:rsidP="00612490">
      <w:pPr>
        <w:spacing w:after="0" w:line="240" w:lineRule="auto"/>
        <w:ind w:right="-3141" w:firstLine="284"/>
        <w:jc w:val="center"/>
        <w:rPr>
          <w:rFonts w:ascii="Tahoma" w:hAnsi="Tahoma" w:cs="Tahoma"/>
          <w:b/>
          <w:sz w:val="20"/>
          <w:szCs w:val="20"/>
        </w:rPr>
      </w:pPr>
      <w:r w:rsidRPr="00387949">
        <w:rPr>
          <w:rFonts w:ascii="Tahoma" w:hAnsi="Tahoma" w:cs="Tahoma"/>
          <w:b/>
          <w:noProof/>
          <w:highlight w:val="yellow"/>
        </w:rPr>
        <mc:AlternateContent>
          <mc:Choice Requires="wps">
            <w:drawing>
              <wp:anchor distT="0" distB="0" distL="114300" distR="114300" simplePos="0" relativeHeight="251659264" behindDoc="0" locked="0" layoutInCell="1" allowOverlap="1" wp14:anchorId="6667DCAD" wp14:editId="213E57C6">
                <wp:simplePos x="0" y="0"/>
                <wp:positionH relativeFrom="margin">
                  <wp:align>left</wp:align>
                </wp:positionH>
                <wp:positionV relativeFrom="paragraph">
                  <wp:posOffset>5715</wp:posOffset>
                </wp:positionV>
                <wp:extent cx="62769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276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6AA5766E"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94.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" strokecolor="black [3040]">
                <w10:wrap anchorx="margin"/>
              </v:line>
            </w:pict>
          </mc:Fallback>
        </mc:AlternateContent>
      </w:r>
      <w:proofErr w:type="gramStart"/>
      <w:r w:rsidR="00400FF8">
        <w:rPr>
          <w:rFonts w:ascii="Tahoma" w:hAnsi="Tahoma" w:cs="Tahoma"/>
          <w:b/>
          <w:sz w:val="20"/>
          <w:szCs w:val="20"/>
        </w:rPr>
        <w:t>No :</w:t>
      </w:r>
      <w:proofErr w:type="gramEnd"/>
      <w:r w:rsidR="006A371B">
        <w:rPr>
          <w:rFonts w:ascii="Tahoma" w:hAnsi="Tahoma" w:cs="Tahoma"/>
          <w:b/>
          <w:sz w:val="20"/>
          <w:szCs w:val="20"/>
        </w:rPr>
        <w:t xml:space="preserve"> </w:t>
      </w:r>
      <w:r w:rsidR="001F2096">
        <w:rPr>
          <w:rFonts w:ascii="Tahoma" w:hAnsi="Tahoma" w:cs="Tahoma"/>
          <w:b/>
          <w:sz w:val="20"/>
          <w:szCs w:val="20"/>
        </w:rPr>
        <w:t>${no_kontrak}</w:t>
      </w:r>
    </w:p>
    <w:p w14:paraId="6BA52E09" w14:textId="77777777" w:rsidR="00A22139" w:rsidRPr="00CE5F7D" w:rsidRDefault="00A22139" w:rsidP="00A22139">
      <w:pPr>
        <w:spacing w:after="0" w:line="240" w:lineRule="auto"/>
        <w:ind w:right="-3141" w:firstLine="284"/>
        <w:rPr>
          <w:rFonts w:ascii="Tahoma" w:hAnsi="Tahoma" w:cs="Tahoma"/>
          <w:b/>
          <w:sz w:val="20"/>
          <w:szCs w:val="20"/>
        </w:rPr>
      </w:pPr>
    </w:p>
    <w:p w14:paraId="3AE3F8EB" w14:textId="4D9C3B95" w:rsidR="00A22139" w:rsidRDefault="00A22139" w:rsidP="00A22139">
      <w:pPr>
        <w:spacing w:after="0"/>
        <w:ind w:right="-3141"/>
        <w:jc w:val="both"/>
        <w:rPr>
          <w:rFonts w:ascii="Tahoma" w:hAnsi="Tahoma" w:cs="Tahoma"/>
          <w:sz w:val="20"/>
          <w:szCs w:val="20"/>
        </w:rPr>
      </w:pPr>
      <w:r>
        <w:rPr>
          <w:rFonts w:ascii="Tahoma" w:hAnsi="Tahoma" w:cs="Tahoma"/>
          <w:sz w:val="20"/>
          <w:szCs w:val="20"/>
        </w:rPr>
        <w:t xml:space="preserve">Pada hari ini </w:t>
      </w:r>
      <w:r w:rsidR="004C66C8">
        <w:rPr>
          <w:rFonts w:ascii="Tahoma" w:hAnsi="Tahoma" w:cs="Tahoma"/>
          <w:b/>
          <w:sz w:val="20"/>
          <w:szCs w:val="20"/>
        </w:rPr>
        <w:t>${</w:t>
      </w:r>
      <w:r w:rsidR="00E37AE5">
        <w:rPr>
          <w:rFonts w:ascii="Tahoma" w:hAnsi="Tahoma" w:cs="Tahoma"/>
          <w:b/>
          <w:sz w:val="20"/>
          <w:szCs w:val="20"/>
        </w:rPr>
        <w:t>nama_hari</w:t>
      </w:r>
      <w:r w:rsidR="004C66C8">
        <w:rPr>
          <w:rFonts w:ascii="Tahoma" w:hAnsi="Tahoma" w:cs="Tahoma"/>
          <w:b/>
          <w:sz w:val="20"/>
          <w:szCs w:val="20"/>
        </w:rPr>
        <w:t>}</w:t>
      </w:r>
      <w:r>
        <w:rPr>
          <w:rFonts w:ascii="Tahoma" w:hAnsi="Tahoma" w:cs="Tahoma"/>
          <w:b/>
          <w:sz w:val="20"/>
          <w:szCs w:val="20"/>
        </w:rPr>
        <w:t xml:space="preserve"> </w:t>
      </w:r>
      <w:r w:rsidR="004F1C39">
        <w:rPr>
          <w:rFonts w:ascii="Tahoma" w:hAnsi="Tahoma" w:cs="Tahoma"/>
          <w:sz w:val="20"/>
          <w:szCs w:val="20"/>
        </w:rPr>
        <w:t xml:space="preserve">tanggal </w:t>
      </w:r>
      <w:r w:rsidR="00E37AE5">
        <w:rPr>
          <w:rFonts w:ascii="Tahoma" w:hAnsi="Tahoma" w:cs="Tahoma"/>
          <w:b/>
          <w:sz w:val="20"/>
          <w:szCs w:val="20"/>
        </w:rPr>
        <w:t>${tanggal}</w:t>
      </w:r>
      <w:r w:rsidR="006A371B">
        <w:rPr>
          <w:rFonts w:ascii="Tahoma" w:hAnsi="Tahoma" w:cs="Tahoma"/>
          <w:b/>
          <w:sz w:val="20"/>
          <w:szCs w:val="20"/>
        </w:rPr>
        <w:t xml:space="preserve"> </w:t>
      </w:r>
      <w:r w:rsidR="006A371B" w:rsidRPr="006A371B">
        <w:rPr>
          <w:rFonts w:ascii="Tahoma" w:hAnsi="Tahoma" w:cs="Tahoma"/>
          <w:bCs/>
          <w:sz w:val="20"/>
          <w:szCs w:val="20"/>
        </w:rPr>
        <w:t>bulan</w:t>
      </w:r>
      <w:r w:rsidR="006A371B">
        <w:rPr>
          <w:rFonts w:ascii="Tahoma" w:hAnsi="Tahoma" w:cs="Tahoma"/>
          <w:b/>
          <w:sz w:val="20"/>
          <w:szCs w:val="20"/>
        </w:rPr>
        <w:t xml:space="preserve"> </w:t>
      </w:r>
      <w:r w:rsidR="00E37AE5">
        <w:rPr>
          <w:rFonts w:ascii="Tahoma" w:hAnsi="Tahoma" w:cs="Tahoma"/>
          <w:b/>
          <w:bCs/>
          <w:sz w:val="20"/>
          <w:szCs w:val="20"/>
        </w:rPr>
        <w:t>${</w:t>
      </w:r>
      <w:r w:rsidR="001B62AF">
        <w:rPr>
          <w:rFonts w:ascii="Tahoma" w:hAnsi="Tahoma" w:cs="Tahoma"/>
          <w:b/>
          <w:bCs/>
          <w:sz w:val="20"/>
          <w:szCs w:val="20"/>
        </w:rPr>
        <w:t>nama_</w:t>
      </w:r>
      <w:r w:rsidR="00E37AE5">
        <w:rPr>
          <w:rFonts w:ascii="Tahoma" w:hAnsi="Tahoma" w:cs="Tahoma"/>
          <w:b/>
          <w:bCs/>
          <w:sz w:val="20"/>
          <w:szCs w:val="20"/>
        </w:rPr>
        <w:t>bulan}</w:t>
      </w:r>
      <w:r w:rsidR="004F1C39">
        <w:rPr>
          <w:rFonts w:ascii="Tahoma" w:hAnsi="Tahoma" w:cs="Tahoma"/>
          <w:sz w:val="20"/>
          <w:szCs w:val="20"/>
        </w:rPr>
        <w:t xml:space="preserve"> </w:t>
      </w:r>
      <w:r>
        <w:rPr>
          <w:rFonts w:ascii="Tahoma" w:hAnsi="Tahoma" w:cs="Tahoma"/>
          <w:sz w:val="20"/>
          <w:szCs w:val="20"/>
        </w:rPr>
        <w:t>t</w:t>
      </w:r>
      <w:r w:rsidRPr="005D6726">
        <w:rPr>
          <w:rFonts w:ascii="Tahoma" w:hAnsi="Tahoma" w:cs="Tahoma"/>
          <w:sz w:val="20"/>
          <w:szCs w:val="20"/>
        </w:rPr>
        <w:t>ahun</w:t>
      </w:r>
      <w:r w:rsidRPr="005D6726">
        <w:rPr>
          <w:rFonts w:ascii="Tahoma" w:hAnsi="Tahoma" w:cs="Tahoma"/>
          <w:b/>
          <w:sz w:val="20"/>
          <w:szCs w:val="20"/>
        </w:rPr>
        <w:t xml:space="preserve"> </w:t>
      </w:r>
      <w:r w:rsidR="00E37AE5">
        <w:rPr>
          <w:rFonts w:ascii="Tahoma" w:hAnsi="Tahoma" w:cs="Tahoma"/>
          <w:b/>
          <w:sz w:val="20"/>
          <w:szCs w:val="20"/>
        </w:rPr>
        <w:t>${tahun}</w:t>
      </w:r>
      <w:r>
        <w:rPr>
          <w:rFonts w:ascii="Tahoma" w:hAnsi="Tahoma" w:cs="Tahoma"/>
          <w:b/>
          <w:sz w:val="20"/>
          <w:szCs w:val="20"/>
        </w:rPr>
        <w:t xml:space="preserve"> </w:t>
      </w:r>
      <w:r w:rsidRPr="005D6726">
        <w:rPr>
          <w:rFonts w:ascii="Tahoma" w:hAnsi="Tahoma" w:cs="Tahoma"/>
          <w:sz w:val="20"/>
          <w:szCs w:val="20"/>
        </w:rPr>
        <w:t xml:space="preserve">yang </w:t>
      </w:r>
      <w:r>
        <w:rPr>
          <w:rFonts w:ascii="Tahoma" w:hAnsi="Tahoma" w:cs="Tahoma"/>
          <w:sz w:val="20"/>
          <w:szCs w:val="20"/>
        </w:rPr>
        <w:t xml:space="preserve">bertanda tangan di bawah </w:t>
      </w:r>
      <w:proofErr w:type="gramStart"/>
      <w:r>
        <w:rPr>
          <w:rFonts w:ascii="Tahoma" w:hAnsi="Tahoma" w:cs="Tahoma"/>
          <w:sz w:val="20"/>
          <w:szCs w:val="20"/>
        </w:rPr>
        <w:t>ini :</w:t>
      </w:r>
      <w:proofErr w:type="gramEnd"/>
    </w:p>
    <w:p w14:paraId="56D12DB4" w14:textId="77777777" w:rsidR="00A22139" w:rsidRDefault="00A22139" w:rsidP="00A22139">
      <w:pPr>
        <w:spacing w:after="0"/>
        <w:ind w:right="-3141"/>
        <w:jc w:val="both"/>
        <w:rPr>
          <w:rFonts w:ascii="Tahoma" w:hAnsi="Tahoma" w:cs="Tahoma"/>
          <w:sz w:val="20"/>
          <w:szCs w:val="20"/>
        </w:rPr>
      </w:pPr>
    </w:p>
    <w:p w14:paraId="31D34688" w14:textId="77777777" w:rsidR="00A22139" w:rsidRPr="006E2D00" w:rsidRDefault="00A22139" w:rsidP="00A22139">
      <w:pPr>
        <w:spacing w:after="0"/>
        <w:ind w:right="-3141"/>
        <w:jc w:val="both"/>
        <w:rPr>
          <w:rFonts w:ascii="Tahoma" w:hAnsi="Tahoma" w:cs="Tahoma"/>
          <w:b/>
          <w:sz w:val="20"/>
          <w:szCs w:val="20"/>
        </w:rPr>
      </w:pPr>
      <w:r w:rsidRPr="006E2D00">
        <w:rPr>
          <w:rFonts w:ascii="Tahoma" w:hAnsi="Tahoma" w:cs="Tahoma"/>
          <w:b/>
          <w:sz w:val="20"/>
          <w:szCs w:val="20"/>
        </w:rPr>
        <w:t>Nama</w:t>
      </w:r>
      <w:r w:rsidRPr="006E2D00">
        <w:rPr>
          <w:rFonts w:ascii="Tahoma" w:hAnsi="Tahoma" w:cs="Tahoma"/>
          <w:b/>
          <w:sz w:val="20"/>
          <w:szCs w:val="20"/>
        </w:rPr>
        <w:tab/>
      </w:r>
      <w:r w:rsidRPr="006E2D00">
        <w:rPr>
          <w:rFonts w:ascii="Tahoma" w:hAnsi="Tahoma" w:cs="Tahoma"/>
          <w:b/>
          <w:sz w:val="20"/>
          <w:szCs w:val="20"/>
        </w:rPr>
        <w:tab/>
      </w:r>
      <w:r w:rsidRPr="006E2D00">
        <w:rPr>
          <w:rFonts w:ascii="Tahoma" w:hAnsi="Tahoma" w:cs="Tahoma"/>
          <w:b/>
          <w:sz w:val="20"/>
          <w:szCs w:val="20"/>
        </w:rPr>
        <w:tab/>
      </w:r>
      <w:r w:rsidRPr="006E2D00">
        <w:rPr>
          <w:rFonts w:ascii="Tahoma" w:hAnsi="Tahoma" w:cs="Tahoma"/>
          <w:b/>
          <w:sz w:val="20"/>
          <w:szCs w:val="20"/>
        </w:rPr>
        <w:tab/>
        <w:t xml:space="preserve">: </w:t>
      </w:r>
      <w:r w:rsidR="007C5942">
        <w:rPr>
          <w:rFonts w:ascii="Tahoma" w:hAnsi="Tahoma" w:cs="Tahoma"/>
          <w:b/>
          <w:sz w:val="20"/>
          <w:szCs w:val="20"/>
        </w:rPr>
        <w:t xml:space="preserve">  </w:t>
      </w:r>
      <w:r w:rsidRPr="006E2D00">
        <w:rPr>
          <w:rFonts w:ascii="Tahoma" w:hAnsi="Tahoma" w:cs="Tahoma"/>
          <w:b/>
          <w:sz w:val="20"/>
          <w:szCs w:val="20"/>
        </w:rPr>
        <w:t>H. Cecep Hendra, M.B.A.</w:t>
      </w:r>
    </w:p>
    <w:p w14:paraId="114597B7" w14:textId="77777777" w:rsidR="00A22139" w:rsidRPr="006E2D00" w:rsidRDefault="00A22139" w:rsidP="00A22139">
      <w:pPr>
        <w:spacing w:after="0"/>
        <w:ind w:right="-3141"/>
        <w:jc w:val="both"/>
        <w:rPr>
          <w:rFonts w:ascii="Tahoma" w:hAnsi="Tahoma" w:cs="Tahoma"/>
          <w:b/>
          <w:sz w:val="20"/>
          <w:szCs w:val="20"/>
        </w:rPr>
      </w:pPr>
      <w:r w:rsidRPr="006E2D00">
        <w:rPr>
          <w:rFonts w:ascii="Tahoma" w:hAnsi="Tahoma" w:cs="Tahoma"/>
          <w:b/>
          <w:sz w:val="20"/>
          <w:szCs w:val="20"/>
        </w:rPr>
        <w:t xml:space="preserve">Jabatan </w:t>
      </w:r>
      <w:r w:rsidRPr="006E2D00">
        <w:rPr>
          <w:rFonts w:ascii="Tahoma" w:hAnsi="Tahoma" w:cs="Tahoma"/>
          <w:b/>
          <w:sz w:val="20"/>
          <w:szCs w:val="20"/>
        </w:rPr>
        <w:tab/>
      </w:r>
      <w:r w:rsidRPr="006E2D00">
        <w:rPr>
          <w:rFonts w:ascii="Tahoma" w:hAnsi="Tahoma" w:cs="Tahoma"/>
          <w:b/>
          <w:sz w:val="20"/>
          <w:szCs w:val="20"/>
        </w:rPr>
        <w:tab/>
      </w:r>
      <w:r w:rsidRPr="006E2D00">
        <w:rPr>
          <w:rFonts w:ascii="Tahoma" w:hAnsi="Tahoma" w:cs="Tahoma"/>
          <w:b/>
          <w:sz w:val="20"/>
          <w:szCs w:val="20"/>
        </w:rPr>
        <w:tab/>
        <w:t>:</w:t>
      </w:r>
      <w:r w:rsidR="007C5942">
        <w:rPr>
          <w:rFonts w:ascii="Tahoma" w:hAnsi="Tahoma" w:cs="Tahoma"/>
          <w:b/>
          <w:sz w:val="20"/>
          <w:szCs w:val="20"/>
        </w:rPr>
        <w:t xml:space="preserve">  </w:t>
      </w:r>
      <w:r w:rsidRPr="006E2D00">
        <w:rPr>
          <w:rFonts w:ascii="Tahoma" w:hAnsi="Tahoma" w:cs="Tahoma"/>
          <w:b/>
          <w:sz w:val="20"/>
          <w:szCs w:val="20"/>
        </w:rPr>
        <w:t xml:space="preserve"> Direktur PT Karsa Abdi Husada</w:t>
      </w:r>
    </w:p>
    <w:p w14:paraId="35DA05D2" w14:textId="62A494D8" w:rsidR="00A22139" w:rsidRDefault="00A22139" w:rsidP="00A22139">
      <w:pPr>
        <w:spacing w:after="0"/>
        <w:ind w:right="-3141"/>
        <w:jc w:val="both"/>
        <w:rPr>
          <w:rFonts w:ascii="Tahoma" w:hAnsi="Tahoma" w:cs="Tahoma"/>
          <w:sz w:val="20"/>
          <w:szCs w:val="20"/>
        </w:rPr>
      </w:pPr>
      <w:r w:rsidRPr="006E2D00">
        <w:rPr>
          <w:rFonts w:ascii="Tahoma" w:hAnsi="Tahoma" w:cs="Tahoma"/>
          <w:b/>
          <w:sz w:val="20"/>
          <w:szCs w:val="20"/>
        </w:rPr>
        <w:t>Alamat</w:t>
      </w:r>
      <w:r w:rsidRPr="006E2D00">
        <w:rPr>
          <w:rFonts w:ascii="Tahoma" w:hAnsi="Tahoma" w:cs="Tahoma"/>
          <w:b/>
          <w:sz w:val="20"/>
          <w:szCs w:val="20"/>
        </w:rPr>
        <w:tab/>
      </w:r>
      <w:r w:rsidRPr="006E2D00">
        <w:rPr>
          <w:rFonts w:ascii="Tahoma" w:hAnsi="Tahoma" w:cs="Tahoma"/>
          <w:b/>
          <w:sz w:val="20"/>
          <w:szCs w:val="20"/>
        </w:rPr>
        <w:tab/>
      </w:r>
      <w:r w:rsidRPr="006C1564">
        <w:rPr>
          <w:rFonts w:ascii="Tahoma" w:hAnsi="Tahoma" w:cs="Tahoma"/>
          <w:sz w:val="20"/>
          <w:szCs w:val="20"/>
        </w:rPr>
        <w:tab/>
      </w:r>
      <w:r w:rsidRPr="006C1564">
        <w:rPr>
          <w:rFonts w:ascii="Tahoma" w:hAnsi="Tahoma" w:cs="Tahoma"/>
          <w:sz w:val="20"/>
          <w:szCs w:val="20"/>
        </w:rPr>
        <w:tab/>
        <w:t>:</w:t>
      </w:r>
      <w:r w:rsidR="007C5942">
        <w:rPr>
          <w:rFonts w:ascii="Tahoma" w:hAnsi="Tahoma" w:cs="Tahoma"/>
          <w:sz w:val="20"/>
          <w:szCs w:val="20"/>
        </w:rPr>
        <w:t xml:space="preserve">  </w:t>
      </w:r>
      <w:r>
        <w:rPr>
          <w:rFonts w:ascii="Tahoma" w:hAnsi="Tahoma" w:cs="Tahoma"/>
          <w:sz w:val="20"/>
          <w:szCs w:val="20"/>
        </w:rPr>
        <w:t xml:space="preserve"> </w:t>
      </w:r>
      <w:r w:rsidRPr="006C1564">
        <w:rPr>
          <w:rFonts w:ascii="Tahoma" w:hAnsi="Tahoma" w:cs="Tahoma"/>
          <w:b/>
          <w:sz w:val="20"/>
          <w:szCs w:val="20"/>
        </w:rPr>
        <w:t>Jl. Otto Iskandar Dinata No. 15 Tasi</w:t>
      </w:r>
      <w:r w:rsidR="00B02DFC">
        <w:rPr>
          <w:rFonts w:ascii="Tahoma" w:hAnsi="Tahoma" w:cs="Tahoma"/>
          <w:b/>
          <w:sz w:val="20"/>
          <w:szCs w:val="20"/>
        </w:rPr>
        <w:t xml:space="preserve"> </w:t>
      </w:r>
      <w:r w:rsidRPr="006C1564">
        <w:rPr>
          <w:rFonts w:ascii="Tahoma" w:hAnsi="Tahoma" w:cs="Tahoma"/>
          <w:b/>
          <w:sz w:val="20"/>
          <w:szCs w:val="20"/>
        </w:rPr>
        <w:t>kmalaya</w:t>
      </w:r>
    </w:p>
    <w:p w14:paraId="081E27ED" w14:textId="77777777" w:rsidR="00A22139" w:rsidRDefault="00A22139" w:rsidP="00A22139">
      <w:pPr>
        <w:spacing w:after="0"/>
        <w:ind w:right="-3141"/>
        <w:jc w:val="both"/>
        <w:rPr>
          <w:rFonts w:ascii="Tahoma" w:hAnsi="Tahoma" w:cs="Tahoma"/>
          <w:sz w:val="20"/>
          <w:szCs w:val="20"/>
        </w:rPr>
      </w:pPr>
    </w:p>
    <w:p w14:paraId="07EE7263" w14:textId="77777777" w:rsidR="00A22139" w:rsidRDefault="00A22139" w:rsidP="00A22139">
      <w:pPr>
        <w:spacing w:after="0"/>
        <w:ind w:right="-3141"/>
        <w:jc w:val="both"/>
        <w:rPr>
          <w:rFonts w:ascii="Tahoma" w:hAnsi="Tahoma" w:cs="Tahoma"/>
          <w:i/>
          <w:sz w:val="20"/>
          <w:szCs w:val="20"/>
          <w:u w:val="single"/>
        </w:rPr>
      </w:pPr>
      <w:r>
        <w:rPr>
          <w:rFonts w:ascii="Tahoma" w:hAnsi="Tahoma" w:cs="Tahoma"/>
          <w:sz w:val="20"/>
          <w:szCs w:val="20"/>
        </w:rPr>
        <w:t xml:space="preserve">Bertindak untuk dan atas nama PT Karsa Abdi Husada selanjutnya disebut </w:t>
      </w:r>
      <w:r w:rsidRPr="00893E7E">
        <w:rPr>
          <w:rFonts w:ascii="Tahoma" w:hAnsi="Tahoma" w:cs="Tahoma"/>
          <w:b/>
          <w:sz w:val="20"/>
          <w:szCs w:val="20"/>
          <w:u w:val="single"/>
        </w:rPr>
        <w:t>PIHAK KESATU.</w:t>
      </w:r>
      <w:r>
        <w:rPr>
          <w:rFonts w:ascii="Tahoma" w:hAnsi="Tahoma" w:cs="Tahoma"/>
          <w:i/>
          <w:sz w:val="20"/>
          <w:szCs w:val="20"/>
          <w:u w:val="single"/>
        </w:rPr>
        <w:t xml:space="preserve"> </w:t>
      </w:r>
    </w:p>
    <w:p w14:paraId="61A6F7C9" w14:textId="77777777" w:rsidR="00A22139" w:rsidRDefault="00A22139" w:rsidP="00A22139">
      <w:pPr>
        <w:spacing w:after="0"/>
        <w:ind w:right="-3141"/>
        <w:jc w:val="both"/>
        <w:rPr>
          <w:rFonts w:ascii="Tahoma" w:hAnsi="Tahoma" w:cs="Tahoma"/>
          <w:sz w:val="20"/>
          <w:szCs w:val="20"/>
        </w:rPr>
      </w:pPr>
    </w:p>
    <w:p w14:paraId="5D7CC038" w14:textId="5989A966" w:rsidR="00A22139" w:rsidRPr="00400FF8" w:rsidRDefault="00A22139" w:rsidP="00F66A0D">
      <w:pPr>
        <w:spacing w:after="0"/>
        <w:ind w:right="-3118"/>
        <w:jc w:val="both"/>
        <w:rPr>
          <w:rFonts w:ascii="Tahoma" w:hAnsi="Tahoma" w:cs="Tahoma"/>
          <w:b/>
          <w:sz w:val="20"/>
          <w:szCs w:val="20"/>
        </w:rPr>
      </w:pPr>
      <w:r w:rsidRPr="00400FF8">
        <w:rPr>
          <w:rFonts w:ascii="Tahoma" w:hAnsi="Tahoma" w:cs="Tahoma"/>
          <w:b/>
          <w:sz w:val="20"/>
          <w:szCs w:val="20"/>
        </w:rPr>
        <w:t>Nama</w:t>
      </w:r>
      <w:r w:rsidRPr="00400FF8">
        <w:rPr>
          <w:rFonts w:ascii="Tahoma" w:hAnsi="Tahoma" w:cs="Tahoma"/>
          <w:sz w:val="20"/>
          <w:szCs w:val="20"/>
        </w:rPr>
        <w:tab/>
      </w:r>
      <w:r w:rsidRPr="00400FF8">
        <w:rPr>
          <w:rFonts w:ascii="Tahoma" w:hAnsi="Tahoma" w:cs="Tahoma"/>
          <w:sz w:val="20"/>
          <w:szCs w:val="20"/>
        </w:rPr>
        <w:tab/>
      </w:r>
      <w:r w:rsidRPr="00400FF8">
        <w:rPr>
          <w:rFonts w:ascii="Tahoma" w:hAnsi="Tahoma" w:cs="Tahoma"/>
          <w:sz w:val="20"/>
          <w:szCs w:val="20"/>
        </w:rPr>
        <w:tab/>
      </w:r>
      <w:r w:rsidRPr="00400FF8">
        <w:rPr>
          <w:rFonts w:ascii="Tahoma" w:hAnsi="Tahoma" w:cs="Tahoma"/>
          <w:sz w:val="20"/>
          <w:szCs w:val="20"/>
        </w:rPr>
        <w:tab/>
      </w:r>
      <w:r w:rsidRPr="00400FF8">
        <w:rPr>
          <w:rFonts w:ascii="Tahoma" w:hAnsi="Tahoma" w:cs="Tahoma"/>
          <w:b/>
          <w:sz w:val="20"/>
          <w:szCs w:val="20"/>
        </w:rPr>
        <w:t>:</w:t>
      </w:r>
      <w:r w:rsidR="00F66A0D">
        <w:rPr>
          <w:rFonts w:ascii="Tahoma" w:hAnsi="Tahoma" w:cs="Tahoma"/>
          <w:b/>
          <w:sz w:val="20"/>
          <w:szCs w:val="20"/>
        </w:rPr>
        <w:t xml:space="preserve">   </w:t>
      </w:r>
      <w:r w:rsidR="001F2096">
        <w:rPr>
          <w:rFonts w:ascii="Tahoma" w:hAnsi="Tahoma" w:cs="Tahoma"/>
          <w:b/>
          <w:sz w:val="20"/>
          <w:szCs w:val="20"/>
        </w:rPr>
        <w:t>${nama_lengkap}</w:t>
      </w:r>
    </w:p>
    <w:p w14:paraId="15E71B42" w14:textId="7F9D06AC" w:rsidR="00A22139" w:rsidRPr="00400FF8" w:rsidRDefault="00A22139" w:rsidP="001C23DE">
      <w:pPr>
        <w:spacing w:after="0"/>
        <w:jc w:val="both"/>
        <w:rPr>
          <w:rFonts w:ascii="Tahoma" w:eastAsia="Times New Roman" w:hAnsi="Tahoma" w:cs="Tahoma"/>
          <w:b/>
          <w:color w:val="000000"/>
          <w:sz w:val="20"/>
          <w:szCs w:val="20"/>
        </w:rPr>
      </w:pPr>
      <w:r w:rsidRPr="00400FF8">
        <w:rPr>
          <w:rFonts w:ascii="Tahoma" w:hAnsi="Tahoma" w:cs="Tahoma"/>
          <w:b/>
          <w:sz w:val="20"/>
          <w:szCs w:val="20"/>
        </w:rPr>
        <w:t>NIK</w:t>
      </w:r>
      <w:r w:rsidRPr="00400FF8">
        <w:rPr>
          <w:rFonts w:ascii="Tahoma" w:hAnsi="Tahoma" w:cs="Tahoma"/>
          <w:b/>
          <w:sz w:val="20"/>
          <w:szCs w:val="20"/>
        </w:rPr>
        <w:tab/>
      </w:r>
      <w:r w:rsidRPr="00400FF8">
        <w:rPr>
          <w:rFonts w:ascii="Tahoma" w:hAnsi="Tahoma" w:cs="Tahoma"/>
          <w:b/>
          <w:sz w:val="20"/>
          <w:szCs w:val="20"/>
        </w:rPr>
        <w:tab/>
      </w:r>
      <w:r w:rsidRPr="00400FF8">
        <w:rPr>
          <w:rFonts w:ascii="Tahoma" w:hAnsi="Tahoma" w:cs="Tahoma"/>
          <w:b/>
          <w:sz w:val="20"/>
          <w:szCs w:val="20"/>
        </w:rPr>
        <w:tab/>
      </w:r>
      <w:r w:rsidRPr="00400FF8">
        <w:rPr>
          <w:rFonts w:ascii="Tahoma" w:hAnsi="Tahoma" w:cs="Tahoma"/>
          <w:b/>
          <w:sz w:val="20"/>
          <w:szCs w:val="20"/>
        </w:rPr>
        <w:tab/>
        <w:t>:</w:t>
      </w:r>
      <w:r w:rsidR="007C5942">
        <w:rPr>
          <w:rFonts w:ascii="Tahoma" w:hAnsi="Tahoma" w:cs="Tahoma"/>
          <w:b/>
          <w:sz w:val="20"/>
          <w:szCs w:val="20"/>
        </w:rPr>
        <w:t xml:space="preserve"> </w:t>
      </w:r>
      <w:r w:rsidR="004F1C39">
        <w:rPr>
          <w:rFonts w:ascii="Tahoma" w:hAnsi="Tahoma" w:cs="Tahoma"/>
          <w:b/>
          <w:sz w:val="20"/>
          <w:szCs w:val="20"/>
        </w:rPr>
        <w:t xml:space="preserve"> </w:t>
      </w:r>
      <w:r w:rsidR="007A000C">
        <w:rPr>
          <w:rFonts w:ascii="Tahoma" w:hAnsi="Tahoma" w:cs="Tahoma"/>
          <w:b/>
          <w:sz w:val="20"/>
          <w:szCs w:val="20"/>
        </w:rPr>
        <w:t xml:space="preserve"> </w:t>
      </w:r>
      <w:r w:rsidR="001F2096">
        <w:rPr>
          <w:rFonts w:ascii="Tahoma" w:hAnsi="Tahoma" w:cs="Tahoma"/>
          <w:b/>
          <w:sz w:val="20"/>
          <w:szCs w:val="20"/>
        </w:rPr>
        <w:t>${no_ktp}</w:t>
      </w:r>
    </w:p>
    <w:p w14:paraId="5E0D7091" w14:textId="671D022A" w:rsidR="00A22139" w:rsidRDefault="00245469" w:rsidP="001C23DE">
      <w:pPr>
        <w:spacing w:after="0"/>
        <w:jc w:val="both"/>
        <w:rPr>
          <w:rFonts w:ascii="Tahoma" w:hAnsi="Tahoma" w:cs="Tahoma"/>
          <w:b/>
          <w:sz w:val="20"/>
          <w:szCs w:val="20"/>
        </w:rPr>
      </w:pPr>
      <w:r>
        <w:rPr>
          <w:rFonts w:ascii="Tahoma" w:hAnsi="Tahoma" w:cs="Tahoma"/>
          <w:b/>
          <w:noProof/>
          <w:sz w:val="20"/>
          <w:szCs w:val="20"/>
        </w:rPr>
        <mc:AlternateContent>
          <mc:Choice Requires="wps">
            <w:drawing>
              <wp:anchor distT="0" distB="0" distL="114300" distR="114300" simplePos="0" relativeHeight="251660288" behindDoc="1" locked="0" layoutInCell="1" allowOverlap="1" wp14:anchorId="4C4E252C" wp14:editId="2D670C52">
                <wp:simplePos x="0" y="0"/>
                <wp:positionH relativeFrom="column">
                  <wp:posOffset>1906270</wp:posOffset>
                </wp:positionH>
                <wp:positionV relativeFrom="paragraph">
                  <wp:posOffset>131445</wp:posOffset>
                </wp:positionV>
                <wp:extent cx="4543425" cy="5715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543425" cy="571500"/>
                        </a:xfrm>
                        <a:prstGeom prst="rect">
                          <a:avLst/>
                        </a:prstGeom>
                        <a:solidFill>
                          <a:schemeClr val="lt1"/>
                        </a:solidFill>
                        <a:ln w="6350">
                          <a:noFill/>
                        </a:ln>
                      </wps:spPr>
                      <wps:txbx>
                        <w:txbxContent>
                          <w:p w14:paraId="0628DF38" w14:textId="2C321D2E" w:rsidR="00A75DED" w:rsidRPr="00345C13" w:rsidRDefault="001F2096">
                            <w:pPr>
                              <w:rPr>
                                <w:rFonts w:ascii="Tahoma" w:hAnsi="Tahoma" w:cs="Tahoma"/>
                                <w:b/>
                                <w:bCs/>
                                <w:sz w:val="20"/>
                                <w:szCs w:val="20"/>
                              </w:rPr>
                            </w:pPr>
                            <w:r>
                              <w:rPr>
                                <w:rFonts w:ascii="Tahoma" w:hAnsi="Tahoma" w:cs="Tahoma"/>
                                <w:b/>
                                <w:bCs/>
                                <w:sz w:val="20"/>
                                <w:szCs w:val="20"/>
                              </w:rPr>
                              <w:t>${alamat_ktp}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4E252C" id="_x0000_t202" coordsize="21600,21600" o:spt="202" path="m,l,21600r21600,l21600,xe">
                <v:stroke joinstyle="miter"/>
                <v:path gradientshapeok="t" o:connecttype="rect"/>
              </v:shapetype>
              <v:shape id="Text Box 3" o:spid="_x0000_s1026" type="#_x0000_t202" style="position:absolute;left:0;text-align:left;margin-left:150.1pt;margin-top:10.35pt;width:357.75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" fillcolor="white [3201]" stroked="f" strokeweight=".5pt">
                <v:textbox>
                  <w:txbxContent>
                    <w:p w14:paraId="0628DF38" w14:textId="2C321D2E" w:rsidR="00A75DED" w:rsidRPr="00345C13" w:rsidRDefault="001F2096">
                      <w:pPr>
                        <w:rPr>
                          <w:rFonts w:ascii="Tahoma" w:hAnsi="Tahoma" w:cs="Tahoma"/>
                          <w:b/>
                          <w:bCs/>
                          <w:sz w:val="20"/>
                          <w:szCs w:val="20"/>
                        </w:rPr>
                      </w:pPr>
                      <w:r>
                        <w:rPr>
                          <w:rFonts w:ascii="Tahoma" w:hAnsi="Tahoma" w:cs="Tahoma"/>
                          <w:b/>
                          <w:bCs/>
                          <w:sz w:val="20"/>
                          <w:szCs w:val="20"/>
                        </w:rPr>
                        <w:t>${alamat_ktp}</w:t>
                      </w:r>
                    </w:p>
                  </w:txbxContent>
                </v:textbox>
              </v:shape>
            </w:pict>
          </mc:Fallback>
        </mc:AlternateContent>
      </w:r>
      <w:r w:rsidR="00A22139" w:rsidRPr="00400FF8">
        <w:rPr>
          <w:rFonts w:ascii="Tahoma" w:hAnsi="Tahoma" w:cs="Tahoma"/>
          <w:b/>
          <w:sz w:val="20"/>
          <w:szCs w:val="20"/>
        </w:rPr>
        <w:t>Tempat, Tanggal Lahir</w:t>
      </w:r>
      <w:r w:rsidR="00A22139" w:rsidRPr="00400FF8">
        <w:rPr>
          <w:rFonts w:ascii="Tahoma" w:hAnsi="Tahoma" w:cs="Tahoma"/>
          <w:sz w:val="20"/>
          <w:szCs w:val="20"/>
        </w:rPr>
        <w:tab/>
      </w:r>
      <w:r w:rsidR="00A22139" w:rsidRPr="00400FF8">
        <w:rPr>
          <w:rFonts w:ascii="Tahoma" w:hAnsi="Tahoma" w:cs="Tahoma"/>
          <w:b/>
          <w:sz w:val="20"/>
          <w:szCs w:val="20"/>
        </w:rPr>
        <w:t xml:space="preserve">: </w:t>
      </w:r>
      <w:r w:rsidR="007C5942">
        <w:rPr>
          <w:rFonts w:ascii="Tahoma" w:hAnsi="Tahoma" w:cs="Tahoma"/>
          <w:b/>
          <w:sz w:val="20"/>
          <w:szCs w:val="20"/>
        </w:rPr>
        <w:t xml:space="preserve"> </w:t>
      </w:r>
      <w:r w:rsidR="007A000C">
        <w:rPr>
          <w:rFonts w:ascii="Tahoma" w:hAnsi="Tahoma" w:cs="Tahoma"/>
          <w:b/>
          <w:sz w:val="20"/>
          <w:szCs w:val="20"/>
        </w:rPr>
        <w:t xml:space="preserve"> </w:t>
      </w:r>
      <w:r w:rsidR="001F2096">
        <w:rPr>
          <w:rFonts w:ascii="Tahoma" w:hAnsi="Tahoma" w:cs="Tahoma"/>
          <w:b/>
          <w:sz w:val="20"/>
          <w:szCs w:val="20"/>
        </w:rPr>
        <w:t>${tempat_lahir}, ${tanggal_lahir}</w:t>
      </w:r>
    </w:p>
    <w:p w14:paraId="3E835EEE" w14:textId="055FFB81" w:rsidR="00245469" w:rsidRDefault="00245469" w:rsidP="001C23DE">
      <w:pPr>
        <w:spacing w:after="0"/>
        <w:jc w:val="both"/>
        <w:rPr>
          <w:rFonts w:ascii="Tahoma" w:hAnsi="Tahoma" w:cs="Tahoma"/>
          <w:b/>
          <w:sz w:val="20"/>
          <w:szCs w:val="20"/>
        </w:rPr>
      </w:pPr>
      <w:r>
        <w:rPr>
          <w:rFonts w:ascii="Tahoma" w:hAnsi="Tahoma" w:cs="Tahoma"/>
          <w:b/>
          <w:sz w:val="20"/>
          <w:szCs w:val="20"/>
        </w:rPr>
        <w:t>Alamat</w:t>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t xml:space="preserve">: </w:t>
      </w:r>
    </w:p>
    <w:p w14:paraId="4355273D" w14:textId="17C87FD9" w:rsidR="00A22139" w:rsidRDefault="00245469" w:rsidP="00A22139">
      <w:pPr>
        <w:spacing w:after="0" w:line="240" w:lineRule="auto"/>
        <w:ind w:right="-3141"/>
        <w:jc w:val="both"/>
        <w:rPr>
          <w:rFonts w:ascii="Tahoma" w:hAnsi="Tahoma" w:cs="Tahoma"/>
          <w:b/>
          <w:sz w:val="20"/>
          <w:szCs w:val="20"/>
        </w:rPr>
      </w:pPr>
      <w:r>
        <w:rPr>
          <w:rFonts w:ascii="Tahoma" w:hAnsi="Tahoma" w:cs="Tahoma"/>
          <w:b/>
          <w:sz w:val="20"/>
          <w:szCs w:val="20"/>
        </w:rPr>
        <w:br w:type="textWrapping" w:clear="all"/>
      </w:r>
      <w:r w:rsidR="00A22139">
        <w:rPr>
          <w:rFonts w:ascii="Tahoma" w:hAnsi="Tahoma" w:cs="Tahoma"/>
          <w:b/>
          <w:sz w:val="20"/>
          <w:szCs w:val="20"/>
        </w:rPr>
        <w:tab/>
      </w:r>
      <w:r w:rsidR="00A22139">
        <w:rPr>
          <w:rFonts w:ascii="Tahoma" w:hAnsi="Tahoma" w:cs="Tahoma"/>
          <w:b/>
          <w:sz w:val="20"/>
          <w:szCs w:val="20"/>
        </w:rPr>
        <w:tab/>
      </w:r>
      <w:r w:rsidR="00A22139">
        <w:rPr>
          <w:rFonts w:ascii="Tahoma" w:hAnsi="Tahoma" w:cs="Tahoma"/>
          <w:b/>
          <w:sz w:val="20"/>
          <w:szCs w:val="20"/>
        </w:rPr>
        <w:tab/>
      </w:r>
      <w:r w:rsidR="00A22139">
        <w:rPr>
          <w:rFonts w:ascii="Tahoma" w:hAnsi="Tahoma" w:cs="Tahoma"/>
          <w:b/>
          <w:sz w:val="20"/>
          <w:szCs w:val="20"/>
        </w:rPr>
        <w:tab/>
        <w:t xml:space="preserve">  </w:t>
      </w:r>
      <w:r w:rsidR="00A22139">
        <w:rPr>
          <w:rFonts w:ascii="Tahoma" w:hAnsi="Tahoma" w:cs="Tahoma"/>
          <w:b/>
          <w:sz w:val="20"/>
          <w:szCs w:val="20"/>
        </w:rPr>
        <w:tab/>
      </w:r>
      <w:r w:rsidR="00A22139">
        <w:rPr>
          <w:rFonts w:ascii="Tahoma" w:hAnsi="Tahoma" w:cs="Tahoma"/>
          <w:b/>
          <w:sz w:val="20"/>
          <w:szCs w:val="20"/>
        </w:rPr>
        <w:tab/>
        <w:t xml:space="preserve">  </w:t>
      </w:r>
    </w:p>
    <w:p w14:paraId="34CF324B" w14:textId="22FAB8B1" w:rsidR="00A22139" w:rsidRDefault="00A22139" w:rsidP="0067739A">
      <w:pPr>
        <w:spacing w:after="0"/>
        <w:ind w:right="-3141"/>
        <w:jc w:val="both"/>
        <w:rPr>
          <w:rFonts w:ascii="Tahoma" w:hAnsi="Tahoma" w:cs="Tahoma"/>
          <w:b/>
          <w:sz w:val="20"/>
          <w:szCs w:val="20"/>
        </w:rPr>
      </w:pPr>
      <w:r>
        <w:rPr>
          <w:rFonts w:ascii="Tahoma" w:hAnsi="Tahoma" w:cs="Tahoma"/>
          <w:b/>
          <w:sz w:val="20"/>
          <w:szCs w:val="20"/>
        </w:rPr>
        <w:tab/>
      </w:r>
      <w:r>
        <w:rPr>
          <w:rFonts w:ascii="Tahoma" w:hAnsi="Tahoma" w:cs="Tahoma"/>
          <w:b/>
          <w:sz w:val="20"/>
          <w:szCs w:val="20"/>
        </w:rPr>
        <w:tab/>
      </w:r>
    </w:p>
    <w:p w14:paraId="0BC926A4" w14:textId="77777777" w:rsidR="00A22139" w:rsidRDefault="00A22139" w:rsidP="00A22139">
      <w:pPr>
        <w:spacing w:after="0"/>
        <w:ind w:right="-3141"/>
        <w:jc w:val="both"/>
        <w:rPr>
          <w:rFonts w:ascii="Tahoma" w:hAnsi="Tahoma" w:cs="Tahoma"/>
          <w:i/>
          <w:sz w:val="20"/>
          <w:szCs w:val="20"/>
          <w:u w:val="single"/>
        </w:rPr>
      </w:pPr>
      <w:r>
        <w:rPr>
          <w:rFonts w:ascii="Tahoma" w:hAnsi="Tahoma" w:cs="Tahoma"/>
          <w:sz w:val="20"/>
          <w:szCs w:val="20"/>
        </w:rPr>
        <w:t xml:space="preserve">Selanjutnya disebut </w:t>
      </w:r>
      <w:r w:rsidRPr="002A0CE1">
        <w:rPr>
          <w:rFonts w:ascii="Tahoma" w:hAnsi="Tahoma" w:cs="Tahoma"/>
          <w:b/>
          <w:i/>
          <w:sz w:val="20"/>
          <w:szCs w:val="20"/>
          <w:u w:val="single"/>
        </w:rPr>
        <w:t>PIHAK KEDUA</w:t>
      </w:r>
      <w:r>
        <w:rPr>
          <w:rFonts w:ascii="Tahoma" w:hAnsi="Tahoma" w:cs="Tahoma"/>
          <w:i/>
          <w:sz w:val="20"/>
          <w:szCs w:val="20"/>
          <w:u w:val="single"/>
        </w:rPr>
        <w:t xml:space="preserve"> </w:t>
      </w:r>
    </w:p>
    <w:p w14:paraId="3EDC0851" w14:textId="77777777" w:rsidR="00A22139" w:rsidRDefault="00A22139" w:rsidP="00A22139">
      <w:pPr>
        <w:spacing w:after="0"/>
        <w:ind w:right="-3141"/>
        <w:jc w:val="both"/>
        <w:rPr>
          <w:rFonts w:ascii="Tahoma" w:hAnsi="Tahoma" w:cs="Tahoma"/>
          <w:i/>
          <w:sz w:val="20"/>
          <w:szCs w:val="20"/>
          <w:u w:val="single"/>
        </w:rPr>
      </w:pPr>
    </w:p>
    <w:p w14:paraId="1A37E1BF" w14:textId="77777777" w:rsidR="00A22139" w:rsidRDefault="00A22139" w:rsidP="00A22139">
      <w:pPr>
        <w:spacing w:after="0"/>
        <w:ind w:right="-3141"/>
        <w:jc w:val="both"/>
        <w:rPr>
          <w:rFonts w:ascii="Tahoma" w:hAnsi="Tahoma" w:cs="Tahoma"/>
          <w:sz w:val="20"/>
          <w:szCs w:val="20"/>
        </w:rPr>
      </w:pPr>
      <w:r>
        <w:rPr>
          <w:rFonts w:ascii="Tahoma" w:hAnsi="Tahoma" w:cs="Tahoma"/>
          <w:sz w:val="20"/>
          <w:szCs w:val="20"/>
        </w:rPr>
        <w:t>Kedua belah pihak sepakat untuk mengadakan kesepakatan mengenai Perjanjian Kontrak Karya dengan ketentuan dan syarat</w:t>
      </w:r>
      <w:r w:rsidRPr="00CE5F7D">
        <w:rPr>
          <w:rFonts w:ascii="Tahoma" w:hAnsi="Tahoma" w:cs="Tahoma"/>
          <w:sz w:val="20"/>
          <w:szCs w:val="20"/>
        </w:rPr>
        <w:t xml:space="preserve"> – </w:t>
      </w:r>
      <w:r>
        <w:rPr>
          <w:rFonts w:ascii="Tahoma" w:hAnsi="Tahoma" w:cs="Tahoma"/>
          <w:sz w:val="20"/>
          <w:szCs w:val="20"/>
        </w:rPr>
        <w:t xml:space="preserve">syarat sebagai </w:t>
      </w:r>
      <w:proofErr w:type="gramStart"/>
      <w:r>
        <w:rPr>
          <w:rFonts w:ascii="Tahoma" w:hAnsi="Tahoma" w:cs="Tahoma"/>
          <w:sz w:val="20"/>
          <w:szCs w:val="20"/>
        </w:rPr>
        <w:t>berikut :</w:t>
      </w:r>
      <w:proofErr w:type="gramEnd"/>
    </w:p>
    <w:p w14:paraId="6CDC1973" w14:textId="77777777" w:rsidR="00A22139" w:rsidRDefault="00A22139" w:rsidP="00A22139">
      <w:pPr>
        <w:spacing w:after="0"/>
        <w:ind w:right="-3141"/>
        <w:jc w:val="both"/>
        <w:rPr>
          <w:rFonts w:ascii="Tahoma" w:hAnsi="Tahoma" w:cs="Tahoma"/>
          <w:sz w:val="20"/>
          <w:szCs w:val="20"/>
        </w:rPr>
      </w:pPr>
    </w:p>
    <w:p w14:paraId="52C95267" w14:textId="77777777" w:rsidR="00A22139" w:rsidRPr="006C1564" w:rsidRDefault="00A22139" w:rsidP="00A22139">
      <w:pPr>
        <w:spacing w:after="0"/>
        <w:ind w:right="-3141"/>
        <w:jc w:val="center"/>
        <w:rPr>
          <w:rFonts w:ascii="Tahoma" w:hAnsi="Tahoma" w:cs="Tahoma"/>
          <w:b/>
          <w:sz w:val="20"/>
          <w:szCs w:val="20"/>
        </w:rPr>
      </w:pPr>
      <w:r w:rsidRPr="006C1564">
        <w:rPr>
          <w:rFonts w:ascii="Tahoma" w:hAnsi="Tahoma" w:cs="Tahoma"/>
          <w:b/>
          <w:sz w:val="20"/>
          <w:szCs w:val="20"/>
        </w:rPr>
        <w:t>Pasal 1</w:t>
      </w:r>
    </w:p>
    <w:p w14:paraId="106B1C8D" w14:textId="77777777" w:rsidR="00A22139" w:rsidRDefault="00A22139" w:rsidP="00A22139">
      <w:pPr>
        <w:spacing w:after="0"/>
        <w:ind w:right="-3141"/>
        <w:jc w:val="center"/>
        <w:rPr>
          <w:rFonts w:ascii="Tahoma" w:hAnsi="Tahoma" w:cs="Tahoma"/>
          <w:b/>
          <w:sz w:val="20"/>
          <w:szCs w:val="20"/>
        </w:rPr>
      </w:pPr>
      <w:r w:rsidRPr="006C1564">
        <w:rPr>
          <w:rFonts w:ascii="Tahoma" w:hAnsi="Tahoma" w:cs="Tahoma"/>
          <w:b/>
          <w:sz w:val="20"/>
          <w:szCs w:val="20"/>
        </w:rPr>
        <w:t>DASAR KESEPAKATAN</w:t>
      </w:r>
    </w:p>
    <w:p w14:paraId="78330C9C" w14:textId="77777777" w:rsidR="00A22139" w:rsidRDefault="00A22139" w:rsidP="00A22139">
      <w:pPr>
        <w:spacing w:after="0"/>
        <w:ind w:right="-3141"/>
        <w:jc w:val="center"/>
        <w:rPr>
          <w:rFonts w:ascii="Tahoma" w:hAnsi="Tahoma" w:cs="Tahoma"/>
          <w:b/>
          <w:sz w:val="20"/>
          <w:szCs w:val="20"/>
        </w:rPr>
      </w:pPr>
    </w:p>
    <w:p w14:paraId="5977B023" w14:textId="77777777" w:rsidR="00A22139" w:rsidRDefault="00A22139" w:rsidP="00A22139">
      <w:pPr>
        <w:spacing w:after="0"/>
        <w:ind w:right="-3141"/>
        <w:jc w:val="both"/>
        <w:rPr>
          <w:rFonts w:ascii="Tahoma" w:hAnsi="Tahoma" w:cs="Tahoma"/>
          <w:sz w:val="20"/>
          <w:szCs w:val="20"/>
        </w:rPr>
      </w:pPr>
      <w:r>
        <w:rPr>
          <w:rFonts w:ascii="Tahoma" w:hAnsi="Tahoma" w:cs="Tahoma"/>
          <w:sz w:val="20"/>
          <w:szCs w:val="20"/>
        </w:rPr>
        <w:t>Dasar kesepakatan bersama ini adalah itikad baik untuk saling membantu dan menguntungkan dalam batas</w:t>
      </w:r>
      <w:r w:rsidRPr="00CE5F7D">
        <w:rPr>
          <w:rFonts w:ascii="Tahoma" w:hAnsi="Tahoma" w:cs="Tahoma"/>
          <w:sz w:val="20"/>
          <w:szCs w:val="20"/>
        </w:rPr>
        <w:t xml:space="preserve"> – </w:t>
      </w:r>
      <w:r>
        <w:rPr>
          <w:rFonts w:ascii="Tahoma" w:hAnsi="Tahoma" w:cs="Tahoma"/>
          <w:sz w:val="20"/>
          <w:szCs w:val="20"/>
        </w:rPr>
        <w:t>batas kewenangan sesuai dengan perundang</w:t>
      </w:r>
      <w:r w:rsidRPr="00CE5F7D">
        <w:rPr>
          <w:rFonts w:ascii="Tahoma" w:hAnsi="Tahoma" w:cs="Tahoma"/>
          <w:sz w:val="20"/>
          <w:szCs w:val="20"/>
        </w:rPr>
        <w:t xml:space="preserve"> – </w:t>
      </w:r>
      <w:r>
        <w:rPr>
          <w:rFonts w:ascii="Tahoma" w:hAnsi="Tahoma" w:cs="Tahoma"/>
          <w:sz w:val="20"/>
          <w:szCs w:val="20"/>
        </w:rPr>
        <w:t>undangan Negara maupun peraturan</w:t>
      </w:r>
      <w:r w:rsidRPr="00CE5F7D">
        <w:rPr>
          <w:rFonts w:ascii="Tahoma" w:hAnsi="Tahoma" w:cs="Tahoma"/>
          <w:sz w:val="20"/>
          <w:szCs w:val="20"/>
        </w:rPr>
        <w:t xml:space="preserve"> – </w:t>
      </w:r>
      <w:r>
        <w:rPr>
          <w:rFonts w:ascii="Tahoma" w:hAnsi="Tahoma" w:cs="Tahoma"/>
          <w:sz w:val="20"/>
          <w:szCs w:val="20"/>
        </w:rPr>
        <w:t>peraturan yang berkaitan dengan kesepakatan bersama ini.</w:t>
      </w:r>
    </w:p>
    <w:p w14:paraId="5FAD051B" w14:textId="77777777" w:rsidR="00A22139" w:rsidRDefault="00A22139" w:rsidP="00A22139">
      <w:pPr>
        <w:spacing w:after="0"/>
        <w:ind w:right="-3141"/>
        <w:jc w:val="both"/>
        <w:rPr>
          <w:rFonts w:ascii="Tahoma" w:hAnsi="Tahoma" w:cs="Tahoma"/>
          <w:sz w:val="20"/>
          <w:szCs w:val="20"/>
        </w:rPr>
      </w:pPr>
    </w:p>
    <w:p w14:paraId="0BA9C736" w14:textId="77777777" w:rsidR="00A22139" w:rsidRPr="006C1564" w:rsidRDefault="00A22139" w:rsidP="00A22139">
      <w:pPr>
        <w:spacing w:after="0"/>
        <w:ind w:right="-3141"/>
        <w:jc w:val="center"/>
        <w:rPr>
          <w:rFonts w:ascii="Tahoma" w:hAnsi="Tahoma" w:cs="Tahoma"/>
          <w:b/>
          <w:sz w:val="20"/>
          <w:szCs w:val="20"/>
        </w:rPr>
      </w:pPr>
      <w:r w:rsidRPr="006C1564">
        <w:rPr>
          <w:rFonts w:ascii="Tahoma" w:hAnsi="Tahoma" w:cs="Tahoma"/>
          <w:b/>
          <w:sz w:val="20"/>
          <w:szCs w:val="20"/>
        </w:rPr>
        <w:t>Pasal 2</w:t>
      </w:r>
    </w:p>
    <w:p w14:paraId="0B4C1366" w14:textId="77777777" w:rsidR="00A22139" w:rsidRDefault="00A22139" w:rsidP="00A22139">
      <w:pPr>
        <w:spacing w:after="0"/>
        <w:ind w:right="-3141"/>
        <w:jc w:val="center"/>
        <w:rPr>
          <w:rFonts w:ascii="Tahoma" w:hAnsi="Tahoma" w:cs="Tahoma"/>
          <w:b/>
          <w:sz w:val="20"/>
          <w:szCs w:val="20"/>
        </w:rPr>
      </w:pPr>
      <w:r w:rsidRPr="006C1564">
        <w:rPr>
          <w:rFonts w:ascii="Tahoma" w:hAnsi="Tahoma" w:cs="Tahoma"/>
          <w:b/>
          <w:sz w:val="20"/>
          <w:szCs w:val="20"/>
        </w:rPr>
        <w:t xml:space="preserve">RUANG LINGKUP PEKERJAAN </w:t>
      </w:r>
    </w:p>
    <w:p w14:paraId="0090ED0D" w14:textId="77777777" w:rsidR="00A22139" w:rsidRDefault="00A22139" w:rsidP="00A22139">
      <w:pPr>
        <w:spacing w:after="0"/>
        <w:ind w:right="-3141"/>
        <w:jc w:val="center"/>
        <w:rPr>
          <w:rFonts w:ascii="Tahoma" w:hAnsi="Tahoma" w:cs="Tahoma"/>
          <w:b/>
          <w:sz w:val="20"/>
          <w:szCs w:val="20"/>
        </w:rPr>
      </w:pPr>
    </w:p>
    <w:p w14:paraId="52E2B9A7" w14:textId="20AF6BC2" w:rsidR="00A22139" w:rsidRPr="00562F24" w:rsidRDefault="00A22139" w:rsidP="00A22139">
      <w:pPr>
        <w:spacing w:after="0"/>
        <w:ind w:right="-3141"/>
        <w:jc w:val="both"/>
        <w:rPr>
          <w:rFonts w:ascii="Tahoma" w:hAnsi="Tahoma" w:cs="Tahoma"/>
          <w:sz w:val="20"/>
          <w:szCs w:val="20"/>
        </w:rPr>
      </w:pPr>
      <w:r w:rsidRPr="00CE5F7D">
        <w:rPr>
          <w:rFonts w:ascii="Tahoma" w:hAnsi="Tahoma" w:cs="Tahoma"/>
          <w:sz w:val="20"/>
          <w:szCs w:val="20"/>
        </w:rPr>
        <w:t xml:space="preserve">Pihak Kesatu dan Pihak Kedua setuju dan </w:t>
      </w:r>
      <w:r w:rsidRPr="00F22624">
        <w:rPr>
          <w:rFonts w:ascii="Tahoma" w:hAnsi="Tahoma" w:cs="Tahoma"/>
          <w:sz w:val="20"/>
          <w:szCs w:val="20"/>
        </w:rPr>
        <w:t xml:space="preserve">sepakat menyelenggarakan kerjasama dalam </w:t>
      </w:r>
      <w:r w:rsidR="00400FF8">
        <w:rPr>
          <w:rFonts w:ascii="Tahoma" w:hAnsi="Tahoma" w:cs="Tahoma"/>
          <w:sz w:val="20"/>
          <w:szCs w:val="20"/>
        </w:rPr>
        <w:t>Perjanjian Kontrak Karya selama</w:t>
      </w:r>
      <w:r w:rsidR="008A16FA">
        <w:rPr>
          <w:rFonts w:ascii="Tahoma" w:hAnsi="Tahoma" w:cs="Tahoma"/>
          <w:sz w:val="20"/>
          <w:szCs w:val="20"/>
        </w:rPr>
        <w:t xml:space="preserve"> </w:t>
      </w:r>
      <w:r w:rsidR="00F67A12">
        <w:rPr>
          <w:rFonts w:ascii="Tahoma" w:hAnsi="Tahoma" w:cs="Tahoma"/>
          <w:b/>
          <w:bCs/>
          <w:sz w:val="20"/>
          <w:szCs w:val="20"/>
        </w:rPr>
        <w:t>${masa_kerja_bulan}</w:t>
      </w:r>
      <w:r w:rsidR="00EF1390">
        <w:rPr>
          <w:rFonts w:ascii="Tahoma" w:hAnsi="Tahoma" w:cs="Tahoma"/>
          <w:b/>
          <w:bCs/>
          <w:sz w:val="20"/>
          <w:szCs w:val="20"/>
        </w:rPr>
        <w:t xml:space="preserve"> Bulan</w:t>
      </w:r>
      <w:r w:rsidR="00F55702">
        <w:rPr>
          <w:rFonts w:ascii="Tahoma" w:hAnsi="Tahoma" w:cs="Tahoma"/>
          <w:sz w:val="20"/>
          <w:szCs w:val="20"/>
        </w:rPr>
        <w:t xml:space="preserve">, dengan Kode Tenaga </w:t>
      </w:r>
      <w:r w:rsidR="00775529">
        <w:rPr>
          <w:rFonts w:ascii="Tahoma" w:hAnsi="Tahoma" w:cs="Tahoma"/>
          <w:b/>
          <w:bCs/>
          <w:sz w:val="20"/>
          <w:szCs w:val="20"/>
        </w:rPr>
        <w:t xml:space="preserve">${kode_tenaga_unit} </w:t>
      </w:r>
      <w:r>
        <w:rPr>
          <w:rFonts w:ascii="Tahoma" w:hAnsi="Tahoma" w:cs="Tahoma"/>
          <w:sz w:val="20"/>
          <w:szCs w:val="20"/>
        </w:rPr>
        <w:t xml:space="preserve">yang ditempatkan </w:t>
      </w:r>
      <w:r w:rsidRPr="00394F6C">
        <w:rPr>
          <w:rFonts w:ascii="Tahoma" w:hAnsi="Tahoma" w:cs="Tahoma"/>
          <w:sz w:val="20"/>
          <w:szCs w:val="20"/>
        </w:rPr>
        <w:t>di</w:t>
      </w:r>
      <w:r w:rsidRPr="004731AC">
        <w:rPr>
          <w:rFonts w:ascii="Tahoma" w:hAnsi="Tahoma" w:cs="Tahoma"/>
          <w:b/>
          <w:sz w:val="20"/>
          <w:szCs w:val="20"/>
        </w:rPr>
        <w:t xml:space="preserve"> </w:t>
      </w:r>
      <w:r w:rsidR="004003CA">
        <w:rPr>
          <w:rFonts w:ascii="Tahoma" w:hAnsi="Tahoma" w:cs="Tahoma"/>
          <w:b/>
          <w:sz w:val="20"/>
          <w:szCs w:val="20"/>
        </w:rPr>
        <w:t>${nama_sub_unit}</w:t>
      </w:r>
      <w:r w:rsidR="008A16FA">
        <w:rPr>
          <w:rFonts w:ascii="Tahoma" w:hAnsi="Tahoma" w:cs="Tahoma"/>
          <w:b/>
          <w:sz w:val="20"/>
          <w:szCs w:val="20"/>
        </w:rPr>
        <w:t xml:space="preserve"> </w:t>
      </w:r>
      <w:r>
        <w:rPr>
          <w:rFonts w:ascii="Tahoma" w:hAnsi="Tahoma" w:cs="Tahoma"/>
          <w:sz w:val="20"/>
          <w:szCs w:val="20"/>
        </w:rPr>
        <w:t xml:space="preserve">pada </w:t>
      </w:r>
      <w:r w:rsidRPr="009E4623">
        <w:rPr>
          <w:rFonts w:ascii="Tahoma" w:hAnsi="Tahoma" w:cs="Tahoma"/>
          <w:sz w:val="20"/>
          <w:szCs w:val="20"/>
        </w:rPr>
        <w:t>PT Karsa Abdi Husada Tasikmalaya.</w:t>
      </w:r>
    </w:p>
    <w:p w14:paraId="5EF922C5" w14:textId="77777777" w:rsidR="00A22139" w:rsidRPr="00562F24" w:rsidRDefault="00A22139" w:rsidP="00A22139">
      <w:pPr>
        <w:spacing w:after="0"/>
        <w:ind w:right="-3141"/>
        <w:jc w:val="center"/>
        <w:rPr>
          <w:rFonts w:ascii="Tahoma" w:hAnsi="Tahoma" w:cs="Tahoma"/>
          <w:b/>
          <w:sz w:val="20"/>
          <w:szCs w:val="20"/>
        </w:rPr>
      </w:pPr>
    </w:p>
    <w:p w14:paraId="16B7C279" w14:textId="77777777" w:rsidR="00A22139" w:rsidRDefault="00A22139" w:rsidP="00A22139">
      <w:pPr>
        <w:spacing w:after="0"/>
        <w:ind w:right="-3141"/>
        <w:jc w:val="both"/>
        <w:rPr>
          <w:rFonts w:ascii="Tahoma" w:hAnsi="Tahoma" w:cs="Tahoma"/>
          <w:b/>
          <w:sz w:val="20"/>
          <w:szCs w:val="20"/>
        </w:rPr>
      </w:pPr>
    </w:p>
    <w:p w14:paraId="22AC6CCF" w14:textId="77777777" w:rsidR="00A22139" w:rsidRDefault="00A22139" w:rsidP="00A22139">
      <w:pPr>
        <w:spacing w:after="0"/>
        <w:ind w:right="-3141"/>
        <w:jc w:val="center"/>
        <w:rPr>
          <w:rFonts w:ascii="Tahoma" w:hAnsi="Tahoma" w:cs="Tahoma"/>
          <w:b/>
          <w:sz w:val="20"/>
          <w:szCs w:val="20"/>
        </w:rPr>
      </w:pPr>
    </w:p>
    <w:p w14:paraId="4BD6F44D" w14:textId="77777777" w:rsidR="00A22139" w:rsidRDefault="00A22139" w:rsidP="00A22139">
      <w:pPr>
        <w:spacing w:after="0"/>
        <w:ind w:right="-3141"/>
        <w:jc w:val="center"/>
        <w:rPr>
          <w:rFonts w:ascii="Tahoma" w:hAnsi="Tahoma" w:cs="Tahoma"/>
          <w:b/>
          <w:sz w:val="20"/>
          <w:szCs w:val="20"/>
        </w:rPr>
      </w:pPr>
    </w:p>
    <w:p w14:paraId="1067032B" w14:textId="77777777" w:rsidR="00A22139" w:rsidRDefault="00A22139" w:rsidP="00A22139">
      <w:pPr>
        <w:spacing w:after="0"/>
        <w:ind w:right="-3141"/>
        <w:rPr>
          <w:rFonts w:ascii="Tahoma" w:hAnsi="Tahoma" w:cs="Tahoma"/>
          <w:b/>
          <w:sz w:val="20"/>
          <w:szCs w:val="20"/>
        </w:rPr>
      </w:pPr>
    </w:p>
    <w:p w14:paraId="5AF15040" w14:textId="77777777" w:rsidR="00A22139" w:rsidRDefault="00A22139" w:rsidP="00A22139">
      <w:pPr>
        <w:spacing w:after="0"/>
        <w:ind w:right="-3141"/>
        <w:jc w:val="center"/>
        <w:rPr>
          <w:rFonts w:ascii="Tahoma" w:hAnsi="Tahoma" w:cs="Tahoma"/>
          <w:b/>
          <w:sz w:val="20"/>
          <w:szCs w:val="20"/>
        </w:rPr>
      </w:pPr>
    </w:p>
    <w:p w14:paraId="76A099F6" w14:textId="77777777" w:rsidR="00A22139" w:rsidRDefault="00A22139" w:rsidP="00A22139">
      <w:pPr>
        <w:spacing w:after="0"/>
        <w:ind w:right="-3141"/>
        <w:jc w:val="center"/>
        <w:rPr>
          <w:rFonts w:ascii="Tahoma" w:hAnsi="Tahoma" w:cs="Tahoma"/>
          <w:b/>
          <w:sz w:val="20"/>
          <w:szCs w:val="20"/>
        </w:rPr>
      </w:pPr>
    </w:p>
    <w:p w14:paraId="0A3F7618" w14:textId="77777777" w:rsidR="00A22139" w:rsidRDefault="00A22139" w:rsidP="00A22139">
      <w:pPr>
        <w:spacing w:after="0"/>
        <w:ind w:right="-3141"/>
        <w:rPr>
          <w:rFonts w:ascii="Tahoma" w:hAnsi="Tahoma" w:cs="Tahoma"/>
          <w:b/>
          <w:sz w:val="20"/>
          <w:szCs w:val="20"/>
        </w:rPr>
      </w:pPr>
    </w:p>
    <w:p w14:paraId="3FA236C8" w14:textId="38CF7B5D" w:rsidR="00A22139" w:rsidRDefault="00A22139" w:rsidP="00A22139">
      <w:pPr>
        <w:spacing w:after="0"/>
        <w:ind w:right="-3141"/>
        <w:jc w:val="center"/>
        <w:rPr>
          <w:rFonts w:ascii="Tahoma" w:hAnsi="Tahoma" w:cs="Tahoma"/>
          <w:b/>
          <w:sz w:val="20"/>
          <w:szCs w:val="20"/>
        </w:rPr>
      </w:pPr>
    </w:p>
    <w:p w14:paraId="0ABC7C26" w14:textId="7BF37DB7" w:rsidR="00117860" w:rsidRDefault="00117860" w:rsidP="00A22139">
      <w:pPr>
        <w:spacing w:after="0"/>
        <w:ind w:right="-3141"/>
        <w:jc w:val="center"/>
        <w:rPr>
          <w:rFonts w:ascii="Tahoma" w:hAnsi="Tahoma" w:cs="Tahoma"/>
          <w:b/>
          <w:sz w:val="20"/>
          <w:szCs w:val="20"/>
        </w:rPr>
      </w:pPr>
    </w:p>
    <w:p w14:paraId="5442B3AA" w14:textId="77777777" w:rsidR="00117860" w:rsidRDefault="00117860" w:rsidP="00A22139">
      <w:pPr>
        <w:spacing w:after="0"/>
        <w:ind w:right="-3141"/>
        <w:jc w:val="center"/>
        <w:rPr>
          <w:rFonts w:ascii="Tahoma" w:hAnsi="Tahoma" w:cs="Tahoma"/>
          <w:b/>
          <w:sz w:val="20"/>
          <w:szCs w:val="20"/>
        </w:rPr>
      </w:pPr>
    </w:p>
    <w:p w14:paraId="4F717ACD" w14:textId="77777777" w:rsidR="00130E6D" w:rsidRDefault="00130E6D" w:rsidP="00A22139">
      <w:pPr>
        <w:spacing w:after="0"/>
        <w:ind w:right="-3141"/>
        <w:jc w:val="center"/>
        <w:rPr>
          <w:rFonts w:ascii="Tahoma" w:hAnsi="Tahoma" w:cs="Tahoma"/>
          <w:b/>
          <w:sz w:val="20"/>
          <w:szCs w:val="20"/>
        </w:rPr>
      </w:pPr>
    </w:p>
    <w:p w14:paraId="21D17F8F" w14:textId="77777777" w:rsidR="00130E6D" w:rsidRDefault="00130E6D" w:rsidP="00A22139">
      <w:pPr>
        <w:spacing w:after="0"/>
        <w:ind w:right="-3141"/>
        <w:jc w:val="center"/>
        <w:rPr>
          <w:rFonts w:ascii="Tahoma" w:hAnsi="Tahoma" w:cs="Tahoma"/>
          <w:b/>
          <w:sz w:val="20"/>
          <w:szCs w:val="20"/>
        </w:rPr>
      </w:pPr>
    </w:p>
    <w:p w14:paraId="05156852" w14:textId="77777777" w:rsidR="00130E6D" w:rsidRDefault="00130E6D" w:rsidP="00A22139">
      <w:pPr>
        <w:spacing w:after="0"/>
        <w:ind w:right="-3141"/>
        <w:jc w:val="center"/>
        <w:rPr>
          <w:rFonts w:ascii="Tahoma" w:hAnsi="Tahoma" w:cs="Tahoma"/>
          <w:b/>
          <w:sz w:val="20"/>
          <w:szCs w:val="20"/>
        </w:rPr>
      </w:pPr>
    </w:p>
    <w:p w14:paraId="4D1C7C1C" w14:textId="7D1761F1" w:rsidR="00A22139" w:rsidRPr="002A0CE1" w:rsidRDefault="00A22139" w:rsidP="00A22139">
      <w:pPr>
        <w:spacing w:after="0"/>
        <w:ind w:right="-3141"/>
        <w:jc w:val="center"/>
        <w:rPr>
          <w:rFonts w:ascii="Tahoma" w:hAnsi="Tahoma" w:cs="Tahoma"/>
          <w:b/>
          <w:sz w:val="20"/>
          <w:szCs w:val="20"/>
        </w:rPr>
      </w:pPr>
      <w:r w:rsidRPr="002A0CE1">
        <w:rPr>
          <w:rFonts w:ascii="Tahoma" w:hAnsi="Tahoma" w:cs="Tahoma"/>
          <w:b/>
          <w:sz w:val="20"/>
          <w:szCs w:val="20"/>
        </w:rPr>
        <w:t>Pasal 3</w:t>
      </w:r>
    </w:p>
    <w:p w14:paraId="58D215C3" w14:textId="77777777" w:rsidR="00A22139" w:rsidRDefault="00A22139" w:rsidP="00A22139">
      <w:pPr>
        <w:spacing w:after="0"/>
        <w:ind w:right="-3141"/>
        <w:jc w:val="center"/>
        <w:rPr>
          <w:rFonts w:ascii="Tahoma" w:hAnsi="Tahoma" w:cs="Tahoma"/>
          <w:b/>
          <w:sz w:val="20"/>
          <w:szCs w:val="20"/>
        </w:rPr>
      </w:pPr>
      <w:r w:rsidRPr="002A0CE1">
        <w:rPr>
          <w:rFonts w:ascii="Tahoma" w:hAnsi="Tahoma" w:cs="Tahoma"/>
          <w:b/>
          <w:sz w:val="20"/>
          <w:szCs w:val="20"/>
        </w:rPr>
        <w:t>PROSEDUR DAN TEKNIS PELAKSANAAN</w:t>
      </w:r>
    </w:p>
    <w:p w14:paraId="0E99C0A5" w14:textId="77777777" w:rsidR="00A22139" w:rsidRDefault="00A22139" w:rsidP="00A22139">
      <w:pPr>
        <w:spacing w:after="0"/>
        <w:ind w:right="-3141"/>
        <w:jc w:val="center"/>
        <w:rPr>
          <w:rFonts w:ascii="Tahoma" w:hAnsi="Tahoma" w:cs="Tahoma"/>
          <w:b/>
          <w:sz w:val="20"/>
          <w:szCs w:val="20"/>
        </w:rPr>
      </w:pPr>
    </w:p>
    <w:p w14:paraId="3B803583" w14:textId="77777777" w:rsidR="00A22139" w:rsidRDefault="00A22139" w:rsidP="00A22139">
      <w:pPr>
        <w:spacing w:after="0"/>
        <w:ind w:right="-3141"/>
        <w:jc w:val="both"/>
        <w:rPr>
          <w:rFonts w:ascii="Tahoma" w:hAnsi="Tahoma" w:cs="Tahoma"/>
          <w:sz w:val="20"/>
          <w:szCs w:val="20"/>
        </w:rPr>
      </w:pPr>
      <w:r>
        <w:rPr>
          <w:rFonts w:ascii="Tahoma" w:hAnsi="Tahoma" w:cs="Tahoma"/>
          <w:sz w:val="20"/>
          <w:szCs w:val="20"/>
        </w:rPr>
        <w:t>Pihak Kedua akan patuh dan memenuhi tentang pelaksaan dan kesepakatan bersama ini yang diatur berdasarkan</w:t>
      </w:r>
    </w:p>
    <w:p w14:paraId="4091A593" w14:textId="77777777" w:rsidR="00A22139" w:rsidRDefault="00A22139" w:rsidP="00A22139">
      <w:pPr>
        <w:spacing w:after="0"/>
        <w:ind w:right="-3141"/>
        <w:jc w:val="both"/>
        <w:rPr>
          <w:rFonts w:ascii="Tahoma" w:hAnsi="Tahoma" w:cs="Tahoma"/>
          <w:sz w:val="20"/>
          <w:szCs w:val="20"/>
        </w:rPr>
      </w:pPr>
      <w:r>
        <w:rPr>
          <w:rFonts w:ascii="Tahoma" w:hAnsi="Tahoma" w:cs="Tahoma"/>
          <w:sz w:val="20"/>
          <w:szCs w:val="20"/>
        </w:rPr>
        <w:t>teknis Prosedur Umum dan Prosedur Khusus PT Karsa Abdi Husada Tasikmalaya.</w:t>
      </w:r>
    </w:p>
    <w:p w14:paraId="2E89E114" w14:textId="77777777" w:rsidR="00A22139" w:rsidRDefault="00A22139" w:rsidP="00A22139">
      <w:pPr>
        <w:spacing w:after="0"/>
        <w:ind w:right="-3141"/>
        <w:rPr>
          <w:rFonts w:ascii="Tahoma" w:hAnsi="Tahoma" w:cs="Tahoma"/>
          <w:b/>
          <w:sz w:val="20"/>
          <w:szCs w:val="20"/>
        </w:rPr>
      </w:pPr>
    </w:p>
    <w:p w14:paraId="7A8C8C96" w14:textId="77777777" w:rsidR="00A22139" w:rsidRPr="00626009" w:rsidRDefault="00A22139" w:rsidP="00A22139">
      <w:pPr>
        <w:spacing w:after="0"/>
        <w:ind w:right="-3141"/>
        <w:jc w:val="center"/>
        <w:rPr>
          <w:rFonts w:ascii="Tahoma" w:hAnsi="Tahoma" w:cs="Tahoma"/>
          <w:b/>
          <w:sz w:val="20"/>
          <w:szCs w:val="20"/>
        </w:rPr>
      </w:pPr>
      <w:r w:rsidRPr="00626009">
        <w:rPr>
          <w:rFonts w:ascii="Tahoma" w:hAnsi="Tahoma" w:cs="Tahoma"/>
          <w:b/>
          <w:sz w:val="20"/>
          <w:szCs w:val="20"/>
        </w:rPr>
        <w:t>Pasal 4</w:t>
      </w:r>
    </w:p>
    <w:p w14:paraId="7CFA4BE7" w14:textId="77777777" w:rsidR="00A22139" w:rsidRDefault="00A22139" w:rsidP="00A22139">
      <w:pPr>
        <w:spacing w:after="0"/>
        <w:ind w:right="-3141"/>
        <w:jc w:val="center"/>
        <w:rPr>
          <w:rFonts w:ascii="Tahoma" w:hAnsi="Tahoma" w:cs="Tahoma"/>
          <w:b/>
          <w:sz w:val="20"/>
          <w:szCs w:val="20"/>
        </w:rPr>
      </w:pPr>
      <w:r w:rsidRPr="00626009">
        <w:rPr>
          <w:rFonts w:ascii="Tahoma" w:hAnsi="Tahoma" w:cs="Tahoma"/>
          <w:b/>
          <w:sz w:val="20"/>
          <w:szCs w:val="20"/>
        </w:rPr>
        <w:t>KEWAJIBAN DAN HAK PIHAK KESATU</w:t>
      </w:r>
    </w:p>
    <w:p w14:paraId="293ECF09" w14:textId="77777777" w:rsidR="00A22139" w:rsidRDefault="00A22139" w:rsidP="00A22139">
      <w:pPr>
        <w:spacing w:after="0"/>
        <w:ind w:right="-3141"/>
        <w:jc w:val="center"/>
        <w:rPr>
          <w:rFonts w:ascii="Tahoma" w:hAnsi="Tahoma" w:cs="Tahoma"/>
          <w:b/>
          <w:sz w:val="20"/>
          <w:szCs w:val="20"/>
        </w:rPr>
      </w:pPr>
    </w:p>
    <w:p w14:paraId="69995852" w14:textId="0BB43711" w:rsidR="00A22139" w:rsidRPr="00D61156" w:rsidRDefault="0075453A" w:rsidP="0075453A">
      <w:pPr>
        <w:pStyle w:val="ListParagraph"/>
        <w:numPr>
          <w:ilvl w:val="0"/>
          <w:numId w:val="1"/>
        </w:numPr>
        <w:spacing w:after="0"/>
        <w:ind w:left="450" w:right="-3141" w:hanging="450"/>
        <w:jc w:val="both"/>
        <w:rPr>
          <w:rFonts w:ascii="Tahoma" w:hAnsi="Tahoma" w:cs="Tahoma"/>
          <w:b/>
          <w:sz w:val="20"/>
          <w:szCs w:val="20"/>
        </w:rPr>
      </w:pPr>
      <w:r>
        <w:rPr>
          <w:rFonts w:ascii="Tahoma" w:hAnsi="Tahoma" w:cs="Tahoma"/>
          <w:sz w:val="20"/>
          <w:szCs w:val="20"/>
        </w:rPr>
        <w:t xml:space="preserve">Pihak Kesatu mengangkat </w:t>
      </w:r>
      <w:r w:rsidR="00A22139" w:rsidRPr="00D61156">
        <w:rPr>
          <w:rFonts w:ascii="Tahoma" w:hAnsi="Tahoma" w:cs="Tahoma"/>
          <w:sz w:val="20"/>
          <w:szCs w:val="20"/>
        </w:rPr>
        <w:t xml:space="preserve">Pihak Kedua </w:t>
      </w:r>
      <w:r w:rsidR="00F55702">
        <w:rPr>
          <w:rFonts w:ascii="Tahoma" w:hAnsi="Tahoma" w:cs="Tahoma"/>
          <w:sz w:val="20"/>
          <w:szCs w:val="20"/>
        </w:rPr>
        <w:t>den</w:t>
      </w:r>
      <w:r w:rsidR="00647F0A">
        <w:rPr>
          <w:rFonts w:ascii="Tahoma" w:hAnsi="Tahoma" w:cs="Tahoma"/>
          <w:sz w:val="20"/>
          <w:szCs w:val="20"/>
        </w:rPr>
        <w:t>gan</w:t>
      </w:r>
      <w:r w:rsidR="00F55702">
        <w:rPr>
          <w:rFonts w:ascii="Tahoma" w:hAnsi="Tahoma" w:cs="Tahoma"/>
          <w:sz w:val="20"/>
          <w:szCs w:val="20"/>
        </w:rPr>
        <w:t xml:space="preserve"> Kode Tenaga</w:t>
      </w:r>
      <w:r w:rsidR="007A000C">
        <w:rPr>
          <w:rFonts w:ascii="Tahoma" w:hAnsi="Tahoma" w:cs="Tahoma"/>
          <w:sz w:val="20"/>
          <w:szCs w:val="20"/>
        </w:rPr>
        <w:t xml:space="preserve"> </w:t>
      </w:r>
      <w:r w:rsidR="002B1FF6">
        <w:rPr>
          <w:rFonts w:ascii="Tahoma" w:hAnsi="Tahoma" w:cs="Tahoma"/>
          <w:b/>
          <w:bCs/>
          <w:sz w:val="20"/>
          <w:szCs w:val="20"/>
        </w:rPr>
        <w:t>${kode_tenaga_unit}</w:t>
      </w:r>
      <w:r w:rsidR="008A16FA">
        <w:rPr>
          <w:rFonts w:ascii="Tahoma" w:hAnsi="Tahoma" w:cs="Tahoma"/>
          <w:b/>
          <w:bCs/>
          <w:sz w:val="20"/>
          <w:szCs w:val="20"/>
        </w:rPr>
        <w:t xml:space="preserve"> </w:t>
      </w:r>
      <w:r w:rsidR="00A22139" w:rsidRPr="00D61156">
        <w:rPr>
          <w:rFonts w:ascii="Tahoma" w:hAnsi="Tahoma" w:cs="Tahoma"/>
          <w:sz w:val="20"/>
          <w:szCs w:val="20"/>
        </w:rPr>
        <w:t xml:space="preserve">pada </w:t>
      </w:r>
      <w:r w:rsidR="00A22139" w:rsidRPr="00D61156">
        <w:rPr>
          <w:rFonts w:ascii="Tahoma" w:hAnsi="Tahoma" w:cs="Tahoma"/>
          <w:b/>
          <w:sz w:val="20"/>
          <w:szCs w:val="20"/>
        </w:rPr>
        <w:t xml:space="preserve">PT </w:t>
      </w:r>
      <w:proofErr w:type="gramStart"/>
      <w:r w:rsidR="00A22139" w:rsidRPr="00D61156">
        <w:rPr>
          <w:rFonts w:ascii="Tahoma" w:hAnsi="Tahoma" w:cs="Tahoma"/>
          <w:b/>
          <w:sz w:val="20"/>
          <w:szCs w:val="20"/>
        </w:rPr>
        <w:t>Karsa  Abdi</w:t>
      </w:r>
      <w:proofErr w:type="gramEnd"/>
      <w:r w:rsidR="00A22139" w:rsidRPr="00D61156">
        <w:rPr>
          <w:rFonts w:ascii="Tahoma" w:hAnsi="Tahoma" w:cs="Tahoma"/>
          <w:b/>
          <w:sz w:val="20"/>
          <w:szCs w:val="20"/>
        </w:rPr>
        <w:t xml:space="preserve">  Husada</w:t>
      </w:r>
      <w:r w:rsidR="00A22139" w:rsidRPr="00D61156">
        <w:rPr>
          <w:rFonts w:ascii="Tahoma" w:hAnsi="Tahoma" w:cs="Tahoma"/>
          <w:sz w:val="20"/>
          <w:szCs w:val="20"/>
        </w:rPr>
        <w:t xml:space="preserve"> dengan  Nomor  Registrasi Pegawai</w:t>
      </w:r>
      <w:r w:rsidR="008A16FA">
        <w:rPr>
          <w:rFonts w:ascii="Tahoma" w:hAnsi="Tahoma" w:cs="Tahoma"/>
          <w:sz w:val="20"/>
          <w:szCs w:val="20"/>
        </w:rPr>
        <w:t xml:space="preserve"> </w:t>
      </w:r>
      <w:r w:rsidR="000A0E3C">
        <w:rPr>
          <w:rFonts w:ascii="Tahoma" w:hAnsi="Tahoma" w:cs="Tahoma"/>
          <w:b/>
          <w:bCs/>
          <w:sz w:val="20"/>
          <w:szCs w:val="20"/>
        </w:rPr>
        <w:t>${nrp}</w:t>
      </w:r>
    </w:p>
    <w:p w14:paraId="3ADE29A4" w14:textId="77777777" w:rsidR="00A22139" w:rsidRPr="00D61156" w:rsidRDefault="00A22139" w:rsidP="00A22139">
      <w:pPr>
        <w:pStyle w:val="ListParagraph"/>
        <w:numPr>
          <w:ilvl w:val="0"/>
          <w:numId w:val="1"/>
        </w:numPr>
        <w:spacing w:after="0"/>
        <w:ind w:left="426" w:right="-3141" w:hanging="426"/>
        <w:jc w:val="both"/>
        <w:rPr>
          <w:rFonts w:ascii="Tahoma" w:hAnsi="Tahoma" w:cs="Tahoma"/>
          <w:sz w:val="20"/>
          <w:szCs w:val="20"/>
        </w:rPr>
      </w:pPr>
      <w:r w:rsidRPr="00D61156">
        <w:rPr>
          <w:rFonts w:ascii="Tahoma" w:hAnsi="Tahoma" w:cs="Tahoma"/>
          <w:sz w:val="20"/>
          <w:szCs w:val="20"/>
        </w:rPr>
        <w:t>Pihak Kesatu akan memberikan Jasa Produksi (Insentif) berdasarkan syarat – syarat dan ketentuan yang berlaku di PT Karsa Abdi Husada.</w:t>
      </w:r>
    </w:p>
    <w:p w14:paraId="77F048F9" w14:textId="77777777" w:rsidR="00A22139" w:rsidRPr="00D61156" w:rsidRDefault="00A22139" w:rsidP="00A22139">
      <w:pPr>
        <w:pStyle w:val="ListParagraph"/>
        <w:numPr>
          <w:ilvl w:val="0"/>
          <w:numId w:val="1"/>
        </w:numPr>
        <w:spacing w:after="0"/>
        <w:ind w:left="426" w:right="-3141" w:hanging="426"/>
        <w:jc w:val="both"/>
        <w:rPr>
          <w:rFonts w:ascii="Tahoma" w:hAnsi="Tahoma" w:cs="Tahoma"/>
          <w:sz w:val="20"/>
          <w:szCs w:val="20"/>
        </w:rPr>
      </w:pPr>
      <w:r w:rsidRPr="00D61156">
        <w:rPr>
          <w:rFonts w:ascii="Tahoma" w:hAnsi="Tahoma" w:cs="Tahoma"/>
          <w:sz w:val="20"/>
          <w:szCs w:val="20"/>
        </w:rPr>
        <w:t>Pihak Kesatu akan memberikan Jaminan Kesehatan sesuai dengan peraturan Badan Penyelenggara Jaminan Sosial Kesehatan yang berlaku.</w:t>
      </w:r>
    </w:p>
    <w:p w14:paraId="582C74D6" w14:textId="77777777" w:rsidR="00A22139" w:rsidRPr="00D61156" w:rsidRDefault="00A22139" w:rsidP="00A22139">
      <w:pPr>
        <w:pStyle w:val="ListParagraph"/>
        <w:numPr>
          <w:ilvl w:val="0"/>
          <w:numId w:val="1"/>
        </w:numPr>
        <w:spacing w:after="0"/>
        <w:ind w:left="426" w:right="-3141" w:hanging="426"/>
        <w:jc w:val="both"/>
        <w:rPr>
          <w:rFonts w:ascii="Tahoma" w:hAnsi="Tahoma" w:cs="Tahoma"/>
          <w:sz w:val="20"/>
          <w:szCs w:val="20"/>
        </w:rPr>
      </w:pPr>
      <w:r w:rsidRPr="00D61156">
        <w:rPr>
          <w:rFonts w:ascii="Tahoma" w:hAnsi="Tahoma" w:cs="Tahoma"/>
          <w:sz w:val="20"/>
          <w:szCs w:val="20"/>
        </w:rPr>
        <w:t>Pihak Kesatu berhak memberikan aturan – aturan tambahan mengenai pelaksanaan kerja sesuai dengan peraturan PT Karsa Abdi Husada yang ditetapkan.</w:t>
      </w:r>
    </w:p>
    <w:p w14:paraId="3C8B23AA" w14:textId="77777777" w:rsidR="00A22139" w:rsidRPr="00D61156" w:rsidRDefault="00A22139" w:rsidP="00A22139">
      <w:pPr>
        <w:pStyle w:val="ListParagraph"/>
        <w:numPr>
          <w:ilvl w:val="0"/>
          <w:numId w:val="1"/>
        </w:numPr>
        <w:spacing w:after="0"/>
        <w:ind w:left="426" w:right="-3141" w:hanging="426"/>
        <w:jc w:val="both"/>
        <w:rPr>
          <w:rFonts w:ascii="Tahoma" w:hAnsi="Tahoma" w:cs="Tahoma"/>
          <w:sz w:val="20"/>
          <w:szCs w:val="20"/>
        </w:rPr>
      </w:pPr>
      <w:r w:rsidRPr="00D61156">
        <w:rPr>
          <w:rFonts w:ascii="Tahoma" w:hAnsi="Tahoma" w:cs="Tahoma"/>
          <w:sz w:val="20"/>
          <w:szCs w:val="20"/>
        </w:rPr>
        <w:t>Pihak Kesatu akan memberikan perlindungan kerja sesuai dengan Peraturan Perundang – undangan yang berlaku.</w:t>
      </w:r>
    </w:p>
    <w:p w14:paraId="40E3F624" w14:textId="77777777" w:rsidR="00A22139" w:rsidRPr="00CE5F7D" w:rsidRDefault="00A22139" w:rsidP="00A22139">
      <w:pPr>
        <w:pStyle w:val="ListParagraph"/>
        <w:numPr>
          <w:ilvl w:val="0"/>
          <w:numId w:val="1"/>
        </w:numPr>
        <w:spacing w:after="0"/>
        <w:ind w:left="426" w:right="-3141" w:hanging="426"/>
        <w:jc w:val="both"/>
        <w:rPr>
          <w:rFonts w:ascii="Tahoma" w:hAnsi="Tahoma" w:cs="Tahoma"/>
          <w:sz w:val="20"/>
          <w:szCs w:val="20"/>
        </w:rPr>
      </w:pPr>
      <w:r w:rsidRPr="00CE5F7D">
        <w:rPr>
          <w:rFonts w:ascii="Tahoma" w:hAnsi="Tahoma" w:cs="Tahoma"/>
          <w:sz w:val="20"/>
          <w:szCs w:val="20"/>
        </w:rPr>
        <w:t>Pihak Kesatu berhak mendapatkan jaminan atas pelaksanaan kinerja yang baik dari Pihak Kedua.</w:t>
      </w:r>
    </w:p>
    <w:p w14:paraId="0466A490" w14:textId="77777777" w:rsidR="00A22139" w:rsidRPr="00CE5F7D" w:rsidRDefault="00A22139" w:rsidP="00A22139">
      <w:pPr>
        <w:pStyle w:val="ListParagraph"/>
        <w:numPr>
          <w:ilvl w:val="0"/>
          <w:numId w:val="1"/>
        </w:numPr>
        <w:spacing w:after="0"/>
        <w:ind w:left="426" w:right="-3141" w:hanging="426"/>
        <w:jc w:val="both"/>
        <w:rPr>
          <w:rFonts w:ascii="Tahoma" w:hAnsi="Tahoma" w:cs="Tahoma"/>
          <w:sz w:val="20"/>
          <w:szCs w:val="20"/>
        </w:rPr>
      </w:pPr>
      <w:r w:rsidRPr="00CE5F7D">
        <w:rPr>
          <w:rFonts w:ascii="Tahoma" w:hAnsi="Tahoma" w:cs="Tahoma"/>
          <w:sz w:val="20"/>
          <w:szCs w:val="20"/>
        </w:rPr>
        <w:t>Pihak Kesatu berhak melakukan Teguran dan Peringatan terhadap segala tindakan yang melanggar ketentuan dan peraturan yang berlaku.</w:t>
      </w:r>
    </w:p>
    <w:p w14:paraId="70C3E7D9" w14:textId="77777777" w:rsidR="00A22139" w:rsidRDefault="00A22139" w:rsidP="00A22139">
      <w:pPr>
        <w:pStyle w:val="ListParagraph"/>
        <w:numPr>
          <w:ilvl w:val="0"/>
          <w:numId w:val="1"/>
        </w:numPr>
        <w:spacing w:after="0"/>
        <w:ind w:left="426" w:right="-3141" w:hanging="426"/>
        <w:jc w:val="both"/>
        <w:rPr>
          <w:rFonts w:ascii="Tahoma" w:hAnsi="Tahoma" w:cs="Tahoma"/>
          <w:sz w:val="20"/>
          <w:szCs w:val="20"/>
        </w:rPr>
      </w:pPr>
      <w:r w:rsidRPr="00CE5F7D">
        <w:rPr>
          <w:rFonts w:ascii="Tahoma" w:hAnsi="Tahoma" w:cs="Tahoma"/>
          <w:sz w:val="20"/>
          <w:szCs w:val="20"/>
        </w:rPr>
        <w:t>Pihak Kesatu berhak menerima laporan dari Pihak Kedua sehubungan dengan pengajuan lamaran kerja kepada Instansi/Perusahaan lain.</w:t>
      </w:r>
    </w:p>
    <w:p w14:paraId="26A2713C" w14:textId="77777777" w:rsidR="00A22139" w:rsidRPr="00F62A6F" w:rsidRDefault="00A22139" w:rsidP="00A22139">
      <w:pPr>
        <w:pStyle w:val="ListParagraph"/>
        <w:spacing w:after="0"/>
        <w:ind w:left="426" w:right="-3141"/>
        <w:jc w:val="both"/>
        <w:rPr>
          <w:rFonts w:ascii="Tahoma" w:hAnsi="Tahoma" w:cs="Tahoma"/>
          <w:b/>
          <w:sz w:val="20"/>
          <w:szCs w:val="20"/>
        </w:rPr>
      </w:pPr>
    </w:p>
    <w:p w14:paraId="40DED8F3" w14:textId="77777777" w:rsidR="00A22139" w:rsidRPr="00B41667" w:rsidRDefault="00A22139" w:rsidP="00A22139">
      <w:pPr>
        <w:spacing w:after="0"/>
        <w:ind w:right="-3141"/>
        <w:jc w:val="center"/>
        <w:rPr>
          <w:rFonts w:ascii="Tahoma" w:hAnsi="Tahoma" w:cs="Tahoma"/>
          <w:b/>
          <w:sz w:val="20"/>
          <w:szCs w:val="20"/>
        </w:rPr>
      </w:pPr>
      <w:r w:rsidRPr="00B41667">
        <w:rPr>
          <w:rFonts w:ascii="Tahoma" w:hAnsi="Tahoma" w:cs="Tahoma"/>
          <w:b/>
          <w:sz w:val="20"/>
          <w:szCs w:val="20"/>
        </w:rPr>
        <w:t>Pasal 5</w:t>
      </w:r>
    </w:p>
    <w:p w14:paraId="4035A710" w14:textId="77777777" w:rsidR="00A22139" w:rsidRDefault="00A22139" w:rsidP="00A22139">
      <w:pPr>
        <w:spacing w:after="0"/>
        <w:ind w:right="-3141"/>
        <w:jc w:val="center"/>
        <w:rPr>
          <w:rFonts w:ascii="Tahoma" w:hAnsi="Tahoma" w:cs="Tahoma"/>
          <w:b/>
          <w:sz w:val="20"/>
          <w:szCs w:val="20"/>
        </w:rPr>
      </w:pPr>
      <w:r w:rsidRPr="00B41667">
        <w:rPr>
          <w:rFonts w:ascii="Tahoma" w:hAnsi="Tahoma" w:cs="Tahoma"/>
          <w:b/>
          <w:sz w:val="20"/>
          <w:szCs w:val="20"/>
        </w:rPr>
        <w:t>KEWAJIBAN DAN HAK PIHAK KEDUA</w:t>
      </w:r>
    </w:p>
    <w:p w14:paraId="6556E0E9" w14:textId="77777777" w:rsidR="00A22139" w:rsidRDefault="00A22139" w:rsidP="00A22139">
      <w:pPr>
        <w:spacing w:after="0"/>
        <w:ind w:right="-3141"/>
        <w:jc w:val="center"/>
        <w:rPr>
          <w:rFonts w:ascii="Tahoma" w:hAnsi="Tahoma" w:cs="Tahoma"/>
          <w:b/>
          <w:sz w:val="20"/>
          <w:szCs w:val="20"/>
        </w:rPr>
      </w:pPr>
    </w:p>
    <w:p w14:paraId="50FF2B27" w14:textId="77777777" w:rsidR="00A22139" w:rsidRPr="00CE5F7D" w:rsidRDefault="00A22139" w:rsidP="00A22139">
      <w:pPr>
        <w:pStyle w:val="ListParagraph"/>
        <w:numPr>
          <w:ilvl w:val="0"/>
          <w:numId w:val="2"/>
        </w:numPr>
        <w:spacing w:after="0"/>
        <w:ind w:left="426" w:right="-3141" w:hanging="426"/>
        <w:jc w:val="both"/>
        <w:rPr>
          <w:rFonts w:ascii="Tahoma" w:hAnsi="Tahoma" w:cs="Tahoma"/>
          <w:sz w:val="20"/>
          <w:szCs w:val="20"/>
        </w:rPr>
      </w:pPr>
      <w:r w:rsidRPr="00CE5F7D">
        <w:rPr>
          <w:rFonts w:ascii="Tahoma" w:hAnsi="Tahoma" w:cs="Tahoma"/>
          <w:sz w:val="20"/>
          <w:szCs w:val="20"/>
        </w:rPr>
        <w:t>Pihak Kedua akan menjalankan tugas dan kewajiban sebagaimana tercantum dalam SK Direktur tentang Strukt</w:t>
      </w:r>
      <w:r>
        <w:rPr>
          <w:rFonts w:ascii="Tahoma" w:hAnsi="Tahoma" w:cs="Tahoma"/>
          <w:sz w:val="20"/>
          <w:szCs w:val="20"/>
        </w:rPr>
        <w:t>ur Organisasi dan Tata Kerja PT</w:t>
      </w:r>
      <w:r w:rsidRPr="00CE5F7D">
        <w:rPr>
          <w:rFonts w:ascii="Tahoma" w:hAnsi="Tahoma" w:cs="Tahoma"/>
          <w:sz w:val="20"/>
          <w:szCs w:val="20"/>
        </w:rPr>
        <w:t xml:space="preserve"> Karsa Abdi Husada.</w:t>
      </w:r>
    </w:p>
    <w:p w14:paraId="68274F35" w14:textId="77777777" w:rsidR="00A22139" w:rsidRPr="00CE5F7D" w:rsidRDefault="00A22139" w:rsidP="00A22139">
      <w:pPr>
        <w:pStyle w:val="ListParagraph"/>
        <w:numPr>
          <w:ilvl w:val="0"/>
          <w:numId w:val="2"/>
        </w:numPr>
        <w:spacing w:after="0"/>
        <w:ind w:left="426" w:right="-3141" w:hanging="426"/>
        <w:jc w:val="both"/>
        <w:rPr>
          <w:rFonts w:ascii="Tahoma" w:hAnsi="Tahoma" w:cs="Tahoma"/>
          <w:sz w:val="20"/>
          <w:szCs w:val="20"/>
        </w:rPr>
      </w:pPr>
      <w:r w:rsidRPr="00CE5F7D">
        <w:rPr>
          <w:rFonts w:ascii="Tahoma" w:hAnsi="Tahoma" w:cs="Tahoma"/>
          <w:sz w:val="20"/>
          <w:szCs w:val="20"/>
        </w:rPr>
        <w:t xml:space="preserve">Pihak Kedua akan tunduk dan patuh terhadap peraturan dan kebijakan yang </w:t>
      </w:r>
      <w:r>
        <w:rPr>
          <w:rFonts w:ascii="Tahoma" w:hAnsi="Tahoma" w:cs="Tahoma"/>
          <w:sz w:val="20"/>
          <w:szCs w:val="20"/>
        </w:rPr>
        <w:t xml:space="preserve">diberlakukan di PT </w:t>
      </w:r>
      <w:r w:rsidRPr="00CE5F7D">
        <w:rPr>
          <w:rFonts w:ascii="Tahoma" w:hAnsi="Tahoma" w:cs="Tahoma"/>
          <w:sz w:val="20"/>
          <w:szCs w:val="20"/>
        </w:rPr>
        <w:t>Karsa Abdi Husada.</w:t>
      </w:r>
    </w:p>
    <w:p w14:paraId="47168E81" w14:textId="77777777" w:rsidR="00A22139" w:rsidRPr="00CE5F7D" w:rsidRDefault="00A22139" w:rsidP="00A22139">
      <w:pPr>
        <w:pStyle w:val="ListParagraph"/>
        <w:numPr>
          <w:ilvl w:val="0"/>
          <w:numId w:val="2"/>
        </w:numPr>
        <w:spacing w:after="0"/>
        <w:ind w:left="426" w:right="-3141" w:hanging="426"/>
        <w:jc w:val="both"/>
        <w:rPr>
          <w:rFonts w:ascii="Tahoma" w:hAnsi="Tahoma" w:cs="Tahoma"/>
          <w:sz w:val="20"/>
          <w:szCs w:val="20"/>
        </w:rPr>
      </w:pPr>
      <w:r w:rsidRPr="00CE5F7D">
        <w:rPr>
          <w:rFonts w:ascii="Tahoma" w:hAnsi="Tahoma" w:cs="Tahoma"/>
          <w:sz w:val="20"/>
          <w:szCs w:val="20"/>
        </w:rPr>
        <w:t>Pihak Kedua akan mematuhi jadwal giliran kerja yang ditetapkan oleh atasan di unitnya masing – masing sesuai dengan pengangkatannya.</w:t>
      </w:r>
    </w:p>
    <w:p w14:paraId="4765B411" w14:textId="77777777" w:rsidR="00A22139" w:rsidRPr="00CE5F7D" w:rsidRDefault="00A22139" w:rsidP="00A22139">
      <w:pPr>
        <w:pStyle w:val="ListParagraph"/>
        <w:numPr>
          <w:ilvl w:val="0"/>
          <w:numId w:val="2"/>
        </w:numPr>
        <w:spacing w:after="0"/>
        <w:ind w:left="426" w:right="-3141" w:hanging="426"/>
        <w:jc w:val="both"/>
        <w:rPr>
          <w:rFonts w:ascii="Tahoma" w:hAnsi="Tahoma" w:cs="Tahoma"/>
          <w:sz w:val="20"/>
          <w:szCs w:val="20"/>
        </w:rPr>
      </w:pPr>
      <w:r w:rsidRPr="00CE5F7D">
        <w:rPr>
          <w:rFonts w:ascii="Tahoma" w:hAnsi="Tahoma" w:cs="Tahoma"/>
          <w:sz w:val="20"/>
          <w:szCs w:val="20"/>
        </w:rPr>
        <w:t>Pihak Kedua wajib berada di tempat kerja dan siap untuk melaksanakan pekerjaannya selama waktu kerja terkecuali pada waktu istirahat, atau karena alasan lain atas ijin atasan.</w:t>
      </w:r>
    </w:p>
    <w:p w14:paraId="62197EA7" w14:textId="37477152" w:rsidR="00A22139" w:rsidRPr="00130E6D" w:rsidRDefault="00A22139" w:rsidP="00A22139">
      <w:pPr>
        <w:pStyle w:val="ListParagraph"/>
        <w:numPr>
          <w:ilvl w:val="0"/>
          <w:numId w:val="2"/>
        </w:numPr>
        <w:spacing w:after="0"/>
        <w:ind w:left="426" w:right="-3141" w:hanging="426"/>
        <w:jc w:val="both"/>
        <w:rPr>
          <w:rFonts w:ascii="Tahoma" w:hAnsi="Tahoma" w:cs="Tahoma"/>
          <w:sz w:val="20"/>
          <w:szCs w:val="20"/>
        </w:rPr>
      </w:pPr>
      <w:r w:rsidRPr="00CE5F7D">
        <w:rPr>
          <w:rFonts w:ascii="Tahoma" w:hAnsi="Tahoma" w:cs="Tahoma"/>
          <w:sz w:val="20"/>
          <w:szCs w:val="20"/>
        </w:rPr>
        <w:t xml:space="preserve">Pihak Kedua </w:t>
      </w:r>
      <w:r>
        <w:rPr>
          <w:rFonts w:ascii="Tahoma" w:hAnsi="Tahoma" w:cs="Tahoma"/>
          <w:sz w:val="20"/>
          <w:szCs w:val="20"/>
        </w:rPr>
        <w:t xml:space="preserve">dapat </w:t>
      </w:r>
      <w:r w:rsidRPr="00CE5F7D">
        <w:rPr>
          <w:rFonts w:ascii="Tahoma" w:hAnsi="Tahoma" w:cs="Tahoma"/>
          <w:sz w:val="20"/>
          <w:szCs w:val="20"/>
        </w:rPr>
        <w:t xml:space="preserve">mengajukan ijin/Cuti sesuai dengan </w:t>
      </w:r>
      <w:r w:rsidRPr="007A45AF">
        <w:rPr>
          <w:rFonts w:ascii="Tahoma" w:hAnsi="Tahoma" w:cs="Tahoma"/>
          <w:sz w:val="20"/>
          <w:szCs w:val="20"/>
        </w:rPr>
        <w:t xml:space="preserve">Peraturan </w:t>
      </w:r>
      <w:r>
        <w:rPr>
          <w:rFonts w:ascii="Tahoma" w:hAnsi="Tahoma" w:cs="Tahoma"/>
          <w:sz w:val="20"/>
          <w:szCs w:val="20"/>
        </w:rPr>
        <w:t>Perusahaan PT</w:t>
      </w:r>
      <w:r w:rsidRPr="007A45AF">
        <w:rPr>
          <w:rFonts w:ascii="Tahoma" w:hAnsi="Tahoma" w:cs="Tahoma"/>
          <w:sz w:val="20"/>
          <w:szCs w:val="20"/>
        </w:rPr>
        <w:t xml:space="preserve"> Karsa Abdi Husada</w:t>
      </w:r>
      <w:r w:rsidRPr="00CE5F7D">
        <w:rPr>
          <w:rFonts w:ascii="Tahoma" w:hAnsi="Tahoma" w:cs="Tahoma"/>
          <w:sz w:val="20"/>
          <w:szCs w:val="20"/>
        </w:rPr>
        <w:t>.</w:t>
      </w:r>
    </w:p>
    <w:p w14:paraId="071CC6A8" w14:textId="77777777" w:rsidR="00A22139" w:rsidRDefault="00A22139" w:rsidP="00A22139">
      <w:pPr>
        <w:pStyle w:val="ListParagraph"/>
        <w:numPr>
          <w:ilvl w:val="0"/>
          <w:numId w:val="2"/>
        </w:numPr>
        <w:spacing w:after="0"/>
        <w:ind w:left="426" w:right="-3141" w:hanging="426"/>
        <w:jc w:val="both"/>
        <w:rPr>
          <w:rFonts w:ascii="Tahoma" w:hAnsi="Tahoma" w:cs="Tahoma"/>
          <w:sz w:val="20"/>
          <w:szCs w:val="20"/>
        </w:rPr>
      </w:pPr>
      <w:r w:rsidRPr="00CE5F7D">
        <w:rPr>
          <w:rFonts w:ascii="Tahoma" w:hAnsi="Tahoma" w:cs="Tahoma"/>
          <w:sz w:val="20"/>
          <w:szCs w:val="20"/>
        </w:rPr>
        <w:t xml:space="preserve">Pihak Kedua berhak mendapatkan Nomor Registrasi </w:t>
      </w:r>
      <w:r>
        <w:rPr>
          <w:rFonts w:ascii="Tahoma" w:hAnsi="Tahoma" w:cs="Tahoma"/>
          <w:sz w:val="20"/>
          <w:szCs w:val="20"/>
        </w:rPr>
        <w:t>Pegawai</w:t>
      </w:r>
      <w:r w:rsidRPr="00CE5F7D">
        <w:rPr>
          <w:rFonts w:ascii="Tahoma" w:hAnsi="Tahoma" w:cs="Tahoma"/>
          <w:sz w:val="20"/>
          <w:szCs w:val="20"/>
        </w:rPr>
        <w:t>, Upah, Jaminan Kesehatan, Jasa Produksi (Insentif) dan Perlindungan Hukum sesuai dengan Pasal 4 Perjanjian Kontrak Karya ini</w:t>
      </w:r>
      <w:r>
        <w:rPr>
          <w:rFonts w:ascii="Tahoma" w:hAnsi="Tahoma" w:cs="Tahoma"/>
          <w:sz w:val="20"/>
          <w:szCs w:val="20"/>
        </w:rPr>
        <w:t>.</w:t>
      </w:r>
    </w:p>
    <w:p w14:paraId="75FDC36A" w14:textId="541384AB" w:rsidR="00A22139" w:rsidRPr="00F62A6F" w:rsidRDefault="00A22139" w:rsidP="0024783F">
      <w:pPr>
        <w:pStyle w:val="ListParagraph"/>
        <w:spacing w:after="0"/>
        <w:ind w:left="426" w:right="-3141"/>
        <w:jc w:val="both"/>
        <w:rPr>
          <w:rFonts w:ascii="Tahoma" w:hAnsi="Tahoma" w:cs="Tahoma"/>
          <w:sz w:val="20"/>
          <w:szCs w:val="20"/>
        </w:rPr>
      </w:pPr>
    </w:p>
    <w:p w14:paraId="233EB60A" w14:textId="0BD5874A" w:rsidR="00A22139" w:rsidRDefault="00A22139" w:rsidP="00A22139">
      <w:pPr>
        <w:spacing w:after="0"/>
        <w:ind w:right="-3141"/>
        <w:jc w:val="center"/>
        <w:rPr>
          <w:rFonts w:ascii="Tahoma" w:hAnsi="Tahoma" w:cs="Tahoma"/>
          <w:b/>
          <w:sz w:val="20"/>
          <w:szCs w:val="20"/>
        </w:rPr>
      </w:pPr>
    </w:p>
    <w:p w14:paraId="19B3DC54" w14:textId="24185012" w:rsidR="0024783F" w:rsidRDefault="0024783F" w:rsidP="00A22139">
      <w:pPr>
        <w:spacing w:after="0"/>
        <w:ind w:right="-3141"/>
        <w:jc w:val="center"/>
        <w:rPr>
          <w:rFonts w:ascii="Tahoma" w:hAnsi="Tahoma" w:cs="Tahoma"/>
          <w:b/>
          <w:sz w:val="20"/>
          <w:szCs w:val="20"/>
        </w:rPr>
      </w:pPr>
    </w:p>
    <w:p w14:paraId="53C475F0" w14:textId="32ED6941" w:rsidR="0024783F" w:rsidRDefault="0024783F" w:rsidP="00A22139">
      <w:pPr>
        <w:spacing w:after="0"/>
        <w:ind w:right="-3141"/>
        <w:jc w:val="center"/>
        <w:rPr>
          <w:rFonts w:ascii="Tahoma" w:hAnsi="Tahoma" w:cs="Tahoma"/>
          <w:b/>
          <w:sz w:val="20"/>
          <w:szCs w:val="20"/>
        </w:rPr>
      </w:pPr>
    </w:p>
    <w:p w14:paraId="58EBC01F" w14:textId="67365979" w:rsidR="0024783F" w:rsidRDefault="0024783F" w:rsidP="00A22139">
      <w:pPr>
        <w:spacing w:after="0"/>
        <w:ind w:right="-3141"/>
        <w:jc w:val="center"/>
        <w:rPr>
          <w:rFonts w:ascii="Tahoma" w:hAnsi="Tahoma" w:cs="Tahoma"/>
          <w:b/>
          <w:sz w:val="20"/>
          <w:szCs w:val="20"/>
        </w:rPr>
      </w:pPr>
    </w:p>
    <w:p w14:paraId="2B136C99" w14:textId="2339E3CE" w:rsidR="0024783F" w:rsidRDefault="0024783F" w:rsidP="00A22139">
      <w:pPr>
        <w:spacing w:after="0"/>
        <w:ind w:right="-3141"/>
        <w:jc w:val="center"/>
        <w:rPr>
          <w:rFonts w:ascii="Tahoma" w:hAnsi="Tahoma" w:cs="Tahoma"/>
          <w:b/>
          <w:sz w:val="20"/>
          <w:szCs w:val="20"/>
        </w:rPr>
      </w:pPr>
    </w:p>
    <w:p w14:paraId="7EE50E7A" w14:textId="34696AD0" w:rsidR="0024783F" w:rsidRDefault="0024783F" w:rsidP="00A22139">
      <w:pPr>
        <w:spacing w:after="0"/>
        <w:ind w:right="-3141"/>
        <w:jc w:val="center"/>
        <w:rPr>
          <w:rFonts w:ascii="Tahoma" w:hAnsi="Tahoma" w:cs="Tahoma"/>
          <w:b/>
          <w:sz w:val="20"/>
          <w:szCs w:val="20"/>
        </w:rPr>
      </w:pPr>
    </w:p>
    <w:p w14:paraId="4B337737" w14:textId="10716807" w:rsidR="0024783F" w:rsidRDefault="0024783F" w:rsidP="00A22139">
      <w:pPr>
        <w:spacing w:after="0"/>
        <w:ind w:right="-3141"/>
        <w:jc w:val="center"/>
        <w:rPr>
          <w:rFonts w:ascii="Tahoma" w:hAnsi="Tahoma" w:cs="Tahoma"/>
          <w:b/>
          <w:sz w:val="20"/>
          <w:szCs w:val="20"/>
        </w:rPr>
      </w:pPr>
    </w:p>
    <w:p w14:paraId="69B08F5C" w14:textId="3578ACD1" w:rsidR="0024783F" w:rsidRDefault="0024783F" w:rsidP="00A22139">
      <w:pPr>
        <w:spacing w:after="0"/>
        <w:ind w:right="-3141"/>
        <w:jc w:val="center"/>
        <w:rPr>
          <w:rFonts w:ascii="Tahoma" w:hAnsi="Tahoma" w:cs="Tahoma"/>
          <w:b/>
          <w:sz w:val="20"/>
          <w:szCs w:val="20"/>
        </w:rPr>
      </w:pPr>
    </w:p>
    <w:p w14:paraId="718A9315" w14:textId="6C397F91" w:rsidR="0024783F" w:rsidRDefault="0024783F" w:rsidP="00A22139">
      <w:pPr>
        <w:spacing w:after="0"/>
        <w:ind w:right="-3141"/>
        <w:jc w:val="center"/>
        <w:rPr>
          <w:rFonts w:ascii="Tahoma" w:hAnsi="Tahoma" w:cs="Tahoma"/>
          <w:b/>
          <w:sz w:val="20"/>
          <w:szCs w:val="20"/>
        </w:rPr>
      </w:pPr>
    </w:p>
    <w:p w14:paraId="74DFD017" w14:textId="493EEA48" w:rsidR="0024783F" w:rsidRDefault="0024783F" w:rsidP="00A22139">
      <w:pPr>
        <w:spacing w:after="0"/>
        <w:ind w:right="-3141"/>
        <w:jc w:val="center"/>
        <w:rPr>
          <w:rFonts w:ascii="Tahoma" w:hAnsi="Tahoma" w:cs="Tahoma"/>
          <w:b/>
          <w:sz w:val="20"/>
          <w:szCs w:val="20"/>
        </w:rPr>
      </w:pPr>
    </w:p>
    <w:p w14:paraId="0DAEA39A" w14:textId="7FC6FD72" w:rsidR="0024783F" w:rsidRDefault="0024783F" w:rsidP="00A22139">
      <w:pPr>
        <w:spacing w:after="0"/>
        <w:ind w:right="-3141"/>
        <w:jc w:val="center"/>
        <w:rPr>
          <w:rFonts w:ascii="Tahoma" w:hAnsi="Tahoma" w:cs="Tahoma"/>
          <w:b/>
          <w:sz w:val="20"/>
          <w:szCs w:val="20"/>
        </w:rPr>
      </w:pPr>
    </w:p>
    <w:p w14:paraId="0FF5E897" w14:textId="67E8AB2A" w:rsidR="0024783F" w:rsidRDefault="0024783F" w:rsidP="00A22139">
      <w:pPr>
        <w:spacing w:after="0"/>
        <w:ind w:right="-3141"/>
        <w:jc w:val="center"/>
        <w:rPr>
          <w:rFonts w:ascii="Tahoma" w:hAnsi="Tahoma" w:cs="Tahoma"/>
          <w:b/>
          <w:sz w:val="20"/>
          <w:szCs w:val="20"/>
        </w:rPr>
      </w:pPr>
    </w:p>
    <w:p w14:paraId="63FB60F1" w14:textId="77777777" w:rsidR="0024783F" w:rsidRDefault="0024783F" w:rsidP="00A22139">
      <w:pPr>
        <w:spacing w:after="0"/>
        <w:ind w:right="-3141"/>
        <w:jc w:val="center"/>
        <w:rPr>
          <w:rFonts w:ascii="Tahoma" w:hAnsi="Tahoma" w:cs="Tahoma"/>
          <w:b/>
          <w:sz w:val="20"/>
          <w:szCs w:val="20"/>
        </w:rPr>
      </w:pPr>
    </w:p>
    <w:p w14:paraId="37DA7347" w14:textId="77777777" w:rsidR="00A22139" w:rsidRPr="00675729" w:rsidRDefault="00A22139" w:rsidP="00A22139">
      <w:pPr>
        <w:spacing w:after="0"/>
        <w:ind w:right="-3141"/>
        <w:jc w:val="center"/>
        <w:rPr>
          <w:rFonts w:ascii="Tahoma" w:hAnsi="Tahoma" w:cs="Tahoma"/>
          <w:b/>
          <w:sz w:val="20"/>
          <w:szCs w:val="20"/>
        </w:rPr>
      </w:pPr>
      <w:r w:rsidRPr="00675729">
        <w:rPr>
          <w:rFonts w:ascii="Tahoma" w:hAnsi="Tahoma" w:cs="Tahoma"/>
          <w:b/>
          <w:sz w:val="20"/>
          <w:szCs w:val="20"/>
        </w:rPr>
        <w:t>Pasal 6</w:t>
      </w:r>
    </w:p>
    <w:p w14:paraId="528535DF" w14:textId="77777777" w:rsidR="00A22139" w:rsidRDefault="00A22139" w:rsidP="00A22139">
      <w:pPr>
        <w:spacing w:after="0"/>
        <w:ind w:right="-3141"/>
        <w:jc w:val="center"/>
        <w:rPr>
          <w:rFonts w:ascii="Tahoma" w:hAnsi="Tahoma" w:cs="Tahoma"/>
          <w:b/>
          <w:sz w:val="20"/>
          <w:szCs w:val="20"/>
        </w:rPr>
      </w:pPr>
      <w:r w:rsidRPr="00675729">
        <w:rPr>
          <w:rFonts w:ascii="Tahoma" w:hAnsi="Tahoma" w:cs="Tahoma"/>
          <w:b/>
          <w:sz w:val="20"/>
          <w:szCs w:val="20"/>
        </w:rPr>
        <w:t>TANGGUNG JAWAB PARA PIHAK</w:t>
      </w:r>
    </w:p>
    <w:p w14:paraId="5B708600" w14:textId="77777777" w:rsidR="00A22139" w:rsidRDefault="00A22139" w:rsidP="00A22139">
      <w:pPr>
        <w:spacing w:after="0"/>
        <w:ind w:right="-3141"/>
        <w:jc w:val="both"/>
        <w:rPr>
          <w:rFonts w:ascii="Tahoma" w:hAnsi="Tahoma" w:cs="Tahoma"/>
          <w:sz w:val="20"/>
          <w:szCs w:val="20"/>
        </w:rPr>
      </w:pPr>
    </w:p>
    <w:p w14:paraId="06D18D9D" w14:textId="77777777" w:rsidR="00A22139" w:rsidRPr="00CE5F7D" w:rsidRDefault="00A22139" w:rsidP="00A22139">
      <w:pPr>
        <w:spacing w:after="0"/>
        <w:ind w:right="-3141"/>
        <w:jc w:val="both"/>
        <w:rPr>
          <w:rFonts w:ascii="Tahoma" w:hAnsi="Tahoma" w:cs="Tahoma"/>
          <w:sz w:val="20"/>
          <w:szCs w:val="20"/>
        </w:rPr>
      </w:pPr>
      <w:r w:rsidRPr="00CE5F7D">
        <w:rPr>
          <w:rFonts w:ascii="Tahoma" w:hAnsi="Tahoma" w:cs="Tahoma"/>
          <w:sz w:val="20"/>
          <w:szCs w:val="20"/>
        </w:rPr>
        <w:t>Pihak Kesatu dan Pihak Kedua atas dasar kesepakatan Kontrak Karya</w:t>
      </w:r>
      <w:r>
        <w:rPr>
          <w:rFonts w:ascii="Tahoma" w:hAnsi="Tahoma" w:cs="Tahoma"/>
          <w:sz w:val="20"/>
          <w:szCs w:val="20"/>
        </w:rPr>
        <w:t xml:space="preserve"> </w:t>
      </w:r>
      <w:r w:rsidRPr="00CE5F7D">
        <w:rPr>
          <w:rFonts w:ascii="Tahoma" w:hAnsi="Tahoma" w:cs="Tahoma"/>
          <w:sz w:val="20"/>
          <w:szCs w:val="20"/>
        </w:rPr>
        <w:t xml:space="preserve">ini mempunyai tanggung jawab dalam pelaksanaan perjanjian ini, sebagai </w:t>
      </w:r>
      <w:proofErr w:type="gramStart"/>
      <w:r w:rsidRPr="00CE5F7D">
        <w:rPr>
          <w:rFonts w:ascii="Tahoma" w:hAnsi="Tahoma" w:cs="Tahoma"/>
          <w:sz w:val="20"/>
          <w:szCs w:val="20"/>
        </w:rPr>
        <w:t>berikut :</w:t>
      </w:r>
      <w:proofErr w:type="gramEnd"/>
    </w:p>
    <w:p w14:paraId="1B766632" w14:textId="77777777" w:rsidR="00185B02" w:rsidRPr="00CC0F93" w:rsidRDefault="00185B02" w:rsidP="00185B02">
      <w:pPr>
        <w:pStyle w:val="ListParagraph"/>
        <w:numPr>
          <w:ilvl w:val="0"/>
          <w:numId w:val="3"/>
        </w:numPr>
        <w:spacing w:after="0"/>
        <w:ind w:left="426" w:right="-3141" w:hanging="426"/>
        <w:jc w:val="both"/>
        <w:rPr>
          <w:rFonts w:ascii="Tahoma" w:hAnsi="Tahoma" w:cs="Tahoma"/>
          <w:sz w:val="20"/>
          <w:szCs w:val="20"/>
        </w:rPr>
      </w:pPr>
      <w:r w:rsidRPr="00CE5F7D">
        <w:rPr>
          <w:rFonts w:ascii="Tahoma" w:hAnsi="Tahoma" w:cs="Tahoma"/>
          <w:sz w:val="20"/>
          <w:szCs w:val="20"/>
        </w:rPr>
        <w:t xml:space="preserve">Pihak Kesatu berhak dan bertanggungjawab dalam menghentikan Perjanjian ini atas dasar Kepentingan Strategi Operasional Perusahaan yang tidak bisa di hindari, dengan kewajiban mengikat memberikan Sisa </w:t>
      </w:r>
      <w:r>
        <w:rPr>
          <w:rFonts w:ascii="Tahoma" w:hAnsi="Tahoma" w:cs="Tahoma"/>
          <w:sz w:val="20"/>
          <w:szCs w:val="20"/>
        </w:rPr>
        <w:t>U</w:t>
      </w:r>
      <w:r w:rsidRPr="00CE5F7D">
        <w:rPr>
          <w:rFonts w:ascii="Tahoma" w:hAnsi="Tahoma" w:cs="Tahoma"/>
          <w:sz w:val="20"/>
          <w:szCs w:val="20"/>
        </w:rPr>
        <w:t>pah untuk sisa waktu Perjanjian ini kepada Pihak Kedua.</w:t>
      </w:r>
    </w:p>
    <w:p w14:paraId="283B4AE1" w14:textId="77777777" w:rsidR="00185B02" w:rsidRPr="00CE5F7D" w:rsidRDefault="00185B02" w:rsidP="00185B02">
      <w:pPr>
        <w:pStyle w:val="ListParagraph"/>
        <w:numPr>
          <w:ilvl w:val="0"/>
          <w:numId w:val="3"/>
        </w:numPr>
        <w:spacing w:after="0"/>
        <w:ind w:left="426" w:right="-3141" w:hanging="426"/>
        <w:jc w:val="both"/>
        <w:rPr>
          <w:rFonts w:ascii="Tahoma" w:hAnsi="Tahoma" w:cs="Tahoma"/>
          <w:sz w:val="20"/>
          <w:szCs w:val="20"/>
        </w:rPr>
      </w:pPr>
      <w:r w:rsidRPr="00CE5F7D">
        <w:rPr>
          <w:rFonts w:ascii="Tahoma" w:hAnsi="Tahoma" w:cs="Tahoma"/>
          <w:sz w:val="20"/>
          <w:szCs w:val="20"/>
        </w:rPr>
        <w:t>Pihak Kesatu berhak dan bertanggungjawab dalam menghentikan Perjanjian ini atas dasar dikenakannya Sanksi atas Pel</w:t>
      </w:r>
      <w:r>
        <w:rPr>
          <w:rFonts w:ascii="Tahoma" w:hAnsi="Tahoma" w:cs="Tahoma"/>
          <w:sz w:val="20"/>
          <w:szCs w:val="20"/>
        </w:rPr>
        <w:t>a</w:t>
      </w:r>
      <w:r w:rsidRPr="00CE5F7D">
        <w:rPr>
          <w:rFonts w:ascii="Tahoma" w:hAnsi="Tahoma" w:cs="Tahoma"/>
          <w:sz w:val="20"/>
          <w:szCs w:val="20"/>
        </w:rPr>
        <w:t xml:space="preserve">nggaran Peraturan </w:t>
      </w:r>
      <w:r>
        <w:rPr>
          <w:rFonts w:ascii="Tahoma" w:hAnsi="Tahoma" w:cs="Tahoma"/>
          <w:sz w:val="20"/>
          <w:szCs w:val="20"/>
        </w:rPr>
        <w:t>Perusahaan</w:t>
      </w:r>
      <w:r w:rsidRPr="00CE5F7D">
        <w:rPr>
          <w:rFonts w:ascii="Tahoma" w:hAnsi="Tahoma" w:cs="Tahoma"/>
          <w:sz w:val="20"/>
          <w:szCs w:val="20"/>
        </w:rPr>
        <w:t xml:space="preserve"> yang dilakukan Pihak Kedua dengan tidak memberikan Sisa Upah untuk sisa waktu Perjanjian ini.</w:t>
      </w:r>
    </w:p>
    <w:p w14:paraId="05B474DB" w14:textId="77777777" w:rsidR="00185B02" w:rsidRPr="00205394" w:rsidRDefault="00185B02" w:rsidP="00185B02">
      <w:pPr>
        <w:pStyle w:val="ListParagraph"/>
        <w:numPr>
          <w:ilvl w:val="0"/>
          <w:numId w:val="3"/>
        </w:numPr>
        <w:spacing w:after="0"/>
        <w:ind w:left="426" w:right="-3141" w:hanging="426"/>
        <w:jc w:val="both"/>
        <w:rPr>
          <w:rFonts w:ascii="Tahoma" w:hAnsi="Tahoma" w:cs="Tahoma"/>
          <w:b/>
          <w:sz w:val="20"/>
          <w:szCs w:val="20"/>
        </w:rPr>
      </w:pPr>
      <w:r w:rsidRPr="00205394">
        <w:rPr>
          <w:rFonts w:ascii="Tahoma" w:hAnsi="Tahoma" w:cs="Tahoma"/>
          <w:b/>
          <w:sz w:val="20"/>
          <w:szCs w:val="20"/>
        </w:rPr>
        <w:t>Pihak Kedua berhak menghentikan Perjanjian ini dengan syarat mengajukan Surat Permohonan Pengunduran Diri minimal 30 hari sebelum waktu efektif yang diinginkan, dengan kewajiban memberikan ganti rugi kepada perusahaan sebesar Sisa Upah untuk sisa waktu perjanjian ini.</w:t>
      </w:r>
    </w:p>
    <w:p w14:paraId="76F3A43C" w14:textId="77777777" w:rsidR="00185B02" w:rsidRPr="00D839CD" w:rsidRDefault="00185B02" w:rsidP="00185B02">
      <w:pPr>
        <w:pStyle w:val="ListParagraph"/>
        <w:numPr>
          <w:ilvl w:val="0"/>
          <w:numId w:val="3"/>
        </w:numPr>
        <w:spacing w:after="0"/>
        <w:ind w:left="426" w:right="-3141" w:hanging="426"/>
        <w:jc w:val="both"/>
        <w:rPr>
          <w:rFonts w:ascii="Tahoma" w:hAnsi="Tahoma" w:cs="Tahoma"/>
          <w:b/>
          <w:sz w:val="20"/>
          <w:szCs w:val="20"/>
        </w:rPr>
      </w:pPr>
      <w:r w:rsidRPr="00D839CD">
        <w:rPr>
          <w:rFonts w:ascii="Tahoma" w:hAnsi="Tahoma" w:cs="Tahoma"/>
          <w:sz w:val="20"/>
          <w:szCs w:val="20"/>
        </w:rPr>
        <w:t xml:space="preserve">Tanggung jawab kedua belah pihak dinyatakan tidak berlaku apabila terjadi diluar tanggungjawab dan kendali kedua belah pihak yang termasuk </w:t>
      </w:r>
      <w:r w:rsidRPr="00D839CD">
        <w:rPr>
          <w:rFonts w:ascii="Tahoma" w:hAnsi="Tahoma" w:cs="Tahoma"/>
          <w:b/>
          <w:i/>
          <w:sz w:val="20"/>
          <w:szCs w:val="20"/>
          <w:u w:val="single"/>
        </w:rPr>
        <w:t>FORCE MAJEURE.</w:t>
      </w:r>
    </w:p>
    <w:p w14:paraId="3EFCBAD8" w14:textId="77777777" w:rsidR="00A22139" w:rsidRDefault="00A22139" w:rsidP="00A22139">
      <w:pPr>
        <w:spacing w:after="0"/>
        <w:ind w:right="-3141"/>
        <w:jc w:val="both"/>
        <w:rPr>
          <w:rFonts w:ascii="Tahoma" w:hAnsi="Tahoma" w:cs="Tahoma"/>
          <w:sz w:val="20"/>
          <w:szCs w:val="20"/>
        </w:rPr>
      </w:pPr>
    </w:p>
    <w:p w14:paraId="0098C824" w14:textId="77777777" w:rsidR="00A22139" w:rsidRPr="00FC5FE8" w:rsidRDefault="00A22139" w:rsidP="00A22139">
      <w:pPr>
        <w:spacing w:after="0"/>
        <w:ind w:right="-3141"/>
        <w:jc w:val="center"/>
        <w:rPr>
          <w:rFonts w:ascii="Tahoma" w:hAnsi="Tahoma" w:cs="Tahoma"/>
          <w:b/>
          <w:sz w:val="20"/>
          <w:szCs w:val="20"/>
        </w:rPr>
      </w:pPr>
      <w:r w:rsidRPr="00FC5FE8">
        <w:rPr>
          <w:rFonts w:ascii="Tahoma" w:hAnsi="Tahoma" w:cs="Tahoma"/>
          <w:b/>
          <w:sz w:val="20"/>
          <w:szCs w:val="20"/>
        </w:rPr>
        <w:t>Pasal 7</w:t>
      </w:r>
    </w:p>
    <w:p w14:paraId="0042AE20" w14:textId="77777777" w:rsidR="00A22139" w:rsidRPr="00893E7E" w:rsidRDefault="00A22139" w:rsidP="00A22139">
      <w:pPr>
        <w:spacing w:after="0"/>
        <w:ind w:right="-3141"/>
        <w:jc w:val="center"/>
        <w:rPr>
          <w:rFonts w:ascii="Tahoma" w:hAnsi="Tahoma" w:cs="Tahoma"/>
          <w:b/>
          <w:i/>
          <w:sz w:val="20"/>
          <w:szCs w:val="20"/>
        </w:rPr>
      </w:pPr>
      <w:r w:rsidRPr="00893E7E">
        <w:rPr>
          <w:rFonts w:ascii="Tahoma" w:hAnsi="Tahoma" w:cs="Tahoma"/>
          <w:b/>
          <w:i/>
          <w:sz w:val="20"/>
          <w:szCs w:val="20"/>
        </w:rPr>
        <w:t>FORCE MAJEURE</w:t>
      </w:r>
    </w:p>
    <w:p w14:paraId="191EB913" w14:textId="77777777" w:rsidR="00A22139" w:rsidRDefault="00A22139" w:rsidP="00A22139">
      <w:pPr>
        <w:spacing w:after="0"/>
        <w:ind w:right="-3141"/>
        <w:jc w:val="center"/>
        <w:rPr>
          <w:rFonts w:ascii="Tahoma" w:hAnsi="Tahoma" w:cs="Tahoma"/>
          <w:b/>
          <w:sz w:val="20"/>
          <w:szCs w:val="20"/>
        </w:rPr>
      </w:pPr>
    </w:p>
    <w:p w14:paraId="4AAEDCC3" w14:textId="77777777" w:rsidR="00A22139" w:rsidRPr="00CE5F7D" w:rsidRDefault="00A22139" w:rsidP="00A22139">
      <w:pPr>
        <w:pStyle w:val="ListParagraph"/>
        <w:numPr>
          <w:ilvl w:val="0"/>
          <w:numId w:val="4"/>
        </w:numPr>
        <w:spacing w:after="0"/>
        <w:ind w:left="426" w:right="-3141" w:hanging="426"/>
        <w:jc w:val="both"/>
        <w:rPr>
          <w:rFonts w:ascii="Tahoma" w:hAnsi="Tahoma" w:cs="Tahoma"/>
          <w:sz w:val="20"/>
          <w:szCs w:val="20"/>
        </w:rPr>
      </w:pPr>
      <w:r w:rsidRPr="00CE5F7D">
        <w:rPr>
          <w:rFonts w:ascii="Tahoma" w:hAnsi="Tahoma" w:cs="Tahoma"/>
          <w:sz w:val="20"/>
          <w:szCs w:val="20"/>
        </w:rPr>
        <w:t xml:space="preserve">Yang dimaksud dengan </w:t>
      </w:r>
      <w:r w:rsidRPr="00893E7E">
        <w:rPr>
          <w:rFonts w:ascii="Tahoma" w:hAnsi="Tahoma" w:cs="Tahoma"/>
          <w:i/>
          <w:sz w:val="20"/>
          <w:szCs w:val="20"/>
        </w:rPr>
        <w:t>Force Majeure</w:t>
      </w:r>
      <w:r w:rsidRPr="00CE5F7D">
        <w:rPr>
          <w:rFonts w:ascii="Tahoma" w:hAnsi="Tahoma" w:cs="Tahoma"/>
          <w:sz w:val="20"/>
          <w:szCs w:val="20"/>
        </w:rPr>
        <w:t xml:space="preserve"> dalam perjanjian ini adalah suatu kejadian diluar kemampuan para pihak, antara </w:t>
      </w:r>
      <w:proofErr w:type="gramStart"/>
      <w:r w:rsidRPr="00CE5F7D">
        <w:rPr>
          <w:rFonts w:ascii="Tahoma" w:hAnsi="Tahoma" w:cs="Tahoma"/>
          <w:sz w:val="20"/>
          <w:szCs w:val="20"/>
        </w:rPr>
        <w:t>lain :</w:t>
      </w:r>
      <w:proofErr w:type="gramEnd"/>
      <w:r w:rsidRPr="00CE5F7D">
        <w:rPr>
          <w:rFonts w:ascii="Tahoma" w:hAnsi="Tahoma" w:cs="Tahoma"/>
          <w:sz w:val="20"/>
          <w:szCs w:val="20"/>
        </w:rPr>
        <w:t xml:space="preserve"> Gempa bumi, Banjir, Angin Topan, K</w:t>
      </w:r>
      <w:r>
        <w:rPr>
          <w:rFonts w:ascii="Tahoma" w:hAnsi="Tahoma" w:cs="Tahoma"/>
          <w:sz w:val="20"/>
          <w:szCs w:val="20"/>
        </w:rPr>
        <w:t>ebakaran, Epidemi, Pemogokan Ma</w:t>
      </w:r>
      <w:r w:rsidRPr="00CE5F7D">
        <w:rPr>
          <w:rFonts w:ascii="Tahoma" w:hAnsi="Tahoma" w:cs="Tahoma"/>
          <w:sz w:val="20"/>
          <w:szCs w:val="20"/>
        </w:rPr>
        <w:t>sal, Pe</w:t>
      </w:r>
      <w:r>
        <w:rPr>
          <w:rFonts w:ascii="Tahoma" w:hAnsi="Tahoma" w:cs="Tahoma"/>
          <w:sz w:val="20"/>
          <w:szCs w:val="20"/>
        </w:rPr>
        <w:t xml:space="preserve">rang, Huru </w:t>
      </w:r>
      <w:r w:rsidRPr="00CE5F7D">
        <w:rPr>
          <w:rFonts w:ascii="Tahoma" w:hAnsi="Tahoma" w:cs="Tahoma"/>
          <w:sz w:val="20"/>
          <w:szCs w:val="20"/>
        </w:rPr>
        <w:t>– hara dan Peraturan Pemerintah yang kesemuanya berhubungan langsung dengan pelaksanaan Surat Perjanjian ini.</w:t>
      </w:r>
    </w:p>
    <w:p w14:paraId="31580486" w14:textId="77777777" w:rsidR="00A22139" w:rsidRPr="00CE5F7D" w:rsidRDefault="00A22139" w:rsidP="00A22139">
      <w:pPr>
        <w:pStyle w:val="ListParagraph"/>
        <w:numPr>
          <w:ilvl w:val="0"/>
          <w:numId w:val="4"/>
        </w:numPr>
        <w:spacing w:after="0"/>
        <w:ind w:left="426" w:right="-3141" w:hanging="426"/>
        <w:jc w:val="both"/>
        <w:rPr>
          <w:rFonts w:ascii="Tahoma" w:hAnsi="Tahoma" w:cs="Tahoma"/>
          <w:sz w:val="20"/>
          <w:szCs w:val="20"/>
        </w:rPr>
      </w:pPr>
      <w:r w:rsidRPr="00CE5F7D">
        <w:rPr>
          <w:rFonts w:ascii="Tahoma" w:hAnsi="Tahoma" w:cs="Tahoma"/>
          <w:sz w:val="20"/>
          <w:szCs w:val="20"/>
        </w:rPr>
        <w:t xml:space="preserve">Dalam hal terjadinya </w:t>
      </w:r>
      <w:r w:rsidRPr="00893E7E">
        <w:rPr>
          <w:rFonts w:ascii="Tahoma" w:hAnsi="Tahoma" w:cs="Tahoma"/>
          <w:i/>
          <w:sz w:val="20"/>
          <w:szCs w:val="20"/>
        </w:rPr>
        <w:t>Force Majeure</w:t>
      </w:r>
      <w:r w:rsidRPr="00CE5F7D">
        <w:rPr>
          <w:rFonts w:ascii="Tahoma" w:hAnsi="Tahoma" w:cs="Tahoma"/>
          <w:sz w:val="20"/>
          <w:szCs w:val="20"/>
        </w:rPr>
        <w:t xml:space="preserve"> tersebut, pihak yang bersangkutan wajib memberitahukan kepada pihak lainnya secara tertulis selambat – lambatnya 7 X 24 Jam sejak terjadinya </w:t>
      </w:r>
      <w:r w:rsidRPr="00893E7E">
        <w:rPr>
          <w:rFonts w:ascii="Tahoma" w:hAnsi="Tahoma" w:cs="Tahoma"/>
          <w:i/>
          <w:sz w:val="20"/>
          <w:szCs w:val="20"/>
        </w:rPr>
        <w:t>Force Majeure.</w:t>
      </w:r>
      <w:r w:rsidRPr="00CE5F7D">
        <w:rPr>
          <w:rFonts w:ascii="Tahoma" w:hAnsi="Tahoma" w:cs="Tahoma"/>
          <w:sz w:val="20"/>
          <w:szCs w:val="20"/>
        </w:rPr>
        <w:t xml:space="preserve"> Apabila dalam waktu tersebut pihak yang bersangkutan tidak memberitahukan kepada pihak lainnya maka </w:t>
      </w:r>
      <w:proofErr w:type="gramStart"/>
      <w:r w:rsidRPr="00893E7E">
        <w:rPr>
          <w:rFonts w:ascii="Tahoma" w:hAnsi="Tahoma" w:cs="Tahoma"/>
          <w:i/>
          <w:sz w:val="20"/>
          <w:szCs w:val="20"/>
        </w:rPr>
        <w:t>Force  Majeure</w:t>
      </w:r>
      <w:proofErr w:type="gramEnd"/>
      <w:r w:rsidRPr="00CE5F7D">
        <w:rPr>
          <w:rFonts w:ascii="Tahoma" w:hAnsi="Tahoma" w:cs="Tahoma"/>
          <w:sz w:val="20"/>
          <w:szCs w:val="20"/>
        </w:rPr>
        <w:t xml:space="preserve"> dianggap tidak pernah ada.</w:t>
      </w:r>
    </w:p>
    <w:p w14:paraId="18B260CC" w14:textId="77777777" w:rsidR="00A22139" w:rsidRPr="00CE5F7D" w:rsidRDefault="00A22139" w:rsidP="00A22139">
      <w:pPr>
        <w:pStyle w:val="ListParagraph"/>
        <w:numPr>
          <w:ilvl w:val="0"/>
          <w:numId w:val="4"/>
        </w:numPr>
        <w:spacing w:after="0"/>
        <w:ind w:left="426" w:right="-3141" w:hanging="426"/>
        <w:jc w:val="both"/>
        <w:rPr>
          <w:rFonts w:ascii="Tahoma" w:hAnsi="Tahoma" w:cs="Tahoma"/>
          <w:sz w:val="20"/>
          <w:szCs w:val="20"/>
        </w:rPr>
      </w:pPr>
      <w:r w:rsidRPr="00CE5F7D">
        <w:rPr>
          <w:rFonts w:ascii="Tahoma" w:hAnsi="Tahoma" w:cs="Tahoma"/>
          <w:sz w:val="20"/>
          <w:szCs w:val="20"/>
        </w:rPr>
        <w:t>Penentuan dan penyelesaian Force Majeure ini dilakukan secara musyawarah oleh kedua belah pihak.</w:t>
      </w:r>
    </w:p>
    <w:p w14:paraId="30ABE730" w14:textId="3DC2F2F7" w:rsidR="00A22139" w:rsidRDefault="00A22139" w:rsidP="00A22139">
      <w:pPr>
        <w:pStyle w:val="ListParagraph"/>
        <w:spacing w:after="0"/>
        <w:ind w:left="426" w:right="-3141"/>
        <w:jc w:val="both"/>
        <w:rPr>
          <w:rFonts w:ascii="Tahoma" w:hAnsi="Tahoma" w:cs="Tahoma"/>
          <w:sz w:val="20"/>
          <w:szCs w:val="20"/>
        </w:rPr>
      </w:pPr>
    </w:p>
    <w:p w14:paraId="7AEFB968" w14:textId="77777777" w:rsidR="0024783F" w:rsidRDefault="0024783F" w:rsidP="00A22139">
      <w:pPr>
        <w:pStyle w:val="ListParagraph"/>
        <w:spacing w:after="0"/>
        <w:ind w:left="426" w:right="-3141"/>
        <w:jc w:val="both"/>
        <w:rPr>
          <w:rFonts w:ascii="Tahoma" w:hAnsi="Tahoma" w:cs="Tahoma"/>
          <w:sz w:val="20"/>
          <w:szCs w:val="20"/>
        </w:rPr>
      </w:pPr>
    </w:p>
    <w:p w14:paraId="4DD0F860" w14:textId="77777777" w:rsidR="00A22139" w:rsidRPr="00F82A40" w:rsidRDefault="00A22139" w:rsidP="00A22139">
      <w:pPr>
        <w:pStyle w:val="ListParagraph"/>
        <w:spacing w:after="0"/>
        <w:ind w:left="0" w:right="-3141"/>
        <w:jc w:val="center"/>
        <w:rPr>
          <w:rFonts w:ascii="Tahoma" w:hAnsi="Tahoma" w:cs="Tahoma"/>
          <w:b/>
          <w:sz w:val="20"/>
          <w:szCs w:val="20"/>
        </w:rPr>
      </w:pPr>
      <w:r w:rsidRPr="00F82A40">
        <w:rPr>
          <w:rFonts w:ascii="Tahoma" w:hAnsi="Tahoma" w:cs="Tahoma"/>
          <w:b/>
          <w:sz w:val="20"/>
          <w:szCs w:val="20"/>
        </w:rPr>
        <w:t>Pasal 8</w:t>
      </w:r>
    </w:p>
    <w:p w14:paraId="64D54FD7" w14:textId="77777777" w:rsidR="00A22139" w:rsidRDefault="00A22139" w:rsidP="00A22139">
      <w:pPr>
        <w:pStyle w:val="ListParagraph"/>
        <w:spacing w:after="0"/>
        <w:ind w:left="0" w:right="-3141"/>
        <w:jc w:val="center"/>
        <w:rPr>
          <w:rFonts w:ascii="Tahoma" w:hAnsi="Tahoma" w:cs="Tahoma"/>
          <w:b/>
          <w:sz w:val="20"/>
          <w:szCs w:val="20"/>
        </w:rPr>
      </w:pPr>
      <w:r w:rsidRPr="00F82A40">
        <w:rPr>
          <w:rFonts w:ascii="Tahoma" w:hAnsi="Tahoma" w:cs="Tahoma"/>
          <w:b/>
          <w:sz w:val="20"/>
          <w:szCs w:val="20"/>
        </w:rPr>
        <w:t>PENYELESAIAN PERSELISIHAN</w:t>
      </w:r>
    </w:p>
    <w:p w14:paraId="6664EA8E" w14:textId="77777777" w:rsidR="00A22139" w:rsidRPr="00F82A40" w:rsidRDefault="00A22139" w:rsidP="00A22139">
      <w:pPr>
        <w:pStyle w:val="ListParagraph"/>
        <w:spacing w:after="0"/>
        <w:ind w:left="0" w:right="-3141"/>
        <w:jc w:val="both"/>
        <w:rPr>
          <w:rFonts w:ascii="Tahoma" w:hAnsi="Tahoma" w:cs="Tahoma"/>
          <w:sz w:val="20"/>
          <w:szCs w:val="20"/>
        </w:rPr>
      </w:pPr>
    </w:p>
    <w:p w14:paraId="488748AA" w14:textId="77777777" w:rsidR="00A22139" w:rsidRDefault="00A22139" w:rsidP="00A22139">
      <w:pPr>
        <w:pStyle w:val="ListParagraph"/>
        <w:numPr>
          <w:ilvl w:val="0"/>
          <w:numId w:val="5"/>
        </w:numPr>
        <w:spacing w:after="0"/>
        <w:ind w:left="426" w:right="-3141" w:hanging="426"/>
        <w:jc w:val="both"/>
        <w:rPr>
          <w:rFonts w:ascii="Tahoma" w:hAnsi="Tahoma" w:cs="Tahoma"/>
          <w:sz w:val="20"/>
          <w:szCs w:val="20"/>
        </w:rPr>
      </w:pPr>
      <w:r>
        <w:rPr>
          <w:rFonts w:ascii="Tahoma" w:hAnsi="Tahoma" w:cs="Tahoma"/>
          <w:sz w:val="20"/>
          <w:szCs w:val="20"/>
        </w:rPr>
        <w:t>Apabila terjadi perselisihan sebelum habis perjanjian ini, maka akan diselesaikan dengan cara musyawarah untuk mencapai mufakat.</w:t>
      </w:r>
    </w:p>
    <w:p w14:paraId="08FB7E00" w14:textId="77777777" w:rsidR="00A22139" w:rsidRPr="003B65CD" w:rsidRDefault="00A22139" w:rsidP="00A22139">
      <w:pPr>
        <w:pStyle w:val="ListParagraph"/>
        <w:numPr>
          <w:ilvl w:val="0"/>
          <w:numId w:val="5"/>
        </w:numPr>
        <w:spacing w:after="0"/>
        <w:ind w:left="426" w:right="-3141" w:hanging="426"/>
        <w:jc w:val="both"/>
        <w:rPr>
          <w:rFonts w:ascii="Tahoma" w:hAnsi="Tahoma" w:cs="Tahoma"/>
          <w:sz w:val="20"/>
          <w:szCs w:val="20"/>
        </w:rPr>
      </w:pPr>
      <w:r>
        <w:rPr>
          <w:rFonts w:ascii="Tahoma" w:hAnsi="Tahoma" w:cs="Tahoma"/>
          <w:sz w:val="20"/>
          <w:szCs w:val="20"/>
        </w:rPr>
        <w:t xml:space="preserve">Apabila dengan jalan musyawarah perselisihan tersebut tidak dapat diselesaikan, maka kedua belah pihak </w:t>
      </w:r>
    </w:p>
    <w:p w14:paraId="331D6A1E" w14:textId="77777777" w:rsidR="00A22139" w:rsidRPr="00387949" w:rsidRDefault="00A22139" w:rsidP="00A22139">
      <w:pPr>
        <w:pStyle w:val="ListParagraph"/>
        <w:spacing w:after="0"/>
        <w:ind w:left="426" w:right="-3141"/>
        <w:jc w:val="both"/>
        <w:rPr>
          <w:rFonts w:ascii="Tahoma" w:hAnsi="Tahoma" w:cs="Tahoma"/>
          <w:sz w:val="20"/>
          <w:szCs w:val="20"/>
        </w:rPr>
      </w:pPr>
      <w:r w:rsidRPr="00387949">
        <w:rPr>
          <w:rFonts w:ascii="Tahoma" w:hAnsi="Tahoma" w:cs="Tahoma"/>
          <w:sz w:val="20"/>
          <w:szCs w:val="20"/>
        </w:rPr>
        <w:t xml:space="preserve">sepakat untuk menunjuk pihak ketiga sebagai </w:t>
      </w:r>
      <w:r>
        <w:rPr>
          <w:rFonts w:ascii="Tahoma" w:hAnsi="Tahoma" w:cs="Tahoma"/>
          <w:sz w:val="20"/>
          <w:szCs w:val="20"/>
        </w:rPr>
        <w:t>mediator.</w:t>
      </w:r>
    </w:p>
    <w:p w14:paraId="0A7CC982" w14:textId="77777777" w:rsidR="00A22139" w:rsidRPr="00F82A40" w:rsidRDefault="00A22139" w:rsidP="00A22139">
      <w:pPr>
        <w:pStyle w:val="ListParagraph"/>
        <w:numPr>
          <w:ilvl w:val="0"/>
          <w:numId w:val="5"/>
        </w:numPr>
        <w:spacing w:after="0"/>
        <w:ind w:left="426" w:right="-3141" w:hanging="426"/>
        <w:jc w:val="both"/>
        <w:rPr>
          <w:rFonts w:ascii="Tahoma" w:hAnsi="Tahoma" w:cs="Tahoma"/>
          <w:sz w:val="20"/>
          <w:szCs w:val="20"/>
        </w:rPr>
      </w:pPr>
      <w:r>
        <w:rPr>
          <w:rFonts w:ascii="Tahoma" w:hAnsi="Tahoma" w:cs="Tahoma"/>
          <w:sz w:val="20"/>
          <w:szCs w:val="20"/>
        </w:rPr>
        <w:t>Apabila dengan jalan mediasi perselisihan tersebut tidak dapat diselesaikan, maka kedua belah pihak sepakat untuk mengajukan perselisihan melalui jalur hukum.</w:t>
      </w:r>
    </w:p>
    <w:p w14:paraId="704B3413" w14:textId="59A8B627" w:rsidR="00A22139" w:rsidRDefault="00A22139" w:rsidP="00A22139">
      <w:pPr>
        <w:spacing w:after="0"/>
        <w:ind w:right="-3141"/>
        <w:jc w:val="center"/>
        <w:rPr>
          <w:rFonts w:ascii="Tahoma" w:hAnsi="Tahoma" w:cs="Tahoma"/>
          <w:b/>
          <w:sz w:val="20"/>
          <w:szCs w:val="20"/>
        </w:rPr>
      </w:pPr>
    </w:p>
    <w:p w14:paraId="3860DB3F" w14:textId="76C7DAFF" w:rsidR="0024783F" w:rsidRDefault="0024783F" w:rsidP="00A22139">
      <w:pPr>
        <w:spacing w:after="0"/>
        <w:ind w:right="-3141"/>
        <w:jc w:val="center"/>
        <w:rPr>
          <w:rFonts w:ascii="Tahoma" w:hAnsi="Tahoma" w:cs="Tahoma"/>
          <w:b/>
          <w:sz w:val="20"/>
          <w:szCs w:val="20"/>
        </w:rPr>
      </w:pPr>
    </w:p>
    <w:p w14:paraId="6C29640B" w14:textId="0AEFDA22" w:rsidR="0024783F" w:rsidRDefault="0024783F" w:rsidP="00A22139">
      <w:pPr>
        <w:spacing w:after="0"/>
        <w:ind w:right="-3141"/>
        <w:jc w:val="center"/>
        <w:rPr>
          <w:rFonts w:ascii="Tahoma" w:hAnsi="Tahoma" w:cs="Tahoma"/>
          <w:b/>
          <w:sz w:val="20"/>
          <w:szCs w:val="20"/>
        </w:rPr>
      </w:pPr>
    </w:p>
    <w:p w14:paraId="2E8FFFA1" w14:textId="654E7C95" w:rsidR="0024783F" w:rsidRDefault="0024783F" w:rsidP="00A22139">
      <w:pPr>
        <w:spacing w:after="0"/>
        <w:ind w:right="-3141"/>
        <w:jc w:val="center"/>
        <w:rPr>
          <w:rFonts w:ascii="Tahoma" w:hAnsi="Tahoma" w:cs="Tahoma"/>
          <w:b/>
          <w:sz w:val="20"/>
          <w:szCs w:val="20"/>
        </w:rPr>
      </w:pPr>
    </w:p>
    <w:p w14:paraId="0F0E49B5" w14:textId="322E559C" w:rsidR="0024783F" w:rsidRDefault="0024783F" w:rsidP="00A22139">
      <w:pPr>
        <w:spacing w:after="0"/>
        <w:ind w:right="-3141"/>
        <w:jc w:val="center"/>
        <w:rPr>
          <w:rFonts w:ascii="Tahoma" w:hAnsi="Tahoma" w:cs="Tahoma"/>
          <w:b/>
          <w:sz w:val="20"/>
          <w:szCs w:val="20"/>
        </w:rPr>
      </w:pPr>
    </w:p>
    <w:p w14:paraId="369705A2" w14:textId="5ABFE806" w:rsidR="0024783F" w:rsidRDefault="0024783F" w:rsidP="00A22139">
      <w:pPr>
        <w:spacing w:after="0"/>
        <w:ind w:right="-3141"/>
        <w:jc w:val="center"/>
        <w:rPr>
          <w:rFonts w:ascii="Tahoma" w:hAnsi="Tahoma" w:cs="Tahoma"/>
          <w:b/>
          <w:sz w:val="20"/>
          <w:szCs w:val="20"/>
        </w:rPr>
      </w:pPr>
    </w:p>
    <w:p w14:paraId="0F3515A9" w14:textId="028CA1F4" w:rsidR="0024783F" w:rsidRDefault="0024783F" w:rsidP="00A22139">
      <w:pPr>
        <w:spacing w:after="0"/>
        <w:ind w:right="-3141"/>
        <w:jc w:val="center"/>
        <w:rPr>
          <w:rFonts w:ascii="Tahoma" w:hAnsi="Tahoma" w:cs="Tahoma"/>
          <w:b/>
          <w:sz w:val="20"/>
          <w:szCs w:val="20"/>
        </w:rPr>
      </w:pPr>
    </w:p>
    <w:p w14:paraId="682DD1E6" w14:textId="40DA509B" w:rsidR="0024783F" w:rsidRDefault="0024783F" w:rsidP="00A22139">
      <w:pPr>
        <w:spacing w:after="0"/>
        <w:ind w:right="-3141"/>
        <w:jc w:val="center"/>
        <w:rPr>
          <w:rFonts w:ascii="Tahoma" w:hAnsi="Tahoma" w:cs="Tahoma"/>
          <w:b/>
          <w:sz w:val="20"/>
          <w:szCs w:val="20"/>
        </w:rPr>
      </w:pPr>
    </w:p>
    <w:p w14:paraId="125311F1" w14:textId="17E416E8" w:rsidR="0024783F" w:rsidRDefault="0024783F" w:rsidP="00A22139">
      <w:pPr>
        <w:spacing w:after="0"/>
        <w:ind w:right="-3141"/>
        <w:jc w:val="center"/>
        <w:rPr>
          <w:rFonts w:ascii="Tahoma" w:hAnsi="Tahoma" w:cs="Tahoma"/>
          <w:b/>
          <w:sz w:val="20"/>
          <w:szCs w:val="20"/>
        </w:rPr>
      </w:pPr>
    </w:p>
    <w:p w14:paraId="022822B1" w14:textId="77777777" w:rsidR="00A675B2" w:rsidRDefault="00A675B2" w:rsidP="00491ABD">
      <w:pPr>
        <w:spacing w:after="0"/>
        <w:ind w:right="-3141"/>
        <w:rPr>
          <w:rFonts w:ascii="Tahoma" w:hAnsi="Tahoma" w:cs="Tahoma"/>
          <w:b/>
          <w:sz w:val="20"/>
          <w:szCs w:val="20"/>
        </w:rPr>
      </w:pPr>
    </w:p>
    <w:p w14:paraId="797D61FC" w14:textId="77777777" w:rsidR="00A675B2" w:rsidRDefault="00A675B2" w:rsidP="00A22139">
      <w:pPr>
        <w:spacing w:after="0"/>
        <w:ind w:right="-3141"/>
        <w:jc w:val="center"/>
        <w:rPr>
          <w:rFonts w:ascii="Tahoma" w:hAnsi="Tahoma" w:cs="Tahoma"/>
          <w:b/>
          <w:sz w:val="20"/>
          <w:szCs w:val="20"/>
        </w:rPr>
      </w:pPr>
    </w:p>
    <w:p w14:paraId="10DE64EC" w14:textId="77777777" w:rsidR="00A675B2" w:rsidRDefault="00A675B2" w:rsidP="00A22139">
      <w:pPr>
        <w:spacing w:after="0"/>
        <w:ind w:right="-3141"/>
        <w:jc w:val="center"/>
        <w:rPr>
          <w:rFonts w:ascii="Tahoma" w:hAnsi="Tahoma" w:cs="Tahoma"/>
          <w:b/>
          <w:sz w:val="20"/>
          <w:szCs w:val="20"/>
        </w:rPr>
      </w:pPr>
    </w:p>
    <w:p w14:paraId="1019B16B" w14:textId="0EBA01A9" w:rsidR="00A22139" w:rsidRPr="00667773" w:rsidRDefault="00A22139" w:rsidP="00A22139">
      <w:pPr>
        <w:spacing w:after="0"/>
        <w:ind w:right="-3141"/>
        <w:jc w:val="center"/>
        <w:rPr>
          <w:rFonts w:ascii="Tahoma" w:hAnsi="Tahoma" w:cs="Tahoma"/>
          <w:b/>
          <w:sz w:val="20"/>
          <w:szCs w:val="20"/>
        </w:rPr>
      </w:pPr>
      <w:r w:rsidRPr="00667773">
        <w:rPr>
          <w:rFonts w:ascii="Tahoma" w:hAnsi="Tahoma" w:cs="Tahoma"/>
          <w:b/>
          <w:sz w:val="20"/>
          <w:szCs w:val="20"/>
        </w:rPr>
        <w:t>Pasal 9</w:t>
      </w:r>
    </w:p>
    <w:p w14:paraId="44B81ABB" w14:textId="77777777" w:rsidR="00A22139" w:rsidRDefault="00A22139" w:rsidP="00A22139">
      <w:pPr>
        <w:spacing w:after="0"/>
        <w:ind w:right="-3141"/>
        <w:jc w:val="center"/>
        <w:rPr>
          <w:rFonts w:ascii="Tahoma" w:hAnsi="Tahoma" w:cs="Tahoma"/>
          <w:b/>
          <w:sz w:val="20"/>
          <w:szCs w:val="20"/>
        </w:rPr>
      </w:pPr>
      <w:r w:rsidRPr="00667773">
        <w:rPr>
          <w:rFonts w:ascii="Tahoma" w:hAnsi="Tahoma" w:cs="Tahoma"/>
          <w:b/>
          <w:sz w:val="20"/>
          <w:szCs w:val="20"/>
        </w:rPr>
        <w:t>PERUBAHAN DAN TAMBAHAN</w:t>
      </w:r>
    </w:p>
    <w:p w14:paraId="65E64F00" w14:textId="77777777" w:rsidR="00A22139" w:rsidRDefault="00A22139" w:rsidP="00A22139">
      <w:pPr>
        <w:spacing w:after="0"/>
        <w:ind w:right="-3141"/>
        <w:jc w:val="center"/>
        <w:rPr>
          <w:rFonts w:ascii="Tahoma" w:hAnsi="Tahoma" w:cs="Tahoma"/>
          <w:b/>
          <w:sz w:val="20"/>
          <w:szCs w:val="20"/>
        </w:rPr>
      </w:pPr>
    </w:p>
    <w:p w14:paraId="4F718F63" w14:textId="77777777" w:rsidR="00A22139" w:rsidRDefault="00A22139" w:rsidP="00A22139">
      <w:pPr>
        <w:pStyle w:val="ListParagraph"/>
        <w:numPr>
          <w:ilvl w:val="0"/>
          <w:numId w:val="6"/>
        </w:numPr>
        <w:spacing w:after="0"/>
        <w:ind w:left="426" w:right="-3141" w:hanging="426"/>
        <w:jc w:val="both"/>
        <w:rPr>
          <w:rFonts w:ascii="Tahoma" w:hAnsi="Tahoma" w:cs="Tahoma"/>
          <w:sz w:val="20"/>
          <w:szCs w:val="20"/>
        </w:rPr>
      </w:pPr>
      <w:r w:rsidRPr="00845A8F">
        <w:rPr>
          <w:rFonts w:ascii="Tahoma" w:hAnsi="Tahoma" w:cs="Tahoma"/>
          <w:sz w:val="20"/>
          <w:szCs w:val="20"/>
        </w:rPr>
        <w:t>Hal</w:t>
      </w:r>
      <w:r w:rsidRPr="00CE5F7D">
        <w:rPr>
          <w:rFonts w:ascii="Tahoma" w:hAnsi="Tahoma" w:cs="Tahoma"/>
          <w:sz w:val="20"/>
          <w:szCs w:val="20"/>
        </w:rPr>
        <w:t xml:space="preserve"> – </w:t>
      </w:r>
      <w:r w:rsidRPr="00845A8F">
        <w:rPr>
          <w:rFonts w:ascii="Tahoma" w:hAnsi="Tahoma" w:cs="Tahoma"/>
          <w:sz w:val="20"/>
          <w:szCs w:val="20"/>
        </w:rPr>
        <w:t xml:space="preserve">hal </w:t>
      </w:r>
      <w:r>
        <w:rPr>
          <w:rFonts w:ascii="Tahoma" w:hAnsi="Tahoma" w:cs="Tahoma"/>
          <w:sz w:val="20"/>
          <w:szCs w:val="20"/>
        </w:rPr>
        <w:t>lain yang belum ada dan atau belum cukup diatur dalam Perjanjian ini akan diatur kemudian dalam suatu perjanjian tersendiri dan atas persetujuan kedua belah pihak.</w:t>
      </w:r>
    </w:p>
    <w:p w14:paraId="5296A161" w14:textId="77777777" w:rsidR="00A22139" w:rsidRDefault="00A22139" w:rsidP="00A22139">
      <w:pPr>
        <w:pStyle w:val="ListParagraph"/>
        <w:numPr>
          <w:ilvl w:val="0"/>
          <w:numId w:val="6"/>
        </w:numPr>
        <w:spacing w:after="0"/>
        <w:ind w:left="426" w:right="-3141" w:hanging="426"/>
        <w:jc w:val="both"/>
        <w:rPr>
          <w:rFonts w:ascii="Tahoma" w:hAnsi="Tahoma" w:cs="Tahoma"/>
          <w:sz w:val="20"/>
          <w:szCs w:val="20"/>
        </w:rPr>
      </w:pPr>
      <w:r>
        <w:rPr>
          <w:rFonts w:ascii="Tahoma" w:hAnsi="Tahoma" w:cs="Tahoma"/>
          <w:sz w:val="20"/>
          <w:szCs w:val="20"/>
        </w:rPr>
        <w:t>Segala perbaikan atau perubahan terhadap sebagian atau seluruh pasal</w:t>
      </w:r>
      <w:r w:rsidRPr="00CE5F7D">
        <w:rPr>
          <w:rFonts w:ascii="Tahoma" w:hAnsi="Tahoma" w:cs="Tahoma"/>
          <w:sz w:val="20"/>
          <w:szCs w:val="20"/>
        </w:rPr>
        <w:t xml:space="preserve"> – </w:t>
      </w:r>
      <w:r>
        <w:rPr>
          <w:rFonts w:ascii="Tahoma" w:hAnsi="Tahoma" w:cs="Tahoma"/>
          <w:sz w:val="20"/>
          <w:szCs w:val="20"/>
        </w:rPr>
        <w:t>pasal dalam Perjanjian ini hanya dapat dilakukan melalui persetujuan kedua belah pihak.</w:t>
      </w:r>
    </w:p>
    <w:p w14:paraId="77B9ECF6" w14:textId="77777777" w:rsidR="00A22139" w:rsidRDefault="00A22139" w:rsidP="00A22139">
      <w:pPr>
        <w:pStyle w:val="ListParagraph"/>
        <w:numPr>
          <w:ilvl w:val="0"/>
          <w:numId w:val="6"/>
        </w:numPr>
        <w:spacing w:after="0"/>
        <w:ind w:left="426" w:right="-3141" w:hanging="426"/>
        <w:jc w:val="both"/>
        <w:rPr>
          <w:rFonts w:ascii="Tahoma" w:hAnsi="Tahoma" w:cs="Tahoma"/>
          <w:sz w:val="20"/>
          <w:szCs w:val="20"/>
        </w:rPr>
      </w:pPr>
      <w:r>
        <w:rPr>
          <w:rFonts w:ascii="Tahoma" w:hAnsi="Tahoma" w:cs="Tahoma"/>
          <w:sz w:val="20"/>
          <w:szCs w:val="20"/>
        </w:rPr>
        <w:t xml:space="preserve">Kedua belah pihak sepakat dan setuju menjaga kerahasiaan mengenai semua data, dokumen, dan segala sesuatu yang menyangkut kerjasama ini. </w:t>
      </w:r>
    </w:p>
    <w:p w14:paraId="32C49AB2" w14:textId="77777777" w:rsidR="00A22139" w:rsidRDefault="00A22139" w:rsidP="00A22139">
      <w:pPr>
        <w:spacing w:after="0"/>
        <w:ind w:right="-3141"/>
        <w:jc w:val="center"/>
        <w:rPr>
          <w:rFonts w:ascii="Tahoma" w:hAnsi="Tahoma" w:cs="Tahoma"/>
          <w:b/>
          <w:sz w:val="20"/>
          <w:szCs w:val="20"/>
        </w:rPr>
      </w:pPr>
    </w:p>
    <w:p w14:paraId="3B6F65EC" w14:textId="77777777" w:rsidR="00A22139" w:rsidRPr="00845A8F" w:rsidRDefault="00A22139" w:rsidP="00A22139">
      <w:pPr>
        <w:spacing w:after="0"/>
        <w:ind w:right="-3141"/>
        <w:jc w:val="center"/>
        <w:rPr>
          <w:rFonts w:ascii="Tahoma" w:hAnsi="Tahoma" w:cs="Tahoma"/>
          <w:b/>
          <w:sz w:val="20"/>
          <w:szCs w:val="20"/>
        </w:rPr>
      </w:pPr>
      <w:r w:rsidRPr="00845A8F">
        <w:rPr>
          <w:rFonts w:ascii="Tahoma" w:hAnsi="Tahoma" w:cs="Tahoma"/>
          <w:b/>
          <w:sz w:val="20"/>
          <w:szCs w:val="20"/>
        </w:rPr>
        <w:t>Pasal 10</w:t>
      </w:r>
    </w:p>
    <w:p w14:paraId="3BA5DE9C" w14:textId="77777777" w:rsidR="00A22139" w:rsidRDefault="00A22139" w:rsidP="00A22139">
      <w:pPr>
        <w:spacing w:after="0"/>
        <w:ind w:right="-3141"/>
        <w:jc w:val="center"/>
        <w:rPr>
          <w:rFonts w:ascii="Tahoma" w:hAnsi="Tahoma" w:cs="Tahoma"/>
          <w:b/>
          <w:sz w:val="20"/>
          <w:szCs w:val="20"/>
        </w:rPr>
      </w:pPr>
      <w:r w:rsidRPr="00845A8F">
        <w:rPr>
          <w:rFonts w:ascii="Tahoma" w:hAnsi="Tahoma" w:cs="Tahoma"/>
          <w:b/>
          <w:sz w:val="20"/>
          <w:szCs w:val="20"/>
        </w:rPr>
        <w:t>PENUTUP</w:t>
      </w:r>
    </w:p>
    <w:p w14:paraId="6559D246" w14:textId="09FDE286" w:rsidR="002C1C59" w:rsidRPr="002C1C59" w:rsidRDefault="00A22139" w:rsidP="002C1C59">
      <w:pPr>
        <w:pStyle w:val="ListParagraph"/>
        <w:numPr>
          <w:ilvl w:val="0"/>
          <w:numId w:val="7"/>
        </w:numPr>
        <w:spacing w:after="0"/>
        <w:ind w:left="450" w:right="-3141" w:hanging="450"/>
        <w:jc w:val="both"/>
        <w:rPr>
          <w:rFonts w:ascii="Tahoma" w:hAnsi="Tahoma" w:cs="Tahoma"/>
          <w:sz w:val="20"/>
          <w:szCs w:val="20"/>
        </w:rPr>
      </w:pPr>
      <w:r>
        <w:rPr>
          <w:rFonts w:ascii="Tahoma" w:hAnsi="Tahoma" w:cs="Tahoma"/>
          <w:sz w:val="20"/>
          <w:szCs w:val="20"/>
        </w:rPr>
        <w:t xml:space="preserve">Perjanjian ini berlaku </w:t>
      </w:r>
      <w:r w:rsidR="002C1C59">
        <w:rPr>
          <w:rFonts w:ascii="Tahoma" w:hAnsi="Tahoma" w:cs="Tahoma"/>
          <w:sz w:val="20"/>
          <w:szCs w:val="20"/>
        </w:rPr>
        <w:t>selama</w:t>
      </w:r>
      <w:r w:rsidR="00C239A4">
        <w:rPr>
          <w:rFonts w:ascii="Tahoma" w:hAnsi="Tahoma" w:cs="Tahoma"/>
          <w:sz w:val="20"/>
          <w:szCs w:val="20"/>
        </w:rPr>
        <w:t xml:space="preserve"> </w:t>
      </w:r>
      <w:r w:rsidR="0083113D">
        <w:rPr>
          <w:rFonts w:ascii="Tahoma" w:hAnsi="Tahoma" w:cs="Tahoma"/>
          <w:b/>
          <w:bCs/>
          <w:sz w:val="20"/>
          <w:szCs w:val="20"/>
        </w:rPr>
        <w:t>${masa_kerja_bulan} Bulan</w:t>
      </w:r>
      <w:r w:rsidR="00582FE6">
        <w:rPr>
          <w:rFonts w:ascii="Tahoma" w:hAnsi="Tahoma" w:cs="Tahoma"/>
          <w:sz w:val="20"/>
          <w:szCs w:val="20"/>
        </w:rPr>
        <w:t xml:space="preserve"> </w:t>
      </w:r>
      <w:r w:rsidR="00DA7D30">
        <w:rPr>
          <w:rFonts w:ascii="Tahoma" w:hAnsi="Tahoma" w:cs="Tahoma"/>
          <w:sz w:val="20"/>
          <w:szCs w:val="20"/>
        </w:rPr>
        <w:t>sejak tanggal</w:t>
      </w:r>
      <w:r w:rsidR="00836CBC">
        <w:rPr>
          <w:rFonts w:ascii="Tahoma" w:hAnsi="Tahoma" w:cs="Tahoma"/>
          <w:sz w:val="20"/>
          <w:szCs w:val="20"/>
        </w:rPr>
        <w:t xml:space="preserve"> </w:t>
      </w:r>
      <w:r w:rsidR="000A4C03">
        <w:rPr>
          <w:rFonts w:ascii="Tahoma" w:hAnsi="Tahoma" w:cs="Tahoma"/>
          <w:b/>
          <w:bCs/>
          <w:sz w:val="20"/>
          <w:szCs w:val="20"/>
        </w:rPr>
        <w:t>${soc}</w:t>
      </w:r>
      <w:r w:rsidR="00DA7D30">
        <w:rPr>
          <w:rFonts w:ascii="Tahoma" w:hAnsi="Tahoma" w:cs="Tahoma"/>
          <w:sz w:val="20"/>
          <w:szCs w:val="20"/>
        </w:rPr>
        <w:t xml:space="preserve"> </w:t>
      </w:r>
      <w:r w:rsidR="002C1C59">
        <w:rPr>
          <w:rFonts w:ascii="Tahoma" w:hAnsi="Tahoma" w:cs="Tahoma"/>
          <w:sz w:val="20"/>
          <w:szCs w:val="20"/>
        </w:rPr>
        <w:t>sampai dengan</w:t>
      </w:r>
      <w:r w:rsidR="00582FE6">
        <w:rPr>
          <w:rFonts w:ascii="Tahoma" w:hAnsi="Tahoma" w:cs="Tahoma"/>
          <w:sz w:val="20"/>
          <w:szCs w:val="20"/>
        </w:rPr>
        <w:t xml:space="preserve"> </w:t>
      </w:r>
      <w:r w:rsidR="000A4C03">
        <w:rPr>
          <w:rFonts w:ascii="Tahoma" w:hAnsi="Tahoma" w:cs="Tahoma"/>
          <w:b/>
          <w:bCs/>
          <w:sz w:val="20"/>
          <w:szCs w:val="20"/>
        </w:rPr>
        <w:t>${eoc}</w:t>
      </w:r>
    </w:p>
    <w:p w14:paraId="41E4ABD5" w14:textId="77777777" w:rsidR="00A22139" w:rsidRDefault="00A22139" w:rsidP="00A22139">
      <w:pPr>
        <w:pStyle w:val="ListParagraph"/>
        <w:numPr>
          <w:ilvl w:val="0"/>
          <w:numId w:val="7"/>
        </w:numPr>
        <w:spacing w:after="0"/>
        <w:ind w:left="426" w:right="-3141" w:hanging="426"/>
        <w:jc w:val="both"/>
        <w:rPr>
          <w:rFonts w:ascii="Tahoma" w:hAnsi="Tahoma" w:cs="Tahoma"/>
          <w:sz w:val="20"/>
          <w:szCs w:val="20"/>
        </w:rPr>
      </w:pPr>
      <w:r>
        <w:rPr>
          <w:rFonts w:ascii="Tahoma" w:hAnsi="Tahoma" w:cs="Tahoma"/>
          <w:sz w:val="20"/>
          <w:szCs w:val="20"/>
        </w:rPr>
        <w:t>Perjanjian ini dibuat rangkap 2 (Dua) diberi materai cukup dan mempunyai kekuatan hukum yang sama untuk masing – masing pihak, serta ditanda tangani pada tanggal tersebut pada awal perjanjian.</w:t>
      </w:r>
    </w:p>
    <w:p w14:paraId="7CA0F380" w14:textId="77777777" w:rsidR="00A22139" w:rsidRDefault="00A22139" w:rsidP="00A22139">
      <w:pPr>
        <w:spacing w:after="0"/>
        <w:ind w:right="-3141"/>
        <w:jc w:val="both"/>
        <w:rPr>
          <w:rFonts w:ascii="Tahoma" w:hAnsi="Tahoma" w:cs="Tahoma"/>
          <w:sz w:val="20"/>
          <w:szCs w:val="20"/>
        </w:rPr>
      </w:pPr>
    </w:p>
    <w:p w14:paraId="45AA6FA2" w14:textId="77777777" w:rsidR="00A22139" w:rsidRDefault="00A22139" w:rsidP="00A22139">
      <w:pPr>
        <w:spacing w:after="0"/>
        <w:ind w:right="-3141"/>
        <w:jc w:val="both"/>
        <w:rPr>
          <w:rFonts w:ascii="Tahoma" w:hAnsi="Tahoma" w:cs="Tahoma"/>
          <w:sz w:val="20"/>
          <w:szCs w:val="20"/>
        </w:rPr>
      </w:pPr>
    </w:p>
    <w:tbl>
      <w:tblPr>
        <w:tblStyle w:val="TableGrid"/>
        <w:tblW w:w="1063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6"/>
        <w:gridCol w:w="5326"/>
      </w:tblGrid>
      <w:tr w:rsidR="00A22139" w14:paraId="23399B7A" w14:textId="77777777" w:rsidTr="002C1C59">
        <w:tc>
          <w:tcPr>
            <w:tcW w:w="5306" w:type="dxa"/>
          </w:tcPr>
          <w:p w14:paraId="368976B0" w14:textId="77777777" w:rsidR="00A22139" w:rsidRDefault="00A22139" w:rsidP="008B07E6">
            <w:pPr>
              <w:ind w:right="49"/>
              <w:jc w:val="center"/>
              <w:rPr>
                <w:rFonts w:ascii="Tahoma" w:hAnsi="Tahoma" w:cs="Tahoma"/>
                <w:sz w:val="20"/>
                <w:szCs w:val="20"/>
              </w:rPr>
            </w:pPr>
            <w:r>
              <w:rPr>
                <w:rFonts w:ascii="Tahoma" w:hAnsi="Tahoma" w:cs="Tahoma"/>
                <w:sz w:val="20"/>
                <w:szCs w:val="20"/>
              </w:rPr>
              <w:t>Pihak Kesatu</w:t>
            </w:r>
          </w:p>
        </w:tc>
        <w:tc>
          <w:tcPr>
            <w:tcW w:w="5326" w:type="dxa"/>
          </w:tcPr>
          <w:p w14:paraId="529B19CC" w14:textId="77777777" w:rsidR="00A22139" w:rsidRDefault="00A22139" w:rsidP="008B07E6">
            <w:pPr>
              <w:ind w:right="49"/>
              <w:jc w:val="center"/>
              <w:rPr>
                <w:rFonts w:ascii="Tahoma" w:hAnsi="Tahoma" w:cs="Tahoma"/>
                <w:sz w:val="20"/>
                <w:szCs w:val="20"/>
              </w:rPr>
            </w:pPr>
            <w:r>
              <w:rPr>
                <w:rFonts w:ascii="Tahoma" w:hAnsi="Tahoma" w:cs="Tahoma"/>
                <w:sz w:val="20"/>
                <w:szCs w:val="20"/>
              </w:rPr>
              <w:t>Pihak Kedua</w:t>
            </w:r>
          </w:p>
        </w:tc>
      </w:tr>
      <w:tr w:rsidR="00A22139" w14:paraId="28C38A11" w14:textId="77777777" w:rsidTr="002C1C59">
        <w:trPr>
          <w:trHeight w:val="1292"/>
        </w:trPr>
        <w:tc>
          <w:tcPr>
            <w:tcW w:w="5306" w:type="dxa"/>
          </w:tcPr>
          <w:p w14:paraId="740E4E2A" w14:textId="77777777" w:rsidR="00A22139" w:rsidRDefault="00A22139" w:rsidP="008B07E6">
            <w:pPr>
              <w:ind w:right="49"/>
              <w:jc w:val="center"/>
              <w:rPr>
                <w:rFonts w:ascii="Tahoma" w:hAnsi="Tahoma" w:cs="Tahoma"/>
                <w:sz w:val="20"/>
                <w:szCs w:val="20"/>
              </w:rPr>
            </w:pPr>
          </w:p>
          <w:p w14:paraId="63D99FF6" w14:textId="77777777" w:rsidR="00A22139" w:rsidRDefault="00A22139" w:rsidP="008B07E6">
            <w:pPr>
              <w:ind w:right="49"/>
              <w:jc w:val="center"/>
              <w:rPr>
                <w:rFonts w:ascii="Tahoma" w:hAnsi="Tahoma" w:cs="Tahoma"/>
                <w:sz w:val="20"/>
                <w:szCs w:val="20"/>
              </w:rPr>
            </w:pPr>
          </w:p>
          <w:p w14:paraId="2EDA8034" w14:textId="766455EF" w:rsidR="00A22139" w:rsidRDefault="00A22139" w:rsidP="008B07E6">
            <w:pPr>
              <w:ind w:right="49"/>
              <w:jc w:val="center"/>
              <w:rPr>
                <w:rFonts w:ascii="Tahoma" w:hAnsi="Tahoma" w:cs="Tahoma"/>
                <w:sz w:val="20"/>
                <w:szCs w:val="20"/>
              </w:rPr>
            </w:pPr>
          </w:p>
          <w:p w14:paraId="0241B8ED" w14:textId="77777777" w:rsidR="00E707FA" w:rsidRDefault="00E707FA" w:rsidP="008B07E6">
            <w:pPr>
              <w:ind w:right="49"/>
              <w:jc w:val="center"/>
              <w:rPr>
                <w:rFonts w:ascii="Tahoma" w:hAnsi="Tahoma" w:cs="Tahoma"/>
                <w:sz w:val="20"/>
                <w:szCs w:val="20"/>
              </w:rPr>
            </w:pPr>
          </w:p>
          <w:p w14:paraId="0F750A95" w14:textId="77777777" w:rsidR="00A22139" w:rsidRDefault="00A22139" w:rsidP="008B07E6">
            <w:pPr>
              <w:ind w:right="49"/>
              <w:rPr>
                <w:rFonts w:ascii="Tahoma" w:hAnsi="Tahoma" w:cs="Tahoma"/>
                <w:sz w:val="20"/>
                <w:szCs w:val="20"/>
              </w:rPr>
            </w:pPr>
          </w:p>
          <w:p w14:paraId="1823B8BE" w14:textId="77777777" w:rsidR="00A22139" w:rsidRDefault="00A22139" w:rsidP="008B07E6">
            <w:pPr>
              <w:ind w:right="49"/>
              <w:jc w:val="center"/>
              <w:rPr>
                <w:rFonts w:ascii="Tahoma" w:hAnsi="Tahoma" w:cs="Tahoma"/>
                <w:sz w:val="20"/>
                <w:szCs w:val="20"/>
              </w:rPr>
            </w:pPr>
          </w:p>
          <w:p w14:paraId="2D7316DC" w14:textId="77777777" w:rsidR="00A22139" w:rsidRPr="00C47908" w:rsidRDefault="00A22139" w:rsidP="008B07E6">
            <w:pPr>
              <w:ind w:right="49"/>
              <w:jc w:val="center"/>
              <w:rPr>
                <w:rFonts w:ascii="Tahoma" w:hAnsi="Tahoma" w:cs="Tahoma"/>
                <w:b/>
                <w:sz w:val="20"/>
                <w:szCs w:val="20"/>
              </w:rPr>
            </w:pPr>
            <w:r w:rsidRPr="00C47908">
              <w:rPr>
                <w:rFonts w:ascii="Tahoma" w:hAnsi="Tahoma" w:cs="Tahoma"/>
                <w:b/>
                <w:sz w:val="20"/>
                <w:szCs w:val="20"/>
              </w:rPr>
              <w:t>H. Cecep Hendra, M</w:t>
            </w:r>
            <w:r>
              <w:rPr>
                <w:rFonts w:ascii="Tahoma" w:hAnsi="Tahoma" w:cs="Tahoma"/>
                <w:b/>
                <w:sz w:val="20"/>
                <w:szCs w:val="20"/>
              </w:rPr>
              <w:t>.</w:t>
            </w:r>
            <w:r w:rsidRPr="00C47908">
              <w:rPr>
                <w:rFonts w:ascii="Tahoma" w:hAnsi="Tahoma" w:cs="Tahoma"/>
                <w:b/>
                <w:sz w:val="20"/>
                <w:szCs w:val="20"/>
              </w:rPr>
              <w:t>B</w:t>
            </w:r>
            <w:r>
              <w:rPr>
                <w:rFonts w:ascii="Tahoma" w:hAnsi="Tahoma" w:cs="Tahoma"/>
                <w:b/>
                <w:sz w:val="20"/>
                <w:szCs w:val="20"/>
              </w:rPr>
              <w:t>.</w:t>
            </w:r>
            <w:r w:rsidRPr="00C47908">
              <w:rPr>
                <w:rFonts w:ascii="Tahoma" w:hAnsi="Tahoma" w:cs="Tahoma"/>
                <w:b/>
                <w:sz w:val="20"/>
                <w:szCs w:val="20"/>
              </w:rPr>
              <w:t>A</w:t>
            </w:r>
            <w:r>
              <w:rPr>
                <w:rFonts w:ascii="Tahoma" w:hAnsi="Tahoma" w:cs="Tahoma"/>
                <w:b/>
                <w:sz w:val="20"/>
                <w:szCs w:val="20"/>
              </w:rPr>
              <w:t>.</w:t>
            </w:r>
          </w:p>
        </w:tc>
        <w:tc>
          <w:tcPr>
            <w:tcW w:w="5326" w:type="dxa"/>
          </w:tcPr>
          <w:p w14:paraId="3340B47D" w14:textId="77777777" w:rsidR="00A22139" w:rsidRDefault="00A22139" w:rsidP="008B07E6">
            <w:pPr>
              <w:ind w:right="49"/>
              <w:jc w:val="center"/>
              <w:rPr>
                <w:rFonts w:ascii="Tahoma" w:hAnsi="Tahoma" w:cs="Tahoma"/>
                <w:sz w:val="20"/>
                <w:szCs w:val="20"/>
              </w:rPr>
            </w:pPr>
          </w:p>
          <w:p w14:paraId="5458EC96" w14:textId="2E5FFC65" w:rsidR="00A22139" w:rsidRDefault="00A22139" w:rsidP="008B07E6">
            <w:pPr>
              <w:ind w:right="49"/>
              <w:jc w:val="center"/>
              <w:rPr>
                <w:rFonts w:ascii="Tahoma" w:hAnsi="Tahoma" w:cs="Tahoma"/>
                <w:sz w:val="20"/>
                <w:szCs w:val="20"/>
              </w:rPr>
            </w:pPr>
          </w:p>
          <w:p w14:paraId="33626D2F" w14:textId="77777777" w:rsidR="00E707FA" w:rsidRDefault="00E707FA" w:rsidP="008B07E6">
            <w:pPr>
              <w:ind w:right="49"/>
              <w:jc w:val="center"/>
              <w:rPr>
                <w:rFonts w:ascii="Tahoma" w:hAnsi="Tahoma" w:cs="Tahoma"/>
                <w:sz w:val="20"/>
                <w:szCs w:val="20"/>
              </w:rPr>
            </w:pPr>
          </w:p>
          <w:p w14:paraId="727913C6" w14:textId="77777777" w:rsidR="00A22139" w:rsidRDefault="00A22139" w:rsidP="008B07E6">
            <w:pPr>
              <w:ind w:right="49"/>
              <w:jc w:val="center"/>
              <w:rPr>
                <w:rFonts w:ascii="Tahoma" w:hAnsi="Tahoma" w:cs="Tahoma"/>
                <w:sz w:val="20"/>
                <w:szCs w:val="20"/>
              </w:rPr>
            </w:pPr>
          </w:p>
          <w:p w14:paraId="29F8989A" w14:textId="77777777" w:rsidR="00A22139" w:rsidRDefault="00A22139" w:rsidP="008B07E6">
            <w:pPr>
              <w:ind w:right="49"/>
              <w:jc w:val="center"/>
              <w:rPr>
                <w:rFonts w:ascii="Tahoma" w:hAnsi="Tahoma" w:cs="Tahoma"/>
                <w:sz w:val="20"/>
                <w:szCs w:val="20"/>
              </w:rPr>
            </w:pPr>
          </w:p>
          <w:p w14:paraId="41032795" w14:textId="77777777" w:rsidR="00A22139" w:rsidRDefault="00A22139" w:rsidP="008B07E6">
            <w:pPr>
              <w:ind w:right="-3141"/>
              <w:jc w:val="both"/>
              <w:rPr>
                <w:rFonts w:ascii="Tahoma" w:hAnsi="Tahoma" w:cs="Tahoma"/>
                <w:b/>
                <w:sz w:val="20"/>
                <w:szCs w:val="20"/>
              </w:rPr>
            </w:pPr>
          </w:p>
          <w:p w14:paraId="31125E97" w14:textId="00747E62" w:rsidR="00A22139" w:rsidRPr="0022773C" w:rsidRDefault="00E5474C" w:rsidP="008B07E6">
            <w:pPr>
              <w:ind w:right="49"/>
              <w:jc w:val="center"/>
              <w:rPr>
                <w:rFonts w:ascii="Tahoma" w:hAnsi="Tahoma" w:cs="Tahoma"/>
                <w:b/>
                <w:sz w:val="20"/>
                <w:szCs w:val="20"/>
              </w:rPr>
            </w:pPr>
            <w:r>
              <w:rPr>
                <w:rFonts w:ascii="Tahoma" w:hAnsi="Tahoma" w:cs="Tahoma"/>
                <w:b/>
                <w:sz w:val="20"/>
                <w:szCs w:val="20"/>
              </w:rPr>
              <w:t>${nama_lengkap}</w:t>
            </w:r>
          </w:p>
        </w:tc>
      </w:tr>
      <w:tr w:rsidR="00A22139" w14:paraId="5E39D1EA" w14:textId="77777777" w:rsidTr="002C1C59">
        <w:tc>
          <w:tcPr>
            <w:tcW w:w="5306" w:type="dxa"/>
          </w:tcPr>
          <w:p w14:paraId="70948564" w14:textId="77777777" w:rsidR="00A22139" w:rsidRDefault="00A22139" w:rsidP="008B07E6">
            <w:pPr>
              <w:ind w:right="49"/>
              <w:rPr>
                <w:rFonts w:ascii="Tahoma" w:hAnsi="Tahoma" w:cs="Tahoma"/>
                <w:sz w:val="20"/>
                <w:szCs w:val="20"/>
              </w:rPr>
            </w:pPr>
          </w:p>
        </w:tc>
        <w:tc>
          <w:tcPr>
            <w:tcW w:w="5326" w:type="dxa"/>
          </w:tcPr>
          <w:p w14:paraId="0CCE37A8" w14:textId="77777777" w:rsidR="00A22139" w:rsidRDefault="00A22139" w:rsidP="008B07E6">
            <w:pPr>
              <w:ind w:right="49"/>
              <w:rPr>
                <w:rFonts w:ascii="Tahoma" w:hAnsi="Tahoma" w:cs="Tahoma"/>
                <w:sz w:val="20"/>
                <w:szCs w:val="20"/>
              </w:rPr>
            </w:pPr>
          </w:p>
        </w:tc>
      </w:tr>
    </w:tbl>
    <w:p w14:paraId="6B36EC73" w14:textId="62038149" w:rsidR="00A22139" w:rsidRDefault="00A22139" w:rsidP="00A22139">
      <w:pPr>
        <w:spacing w:after="0"/>
        <w:ind w:right="49"/>
        <w:jc w:val="both"/>
        <w:rPr>
          <w:rFonts w:ascii="Tahoma" w:hAnsi="Tahoma" w:cs="Tahoma"/>
          <w:sz w:val="20"/>
          <w:szCs w:val="20"/>
        </w:rPr>
      </w:pPr>
      <w:r w:rsidRPr="00C47908">
        <w:rPr>
          <w:rFonts w:ascii="Tahoma" w:hAnsi="Tahoma" w:cs="Tahoma"/>
          <w:sz w:val="20"/>
          <w:szCs w:val="20"/>
        </w:rPr>
        <w:t xml:space="preserve"> </w:t>
      </w:r>
    </w:p>
    <w:p w14:paraId="3B83A5DC" w14:textId="1DC5C0A5" w:rsidR="00E707FA" w:rsidRDefault="00E707FA" w:rsidP="00A22139">
      <w:pPr>
        <w:spacing w:after="0"/>
        <w:ind w:right="49"/>
        <w:jc w:val="both"/>
        <w:rPr>
          <w:rFonts w:ascii="Tahoma" w:hAnsi="Tahoma" w:cs="Tahoma"/>
          <w:sz w:val="20"/>
          <w:szCs w:val="20"/>
        </w:rPr>
      </w:pPr>
    </w:p>
    <w:p w14:paraId="467C4C70" w14:textId="77777777" w:rsidR="002D17AD" w:rsidRPr="00760928" w:rsidRDefault="002D17AD" w:rsidP="00A22139">
      <w:pPr>
        <w:spacing w:after="0"/>
        <w:ind w:right="49"/>
        <w:jc w:val="both"/>
        <w:rPr>
          <w:rFonts w:ascii="Tahoma" w:hAnsi="Tahoma" w:cs="Tahoma"/>
          <w:sz w:val="20"/>
          <w:szCs w:val="20"/>
        </w:rPr>
      </w:pPr>
    </w:p>
    <w:p w14:paraId="3519EDF1" w14:textId="77777777" w:rsidR="00A22139" w:rsidRPr="007D0231" w:rsidRDefault="00A22139" w:rsidP="00A22139">
      <w:pPr>
        <w:spacing w:after="0"/>
        <w:ind w:right="-3141"/>
        <w:jc w:val="both"/>
        <w:rPr>
          <w:rFonts w:ascii="Tahoma" w:hAnsi="Tahoma" w:cs="Tahoma"/>
          <w:sz w:val="20"/>
          <w:szCs w:val="20"/>
        </w:rPr>
      </w:pPr>
    </w:p>
    <w:p w14:paraId="3EC9FB43" w14:textId="77777777" w:rsidR="00A22139" w:rsidRPr="00760928" w:rsidRDefault="00A22139" w:rsidP="00A22139">
      <w:pPr>
        <w:pStyle w:val="ListParagraph"/>
        <w:numPr>
          <w:ilvl w:val="0"/>
          <w:numId w:val="11"/>
        </w:numPr>
        <w:spacing w:after="0"/>
        <w:ind w:right="-3141"/>
        <w:jc w:val="both"/>
        <w:rPr>
          <w:rFonts w:ascii="Tahoma" w:hAnsi="Tahoma" w:cs="Tahoma"/>
          <w:sz w:val="20"/>
          <w:szCs w:val="20"/>
        </w:rPr>
      </w:pPr>
      <w:r w:rsidRPr="00760928">
        <w:rPr>
          <w:rFonts w:ascii="Tahoma" w:hAnsi="Tahoma" w:cs="Tahoma"/>
          <w:b/>
          <w:sz w:val="20"/>
          <w:szCs w:val="20"/>
        </w:rPr>
        <w:t>Joko Pranyoto</w:t>
      </w:r>
      <w:proofErr w:type="gramStart"/>
      <w:r w:rsidRPr="00760928">
        <w:rPr>
          <w:rFonts w:ascii="Tahoma" w:hAnsi="Tahoma" w:cs="Tahoma"/>
          <w:b/>
          <w:sz w:val="20"/>
          <w:szCs w:val="20"/>
        </w:rPr>
        <w:t>.,AMK</w:t>
      </w:r>
      <w:proofErr w:type="gramEnd"/>
      <w:r w:rsidRPr="00760928">
        <w:rPr>
          <w:rFonts w:ascii="Tahoma" w:hAnsi="Tahoma" w:cs="Tahoma"/>
          <w:b/>
          <w:sz w:val="20"/>
          <w:szCs w:val="20"/>
        </w:rPr>
        <w:t xml:space="preserve"> </w:t>
      </w:r>
      <w:r w:rsidRPr="00760928">
        <w:rPr>
          <w:rFonts w:ascii="Tahoma" w:hAnsi="Tahoma" w:cs="Tahoma"/>
          <w:b/>
          <w:sz w:val="20"/>
          <w:szCs w:val="20"/>
        </w:rPr>
        <w:tab/>
      </w:r>
      <w:r w:rsidRPr="00760928">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sidRPr="006E2D00">
        <w:rPr>
          <w:rFonts w:ascii="Tahoma" w:hAnsi="Tahoma" w:cs="Tahoma"/>
          <w:sz w:val="20"/>
          <w:szCs w:val="20"/>
        </w:rPr>
        <w:t>..........................................................</w:t>
      </w:r>
      <w:r w:rsidRPr="006E2D00">
        <w:rPr>
          <w:rFonts w:ascii="Tahoma" w:hAnsi="Tahoma" w:cs="Tahoma"/>
          <w:sz w:val="20"/>
          <w:szCs w:val="20"/>
        </w:rPr>
        <w:tab/>
      </w:r>
      <w:r>
        <w:rPr>
          <w:rFonts w:ascii="Tahoma" w:hAnsi="Tahoma" w:cs="Tahoma"/>
          <w:b/>
          <w:sz w:val="20"/>
          <w:szCs w:val="20"/>
        </w:rPr>
        <w:tab/>
      </w:r>
    </w:p>
    <w:p w14:paraId="65B90278" w14:textId="77777777" w:rsidR="00A22139" w:rsidRDefault="00A22139" w:rsidP="00A22139">
      <w:pPr>
        <w:pStyle w:val="ListParagraph"/>
        <w:spacing w:after="0"/>
        <w:ind w:left="786" w:right="-3141"/>
        <w:jc w:val="both"/>
        <w:rPr>
          <w:rFonts w:ascii="Tahoma" w:hAnsi="Tahoma" w:cs="Tahoma"/>
          <w:b/>
          <w:sz w:val="20"/>
          <w:szCs w:val="20"/>
        </w:rPr>
      </w:pPr>
    </w:p>
    <w:p w14:paraId="05A09A3A" w14:textId="77777777" w:rsidR="00A22139" w:rsidRPr="00760928" w:rsidRDefault="00A22139" w:rsidP="00A22139">
      <w:pPr>
        <w:pStyle w:val="ListParagraph"/>
        <w:spacing w:after="0"/>
        <w:ind w:left="786" w:right="-3141"/>
        <w:jc w:val="both"/>
        <w:rPr>
          <w:rFonts w:ascii="Tahoma" w:hAnsi="Tahoma" w:cs="Tahoma"/>
          <w:sz w:val="20"/>
          <w:szCs w:val="20"/>
        </w:rPr>
      </w:pPr>
      <w:r>
        <w:rPr>
          <w:rFonts w:ascii="Tahoma" w:hAnsi="Tahoma" w:cs="Tahoma"/>
          <w:b/>
          <w:sz w:val="20"/>
          <w:szCs w:val="20"/>
        </w:rPr>
        <w:tab/>
      </w:r>
      <w:r w:rsidRPr="00760928">
        <w:rPr>
          <w:rFonts w:ascii="Tahoma" w:hAnsi="Tahoma" w:cs="Tahoma"/>
          <w:b/>
          <w:sz w:val="20"/>
          <w:szCs w:val="20"/>
        </w:rPr>
        <w:t xml:space="preserve"> </w:t>
      </w:r>
    </w:p>
    <w:p w14:paraId="0136AE49" w14:textId="7B8A2D66" w:rsidR="00A22139" w:rsidRPr="00F55702" w:rsidRDefault="00A22139" w:rsidP="00F55702">
      <w:pPr>
        <w:pStyle w:val="ListParagraph"/>
        <w:numPr>
          <w:ilvl w:val="0"/>
          <w:numId w:val="11"/>
        </w:numPr>
        <w:spacing w:after="0" w:line="240" w:lineRule="auto"/>
        <w:ind w:right="-2380"/>
        <w:jc w:val="both"/>
        <w:rPr>
          <w:rFonts w:ascii="Tahoma" w:hAnsi="Tahoma" w:cs="Tahoma"/>
          <w:b/>
          <w:sz w:val="20"/>
          <w:szCs w:val="20"/>
        </w:rPr>
      </w:pPr>
      <w:r>
        <w:rPr>
          <w:rFonts w:ascii="Tahoma" w:hAnsi="Tahoma" w:cs="Tahoma"/>
          <w:b/>
          <w:sz w:val="20"/>
          <w:szCs w:val="20"/>
        </w:rPr>
        <w:t>Ns.</w:t>
      </w:r>
      <w:r w:rsidR="00F55702">
        <w:rPr>
          <w:rFonts w:ascii="Tahoma" w:hAnsi="Tahoma" w:cs="Tahoma"/>
          <w:b/>
          <w:sz w:val="20"/>
          <w:szCs w:val="20"/>
        </w:rPr>
        <w:t xml:space="preserve"> </w:t>
      </w:r>
      <w:r>
        <w:rPr>
          <w:rFonts w:ascii="Tahoma" w:hAnsi="Tahoma" w:cs="Tahoma"/>
          <w:b/>
          <w:sz w:val="20"/>
          <w:szCs w:val="20"/>
        </w:rPr>
        <w:t>Mardiana M</w:t>
      </w:r>
      <w:r w:rsidR="00F55702">
        <w:rPr>
          <w:rFonts w:ascii="Tahoma" w:hAnsi="Tahoma" w:cs="Tahoma"/>
          <w:b/>
          <w:sz w:val="20"/>
          <w:szCs w:val="20"/>
        </w:rPr>
        <w:t>.</w:t>
      </w:r>
      <w:r>
        <w:rPr>
          <w:rFonts w:ascii="Tahoma" w:hAnsi="Tahoma" w:cs="Tahoma"/>
          <w:b/>
          <w:sz w:val="20"/>
          <w:szCs w:val="20"/>
        </w:rPr>
        <w:t xml:space="preserve"> </w:t>
      </w:r>
      <w:r w:rsidRPr="00760928">
        <w:rPr>
          <w:rFonts w:ascii="Tahoma" w:hAnsi="Tahoma" w:cs="Tahoma"/>
          <w:b/>
          <w:sz w:val="20"/>
          <w:szCs w:val="20"/>
        </w:rPr>
        <w:t>Ramdan.,</w:t>
      </w:r>
      <w:r w:rsidR="00F55702">
        <w:rPr>
          <w:rFonts w:ascii="Tahoma" w:hAnsi="Tahoma" w:cs="Tahoma"/>
          <w:b/>
          <w:sz w:val="20"/>
          <w:szCs w:val="20"/>
        </w:rPr>
        <w:t xml:space="preserve"> </w:t>
      </w:r>
      <w:proofErr w:type="gramStart"/>
      <w:r w:rsidRPr="00760928">
        <w:rPr>
          <w:rFonts w:ascii="Tahoma" w:hAnsi="Tahoma" w:cs="Tahoma"/>
          <w:b/>
          <w:sz w:val="20"/>
          <w:szCs w:val="20"/>
        </w:rPr>
        <w:t>S.Kep</w:t>
      </w:r>
      <w:proofErr w:type="gramEnd"/>
      <w:r w:rsidRPr="00760928">
        <w:rPr>
          <w:rFonts w:ascii="Tahoma" w:hAnsi="Tahoma" w:cs="Tahoma"/>
          <w:b/>
          <w:sz w:val="20"/>
          <w:szCs w:val="20"/>
        </w:rPr>
        <w:t>.</w:t>
      </w:r>
      <w:r w:rsidR="00F55702">
        <w:rPr>
          <w:rFonts w:ascii="Tahoma" w:hAnsi="Tahoma" w:cs="Tahoma"/>
          <w:b/>
          <w:sz w:val="20"/>
          <w:szCs w:val="20"/>
        </w:rPr>
        <w:t xml:space="preserve"> </w:t>
      </w:r>
      <w:r w:rsidRPr="00760928">
        <w:rPr>
          <w:rFonts w:ascii="Tahoma" w:hAnsi="Tahoma" w:cs="Tahoma"/>
          <w:b/>
          <w:noProof/>
          <w:sz w:val="20"/>
          <w:szCs w:val="20"/>
        </w:rPr>
        <w:t>M</w:t>
      </w:r>
      <w:r w:rsidR="00576990">
        <w:rPr>
          <w:rFonts w:ascii="Tahoma" w:hAnsi="Tahoma" w:cs="Tahoma"/>
          <w:b/>
          <w:noProof/>
          <w:sz w:val="20"/>
          <w:szCs w:val="20"/>
        </w:rPr>
        <w:t>.</w:t>
      </w:r>
      <w:r w:rsidRPr="00760928">
        <w:rPr>
          <w:rFonts w:ascii="Tahoma" w:hAnsi="Tahoma" w:cs="Tahoma"/>
          <w:b/>
          <w:noProof/>
          <w:sz w:val="20"/>
          <w:szCs w:val="20"/>
        </w:rPr>
        <w:t>H</w:t>
      </w:r>
      <w:r w:rsidR="00576990">
        <w:rPr>
          <w:rFonts w:ascii="Tahoma" w:hAnsi="Tahoma" w:cs="Tahoma"/>
          <w:b/>
          <w:noProof/>
          <w:sz w:val="20"/>
          <w:szCs w:val="20"/>
        </w:rPr>
        <w:t>.</w:t>
      </w:r>
      <w:r>
        <w:rPr>
          <w:rFonts w:ascii="Tahoma" w:hAnsi="Tahoma" w:cs="Tahoma"/>
          <w:b/>
          <w:noProof/>
          <w:sz w:val="20"/>
          <w:szCs w:val="20"/>
        </w:rPr>
        <w:t xml:space="preserve">                   </w:t>
      </w:r>
      <w:r w:rsidRPr="006E2D00">
        <w:rPr>
          <w:rFonts w:ascii="Tahoma" w:hAnsi="Tahoma" w:cs="Tahoma"/>
          <w:noProof/>
          <w:sz w:val="20"/>
          <w:szCs w:val="20"/>
        </w:rPr>
        <w:t>...............................</w:t>
      </w:r>
      <w:r w:rsidR="00F55702">
        <w:rPr>
          <w:rFonts w:ascii="Tahoma" w:hAnsi="Tahoma" w:cs="Tahoma"/>
          <w:noProof/>
          <w:sz w:val="20"/>
          <w:szCs w:val="20"/>
        </w:rPr>
        <w:t>...</w:t>
      </w:r>
      <w:r w:rsidRPr="006E2D00">
        <w:rPr>
          <w:rFonts w:ascii="Tahoma" w:hAnsi="Tahoma" w:cs="Tahoma"/>
          <w:noProof/>
          <w:sz w:val="20"/>
          <w:szCs w:val="20"/>
        </w:rPr>
        <w:t>........................</w:t>
      </w:r>
    </w:p>
    <w:p w14:paraId="50945AAF" w14:textId="45E44D0C" w:rsidR="00893E7E" w:rsidRPr="00A22139" w:rsidRDefault="00893E7E" w:rsidP="00A22139"/>
    <w:sectPr w:rsidR="00893E7E" w:rsidRPr="00A22139" w:rsidSect="00F66A0D">
      <w:headerReference w:type="default" r:id="rId8"/>
      <w:pgSz w:w="11909" w:h="16834" w:code="9"/>
      <w:pgMar w:top="850" w:right="3989" w:bottom="1138"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8FD61" w14:textId="77777777" w:rsidR="00647B7E" w:rsidRDefault="00647B7E" w:rsidP="00F62A6F">
      <w:pPr>
        <w:spacing w:after="0" w:line="240" w:lineRule="auto"/>
      </w:pPr>
      <w:r>
        <w:separator/>
      </w:r>
    </w:p>
  </w:endnote>
  <w:endnote w:type="continuationSeparator" w:id="0">
    <w:p w14:paraId="288BD15A" w14:textId="77777777" w:rsidR="00647B7E" w:rsidRDefault="00647B7E" w:rsidP="00F6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4D33F" w14:textId="77777777" w:rsidR="00647B7E" w:rsidRDefault="00647B7E" w:rsidP="00F62A6F">
      <w:pPr>
        <w:spacing w:after="0" w:line="240" w:lineRule="auto"/>
      </w:pPr>
      <w:r>
        <w:separator/>
      </w:r>
    </w:p>
  </w:footnote>
  <w:footnote w:type="continuationSeparator" w:id="0">
    <w:p w14:paraId="4BCD7FA6" w14:textId="77777777" w:rsidR="00647B7E" w:rsidRDefault="00647B7E" w:rsidP="00F62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0867C" w14:textId="77777777" w:rsidR="00A75DED" w:rsidRDefault="00A75DED">
    <w:pPr>
      <w:pStyle w:val="Header"/>
    </w:pPr>
    <w:r>
      <w:rPr>
        <w:noProof/>
      </w:rPr>
      <w:drawing>
        <wp:anchor distT="0" distB="0" distL="114300" distR="114300" simplePos="0" relativeHeight="251659264" behindDoc="0" locked="0" layoutInCell="1" allowOverlap="1" wp14:anchorId="67A2CB3D" wp14:editId="6B5BE17D">
          <wp:simplePos x="0" y="0"/>
          <wp:positionH relativeFrom="column">
            <wp:posOffset>-318869</wp:posOffset>
          </wp:positionH>
          <wp:positionV relativeFrom="paragraph">
            <wp:posOffset>-329557</wp:posOffset>
          </wp:positionV>
          <wp:extent cx="1252692" cy="1104405"/>
          <wp:effectExtent l="0" t="0" r="5080" b="635"/>
          <wp:wrapNone/>
          <wp:docPr id="15" name="Picture 15" descr="KOP SUR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P SURAT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4120" cy="110566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A0E"/>
    <w:multiLevelType w:val="hybridMultilevel"/>
    <w:tmpl w:val="4D58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608ED"/>
    <w:multiLevelType w:val="hybridMultilevel"/>
    <w:tmpl w:val="57BAE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30F47"/>
    <w:multiLevelType w:val="hybridMultilevel"/>
    <w:tmpl w:val="A1687E28"/>
    <w:lvl w:ilvl="0" w:tplc="45BE0230">
      <w:start w:val="1"/>
      <w:numFmt w:val="decimal"/>
      <w:lvlText w:val="%1."/>
      <w:lvlJc w:val="left"/>
      <w:pPr>
        <w:ind w:left="502" w:hanging="360"/>
      </w:pPr>
      <w:rPr>
        <w:b w:val="0"/>
        <w:i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3723487"/>
    <w:multiLevelType w:val="hybridMultilevel"/>
    <w:tmpl w:val="D83A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64DBE"/>
    <w:multiLevelType w:val="hybridMultilevel"/>
    <w:tmpl w:val="8DE64E44"/>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33E05F67"/>
    <w:multiLevelType w:val="hybridMultilevel"/>
    <w:tmpl w:val="E2069A94"/>
    <w:lvl w:ilvl="0" w:tplc="B07CF46E">
      <w:start w:val="1"/>
      <w:numFmt w:val="decimal"/>
      <w:lvlText w:val="%1."/>
      <w:lvlJc w:val="left"/>
      <w:pPr>
        <w:ind w:left="502" w:hanging="360"/>
      </w:pPr>
      <w:rPr>
        <w:b w:val="0"/>
        <w:i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423C4148"/>
    <w:multiLevelType w:val="hybridMultilevel"/>
    <w:tmpl w:val="31A87C9A"/>
    <w:lvl w:ilvl="0" w:tplc="02E8E5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30A247C"/>
    <w:multiLevelType w:val="hybridMultilevel"/>
    <w:tmpl w:val="DD989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169E8"/>
    <w:multiLevelType w:val="hybridMultilevel"/>
    <w:tmpl w:val="30F6A2D2"/>
    <w:lvl w:ilvl="0" w:tplc="D34451A4">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2E714E"/>
    <w:multiLevelType w:val="hybridMultilevel"/>
    <w:tmpl w:val="119CD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A68F9"/>
    <w:multiLevelType w:val="hybridMultilevel"/>
    <w:tmpl w:val="B2422F74"/>
    <w:lvl w:ilvl="0" w:tplc="D3889E8A">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8"/>
  </w:num>
  <w:num w:numId="2">
    <w:abstractNumId w:val="5"/>
  </w:num>
  <w:num w:numId="3">
    <w:abstractNumId w:val="2"/>
  </w:num>
  <w:num w:numId="4">
    <w:abstractNumId w:val="9"/>
  </w:num>
  <w:num w:numId="5">
    <w:abstractNumId w:val="0"/>
  </w:num>
  <w:num w:numId="6">
    <w:abstractNumId w:val="7"/>
  </w:num>
  <w:num w:numId="7">
    <w:abstractNumId w:val="3"/>
  </w:num>
  <w:num w:numId="8">
    <w:abstractNumId w:val="1"/>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1C"/>
    <w:rsid w:val="00000837"/>
    <w:rsid w:val="0000190E"/>
    <w:rsid w:val="00002681"/>
    <w:rsid w:val="00002EC9"/>
    <w:rsid w:val="00003CC6"/>
    <w:rsid w:val="00003F1C"/>
    <w:rsid w:val="00005407"/>
    <w:rsid w:val="00012198"/>
    <w:rsid w:val="00013AB2"/>
    <w:rsid w:val="00014B05"/>
    <w:rsid w:val="0001797C"/>
    <w:rsid w:val="00022F93"/>
    <w:rsid w:val="00023218"/>
    <w:rsid w:val="00023695"/>
    <w:rsid w:val="00023C57"/>
    <w:rsid w:val="000249BF"/>
    <w:rsid w:val="00024D94"/>
    <w:rsid w:val="00026F62"/>
    <w:rsid w:val="00027318"/>
    <w:rsid w:val="00033A4A"/>
    <w:rsid w:val="00034D56"/>
    <w:rsid w:val="00035CBC"/>
    <w:rsid w:val="00035F43"/>
    <w:rsid w:val="00036306"/>
    <w:rsid w:val="0003657F"/>
    <w:rsid w:val="000424FE"/>
    <w:rsid w:val="00044559"/>
    <w:rsid w:val="00047A5C"/>
    <w:rsid w:val="000508A6"/>
    <w:rsid w:val="00050DBC"/>
    <w:rsid w:val="00052D41"/>
    <w:rsid w:val="000538D2"/>
    <w:rsid w:val="00053FDC"/>
    <w:rsid w:val="00055F53"/>
    <w:rsid w:val="0006188D"/>
    <w:rsid w:val="00064876"/>
    <w:rsid w:val="00071555"/>
    <w:rsid w:val="00071A1A"/>
    <w:rsid w:val="00072170"/>
    <w:rsid w:val="00076C7A"/>
    <w:rsid w:val="000779FD"/>
    <w:rsid w:val="00082E3F"/>
    <w:rsid w:val="000870F5"/>
    <w:rsid w:val="00090AB8"/>
    <w:rsid w:val="00093A3F"/>
    <w:rsid w:val="000950B6"/>
    <w:rsid w:val="000A0E3C"/>
    <w:rsid w:val="000A28ED"/>
    <w:rsid w:val="000A4332"/>
    <w:rsid w:val="000A4C03"/>
    <w:rsid w:val="000A4EC0"/>
    <w:rsid w:val="000B2B6A"/>
    <w:rsid w:val="000B3918"/>
    <w:rsid w:val="000B4809"/>
    <w:rsid w:val="000B6FDA"/>
    <w:rsid w:val="000B75CF"/>
    <w:rsid w:val="000C043C"/>
    <w:rsid w:val="000C31C1"/>
    <w:rsid w:val="000C3D75"/>
    <w:rsid w:val="000C4DD5"/>
    <w:rsid w:val="000C6423"/>
    <w:rsid w:val="000D0937"/>
    <w:rsid w:val="000D0A54"/>
    <w:rsid w:val="000D11B2"/>
    <w:rsid w:val="000D17C2"/>
    <w:rsid w:val="000D4485"/>
    <w:rsid w:val="000D4C6A"/>
    <w:rsid w:val="000E50F3"/>
    <w:rsid w:val="000E6931"/>
    <w:rsid w:val="000F17B5"/>
    <w:rsid w:val="000F3A79"/>
    <w:rsid w:val="000F3F03"/>
    <w:rsid w:val="000F515B"/>
    <w:rsid w:val="000F6B5A"/>
    <w:rsid w:val="001024A3"/>
    <w:rsid w:val="001044DA"/>
    <w:rsid w:val="001056BA"/>
    <w:rsid w:val="001063DB"/>
    <w:rsid w:val="00106B04"/>
    <w:rsid w:val="00110155"/>
    <w:rsid w:val="0011561A"/>
    <w:rsid w:val="0011664E"/>
    <w:rsid w:val="00116DB7"/>
    <w:rsid w:val="00117860"/>
    <w:rsid w:val="00117C4C"/>
    <w:rsid w:val="0012317B"/>
    <w:rsid w:val="001307C7"/>
    <w:rsid w:val="00130C4F"/>
    <w:rsid w:val="00130E6D"/>
    <w:rsid w:val="00133E76"/>
    <w:rsid w:val="00136598"/>
    <w:rsid w:val="0013728C"/>
    <w:rsid w:val="00137E11"/>
    <w:rsid w:val="00140EBE"/>
    <w:rsid w:val="00144928"/>
    <w:rsid w:val="001454EA"/>
    <w:rsid w:val="001469CA"/>
    <w:rsid w:val="001473DA"/>
    <w:rsid w:val="00150C23"/>
    <w:rsid w:val="00150D89"/>
    <w:rsid w:val="0015258A"/>
    <w:rsid w:val="0015331F"/>
    <w:rsid w:val="0015709B"/>
    <w:rsid w:val="00157C16"/>
    <w:rsid w:val="00162A1A"/>
    <w:rsid w:val="00164B21"/>
    <w:rsid w:val="00171E14"/>
    <w:rsid w:val="00185904"/>
    <w:rsid w:val="00185B02"/>
    <w:rsid w:val="001860D1"/>
    <w:rsid w:val="0019212C"/>
    <w:rsid w:val="001972FB"/>
    <w:rsid w:val="00197941"/>
    <w:rsid w:val="00197E1D"/>
    <w:rsid w:val="001A02E9"/>
    <w:rsid w:val="001A1BEA"/>
    <w:rsid w:val="001A52C8"/>
    <w:rsid w:val="001A639F"/>
    <w:rsid w:val="001B268B"/>
    <w:rsid w:val="001B3395"/>
    <w:rsid w:val="001B62AF"/>
    <w:rsid w:val="001B7603"/>
    <w:rsid w:val="001C16F6"/>
    <w:rsid w:val="001C23DE"/>
    <w:rsid w:val="001C47C7"/>
    <w:rsid w:val="001D25B2"/>
    <w:rsid w:val="001D2CB0"/>
    <w:rsid w:val="001D6220"/>
    <w:rsid w:val="001D7FEC"/>
    <w:rsid w:val="001E1610"/>
    <w:rsid w:val="001E26E7"/>
    <w:rsid w:val="001E7FD7"/>
    <w:rsid w:val="001F0D88"/>
    <w:rsid w:val="001F0EF8"/>
    <w:rsid w:val="001F2096"/>
    <w:rsid w:val="001F581A"/>
    <w:rsid w:val="002040EA"/>
    <w:rsid w:val="002057B0"/>
    <w:rsid w:val="00210A2F"/>
    <w:rsid w:val="00214849"/>
    <w:rsid w:val="00216087"/>
    <w:rsid w:val="00217AD4"/>
    <w:rsid w:val="0022011E"/>
    <w:rsid w:val="00234963"/>
    <w:rsid w:val="00235D33"/>
    <w:rsid w:val="00236DD2"/>
    <w:rsid w:val="002371DC"/>
    <w:rsid w:val="00241906"/>
    <w:rsid w:val="00245469"/>
    <w:rsid w:val="002466E3"/>
    <w:rsid w:val="0024783F"/>
    <w:rsid w:val="00251BAF"/>
    <w:rsid w:val="00256F24"/>
    <w:rsid w:val="002605F4"/>
    <w:rsid w:val="0026236B"/>
    <w:rsid w:val="00262EEA"/>
    <w:rsid w:val="00263BAC"/>
    <w:rsid w:val="00264652"/>
    <w:rsid w:val="00266334"/>
    <w:rsid w:val="00267A7E"/>
    <w:rsid w:val="002714C7"/>
    <w:rsid w:val="00271B4A"/>
    <w:rsid w:val="00271C55"/>
    <w:rsid w:val="002816B1"/>
    <w:rsid w:val="00283C7A"/>
    <w:rsid w:val="00284ED4"/>
    <w:rsid w:val="00287D7E"/>
    <w:rsid w:val="00291AD2"/>
    <w:rsid w:val="002922B1"/>
    <w:rsid w:val="00293A52"/>
    <w:rsid w:val="00294C1B"/>
    <w:rsid w:val="00295F6A"/>
    <w:rsid w:val="002A0CE1"/>
    <w:rsid w:val="002A1A8D"/>
    <w:rsid w:val="002A329B"/>
    <w:rsid w:val="002A4BBF"/>
    <w:rsid w:val="002B19EB"/>
    <w:rsid w:val="002B1FF6"/>
    <w:rsid w:val="002B4848"/>
    <w:rsid w:val="002B7C42"/>
    <w:rsid w:val="002C1C59"/>
    <w:rsid w:val="002C5775"/>
    <w:rsid w:val="002C5C2A"/>
    <w:rsid w:val="002C6F93"/>
    <w:rsid w:val="002C76CB"/>
    <w:rsid w:val="002D17AD"/>
    <w:rsid w:val="002D1BEA"/>
    <w:rsid w:val="002D269E"/>
    <w:rsid w:val="002D374D"/>
    <w:rsid w:val="002D7272"/>
    <w:rsid w:val="002E1A20"/>
    <w:rsid w:val="002F3AE9"/>
    <w:rsid w:val="002F41A7"/>
    <w:rsid w:val="002F75AE"/>
    <w:rsid w:val="00300AD8"/>
    <w:rsid w:val="003014F1"/>
    <w:rsid w:val="00301D78"/>
    <w:rsid w:val="003052FC"/>
    <w:rsid w:val="003073C5"/>
    <w:rsid w:val="00310BE0"/>
    <w:rsid w:val="00312C03"/>
    <w:rsid w:val="003163A5"/>
    <w:rsid w:val="003177F7"/>
    <w:rsid w:val="00321B2F"/>
    <w:rsid w:val="003222F4"/>
    <w:rsid w:val="00323331"/>
    <w:rsid w:val="00323A05"/>
    <w:rsid w:val="003261EC"/>
    <w:rsid w:val="00332939"/>
    <w:rsid w:val="003357DE"/>
    <w:rsid w:val="00337F35"/>
    <w:rsid w:val="0034122C"/>
    <w:rsid w:val="003415E5"/>
    <w:rsid w:val="00341C4D"/>
    <w:rsid w:val="003424BB"/>
    <w:rsid w:val="00344A03"/>
    <w:rsid w:val="00345C13"/>
    <w:rsid w:val="00350F27"/>
    <w:rsid w:val="00352212"/>
    <w:rsid w:val="00354BF1"/>
    <w:rsid w:val="00363F04"/>
    <w:rsid w:val="00367479"/>
    <w:rsid w:val="00372EBC"/>
    <w:rsid w:val="003739CB"/>
    <w:rsid w:val="00384ACB"/>
    <w:rsid w:val="0038541C"/>
    <w:rsid w:val="00387949"/>
    <w:rsid w:val="00391CCD"/>
    <w:rsid w:val="003929D9"/>
    <w:rsid w:val="00394F6C"/>
    <w:rsid w:val="003A34E8"/>
    <w:rsid w:val="003A355D"/>
    <w:rsid w:val="003B0213"/>
    <w:rsid w:val="003B05B2"/>
    <w:rsid w:val="003B1421"/>
    <w:rsid w:val="003B4EA0"/>
    <w:rsid w:val="003B65CD"/>
    <w:rsid w:val="003C19DF"/>
    <w:rsid w:val="003C6851"/>
    <w:rsid w:val="003C6FC3"/>
    <w:rsid w:val="003D001E"/>
    <w:rsid w:val="003D20FA"/>
    <w:rsid w:val="003D6A01"/>
    <w:rsid w:val="003E7A38"/>
    <w:rsid w:val="003F2370"/>
    <w:rsid w:val="003F3B04"/>
    <w:rsid w:val="003F3B0C"/>
    <w:rsid w:val="004003CA"/>
    <w:rsid w:val="00400FF8"/>
    <w:rsid w:val="00420CF9"/>
    <w:rsid w:val="0042437B"/>
    <w:rsid w:val="00424C1C"/>
    <w:rsid w:val="0042740C"/>
    <w:rsid w:val="004317C6"/>
    <w:rsid w:val="00432B87"/>
    <w:rsid w:val="00433BD5"/>
    <w:rsid w:val="004345DD"/>
    <w:rsid w:val="00436B2D"/>
    <w:rsid w:val="00453A80"/>
    <w:rsid w:val="004540EC"/>
    <w:rsid w:val="0046440D"/>
    <w:rsid w:val="00465A11"/>
    <w:rsid w:val="004666C2"/>
    <w:rsid w:val="004731AC"/>
    <w:rsid w:val="00476623"/>
    <w:rsid w:val="00477213"/>
    <w:rsid w:val="004805C1"/>
    <w:rsid w:val="004818FA"/>
    <w:rsid w:val="00481ACC"/>
    <w:rsid w:val="00482ACF"/>
    <w:rsid w:val="00490BE6"/>
    <w:rsid w:val="0049101B"/>
    <w:rsid w:val="00491ABD"/>
    <w:rsid w:val="00492878"/>
    <w:rsid w:val="00493FF2"/>
    <w:rsid w:val="004965FF"/>
    <w:rsid w:val="004A1126"/>
    <w:rsid w:val="004A391C"/>
    <w:rsid w:val="004A3B72"/>
    <w:rsid w:val="004B2191"/>
    <w:rsid w:val="004B2ED8"/>
    <w:rsid w:val="004B46C2"/>
    <w:rsid w:val="004B70C8"/>
    <w:rsid w:val="004C0C0B"/>
    <w:rsid w:val="004C1443"/>
    <w:rsid w:val="004C155B"/>
    <w:rsid w:val="004C315F"/>
    <w:rsid w:val="004C3837"/>
    <w:rsid w:val="004C4A99"/>
    <w:rsid w:val="004C55F8"/>
    <w:rsid w:val="004C66C8"/>
    <w:rsid w:val="004C67BA"/>
    <w:rsid w:val="004D4FA1"/>
    <w:rsid w:val="004D6547"/>
    <w:rsid w:val="004D6A2B"/>
    <w:rsid w:val="004D79FD"/>
    <w:rsid w:val="004D7AE0"/>
    <w:rsid w:val="004E02BD"/>
    <w:rsid w:val="004E5FE9"/>
    <w:rsid w:val="004E7AB5"/>
    <w:rsid w:val="004F0C34"/>
    <w:rsid w:val="004F1C39"/>
    <w:rsid w:val="004F514A"/>
    <w:rsid w:val="004F6C15"/>
    <w:rsid w:val="00501E8C"/>
    <w:rsid w:val="00503AB4"/>
    <w:rsid w:val="005061EE"/>
    <w:rsid w:val="005069AD"/>
    <w:rsid w:val="0050700F"/>
    <w:rsid w:val="00507AEF"/>
    <w:rsid w:val="00507DC0"/>
    <w:rsid w:val="00510BD5"/>
    <w:rsid w:val="00510CBB"/>
    <w:rsid w:val="00512D5C"/>
    <w:rsid w:val="00512E21"/>
    <w:rsid w:val="00514490"/>
    <w:rsid w:val="00514694"/>
    <w:rsid w:val="005205A8"/>
    <w:rsid w:val="00522A09"/>
    <w:rsid w:val="00522EEC"/>
    <w:rsid w:val="00526BFF"/>
    <w:rsid w:val="005270E8"/>
    <w:rsid w:val="00531BF5"/>
    <w:rsid w:val="0053281E"/>
    <w:rsid w:val="0053305C"/>
    <w:rsid w:val="00533B18"/>
    <w:rsid w:val="00540F6C"/>
    <w:rsid w:val="00545D9C"/>
    <w:rsid w:val="0054731C"/>
    <w:rsid w:val="005477B5"/>
    <w:rsid w:val="00547F6F"/>
    <w:rsid w:val="00553430"/>
    <w:rsid w:val="00553460"/>
    <w:rsid w:val="0055589B"/>
    <w:rsid w:val="005559BC"/>
    <w:rsid w:val="00556EBC"/>
    <w:rsid w:val="0056050A"/>
    <w:rsid w:val="00562F24"/>
    <w:rsid w:val="005641A7"/>
    <w:rsid w:val="00564996"/>
    <w:rsid w:val="00566E59"/>
    <w:rsid w:val="00571796"/>
    <w:rsid w:val="00571E9E"/>
    <w:rsid w:val="00572B27"/>
    <w:rsid w:val="005758CE"/>
    <w:rsid w:val="00576212"/>
    <w:rsid w:val="00576990"/>
    <w:rsid w:val="0057766A"/>
    <w:rsid w:val="00582E5C"/>
    <w:rsid w:val="00582FE6"/>
    <w:rsid w:val="0058301D"/>
    <w:rsid w:val="00587728"/>
    <w:rsid w:val="00596F8B"/>
    <w:rsid w:val="005A0116"/>
    <w:rsid w:val="005A13A1"/>
    <w:rsid w:val="005A4013"/>
    <w:rsid w:val="005A5635"/>
    <w:rsid w:val="005A604A"/>
    <w:rsid w:val="005A7A6B"/>
    <w:rsid w:val="005B1790"/>
    <w:rsid w:val="005B5198"/>
    <w:rsid w:val="005B764A"/>
    <w:rsid w:val="005B785C"/>
    <w:rsid w:val="005C01A5"/>
    <w:rsid w:val="005C2500"/>
    <w:rsid w:val="005C5FB5"/>
    <w:rsid w:val="005C6A32"/>
    <w:rsid w:val="005C6AD1"/>
    <w:rsid w:val="005C7B7C"/>
    <w:rsid w:val="005D171B"/>
    <w:rsid w:val="005D228C"/>
    <w:rsid w:val="005D39BC"/>
    <w:rsid w:val="005D3DF6"/>
    <w:rsid w:val="005D3F38"/>
    <w:rsid w:val="005D4A20"/>
    <w:rsid w:val="005D4FCF"/>
    <w:rsid w:val="005D6726"/>
    <w:rsid w:val="005E046D"/>
    <w:rsid w:val="005E079C"/>
    <w:rsid w:val="005E081B"/>
    <w:rsid w:val="005E2380"/>
    <w:rsid w:val="005E500B"/>
    <w:rsid w:val="005E72FC"/>
    <w:rsid w:val="005F1D71"/>
    <w:rsid w:val="005F1D95"/>
    <w:rsid w:val="005F2DFD"/>
    <w:rsid w:val="005F3784"/>
    <w:rsid w:val="005F4BDA"/>
    <w:rsid w:val="006018B2"/>
    <w:rsid w:val="006026C3"/>
    <w:rsid w:val="006026E6"/>
    <w:rsid w:val="00602C5D"/>
    <w:rsid w:val="00603783"/>
    <w:rsid w:val="00603E8C"/>
    <w:rsid w:val="00607302"/>
    <w:rsid w:val="00612490"/>
    <w:rsid w:val="00613A2F"/>
    <w:rsid w:val="00613DB0"/>
    <w:rsid w:val="0061641A"/>
    <w:rsid w:val="00617557"/>
    <w:rsid w:val="00620151"/>
    <w:rsid w:val="00621A64"/>
    <w:rsid w:val="0062347C"/>
    <w:rsid w:val="00626009"/>
    <w:rsid w:val="00630847"/>
    <w:rsid w:val="0063166A"/>
    <w:rsid w:val="006326A3"/>
    <w:rsid w:val="00634E31"/>
    <w:rsid w:val="00635517"/>
    <w:rsid w:val="00635DBF"/>
    <w:rsid w:val="00640D21"/>
    <w:rsid w:val="0064150E"/>
    <w:rsid w:val="006427A0"/>
    <w:rsid w:val="006429F3"/>
    <w:rsid w:val="00642DD1"/>
    <w:rsid w:val="006430B0"/>
    <w:rsid w:val="0064664A"/>
    <w:rsid w:val="00647B7E"/>
    <w:rsid w:val="00647F0A"/>
    <w:rsid w:val="00651D73"/>
    <w:rsid w:val="00652DE1"/>
    <w:rsid w:val="0065682A"/>
    <w:rsid w:val="00663953"/>
    <w:rsid w:val="00664363"/>
    <w:rsid w:val="00667773"/>
    <w:rsid w:val="00671B8F"/>
    <w:rsid w:val="00672FFD"/>
    <w:rsid w:val="006743CD"/>
    <w:rsid w:val="00675729"/>
    <w:rsid w:val="00675767"/>
    <w:rsid w:val="0067739A"/>
    <w:rsid w:val="0068352E"/>
    <w:rsid w:val="006836D7"/>
    <w:rsid w:val="00687F45"/>
    <w:rsid w:val="00693CE6"/>
    <w:rsid w:val="0069688A"/>
    <w:rsid w:val="00696905"/>
    <w:rsid w:val="00696AB8"/>
    <w:rsid w:val="006A29A7"/>
    <w:rsid w:val="006A371B"/>
    <w:rsid w:val="006A3FEB"/>
    <w:rsid w:val="006A6840"/>
    <w:rsid w:val="006B0F61"/>
    <w:rsid w:val="006B2076"/>
    <w:rsid w:val="006B27D3"/>
    <w:rsid w:val="006B3762"/>
    <w:rsid w:val="006B4AAB"/>
    <w:rsid w:val="006B698D"/>
    <w:rsid w:val="006C0A82"/>
    <w:rsid w:val="006C1564"/>
    <w:rsid w:val="006C3EAC"/>
    <w:rsid w:val="006D2E9A"/>
    <w:rsid w:val="006D3E64"/>
    <w:rsid w:val="006D6C94"/>
    <w:rsid w:val="006D76B2"/>
    <w:rsid w:val="006E1F70"/>
    <w:rsid w:val="006E2D00"/>
    <w:rsid w:val="006E411A"/>
    <w:rsid w:val="006E69A8"/>
    <w:rsid w:val="006E7948"/>
    <w:rsid w:val="006F0A76"/>
    <w:rsid w:val="006F2B56"/>
    <w:rsid w:val="006F329B"/>
    <w:rsid w:val="00700AA8"/>
    <w:rsid w:val="00702FC8"/>
    <w:rsid w:val="00704758"/>
    <w:rsid w:val="007057B1"/>
    <w:rsid w:val="00710523"/>
    <w:rsid w:val="00711012"/>
    <w:rsid w:val="00711F31"/>
    <w:rsid w:val="007152E8"/>
    <w:rsid w:val="00715DB9"/>
    <w:rsid w:val="00715FAE"/>
    <w:rsid w:val="007160A0"/>
    <w:rsid w:val="00717F20"/>
    <w:rsid w:val="007208A4"/>
    <w:rsid w:val="00720FF4"/>
    <w:rsid w:val="00725568"/>
    <w:rsid w:val="00725BC1"/>
    <w:rsid w:val="0072664B"/>
    <w:rsid w:val="0073755B"/>
    <w:rsid w:val="00742DEB"/>
    <w:rsid w:val="0074382E"/>
    <w:rsid w:val="00750D94"/>
    <w:rsid w:val="00753E4F"/>
    <w:rsid w:val="0075453A"/>
    <w:rsid w:val="00757E61"/>
    <w:rsid w:val="00760928"/>
    <w:rsid w:val="00765C99"/>
    <w:rsid w:val="00767C9B"/>
    <w:rsid w:val="007701BA"/>
    <w:rsid w:val="00771297"/>
    <w:rsid w:val="00771D47"/>
    <w:rsid w:val="007727CF"/>
    <w:rsid w:val="00775529"/>
    <w:rsid w:val="007764EB"/>
    <w:rsid w:val="00783CA1"/>
    <w:rsid w:val="00785174"/>
    <w:rsid w:val="00786913"/>
    <w:rsid w:val="00790171"/>
    <w:rsid w:val="00790DAE"/>
    <w:rsid w:val="0079207E"/>
    <w:rsid w:val="00793852"/>
    <w:rsid w:val="00794A39"/>
    <w:rsid w:val="007965C3"/>
    <w:rsid w:val="007A000C"/>
    <w:rsid w:val="007A0AEA"/>
    <w:rsid w:val="007A2D44"/>
    <w:rsid w:val="007A3DB3"/>
    <w:rsid w:val="007A613A"/>
    <w:rsid w:val="007B0F9A"/>
    <w:rsid w:val="007B1E61"/>
    <w:rsid w:val="007B2BA3"/>
    <w:rsid w:val="007B3F7C"/>
    <w:rsid w:val="007B5D33"/>
    <w:rsid w:val="007C1196"/>
    <w:rsid w:val="007C1C8B"/>
    <w:rsid w:val="007C3F96"/>
    <w:rsid w:val="007C4127"/>
    <w:rsid w:val="007C5942"/>
    <w:rsid w:val="007D0231"/>
    <w:rsid w:val="007E2773"/>
    <w:rsid w:val="007F76E3"/>
    <w:rsid w:val="007F78D3"/>
    <w:rsid w:val="007F7D0A"/>
    <w:rsid w:val="00800114"/>
    <w:rsid w:val="0080061A"/>
    <w:rsid w:val="00803D23"/>
    <w:rsid w:val="00804D14"/>
    <w:rsid w:val="00805147"/>
    <w:rsid w:val="00806DC5"/>
    <w:rsid w:val="00810370"/>
    <w:rsid w:val="00813DAB"/>
    <w:rsid w:val="0082089A"/>
    <w:rsid w:val="00820939"/>
    <w:rsid w:val="008213C2"/>
    <w:rsid w:val="00821545"/>
    <w:rsid w:val="0082489A"/>
    <w:rsid w:val="00824A42"/>
    <w:rsid w:val="00825BB9"/>
    <w:rsid w:val="00826CD0"/>
    <w:rsid w:val="008273B0"/>
    <w:rsid w:val="0083113D"/>
    <w:rsid w:val="00832C26"/>
    <w:rsid w:val="0083432C"/>
    <w:rsid w:val="00834A87"/>
    <w:rsid w:val="00836CBC"/>
    <w:rsid w:val="00837B42"/>
    <w:rsid w:val="008402E5"/>
    <w:rsid w:val="0084191C"/>
    <w:rsid w:val="00843165"/>
    <w:rsid w:val="00844523"/>
    <w:rsid w:val="00845A8F"/>
    <w:rsid w:val="0084616C"/>
    <w:rsid w:val="00850E62"/>
    <w:rsid w:val="00853ECC"/>
    <w:rsid w:val="0085579C"/>
    <w:rsid w:val="00856745"/>
    <w:rsid w:val="00861FDB"/>
    <w:rsid w:val="00870EFF"/>
    <w:rsid w:val="008718B2"/>
    <w:rsid w:val="008807B8"/>
    <w:rsid w:val="00882B90"/>
    <w:rsid w:val="00885CB7"/>
    <w:rsid w:val="0089164E"/>
    <w:rsid w:val="00892E3A"/>
    <w:rsid w:val="00892FE1"/>
    <w:rsid w:val="00893E7E"/>
    <w:rsid w:val="008A0925"/>
    <w:rsid w:val="008A0B32"/>
    <w:rsid w:val="008A114D"/>
    <w:rsid w:val="008A16FA"/>
    <w:rsid w:val="008A1E0E"/>
    <w:rsid w:val="008A3154"/>
    <w:rsid w:val="008A6486"/>
    <w:rsid w:val="008B07E6"/>
    <w:rsid w:val="008B0886"/>
    <w:rsid w:val="008B09EC"/>
    <w:rsid w:val="008B18A9"/>
    <w:rsid w:val="008B2DFB"/>
    <w:rsid w:val="008B3CAC"/>
    <w:rsid w:val="008C122D"/>
    <w:rsid w:val="008C3CBB"/>
    <w:rsid w:val="008C7CD8"/>
    <w:rsid w:val="008D557F"/>
    <w:rsid w:val="008E0D4C"/>
    <w:rsid w:val="008E2795"/>
    <w:rsid w:val="008E319B"/>
    <w:rsid w:val="008F0E18"/>
    <w:rsid w:val="008F34E8"/>
    <w:rsid w:val="008F5494"/>
    <w:rsid w:val="008F5FE0"/>
    <w:rsid w:val="00900F91"/>
    <w:rsid w:val="0090166E"/>
    <w:rsid w:val="00906A29"/>
    <w:rsid w:val="009079C9"/>
    <w:rsid w:val="00912652"/>
    <w:rsid w:val="00920B77"/>
    <w:rsid w:val="009324DF"/>
    <w:rsid w:val="00932CA0"/>
    <w:rsid w:val="00944420"/>
    <w:rsid w:val="00944624"/>
    <w:rsid w:val="00952A2C"/>
    <w:rsid w:val="00963FBE"/>
    <w:rsid w:val="009641C0"/>
    <w:rsid w:val="00964C4C"/>
    <w:rsid w:val="00965388"/>
    <w:rsid w:val="00965B65"/>
    <w:rsid w:val="0097042C"/>
    <w:rsid w:val="00972EE2"/>
    <w:rsid w:val="00976271"/>
    <w:rsid w:val="00977701"/>
    <w:rsid w:val="00981A7C"/>
    <w:rsid w:val="00983CAA"/>
    <w:rsid w:val="00984028"/>
    <w:rsid w:val="00984223"/>
    <w:rsid w:val="00987D13"/>
    <w:rsid w:val="0099247B"/>
    <w:rsid w:val="009A043F"/>
    <w:rsid w:val="009A1457"/>
    <w:rsid w:val="009A182D"/>
    <w:rsid w:val="009A4651"/>
    <w:rsid w:val="009A62DB"/>
    <w:rsid w:val="009A7915"/>
    <w:rsid w:val="009B0468"/>
    <w:rsid w:val="009B1965"/>
    <w:rsid w:val="009B2828"/>
    <w:rsid w:val="009B6523"/>
    <w:rsid w:val="009B768D"/>
    <w:rsid w:val="009C17B8"/>
    <w:rsid w:val="009C1DEE"/>
    <w:rsid w:val="009C4A3E"/>
    <w:rsid w:val="009C4C13"/>
    <w:rsid w:val="009D19B7"/>
    <w:rsid w:val="009D1E1E"/>
    <w:rsid w:val="009D3010"/>
    <w:rsid w:val="009D74C8"/>
    <w:rsid w:val="009D7E34"/>
    <w:rsid w:val="009E29E8"/>
    <w:rsid w:val="009E4623"/>
    <w:rsid w:val="009F0A6D"/>
    <w:rsid w:val="009F4D5B"/>
    <w:rsid w:val="009F4DDA"/>
    <w:rsid w:val="00A045EB"/>
    <w:rsid w:val="00A04D45"/>
    <w:rsid w:val="00A13023"/>
    <w:rsid w:val="00A16F87"/>
    <w:rsid w:val="00A20158"/>
    <w:rsid w:val="00A20BFE"/>
    <w:rsid w:val="00A20D51"/>
    <w:rsid w:val="00A21CD7"/>
    <w:rsid w:val="00A22139"/>
    <w:rsid w:val="00A25484"/>
    <w:rsid w:val="00A27E5A"/>
    <w:rsid w:val="00A3455B"/>
    <w:rsid w:val="00A370CD"/>
    <w:rsid w:val="00A40C59"/>
    <w:rsid w:val="00A44690"/>
    <w:rsid w:val="00A47AA9"/>
    <w:rsid w:val="00A50367"/>
    <w:rsid w:val="00A514DB"/>
    <w:rsid w:val="00A5534C"/>
    <w:rsid w:val="00A55694"/>
    <w:rsid w:val="00A5694D"/>
    <w:rsid w:val="00A60BC6"/>
    <w:rsid w:val="00A610A1"/>
    <w:rsid w:val="00A63695"/>
    <w:rsid w:val="00A63934"/>
    <w:rsid w:val="00A64E83"/>
    <w:rsid w:val="00A675B2"/>
    <w:rsid w:val="00A731B5"/>
    <w:rsid w:val="00A75DED"/>
    <w:rsid w:val="00A77587"/>
    <w:rsid w:val="00A80686"/>
    <w:rsid w:val="00A809CB"/>
    <w:rsid w:val="00A842FD"/>
    <w:rsid w:val="00A85DC0"/>
    <w:rsid w:val="00A86067"/>
    <w:rsid w:val="00A87390"/>
    <w:rsid w:val="00A873EA"/>
    <w:rsid w:val="00A92ECA"/>
    <w:rsid w:val="00A96112"/>
    <w:rsid w:val="00A97CA1"/>
    <w:rsid w:val="00AA0BB1"/>
    <w:rsid w:val="00AA3DA7"/>
    <w:rsid w:val="00AA4E24"/>
    <w:rsid w:val="00AA721F"/>
    <w:rsid w:val="00AB4195"/>
    <w:rsid w:val="00AB6C9B"/>
    <w:rsid w:val="00AC0145"/>
    <w:rsid w:val="00AC1E5F"/>
    <w:rsid w:val="00AC4059"/>
    <w:rsid w:val="00AC6244"/>
    <w:rsid w:val="00AC701E"/>
    <w:rsid w:val="00AC7FC1"/>
    <w:rsid w:val="00AD07B3"/>
    <w:rsid w:val="00AD0902"/>
    <w:rsid w:val="00AE3871"/>
    <w:rsid w:val="00AE65FC"/>
    <w:rsid w:val="00AE6C9D"/>
    <w:rsid w:val="00AF0034"/>
    <w:rsid w:val="00AF0389"/>
    <w:rsid w:val="00AF0814"/>
    <w:rsid w:val="00AF1CCD"/>
    <w:rsid w:val="00AF2046"/>
    <w:rsid w:val="00AF3C03"/>
    <w:rsid w:val="00AF781A"/>
    <w:rsid w:val="00B02DFC"/>
    <w:rsid w:val="00B0569B"/>
    <w:rsid w:val="00B11365"/>
    <w:rsid w:val="00B14800"/>
    <w:rsid w:val="00B17ED4"/>
    <w:rsid w:val="00B2112D"/>
    <w:rsid w:val="00B211FB"/>
    <w:rsid w:val="00B21E86"/>
    <w:rsid w:val="00B2575C"/>
    <w:rsid w:val="00B263F3"/>
    <w:rsid w:val="00B3094A"/>
    <w:rsid w:val="00B31421"/>
    <w:rsid w:val="00B316CD"/>
    <w:rsid w:val="00B31952"/>
    <w:rsid w:val="00B32C17"/>
    <w:rsid w:val="00B34009"/>
    <w:rsid w:val="00B34437"/>
    <w:rsid w:val="00B35978"/>
    <w:rsid w:val="00B37D78"/>
    <w:rsid w:val="00B41667"/>
    <w:rsid w:val="00B42513"/>
    <w:rsid w:val="00B4325D"/>
    <w:rsid w:val="00B44DD3"/>
    <w:rsid w:val="00B45B43"/>
    <w:rsid w:val="00B5127F"/>
    <w:rsid w:val="00B570EA"/>
    <w:rsid w:val="00B607DD"/>
    <w:rsid w:val="00B62D00"/>
    <w:rsid w:val="00B657D2"/>
    <w:rsid w:val="00B7332B"/>
    <w:rsid w:val="00B80193"/>
    <w:rsid w:val="00B809E8"/>
    <w:rsid w:val="00B80A10"/>
    <w:rsid w:val="00B826C9"/>
    <w:rsid w:val="00B82B76"/>
    <w:rsid w:val="00B83C96"/>
    <w:rsid w:val="00B8671E"/>
    <w:rsid w:val="00B86F61"/>
    <w:rsid w:val="00B971FB"/>
    <w:rsid w:val="00BA1B61"/>
    <w:rsid w:val="00BA2790"/>
    <w:rsid w:val="00BA7870"/>
    <w:rsid w:val="00BB3DDF"/>
    <w:rsid w:val="00BB4F00"/>
    <w:rsid w:val="00BB74D8"/>
    <w:rsid w:val="00BC57A1"/>
    <w:rsid w:val="00BE5798"/>
    <w:rsid w:val="00BE5C18"/>
    <w:rsid w:val="00BF0DF9"/>
    <w:rsid w:val="00BF121F"/>
    <w:rsid w:val="00BF2BEB"/>
    <w:rsid w:val="00BF6CF9"/>
    <w:rsid w:val="00C00825"/>
    <w:rsid w:val="00C009F9"/>
    <w:rsid w:val="00C10AFA"/>
    <w:rsid w:val="00C16923"/>
    <w:rsid w:val="00C214F8"/>
    <w:rsid w:val="00C22141"/>
    <w:rsid w:val="00C239A4"/>
    <w:rsid w:val="00C247FA"/>
    <w:rsid w:val="00C25214"/>
    <w:rsid w:val="00C3179E"/>
    <w:rsid w:val="00C33B3F"/>
    <w:rsid w:val="00C342B0"/>
    <w:rsid w:val="00C47908"/>
    <w:rsid w:val="00C5067B"/>
    <w:rsid w:val="00C523C3"/>
    <w:rsid w:val="00C53B7B"/>
    <w:rsid w:val="00C53D10"/>
    <w:rsid w:val="00C53FF4"/>
    <w:rsid w:val="00C55A23"/>
    <w:rsid w:val="00C621EE"/>
    <w:rsid w:val="00C64675"/>
    <w:rsid w:val="00C65E3D"/>
    <w:rsid w:val="00C66182"/>
    <w:rsid w:val="00C668DF"/>
    <w:rsid w:val="00C71E3C"/>
    <w:rsid w:val="00C7233B"/>
    <w:rsid w:val="00C73456"/>
    <w:rsid w:val="00C74713"/>
    <w:rsid w:val="00C77CD6"/>
    <w:rsid w:val="00C83E94"/>
    <w:rsid w:val="00C840AB"/>
    <w:rsid w:val="00C85C4E"/>
    <w:rsid w:val="00C9106F"/>
    <w:rsid w:val="00C91633"/>
    <w:rsid w:val="00C916DB"/>
    <w:rsid w:val="00C917C6"/>
    <w:rsid w:val="00C91DAB"/>
    <w:rsid w:val="00C96D56"/>
    <w:rsid w:val="00C9753A"/>
    <w:rsid w:val="00CA2129"/>
    <w:rsid w:val="00CA54CB"/>
    <w:rsid w:val="00CA5E0C"/>
    <w:rsid w:val="00CB0CAF"/>
    <w:rsid w:val="00CB0EEA"/>
    <w:rsid w:val="00CB468E"/>
    <w:rsid w:val="00CB5AD9"/>
    <w:rsid w:val="00CB7187"/>
    <w:rsid w:val="00CB77DB"/>
    <w:rsid w:val="00CC06DC"/>
    <w:rsid w:val="00CC0DC1"/>
    <w:rsid w:val="00CC0F93"/>
    <w:rsid w:val="00CC2472"/>
    <w:rsid w:val="00CC4208"/>
    <w:rsid w:val="00CC61A4"/>
    <w:rsid w:val="00CC65C3"/>
    <w:rsid w:val="00CD0866"/>
    <w:rsid w:val="00CD4941"/>
    <w:rsid w:val="00CD5CB0"/>
    <w:rsid w:val="00CE5F7D"/>
    <w:rsid w:val="00CF0F82"/>
    <w:rsid w:val="00CF200F"/>
    <w:rsid w:val="00CF2634"/>
    <w:rsid w:val="00CF659A"/>
    <w:rsid w:val="00D02FDB"/>
    <w:rsid w:val="00D05364"/>
    <w:rsid w:val="00D073A1"/>
    <w:rsid w:val="00D12218"/>
    <w:rsid w:val="00D1364A"/>
    <w:rsid w:val="00D16816"/>
    <w:rsid w:val="00D16964"/>
    <w:rsid w:val="00D17A6B"/>
    <w:rsid w:val="00D241C8"/>
    <w:rsid w:val="00D2562B"/>
    <w:rsid w:val="00D31D22"/>
    <w:rsid w:val="00D3288D"/>
    <w:rsid w:val="00D33412"/>
    <w:rsid w:val="00D34206"/>
    <w:rsid w:val="00D35B1E"/>
    <w:rsid w:val="00D35D0C"/>
    <w:rsid w:val="00D364FA"/>
    <w:rsid w:val="00D36807"/>
    <w:rsid w:val="00D407C8"/>
    <w:rsid w:val="00D41589"/>
    <w:rsid w:val="00D41A81"/>
    <w:rsid w:val="00D4402E"/>
    <w:rsid w:val="00D4665D"/>
    <w:rsid w:val="00D47110"/>
    <w:rsid w:val="00D4720E"/>
    <w:rsid w:val="00D47AA4"/>
    <w:rsid w:val="00D52629"/>
    <w:rsid w:val="00D5445C"/>
    <w:rsid w:val="00D54AC6"/>
    <w:rsid w:val="00D55B13"/>
    <w:rsid w:val="00D56102"/>
    <w:rsid w:val="00D63C39"/>
    <w:rsid w:val="00D6473D"/>
    <w:rsid w:val="00D64C4C"/>
    <w:rsid w:val="00D662BF"/>
    <w:rsid w:val="00D66E24"/>
    <w:rsid w:val="00D71627"/>
    <w:rsid w:val="00D74505"/>
    <w:rsid w:val="00D76C8D"/>
    <w:rsid w:val="00D839CD"/>
    <w:rsid w:val="00D83DE2"/>
    <w:rsid w:val="00D840C3"/>
    <w:rsid w:val="00D87374"/>
    <w:rsid w:val="00DA79BE"/>
    <w:rsid w:val="00DA7D30"/>
    <w:rsid w:val="00DB10B0"/>
    <w:rsid w:val="00DB4010"/>
    <w:rsid w:val="00DB6566"/>
    <w:rsid w:val="00DC0375"/>
    <w:rsid w:val="00DC24B1"/>
    <w:rsid w:val="00DC4FE3"/>
    <w:rsid w:val="00DC5CC9"/>
    <w:rsid w:val="00DC6313"/>
    <w:rsid w:val="00DD1160"/>
    <w:rsid w:val="00DD3B11"/>
    <w:rsid w:val="00DD64CE"/>
    <w:rsid w:val="00DD69F5"/>
    <w:rsid w:val="00DD7DCA"/>
    <w:rsid w:val="00DE010C"/>
    <w:rsid w:val="00DE0390"/>
    <w:rsid w:val="00DE08D7"/>
    <w:rsid w:val="00DE700F"/>
    <w:rsid w:val="00DF3BCB"/>
    <w:rsid w:val="00DF6782"/>
    <w:rsid w:val="00E02763"/>
    <w:rsid w:val="00E04929"/>
    <w:rsid w:val="00E134B7"/>
    <w:rsid w:val="00E13DBD"/>
    <w:rsid w:val="00E2028B"/>
    <w:rsid w:val="00E312A6"/>
    <w:rsid w:val="00E3137B"/>
    <w:rsid w:val="00E374D3"/>
    <w:rsid w:val="00E37AE5"/>
    <w:rsid w:val="00E41279"/>
    <w:rsid w:val="00E451F2"/>
    <w:rsid w:val="00E51174"/>
    <w:rsid w:val="00E53579"/>
    <w:rsid w:val="00E53C7E"/>
    <w:rsid w:val="00E5474C"/>
    <w:rsid w:val="00E57123"/>
    <w:rsid w:val="00E615BF"/>
    <w:rsid w:val="00E6223C"/>
    <w:rsid w:val="00E63511"/>
    <w:rsid w:val="00E6361E"/>
    <w:rsid w:val="00E649DB"/>
    <w:rsid w:val="00E66355"/>
    <w:rsid w:val="00E707FA"/>
    <w:rsid w:val="00E7155E"/>
    <w:rsid w:val="00E71821"/>
    <w:rsid w:val="00E730C2"/>
    <w:rsid w:val="00E7540F"/>
    <w:rsid w:val="00E8056C"/>
    <w:rsid w:val="00E8274F"/>
    <w:rsid w:val="00E84818"/>
    <w:rsid w:val="00E84CD0"/>
    <w:rsid w:val="00E85F7F"/>
    <w:rsid w:val="00E9100B"/>
    <w:rsid w:val="00E9272B"/>
    <w:rsid w:val="00E92A1A"/>
    <w:rsid w:val="00E93A10"/>
    <w:rsid w:val="00E95697"/>
    <w:rsid w:val="00E95B94"/>
    <w:rsid w:val="00EA1A27"/>
    <w:rsid w:val="00EA2437"/>
    <w:rsid w:val="00EA2B8B"/>
    <w:rsid w:val="00EA4F1C"/>
    <w:rsid w:val="00EA50A1"/>
    <w:rsid w:val="00EA530C"/>
    <w:rsid w:val="00EB1AC2"/>
    <w:rsid w:val="00EB37E6"/>
    <w:rsid w:val="00EB4F67"/>
    <w:rsid w:val="00EC00DF"/>
    <w:rsid w:val="00EC1869"/>
    <w:rsid w:val="00EC346D"/>
    <w:rsid w:val="00EC5004"/>
    <w:rsid w:val="00ED13FD"/>
    <w:rsid w:val="00ED32E0"/>
    <w:rsid w:val="00ED3DD8"/>
    <w:rsid w:val="00EE2298"/>
    <w:rsid w:val="00EE4676"/>
    <w:rsid w:val="00EF1390"/>
    <w:rsid w:val="00EF3851"/>
    <w:rsid w:val="00EF41EC"/>
    <w:rsid w:val="00EF73CB"/>
    <w:rsid w:val="00EF7971"/>
    <w:rsid w:val="00EF7EE4"/>
    <w:rsid w:val="00F02006"/>
    <w:rsid w:val="00F0226C"/>
    <w:rsid w:val="00F047D9"/>
    <w:rsid w:val="00F05380"/>
    <w:rsid w:val="00F072A9"/>
    <w:rsid w:val="00F1041C"/>
    <w:rsid w:val="00F11C4A"/>
    <w:rsid w:val="00F1278E"/>
    <w:rsid w:val="00F1753A"/>
    <w:rsid w:val="00F217DC"/>
    <w:rsid w:val="00F21DC4"/>
    <w:rsid w:val="00F22145"/>
    <w:rsid w:val="00F22624"/>
    <w:rsid w:val="00F22A12"/>
    <w:rsid w:val="00F2420D"/>
    <w:rsid w:val="00F244F0"/>
    <w:rsid w:val="00F27A8E"/>
    <w:rsid w:val="00F32E94"/>
    <w:rsid w:val="00F35D55"/>
    <w:rsid w:val="00F45C79"/>
    <w:rsid w:val="00F468DA"/>
    <w:rsid w:val="00F469C4"/>
    <w:rsid w:val="00F55702"/>
    <w:rsid w:val="00F6186F"/>
    <w:rsid w:val="00F62A6F"/>
    <w:rsid w:val="00F62BB7"/>
    <w:rsid w:val="00F65A32"/>
    <w:rsid w:val="00F65D08"/>
    <w:rsid w:val="00F66A0D"/>
    <w:rsid w:val="00F66A30"/>
    <w:rsid w:val="00F67A12"/>
    <w:rsid w:val="00F73E05"/>
    <w:rsid w:val="00F74C67"/>
    <w:rsid w:val="00F82A40"/>
    <w:rsid w:val="00F84983"/>
    <w:rsid w:val="00F855A5"/>
    <w:rsid w:val="00F858EE"/>
    <w:rsid w:val="00F85BAC"/>
    <w:rsid w:val="00F864E5"/>
    <w:rsid w:val="00F94F13"/>
    <w:rsid w:val="00F95462"/>
    <w:rsid w:val="00F95F1D"/>
    <w:rsid w:val="00FA083A"/>
    <w:rsid w:val="00FB06D0"/>
    <w:rsid w:val="00FB227C"/>
    <w:rsid w:val="00FB2D3C"/>
    <w:rsid w:val="00FB39F3"/>
    <w:rsid w:val="00FB598D"/>
    <w:rsid w:val="00FB77BD"/>
    <w:rsid w:val="00FC0BBE"/>
    <w:rsid w:val="00FC11E2"/>
    <w:rsid w:val="00FC399E"/>
    <w:rsid w:val="00FC5FE8"/>
    <w:rsid w:val="00FE200A"/>
    <w:rsid w:val="00FE3565"/>
    <w:rsid w:val="00FE5253"/>
    <w:rsid w:val="00FE563C"/>
    <w:rsid w:val="00FF24C0"/>
    <w:rsid w:val="00FF31B5"/>
    <w:rsid w:val="00FF4333"/>
    <w:rsid w:val="00FF5B51"/>
    <w:rsid w:val="00FF5C5C"/>
    <w:rsid w:val="00FF5FA0"/>
    <w:rsid w:val="00FF61A0"/>
    <w:rsid w:val="00FF66D1"/>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862B4"/>
  <w15:docId w15:val="{5EF77622-CE8B-4F79-82FB-F0D2322C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2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41C"/>
    <w:rPr>
      <w:rFonts w:ascii="Tahoma" w:hAnsi="Tahoma" w:cs="Tahoma"/>
      <w:sz w:val="16"/>
      <w:szCs w:val="16"/>
    </w:rPr>
  </w:style>
  <w:style w:type="paragraph" w:styleId="ListParagraph">
    <w:name w:val="List Paragraph"/>
    <w:basedOn w:val="Normal"/>
    <w:uiPriority w:val="34"/>
    <w:qFormat/>
    <w:rsid w:val="00626009"/>
    <w:pPr>
      <w:ind w:left="720"/>
      <w:contextualSpacing/>
    </w:pPr>
  </w:style>
  <w:style w:type="table" w:styleId="TableGrid">
    <w:name w:val="Table Grid"/>
    <w:basedOn w:val="TableNormal"/>
    <w:uiPriority w:val="59"/>
    <w:rsid w:val="00C47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A6F"/>
  </w:style>
  <w:style w:type="paragraph" w:styleId="Footer">
    <w:name w:val="footer"/>
    <w:basedOn w:val="Normal"/>
    <w:link w:val="FooterChar"/>
    <w:uiPriority w:val="99"/>
    <w:unhideWhenUsed/>
    <w:rsid w:val="00F62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A6F"/>
  </w:style>
  <w:style w:type="paragraph" w:styleId="NoSpacing">
    <w:name w:val="No Spacing"/>
    <w:uiPriority w:val="1"/>
    <w:qFormat/>
    <w:rsid w:val="006E2D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2994">
      <w:bodyDiv w:val="1"/>
      <w:marLeft w:val="0"/>
      <w:marRight w:val="0"/>
      <w:marTop w:val="0"/>
      <w:marBottom w:val="0"/>
      <w:divBdr>
        <w:top w:val="none" w:sz="0" w:space="0" w:color="auto"/>
        <w:left w:val="none" w:sz="0" w:space="0" w:color="auto"/>
        <w:bottom w:val="none" w:sz="0" w:space="0" w:color="auto"/>
        <w:right w:val="none" w:sz="0" w:space="0" w:color="auto"/>
      </w:divBdr>
    </w:div>
    <w:div w:id="560991134">
      <w:bodyDiv w:val="1"/>
      <w:marLeft w:val="0"/>
      <w:marRight w:val="0"/>
      <w:marTop w:val="0"/>
      <w:marBottom w:val="0"/>
      <w:divBdr>
        <w:top w:val="none" w:sz="0" w:space="0" w:color="auto"/>
        <w:left w:val="none" w:sz="0" w:space="0" w:color="auto"/>
        <w:bottom w:val="none" w:sz="0" w:space="0" w:color="auto"/>
        <w:right w:val="none" w:sz="0" w:space="0" w:color="auto"/>
      </w:divBdr>
    </w:div>
    <w:div w:id="678388377">
      <w:bodyDiv w:val="1"/>
      <w:marLeft w:val="0"/>
      <w:marRight w:val="0"/>
      <w:marTop w:val="0"/>
      <w:marBottom w:val="0"/>
      <w:divBdr>
        <w:top w:val="none" w:sz="0" w:space="0" w:color="auto"/>
        <w:left w:val="none" w:sz="0" w:space="0" w:color="auto"/>
        <w:bottom w:val="none" w:sz="0" w:space="0" w:color="auto"/>
        <w:right w:val="none" w:sz="0" w:space="0" w:color="auto"/>
      </w:divBdr>
    </w:div>
    <w:div w:id="780492775">
      <w:bodyDiv w:val="1"/>
      <w:marLeft w:val="0"/>
      <w:marRight w:val="0"/>
      <w:marTop w:val="0"/>
      <w:marBottom w:val="0"/>
      <w:divBdr>
        <w:top w:val="none" w:sz="0" w:space="0" w:color="auto"/>
        <w:left w:val="none" w:sz="0" w:space="0" w:color="auto"/>
        <w:bottom w:val="none" w:sz="0" w:space="0" w:color="auto"/>
        <w:right w:val="none" w:sz="0" w:space="0" w:color="auto"/>
      </w:divBdr>
    </w:div>
    <w:div w:id="819466209">
      <w:bodyDiv w:val="1"/>
      <w:marLeft w:val="0"/>
      <w:marRight w:val="0"/>
      <w:marTop w:val="0"/>
      <w:marBottom w:val="0"/>
      <w:divBdr>
        <w:top w:val="none" w:sz="0" w:space="0" w:color="auto"/>
        <w:left w:val="none" w:sz="0" w:space="0" w:color="auto"/>
        <w:bottom w:val="none" w:sz="0" w:space="0" w:color="auto"/>
        <w:right w:val="none" w:sz="0" w:space="0" w:color="auto"/>
      </w:divBdr>
    </w:div>
    <w:div w:id="1184827426">
      <w:bodyDiv w:val="1"/>
      <w:marLeft w:val="0"/>
      <w:marRight w:val="0"/>
      <w:marTop w:val="0"/>
      <w:marBottom w:val="0"/>
      <w:divBdr>
        <w:top w:val="none" w:sz="0" w:space="0" w:color="auto"/>
        <w:left w:val="none" w:sz="0" w:space="0" w:color="auto"/>
        <w:bottom w:val="none" w:sz="0" w:space="0" w:color="auto"/>
        <w:right w:val="none" w:sz="0" w:space="0" w:color="auto"/>
      </w:divBdr>
    </w:div>
    <w:div w:id="1307589918">
      <w:bodyDiv w:val="1"/>
      <w:marLeft w:val="0"/>
      <w:marRight w:val="0"/>
      <w:marTop w:val="0"/>
      <w:marBottom w:val="0"/>
      <w:divBdr>
        <w:top w:val="none" w:sz="0" w:space="0" w:color="auto"/>
        <w:left w:val="none" w:sz="0" w:space="0" w:color="auto"/>
        <w:bottom w:val="none" w:sz="0" w:space="0" w:color="auto"/>
        <w:right w:val="none" w:sz="0" w:space="0" w:color="auto"/>
      </w:divBdr>
    </w:div>
    <w:div w:id="1441486785">
      <w:bodyDiv w:val="1"/>
      <w:marLeft w:val="0"/>
      <w:marRight w:val="0"/>
      <w:marTop w:val="0"/>
      <w:marBottom w:val="0"/>
      <w:divBdr>
        <w:top w:val="none" w:sz="0" w:space="0" w:color="auto"/>
        <w:left w:val="none" w:sz="0" w:space="0" w:color="auto"/>
        <w:bottom w:val="none" w:sz="0" w:space="0" w:color="auto"/>
        <w:right w:val="none" w:sz="0" w:space="0" w:color="auto"/>
      </w:divBdr>
    </w:div>
    <w:div w:id="1630165701">
      <w:bodyDiv w:val="1"/>
      <w:marLeft w:val="0"/>
      <w:marRight w:val="0"/>
      <w:marTop w:val="0"/>
      <w:marBottom w:val="0"/>
      <w:divBdr>
        <w:top w:val="none" w:sz="0" w:space="0" w:color="auto"/>
        <w:left w:val="none" w:sz="0" w:space="0" w:color="auto"/>
        <w:bottom w:val="none" w:sz="0" w:space="0" w:color="auto"/>
        <w:right w:val="none" w:sz="0" w:space="0" w:color="auto"/>
      </w:divBdr>
    </w:div>
    <w:div w:id="16414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CAA6C-67C2-49B6-B1F6-FA56FA739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Strike</dc:creator>
  <cp:lastModifiedBy>PC1</cp:lastModifiedBy>
  <cp:revision>34</cp:revision>
  <cp:lastPrinted>2022-06-13T16:01:00Z</cp:lastPrinted>
  <dcterms:created xsi:type="dcterms:W3CDTF">2022-08-02T15:39:00Z</dcterms:created>
  <dcterms:modified xsi:type="dcterms:W3CDTF">2023-05-06T03:07:00Z</dcterms:modified>
</cp:coreProperties>
</file>