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right"/>
        <w:rPr>
          <w:rFonts w:ascii="Trebuchet MS" w:hAnsi="Trebuchet MS" w:cs="Trebuchet MS"/>
          <w:lang w:val="sv-SE"/>
        </w:rPr>
      </w:pPr>
      <w:r>
        <w:rPr>
          <w:rFonts w:cs="Trebuchet MS" w:ascii="Trebuchet MS" w:hAnsi="Trebuchet MS"/>
          <w:lang w:val="sv-SE"/>
        </w:rPr>
        <w:t>Tasikmalaya, ${created_date}</w:t>
      </w:r>
    </w:p>
    <w:p>
      <w:pPr>
        <w:pStyle w:val="Normal"/>
        <w:spacing w:lineRule="atLeast" w:line="280"/>
        <w:jc w:val="both"/>
        <w:rPr>
          <w:rFonts w:ascii="Trebuchet MS" w:hAnsi="Trebuchet MS" w:cs="Trebuchet MS"/>
          <w:lang w:val="sv-SE"/>
        </w:rPr>
      </w:pPr>
      <w:r>
        <w:rPr>
          <w:rFonts w:cs="Trebuchet MS" w:ascii="Trebuchet MS" w:hAnsi="Trebuchet MS"/>
          <w:lang w:val="sv-SE"/>
        </w:rPr>
        <w:t>No</w:t>
        <w:tab/>
        <w:tab/>
        <w:t>: ${no_pembinaan}</w:t>
      </w:r>
    </w:p>
    <w:p>
      <w:pPr>
        <w:pStyle w:val="Normal"/>
        <w:spacing w:lineRule="atLeast" w:line="280"/>
        <w:jc w:val="both"/>
        <w:rPr>
          <w:rFonts w:ascii="Trebuchet MS" w:hAnsi="Trebuchet MS" w:cs="Trebuchet MS"/>
        </w:rPr>
      </w:pPr>
      <w:r>
        <w:rPr>
          <w:rFonts w:cs="Trebuchet MS" w:ascii="Trebuchet MS" w:hAnsi="Trebuchet MS"/>
        </w:rPr>
        <w:t>Lampiran</w:t>
        <w:tab/>
        <w:t>: -</w:t>
      </w:r>
    </w:p>
    <w:p>
      <w:pPr>
        <w:pStyle w:val="Normal"/>
        <w:spacing w:lineRule="atLeast" w:line="280"/>
        <w:jc w:val="both"/>
        <w:rPr>
          <w:rFonts w:ascii="Trebuchet MS" w:hAnsi="Trebuchet MS" w:cs="Trebuchet MS"/>
        </w:rPr>
      </w:pPr>
      <w:r>
        <w:rPr>
          <w:rFonts w:cs="Trebuchet MS" w:ascii="Trebuchet MS" w:hAnsi="Trebuchet MS"/>
        </w:rPr>
      </w:r>
    </w:p>
    <w:p>
      <w:pPr>
        <w:pStyle w:val="Normal"/>
        <w:spacing w:lineRule="atLeast" w:line="280"/>
        <w:jc w:val="both"/>
        <w:rPr>
          <w:rFonts w:ascii="Trebuchet MS" w:hAnsi="Trebuchet MS" w:cs="Trebuchet MS"/>
        </w:rPr>
      </w:pPr>
      <w:r>
        <w:rPr>
          <w:rFonts w:cs="Trebuchet MS" w:ascii="Trebuchet MS" w:hAnsi="Trebuchet MS"/>
        </w:rPr>
        <w:t>Kepada Yth :</w:t>
      </w:r>
    </w:p>
    <w:p>
      <w:pPr>
        <w:pStyle w:val="Normal"/>
        <w:spacing w:lineRule="atLeast" w:line="280"/>
        <w:jc w:val="both"/>
        <w:rPr>
          <w:rFonts w:ascii="Trebuchet MS" w:hAnsi="Trebuchet MS" w:cs="Trebuchet MS"/>
          <w:b/>
          <w:b/>
          <w:bCs/>
        </w:rPr>
      </w:pPr>
      <w:r>
        <w:rPr>
          <w:rFonts w:cs="Tahoma" w:ascii="Tahoma" w:hAnsi="Tahoma"/>
          <w:b/>
          <w:bCs/>
        </w:rPr>
        <w:t>${nama_lengkap}</w:t>
      </w:r>
    </w:p>
    <w:p>
      <w:pPr>
        <w:pStyle w:val="Normal"/>
        <w:spacing w:lineRule="atLeast" w:line="280"/>
        <w:jc w:val="both"/>
        <w:rPr>
          <w:rFonts w:ascii="Trebuchet MS" w:hAnsi="Trebuchet MS" w:cs="Trebuchet MS"/>
          <w:b/>
          <w:b/>
          <w:bCs/>
        </w:rPr>
      </w:pPr>
      <w:r>
        <w:rPr>
          <w:rFonts w:cs="Trebuchet MS" w:ascii="Trebuchet MS" w:hAnsi="Trebuchet MS"/>
          <w:b/>
          <w:bCs/>
        </w:rPr>
      </w:r>
    </w:p>
    <w:p>
      <w:pPr>
        <w:pStyle w:val="Normal"/>
        <w:spacing w:lineRule="atLeast" w:line="280"/>
        <w:jc w:val="both"/>
        <w:rPr>
          <w:rFonts w:ascii="Trebuchet MS" w:hAnsi="Trebuchet MS" w:cs="Trebuchet MS"/>
          <w:lang w:val="sv-SE"/>
        </w:rPr>
      </w:pPr>
      <w:r>
        <w:rPr>
          <w:rFonts w:cs="Trebuchet MS" w:ascii="Trebuchet MS" w:hAnsi="Trebuchet MS"/>
          <w:lang w:val="sv-SE"/>
        </w:rPr>
        <w:t>di</w:t>
      </w:r>
    </w:p>
    <w:p>
      <w:pPr>
        <w:pStyle w:val="Normal"/>
        <w:spacing w:lineRule="atLeast" w:line="280"/>
        <w:jc w:val="both"/>
        <w:rPr>
          <w:rFonts w:ascii="Trebuchet MS" w:hAnsi="Trebuchet MS" w:cs="Trebuchet MS"/>
          <w:b/>
          <w:b/>
          <w:lang w:val="sv-SE"/>
        </w:rPr>
      </w:pPr>
      <w:r>
        <w:rPr>
          <w:rFonts w:cs="Trebuchet MS" w:ascii="Trebuchet MS" w:hAnsi="Trebuchet MS"/>
          <w:b/>
          <w:lang w:val="sv-SE"/>
        </w:rPr>
        <w:t>Tempat</w:t>
      </w:r>
    </w:p>
    <w:p>
      <w:pPr>
        <w:pStyle w:val="Normal"/>
        <w:spacing w:lineRule="auto" w:line="360"/>
        <w:jc w:val="both"/>
        <w:rPr>
          <w:rFonts w:ascii="Trebuchet MS" w:hAnsi="Trebuchet MS" w:cs="Trebuchet MS"/>
          <w:b/>
          <w:b/>
          <w:lang w:val="sv-SE"/>
        </w:rPr>
      </w:pPr>
      <w:r>
        <w:rPr>
          <w:rFonts w:cs="Trebuchet MS" w:ascii="Trebuchet MS" w:hAnsi="Trebuchet MS"/>
          <w:b/>
          <w:lang w:val="sv-SE"/>
        </w:rPr>
      </w:r>
    </w:p>
    <w:p>
      <w:pPr>
        <w:pStyle w:val="Normal"/>
        <w:spacing w:lineRule="auto" w:line="360"/>
        <w:jc w:val="both"/>
        <w:rPr/>
      </w:pPr>
      <w:r>
        <w:rPr>
          <w:rFonts w:cs="Trebuchet MS" w:ascii="Trebuchet MS" w:hAnsi="Trebuchet MS"/>
          <w:b/>
          <w:u w:val="single"/>
          <w:lang w:val="sv-SE"/>
        </w:rPr>
        <w:t>Perihal</w:t>
        <w:tab/>
        <w:t>:  ${perihal}</w:t>
      </w:r>
    </w:p>
    <w:p>
      <w:pPr>
        <w:pStyle w:val="InsideAddress"/>
        <w:spacing w:lineRule="atLeast" w:line="300"/>
        <w:rPr>
          <w:rFonts w:ascii="Trebuchet MS" w:hAnsi="Trebuchet MS" w:cs="Tahoma"/>
          <w:b/>
          <w:b/>
          <w:sz w:val="22"/>
          <w:szCs w:val="22"/>
          <w:u w:val="single"/>
          <w:lang w:val="fi-FI"/>
        </w:rPr>
      </w:pPr>
      <w:r>
        <w:rPr>
          <w:rFonts w:cs="Tahoma" w:ascii="Trebuchet MS" w:hAnsi="Trebuchet MS"/>
          <w:b/>
          <w:sz w:val="22"/>
          <w:szCs w:val="22"/>
          <w:u w:val="single"/>
          <w:lang w:val="fi-FI"/>
        </w:rPr>
      </w:r>
    </w:p>
    <w:p>
      <w:pPr>
        <w:pStyle w:val="InsideAddress"/>
        <w:spacing w:lineRule="atLeast" w:line="200"/>
        <w:rPr>
          <w:rFonts w:ascii="Trebuchet MS" w:hAnsi="Trebuchet MS" w:cs="Tahoma"/>
          <w:lang w:val="fi-FI"/>
        </w:rPr>
      </w:pPr>
      <w:r>
        <w:rPr>
          <w:rFonts w:cs="Tahoma" w:ascii="Trebuchet MS" w:hAnsi="Trebuchet MS"/>
          <w:lang w:val="fi-FI"/>
        </w:rPr>
        <w:t>Dengan hormat,</w:t>
      </w:r>
    </w:p>
    <w:p>
      <w:pPr>
        <w:pStyle w:val="Normal"/>
        <w:spacing w:lineRule="atLeast" w:line="200"/>
        <w:jc w:val="both"/>
        <w:rPr>
          <w:rFonts w:ascii="Trebuchet MS" w:hAnsi="Trebuchet MS" w:cs="Trebuchet MS"/>
          <w:lang w:val="sv-SE"/>
        </w:rPr>
      </w:pPr>
      <w:r>
        <w:rPr>
          <w:rFonts w:cs="Trebuchet MS" w:ascii="Trebuchet MS" w:hAnsi="Trebuchet MS"/>
          <w:lang w:val="sv-SE"/>
        </w:rPr>
      </w:r>
    </w:p>
    <w:p>
      <w:pPr>
        <w:pStyle w:val="Normal"/>
        <w:spacing w:lineRule="atLeast" w:line="180"/>
        <w:jc w:val="both"/>
        <w:rPr>
          <w:rFonts w:ascii="Trebuchet MS" w:hAnsi="Trebuchet MS" w:cs="Tahoma"/>
          <w:sz w:val="18"/>
          <w:szCs w:val="18"/>
          <w:lang w:val="sv-SE"/>
        </w:rPr>
      </w:pPr>
      <w:r>
        <w:rPr>
          <w:rFonts w:cs="Trebuchet MS" w:ascii="Trebuchet MS" w:hAnsi="Trebuchet MS"/>
          <w:sz w:val="18"/>
          <w:szCs w:val="18"/>
          <w:lang w:val="sv-SE"/>
        </w:rPr>
        <w:t>Salam sejahtera kami sampaikan, semoga selalu mendapatkan limpahan rahmat dan hidayah Allah SWT.</w:t>
      </w:r>
    </w:p>
    <w:p>
      <w:pPr>
        <w:pStyle w:val="Normal"/>
        <w:spacing w:lineRule="atLeast" w:line="180"/>
        <w:jc w:val="both"/>
        <w:rPr>
          <w:rFonts w:ascii="Trebuchet MS" w:hAnsi="Trebuchet MS" w:cs="Tahoma"/>
          <w:sz w:val="18"/>
          <w:szCs w:val="18"/>
          <w:lang w:val="sv-SE"/>
        </w:rPr>
      </w:pPr>
      <w:r>
        <w:rPr>
          <w:rFonts w:cs="Tahoma" w:ascii="Trebuchet MS" w:hAnsi="Trebuchet MS"/>
          <w:sz w:val="18"/>
          <w:szCs w:val="18"/>
          <w:lang w:val="sv-SE"/>
        </w:rPr>
        <w:t>Sehubungan dengan :</w:t>
      </w:r>
    </w:p>
    <w:p>
      <w:pPr>
        <w:pStyle w:val="Normal"/>
        <w:numPr>
          <w:ilvl w:val="0"/>
          <w:numId w:val="2"/>
        </w:numPr>
        <w:spacing w:lineRule="atLeast" w:line="180"/>
        <w:ind w:left="426" w:hanging="426"/>
        <w:jc w:val="both"/>
        <w:rPr>
          <w:rFonts w:ascii="Trebuchet MS" w:hAnsi="Trebuchet MS" w:cs="Trebuchet MS"/>
          <w:sz w:val="18"/>
          <w:szCs w:val="18"/>
          <w:lang w:val="sv-SE"/>
        </w:rPr>
      </w:pPr>
      <w:r>
        <w:rPr>
          <w:rFonts w:cs="Trebuchet MS" w:ascii="Trebuchet MS" w:hAnsi="Trebuchet MS"/>
          <w:sz w:val="18"/>
          <w:szCs w:val="18"/>
          <w:lang w:val="sv-SE"/>
        </w:rPr>
        <w:t>Dugaan Pelanggaran Peraturan Perusahaan.</w:t>
      </w:r>
    </w:p>
    <w:p>
      <w:pPr>
        <w:pStyle w:val="Normal"/>
        <w:numPr>
          <w:ilvl w:val="0"/>
          <w:numId w:val="2"/>
        </w:numPr>
        <w:spacing w:lineRule="atLeast" w:line="180"/>
        <w:ind w:left="426" w:hanging="426"/>
        <w:jc w:val="both"/>
        <w:rPr>
          <w:rFonts w:ascii="Trebuchet MS" w:hAnsi="Trebuchet MS" w:cs="Trebuchet MS"/>
          <w:sz w:val="18"/>
          <w:szCs w:val="18"/>
          <w:lang w:val="sv-SE"/>
        </w:rPr>
      </w:pPr>
      <w:r>
        <w:rPr>
          <w:rFonts w:cs="Tahoma" w:ascii="Trebuchet MS" w:hAnsi="Trebuchet MS"/>
          <w:sz w:val="18"/>
          <w:szCs w:val="18"/>
          <w:lang w:val="sv-SE"/>
        </w:rPr>
        <w:t>Hal-hal yang diperlukan untuk memudahkan pemeriksaan terhadap kesalahan yang dilakukan oleh pegawai yang bersangkutan.</w:t>
      </w:r>
    </w:p>
    <w:p>
      <w:pPr>
        <w:pStyle w:val="Normal"/>
        <w:spacing w:lineRule="atLeast" w:line="180"/>
        <w:jc w:val="both"/>
        <w:rPr>
          <w:rFonts w:ascii="Trebuchet MS" w:hAnsi="Trebuchet MS" w:cs="Trebuchet MS"/>
          <w:sz w:val="18"/>
          <w:szCs w:val="18"/>
          <w:lang w:val="sv-SE"/>
        </w:rPr>
      </w:pPr>
      <w:r>
        <w:rPr>
          <w:rFonts w:cs="Trebuchet MS" w:ascii="Trebuchet MS" w:hAnsi="Trebuchet MS"/>
          <w:sz w:val="18"/>
          <w:szCs w:val="18"/>
          <w:lang w:val="sv-SE"/>
        </w:rPr>
      </w:r>
    </w:p>
    <w:p>
      <w:pPr>
        <w:pStyle w:val="Normal"/>
        <w:spacing w:lineRule="atLeast" w:line="180"/>
        <w:jc w:val="both"/>
        <w:rPr/>
      </w:pPr>
      <w:r>
        <w:rPr>
          <w:rFonts w:cs="Trebuchet MS" w:ascii="Trebuchet MS" w:hAnsi="Trebuchet MS"/>
          <w:sz w:val="18"/>
          <w:szCs w:val="18"/>
          <w:lang w:val="sv-SE"/>
        </w:rPr>
        <w:t>Dengan ini kami Manajer Kepegawaian PT Karsa Abdi Husada menyampaikan kepada pegawai atas nama :</w:t>
      </w:r>
    </w:p>
    <w:p>
      <w:pPr>
        <w:pStyle w:val="Normal"/>
        <w:spacing w:lineRule="atLeast" w:line="180"/>
        <w:jc w:val="both"/>
        <w:rPr>
          <w:rFonts w:ascii="Trebuchet MS" w:hAnsi="Trebuchet MS" w:cs="Trebuchet MS"/>
          <w:sz w:val="18"/>
          <w:szCs w:val="18"/>
          <w:lang w:val="sv-SE"/>
        </w:rPr>
      </w:pPr>
      <w:r>
        <w:rPr>
          <w:rFonts w:cs="Trebuchet MS" w:ascii="Trebuchet MS" w:hAnsi="Trebuchet MS"/>
          <w:sz w:val="18"/>
          <w:szCs w:val="18"/>
          <w:lang w:val="sv-SE"/>
        </w:rPr>
      </w:r>
    </w:p>
    <w:p>
      <w:pPr>
        <w:pStyle w:val="Normal"/>
        <w:spacing w:lineRule="atLeast" w:line="180"/>
        <w:jc w:val="both"/>
        <w:rPr>
          <w:rFonts w:ascii="Trebuchet MS" w:hAnsi="Trebuchet MS" w:cs="Trebuchet MS"/>
          <w:b/>
          <w:b/>
          <w:sz w:val="18"/>
          <w:szCs w:val="18"/>
          <w:lang w:val="sv-SE"/>
        </w:rPr>
      </w:pPr>
      <w:bookmarkStart w:id="0" w:name="_Hlk42603657"/>
      <w:bookmarkEnd w:id="0"/>
      <w:r>
        <w:rPr>
          <w:rFonts w:cs="Trebuchet MS" w:ascii="Trebuchet MS" w:hAnsi="Trebuchet MS"/>
          <w:b/>
          <w:sz w:val="18"/>
          <w:szCs w:val="18"/>
          <w:lang w:val="sv-SE"/>
        </w:rPr>
        <w:t>Nama</w:t>
        <w:tab/>
        <w:tab/>
        <w:tab/>
        <w:t>: ${nama_lengkap}</w:t>
      </w:r>
    </w:p>
    <w:p>
      <w:pPr>
        <w:pStyle w:val="Normal"/>
        <w:spacing w:lineRule="atLeast" w:line="180"/>
        <w:jc w:val="both"/>
        <w:rPr>
          <w:rFonts w:ascii="Verdana" w:hAnsi="Verdana" w:cs="Arial"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  <w:lang w:val="sv-SE"/>
        </w:rPr>
        <w:t>NRP</w:t>
        <w:tab/>
        <w:tab/>
        <w:tab/>
        <w:t>: ${nrp}</w:t>
      </w:r>
    </w:p>
    <w:p>
      <w:pPr>
        <w:pStyle w:val="Normal"/>
        <w:spacing w:lineRule="atLeast" w:line="180"/>
        <w:jc w:val="both"/>
        <w:rPr>
          <w:rFonts w:ascii="Trebuchet MS" w:hAnsi="Trebuchet MS" w:cs="Trebuchet MS"/>
          <w:b/>
          <w:b/>
          <w:sz w:val="18"/>
          <w:szCs w:val="18"/>
          <w:lang w:val="sv-SE"/>
        </w:rPr>
      </w:pPr>
      <w:r>
        <w:rPr>
          <w:rFonts w:cs="Trebuchet MS" w:ascii="Trebuchet MS" w:hAnsi="Trebuchet MS"/>
          <w:b/>
          <w:sz w:val="18"/>
          <w:szCs w:val="18"/>
          <w:lang w:val="sv-SE"/>
        </w:rPr>
        <w:t>Jabatan</w:t>
        <w:tab/>
        <w:tab/>
        <w:tab/>
        <w:t>: ${nama_jabatan}</w:t>
      </w:r>
    </w:p>
    <w:p>
      <w:pPr>
        <w:pStyle w:val="Normal"/>
        <w:spacing w:lineRule="atLeast" w:line="180"/>
        <w:ind w:left="1440" w:hanging="1440"/>
        <w:jc w:val="both"/>
        <w:rPr>
          <w:rFonts w:ascii="Trebuchet MS" w:hAnsi="Trebuchet MS" w:cs="Trebuchet MS"/>
          <w:b/>
          <w:b/>
          <w:sz w:val="18"/>
          <w:szCs w:val="18"/>
          <w:lang w:val="sv-SE"/>
        </w:rPr>
      </w:pPr>
      <w:r>
        <w:rPr>
          <w:rFonts w:cs="Trebuchet MS" w:ascii="Trebuchet MS" w:hAnsi="Trebuchet MS"/>
          <w:b/>
          <w:sz w:val="18"/>
          <w:szCs w:val="18"/>
          <w:lang w:val="sv-SE"/>
        </w:rPr>
        <w:t>Kode Unit Kerja</w:t>
        <w:tab/>
        <w:tab/>
        <w:t>: ${kode_unit}</w:t>
      </w:r>
    </w:p>
    <w:p>
      <w:pPr>
        <w:pStyle w:val="Normal"/>
        <w:spacing w:lineRule="atLeast" w:line="180"/>
        <w:ind w:left="1440" w:hanging="1440"/>
        <w:jc w:val="both"/>
        <w:rPr>
          <w:rFonts w:ascii="Trebuchet MS" w:hAnsi="Trebuchet MS" w:cs="Trebuchet MS"/>
          <w:b/>
          <w:b/>
          <w:sz w:val="18"/>
          <w:szCs w:val="18"/>
          <w:lang w:val="sv-SE"/>
        </w:rPr>
      </w:pPr>
      <w:r>
        <w:rPr>
          <w:rFonts w:cs="Trebuchet MS" w:ascii="Trebuchet MS" w:hAnsi="Trebuchet MS"/>
          <w:b/>
          <w:sz w:val="18"/>
          <w:szCs w:val="18"/>
          <w:lang w:val="sv-SE"/>
        </w:rPr>
        <w:t>Unit Kerja</w:t>
        <w:tab/>
        <w:tab/>
        <w:t>: ${nama_unit}</w:t>
      </w:r>
    </w:p>
    <w:p>
      <w:pPr>
        <w:pStyle w:val="Normal"/>
        <w:spacing w:lineRule="atLeast" w:line="180"/>
        <w:ind w:left="2160" w:hanging="2160"/>
        <w:jc w:val="both"/>
        <w:rPr>
          <w:rFonts w:ascii="Trebuchet MS" w:hAnsi="Trebuchet MS" w:cs="Trebuchet MS"/>
          <w:b/>
          <w:b/>
          <w:sz w:val="18"/>
          <w:szCs w:val="18"/>
          <w:lang w:val="sv-SE"/>
        </w:rPr>
      </w:pPr>
      <w:r>
        <w:rPr>
          <w:rFonts w:cs="Trebuchet MS" w:ascii="Trebuchet MS" w:hAnsi="Trebuchet MS"/>
          <w:b/>
          <w:sz w:val="18"/>
          <w:szCs w:val="18"/>
          <w:lang w:val="sv-SE"/>
        </w:rPr>
        <w:t>Alamat</w:t>
        <w:tab/>
        <w:t>: ${alamat_</w:t>
      </w:r>
      <w:r>
        <w:rPr>
          <w:rFonts w:cs="Trebuchet MS" w:ascii="Trebuchet MS" w:hAnsi="Trebuchet MS"/>
          <w:b/>
          <w:sz w:val="18"/>
          <w:szCs w:val="18"/>
          <w:lang w:val="sv-SE"/>
        </w:rPr>
        <w:t>ktp</w:t>
      </w:r>
      <w:r>
        <w:rPr>
          <w:rFonts w:cs="Trebuchet MS" w:ascii="Trebuchet MS" w:hAnsi="Trebuchet MS"/>
          <w:b/>
          <w:sz w:val="18"/>
          <w:szCs w:val="18"/>
          <w:lang w:val="sv-SE"/>
        </w:rPr>
        <w:t>}</w:t>
      </w:r>
    </w:p>
    <w:p>
      <w:pPr>
        <w:pStyle w:val="Normal"/>
        <w:spacing w:lineRule="atLeast" w:line="180"/>
        <w:ind w:left="1440" w:hanging="1440"/>
        <w:jc w:val="both"/>
        <w:rPr>
          <w:rFonts w:ascii="Trebuchet MS" w:hAnsi="Trebuchet MS" w:cs="Trebuchet MS"/>
          <w:b/>
          <w:b/>
          <w:sz w:val="18"/>
          <w:szCs w:val="18"/>
          <w:lang w:val="sv-SE"/>
        </w:rPr>
      </w:pPr>
      <w:r>
        <w:rPr>
          <w:rFonts w:cs="Trebuchet MS" w:ascii="Trebuchet MS" w:hAnsi="Trebuchet MS"/>
          <w:b/>
          <w:sz w:val="18"/>
          <w:szCs w:val="18"/>
          <w:lang w:val="sv-SE"/>
        </w:rPr>
      </w:r>
    </w:p>
    <w:p>
      <w:pPr>
        <w:pStyle w:val="Normal"/>
        <w:spacing w:lineRule="atLeast" w:line="180"/>
        <w:jc w:val="both"/>
        <w:rPr>
          <w:rFonts w:ascii="Trebuchet MS" w:hAnsi="Trebuchet MS" w:cs="Trebuchet MS"/>
          <w:sz w:val="18"/>
          <w:szCs w:val="18"/>
          <w:lang w:val="sv-SE"/>
        </w:rPr>
      </w:pPr>
      <w:r>
        <w:rPr>
          <w:rFonts w:cs="Trebuchet MS" w:ascii="Trebuchet MS" w:hAnsi="Trebuchet MS"/>
          <w:sz w:val="18"/>
          <w:szCs w:val="18"/>
          <w:lang w:val="sv-SE"/>
        </w:rPr>
        <w:t xml:space="preserve">hal-hal sebagai berikut : </w:t>
      </w:r>
    </w:p>
    <w:p>
      <w:pPr>
        <w:pStyle w:val="Normal"/>
        <w:numPr>
          <w:ilvl w:val="0"/>
          <w:numId w:val="0"/>
        </w:numPr>
        <w:spacing w:lineRule="atLeast" w:line="180"/>
        <w:ind w:left="0" w:hanging="0"/>
        <w:jc w:val="both"/>
        <w:rPr/>
      </w:pPr>
      <w:r>
        <w:rPr/>
        <w:t>${sanksi}</w:t>
      </w:r>
    </w:p>
    <w:p>
      <w:pPr>
        <w:pStyle w:val="Normal"/>
        <w:spacing w:lineRule="atLeast" w:line="180"/>
        <w:jc w:val="both"/>
        <w:rPr>
          <w:rFonts w:ascii="Trebuchet MS" w:hAnsi="Trebuchet MS" w:cs="Trebuchet MS"/>
          <w:sz w:val="18"/>
          <w:szCs w:val="18"/>
          <w:lang w:val="sv-SE"/>
        </w:rPr>
      </w:pPr>
      <w:r>
        <w:rPr>
          <w:rFonts w:cs="Trebuchet MS" w:ascii="Trebuchet MS" w:hAnsi="Trebuchet MS"/>
          <w:sz w:val="18"/>
          <w:szCs w:val="18"/>
          <w:lang w:val="sv-SE"/>
        </w:rPr>
      </w:r>
    </w:p>
    <w:p>
      <w:pPr>
        <w:pStyle w:val="Normal"/>
        <w:spacing w:lineRule="atLeast" w:line="180"/>
        <w:jc w:val="both"/>
        <w:rPr>
          <w:rFonts w:ascii="Trebuchet MS" w:hAnsi="Trebuchet MS" w:cs="Trebuchet MS"/>
          <w:lang w:val="sv-SE"/>
        </w:rPr>
      </w:pPr>
      <w:r>
        <w:rPr>
          <w:rFonts w:cs="Trebuchet MS" w:ascii="Trebuchet MS" w:hAnsi="Trebuchet MS"/>
          <w:sz w:val="18"/>
          <w:szCs w:val="18"/>
          <w:lang w:val="sv-SE"/>
        </w:rPr>
        <w:t>Demikian surat ini kami sampaikan agar menjadi maklum, atas perhatiannya kami ucapkan terima kasih.</w:t>
      </w:r>
    </w:p>
    <w:p>
      <w:pPr>
        <w:pStyle w:val="Normal"/>
        <w:spacing w:lineRule="atLeast" w:line="260"/>
        <w:jc w:val="both"/>
        <w:rPr>
          <w:rFonts w:ascii="Trebuchet MS" w:hAnsi="Trebuchet MS" w:cs="Trebuchet MS"/>
          <w:lang w:val="sv-SE"/>
        </w:rPr>
      </w:pPr>
      <w:r>
        <w:rPr>
          <w:rFonts w:cs="Trebuchet MS" w:ascii="Trebuchet MS" w:hAnsi="Trebuchet MS"/>
          <w:lang w:val="sv-SE"/>
        </w:rPr>
      </w:r>
    </w:p>
    <w:p>
      <w:pPr>
        <w:pStyle w:val="InsideAddress"/>
        <w:spacing w:lineRule="atLeast" w:line="260"/>
        <w:rPr>
          <w:rFonts w:ascii="Trebuchet MS" w:hAnsi="Trebuchet MS" w:cs="Tahoma"/>
          <w:lang w:val="sv-SE"/>
        </w:rPr>
      </w:pPr>
      <w:r>
        <w:rPr>
          <w:rFonts w:cs="Tahoma" w:ascii="Trebuchet MS" w:hAnsi="Trebuchet MS"/>
          <w:lang w:val="sv-SE"/>
        </w:rPr>
      </w:r>
    </w:p>
    <w:p>
      <w:pPr>
        <w:pStyle w:val="InsideAddress"/>
        <w:spacing w:lineRule="auto" w:line="240"/>
        <w:rPr>
          <w:rFonts w:ascii="Trebuchet MS" w:hAnsi="Trebuchet MS" w:cs="Tahoma"/>
          <w:lang w:val="sv-SE"/>
        </w:rPr>
      </w:pPr>
      <w:r>
        <w:rPr>
          <w:rFonts w:cs="Tahoma" w:ascii="Trebuchet MS" w:hAnsi="Trebuchet MS"/>
          <w:lang w:val="sv-SE"/>
        </w:rPr>
        <w:t>Hormat kami,</w:t>
      </w:r>
    </w:p>
    <w:p>
      <w:pPr>
        <w:pStyle w:val="InsideAddress"/>
        <w:spacing w:lineRule="auto" w:line="240"/>
        <w:rPr>
          <w:rFonts w:ascii="Trebuchet MS" w:hAnsi="Trebuchet MS" w:cs="Tahoma"/>
          <w:b/>
          <w:b/>
          <w:color w:val="808080"/>
          <w:lang w:val="fi-FI"/>
        </w:rPr>
      </w:pPr>
      <w:r>
        <w:rPr>
          <w:rFonts w:cs="Tahoma" w:ascii="Trebuchet MS" w:hAnsi="Trebuchet MS"/>
          <w:b/>
          <w:color w:val="808080"/>
          <w:lang w:val="fi-FI"/>
        </w:rPr>
      </w:r>
    </w:p>
    <w:p>
      <w:pPr>
        <w:pStyle w:val="InsideAddress"/>
        <w:spacing w:lineRule="auto" w:line="240"/>
        <w:rPr>
          <w:rFonts w:ascii="Trebuchet MS" w:hAnsi="Trebuchet MS" w:cs="Tahoma"/>
          <w:b/>
          <w:b/>
          <w:color w:val="808080"/>
          <w:lang w:val="fi-FI"/>
        </w:rPr>
      </w:pPr>
      <w:r>
        <w:rPr>
          <w:rFonts w:cs="Tahoma" w:ascii="Trebuchet MS" w:hAnsi="Trebuchet MS"/>
          <w:b/>
          <w:color w:val="808080"/>
          <w:lang w:val="fi-FI"/>
        </w:rPr>
      </w:r>
    </w:p>
    <w:p>
      <w:pPr>
        <w:pStyle w:val="InsideAddress"/>
        <w:spacing w:lineRule="auto" w:line="240"/>
        <w:rPr>
          <w:rFonts w:ascii="Trebuchet MS" w:hAnsi="Trebuchet MS" w:cs="Tahoma"/>
          <w:b/>
          <w:b/>
          <w:color w:val="808080"/>
          <w:lang w:val="fi-FI"/>
        </w:rPr>
      </w:pPr>
      <w:r>
        <w:rPr>
          <w:rFonts w:cs="Tahoma" w:ascii="Trebuchet MS" w:hAnsi="Trebuchet MS"/>
          <w:b/>
          <w:color w:val="808080"/>
          <w:lang w:val="fi-FI"/>
        </w:rPr>
      </w:r>
    </w:p>
    <w:p>
      <w:pPr>
        <w:pStyle w:val="InsideAddress"/>
        <w:spacing w:lineRule="auto" w:line="240"/>
        <w:rPr>
          <w:rFonts w:ascii="Trebuchet MS" w:hAnsi="Trebuchet MS" w:cs="Tahoma"/>
          <w:lang w:val="fi-FI"/>
        </w:rPr>
      </w:pPr>
      <w:r>
        <w:rPr>
          <w:rFonts w:cs="Tahoma" w:ascii="Trebuchet MS" w:hAnsi="Trebuchet MS"/>
          <w:lang w:val="fi-FI"/>
        </w:rPr>
      </w:r>
    </w:p>
    <w:p>
      <w:pPr>
        <w:pStyle w:val="InsideAddress"/>
        <w:spacing w:lineRule="auto" w:line="240"/>
        <w:rPr>
          <w:rFonts w:ascii="Trebuchet MS" w:hAnsi="Trebuchet MS" w:cs="Tahoma"/>
          <w:lang w:val="fi-FI"/>
        </w:rPr>
      </w:pPr>
      <w:r>
        <w:rPr>
          <w:rFonts w:cs="Tahoma" w:ascii="Trebuchet MS" w:hAnsi="Trebuchet MS"/>
          <w:lang w:val="fi-FI"/>
        </w:rPr>
      </w:r>
    </w:p>
    <w:p>
      <w:pPr>
        <w:pStyle w:val="InsideAddress"/>
        <w:spacing w:lineRule="auto" w:line="240"/>
        <w:rPr>
          <w:rFonts w:ascii="Trebuchet MS" w:hAnsi="Trebuchet MS" w:cs="Tahoma"/>
          <w:lang w:val="fi-FI"/>
        </w:rPr>
      </w:pPr>
      <w:r>
        <w:rPr>
          <w:rFonts w:cs="Tahoma" w:ascii="Trebuchet MS" w:hAnsi="Trebuchet MS"/>
          <w:lang w:val="fi-FI"/>
        </w:rPr>
      </w:r>
    </w:p>
    <w:p>
      <w:pPr>
        <w:pStyle w:val="InsideAddress"/>
        <w:numPr>
          <w:ilvl w:val="0"/>
          <w:numId w:val="0"/>
        </w:numPr>
        <w:spacing w:lineRule="auto" w:line="240"/>
        <w:ind w:left="0" w:hanging="0"/>
        <w:outlineLvl w:val="0"/>
        <w:rPr>
          <w:rFonts w:ascii="Trebuchet MS" w:hAnsi="Trebuchet MS" w:cs="Tahoma"/>
          <w:b/>
          <w:b/>
          <w:u w:val="single"/>
          <w:lang w:val="fi-FI"/>
        </w:rPr>
      </w:pPr>
      <w:r>
        <w:rPr>
          <w:rFonts w:cs="Tahoma" w:ascii="Trebuchet MS" w:hAnsi="Trebuchet MS"/>
          <w:b/>
          <w:u w:val="single"/>
          <w:lang w:val="fi-FI"/>
        </w:rPr>
        <w:t>Joko Pranyoto, AMK</w:t>
      </w:r>
    </w:p>
    <w:p>
      <w:pPr>
        <w:pStyle w:val="InsideAddress"/>
        <w:numPr>
          <w:ilvl w:val="0"/>
          <w:numId w:val="0"/>
        </w:numPr>
        <w:spacing w:lineRule="auto" w:line="240"/>
        <w:ind w:left="0" w:hanging="0"/>
        <w:outlineLvl w:val="0"/>
        <w:rPr>
          <w:rFonts w:ascii="Trebuchet MS" w:hAnsi="Trebuchet MS" w:cs="Tahoma"/>
          <w:lang w:val="fi-FI"/>
        </w:rPr>
      </w:pPr>
      <w:r>
        <w:rPr>
          <w:rFonts w:cs="Tahoma" w:ascii="Trebuchet MS" w:hAnsi="Trebuchet MS"/>
          <w:lang w:val="fi-FI"/>
        </w:rPr>
        <w:t>Manajer Kepegawaian PT KAH</w:t>
      </w:r>
    </w:p>
    <w:p>
      <w:pPr>
        <w:pStyle w:val="InsideAddress"/>
        <w:numPr>
          <w:ilvl w:val="0"/>
          <w:numId w:val="0"/>
        </w:numPr>
        <w:spacing w:lineRule="auto" w:line="240"/>
        <w:ind w:left="0" w:hanging="0"/>
        <w:outlineLvl w:val="0"/>
        <w:rPr>
          <w:rFonts w:ascii="Trebuchet MS" w:hAnsi="Trebuchet MS" w:cs="Tahoma"/>
          <w:lang w:val="fi-FI"/>
        </w:rPr>
      </w:pPr>
      <w:r>
        <w:rPr>
          <w:rFonts w:cs="Tahoma" w:ascii="Trebuchet MS" w:hAnsi="Trebuchet MS"/>
          <w:lang w:val="fi-FI"/>
        </w:rPr>
      </w:r>
    </w:p>
    <w:p>
      <w:pPr>
        <w:pStyle w:val="InsideAddress"/>
        <w:spacing w:lineRule="auto" w:line="240"/>
        <w:rPr>
          <w:rFonts w:ascii="Trebuchet MS" w:hAnsi="Trebuchet MS" w:cs="Trebuchet MS"/>
          <w:i/>
          <w:i/>
          <w:sz w:val="16"/>
          <w:szCs w:val="16"/>
        </w:rPr>
      </w:pPr>
      <w:r>
        <w:rPr>
          <w:rFonts w:cs="Trebuchet MS" w:ascii="Trebuchet MS" w:hAnsi="Trebuchet MS"/>
          <w:i/>
          <w:sz w:val="16"/>
          <w:szCs w:val="16"/>
        </w:rPr>
        <w:t xml:space="preserve">Tembusan : </w:t>
      </w:r>
    </w:p>
    <w:p>
      <w:pPr>
        <w:pStyle w:val="InsideAddress"/>
        <w:numPr>
          <w:ilvl w:val="0"/>
          <w:numId w:val="3"/>
        </w:numPr>
        <w:spacing w:lineRule="auto" w:line="240"/>
        <w:ind w:left="284" w:hanging="284"/>
        <w:rPr>
          <w:rFonts w:ascii="Trebuchet MS" w:hAnsi="Trebuchet MS" w:cs="Trebuchet MS"/>
          <w:iCs/>
          <w:sz w:val="16"/>
          <w:szCs w:val="16"/>
        </w:rPr>
      </w:pPr>
      <w:r>
        <w:rPr>
          <w:rFonts w:cs="Trebuchet MS" w:ascii="Trebuchet MS" w:hAnsi="Trebuchet MS"/>
          <w:iCs/>
          <w:sz w:val="16"/>
          <w:szCs w:val="16"/>
        </w:rPr>
        <w:t>Direktur PT Karsa Abdi Husada</w:t>
      </w:r>
    </w:p>
    <w:p>
      <w:pPr>
        <w:pStyle w:val="InsideAddress"/>
        <w:numPr>
          <w:ilvl w:val="0"/>
          <w:numId w:val="3"/>
        </w:numPr>
        <w:spacing w:lineRule="auto" w:line="240"/>
        <w:ind w:left="284" w:hanging="284"/>
        <w:rPr>
          <w:rFonts w:ascii="Trebuchet MS" w:hAnsi="Trebuchet MS" w:cs="Trebuchet MS"/>
          <w:iCs/>
          <w:sz w:val="16"/>
          <w:szCs w:val="16"/>
        </w:rPr>
      </w:pPr>
      <w:r>
        <w:rPr>
          <w:rFonts w:cs="Trebuchet MS" w:ascii="Trebuchet MS" w:hAnsi="Trebuchet MS"/>
          <w:iCs/>
          <w:sz w:val="16"/>
          <w:szCs w:val="16"/>
        </w:rPr>
        <w:t>Direktur RS Jasa Kartini</w:t>
      </w:r>
    </w:p>
    <w:p>
      <w:pPr>
        <w:pStyle w:val="InsideAddress"/>
        <w:numPr>
          <w:ilvl w:val="0"/>
          <w:numId w:val="3"/>
        </w:numPr>
        <w:spacing w:lineRule="auto" w:line="240"/>
        <w:ind w:left="284" w:hanging="284"/>
        <w:rPr>
          <w:rFonts w:ascii="Trebuchet MS" w:hAnsi="Trebuchet MS" w:cs="Trebuchet MS"/>
          <w:iCs/>
          <w:sz w:val="16"/>
          <w:szCs w:val="16"/>
        </w:rPr>
      </w:pPr>
      <w:r>
        <w:rPr>
          <w:rFonts w:cs="Trebuchet MS" w:ascii="Trebuchet MS" w:hAnsi="Trebuchet MS"/>
          <w:iCs/>
          <w:sz w:val="16"/>
          <w:szCs w:val="16"/>
        </w:rPr>
        <w:t>General Manajer PT KArsa Abdi Husada</w:t>
      </w:r>
    </w:p>
    <w:p>
      <w:pPr>
        <w:pStyle w:val="InsideAddress"/>
        <w:numPr>
          <w:ilvl w:val="0"/>
          <w:numId w:val="3"/>
        </w:numPr>
        <w:spacing w:lineRule="auto" w:line="240"/>
        <w:ind w:left="284" w:hanging="284"/>
        <w:rPr>
          <w:rFonts w:ascii="Trebuchet MS" w:hAnsi="Trebuchet MS" w:cs="Trebuchet MS"/>
          <w:iCs/>
          <w:sz w:val="16"/>
          <w:szCs w:val="16"/>
        </w:rPr>
      </w:pPr>
      <w:r>
        <w:rPr>
          <w:rFonts w:cs="Trebuchet MS" w:ascii="Trebuchet MS" w:hAnsi="Trebuchet MS"/>
          <w:iCs/>
          <w:sz w:val="16"/>
          <w:szCs w:val="16"/>
        </w:rPr>
        <w:t>Arsip</w:t>
      </w:r>
    </w:p>
    <w:sectPr>
      <w:headerReference w:type="default" r:id="rId2"/>
      <w:type w:val="nextPage"/>
      <w:pgSz w:w="11906" w:h="16838"/>
      <w:pgMar w:left="1701" w:right="1412" w:gutter="0" w:header="720" w:top="777" w:footer="0" w:bottom="902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Arial Narrow"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0"/>
    <w:family w:val="roman"/>
    <w:pitch w:val="variable"/>
  </w:font>
  <w:font w:name="Symbol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aramond">
    <w:charset w:val="00"/>
    <w:family w:val="roman"/>
    <w:pitch w:val="variable"/>
  </w:font>
  <w:font w:name="Trebuchet MS">
    <w:charset w:val="00"/>
    <w:family w:val="roman"/>
    <w:pitch w:val="variable"/>
  </w:font>
  <w:font w:name="Verdan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ID" w:eastAsia="en-ID"/>
      </w:rPr>
    </w:pPr>
    <w:r>
      <w:rPr>
        <w:lang w:val="en-ID" w:eastAsia="en-ID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-677545</wp:posOffset>
          </wp:positionH>
          <wp:positionV relativeFrom="paragraph">
            <wp:posOffset>-179705</wp:posOffset>
          </wp:positionV>
          <wp:extent cx="1437640" cy="1267460"/>
          <wp:effectExtent l="0" t="0" r="0" b="0"/>
          <wp:wrapNone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8" t="-54" r="-48" b="-54"/>
                  <a:stretch>
                    <a:fillRect/>
                  </a:stretch>
                </pic:blipFill>
                <pic:spPr bwMode="auto">
                  <a:xfrm>
                    <a:off x="0" y="0"/>
                    <a:ext cx="1437640" cy="1267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146" w:hanging="360"/>
      </w:pPr>
      <w:rPr>
        <w:rFonts w:cs="Tahom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Tahoma" w:hAnsi="Tahoma" w:cs="Tahoma"/>
      <w:b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Arial Narrow" w:hAnsi="Arial Narrow" w:cs="Arial Narrow"/>
      <w:i/>
      <w:sz w:val="22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/>
  </w:style>
  <w:style w:type="character" w:styleId="WW8Num11z0">
    <w:name w:val="WW8Num11z0"/>
    <w:qFormat/>
    <w:rPr>
      <w:rFonts w:cs="Tahoma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3z0">
    <w:name w:val="WW8Num13z0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/>
  </w:style>
  <w:style w:type="character" w:styleId="WW8Num18z0">
    <w:name w:val="WW8Num18z0"/>
    <w:qFormat/>
    <w:rPr/>
  </w:style>
  <w:style w:type="character" w:styleId="WW8Num19z0">
    <w:name w:val="WW8Num19z0"/>
    <w:qFormat/>
    <w:rPr/>
  </w:style>
  <w:style w:type="character" w:styleId="WW8Num20z0">
    <w:name w:val="WW8Num20z0"/>
    <w:qFormat/>
    <w:rPr/>
  </w:style>
  <w:style w:type="character" w:styleId="WW8Num21z0">
    <w:name w:val="WW8Num21z0"/>
    <w:qFormat/>
    <w:rPr/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Date">
    <w:name w:val="Date"/>
    <w:basedOn w:val="Normal"/>
    <w:next w:val="InsideAddressName"/>
    <w:qFormat/>
    <w:pPr>
      <w:spacing w:before="0" w:after="220"/>
      <w:ind w:left="4565" w:hanging="0"/>
      <w:jc w:val="both"/>
    </w:pPr>
    <w:rPr>
      <w:rFonts w:ascii="Garamond" w:hAnsi="Garamond" w:cs="Garamond"/>
      <w:kern w:val="2"/>
    </w:rPr>
  </w:style>
  <w:style w:type="paragraph" w:styleId="InsideAddress">
    <w:name w:val="Inside Address"/>
    <w:basedOn w:val="Normal"/>
    <w:qFormat/>
    <w:pPr>
      <w:spacing w:lineRule="atLeast" w:line="240"/>
      <w:jc w:val="both"/>
    </w:pPr>
    <w:rPr>
      <w:rFonts w:ascii="Garamond" w:hAnsi="Garamond" w:cs="Garamond"/>
      <w:kern w:val="2"/>
    </w:rPr>
  </w:style>
  <w:style w:type="paragraph" w:styleId="InsideAddressName">
    <w:name w:val="Inside Address Name"/>
    <w:basedOn w:val="InsideAddress"/>
    <w:next w:val="InsideAddress"/>
    <w:qFormat/>
    <w:pPr>
      <w:spacing w:before="220" w:after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NormalWeb">
    <w:name w:val="Normal (Web)"/>
    <w:basedOn w:val="Normal"/>
    <w:qFormat/>
    <w:pPr>
      <w:spacing w:before="280" w:after="280"/>
    </w:pPr>
    <w:rPr>
      <w:sz w:val="24"/>
      <w:szCs w:val="24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99</TotalTime>
  <Application>LibreOffice/7.3.3.2$Windows_X86_64 LibreOffice_project/d1d0ea68f081ee2800a922cac8f79445e4603348</Application>
  <AppVersion>15.0000</AppVersion>
  <Pages>1</Pages>
  <Words>141</Words>
  <Characters>835</Characters>
  <CharactersWithSpaces>951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2020-09-16T13:39:00Z</dcterms:created>
  <dc:creator>SDM</dc:creator>
  <dc:description/>
  <dc:language>en-ID</dc:language>
  <cp:lastModifiedBy/>
  <cp:lastPrinted>2021-12-28T10:08:00Z</cp:lastPrinted>
  <dcterms:modified xsi:type="dcterms:W3CDTF">2023-07-30T10:10:39Z</dcterms:modified>
  <cp:revision>14</cp:revision>
  <dc:subject/>
  <dc:title>Pembebasan Tugas Sementara Waktu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