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BDA87" w14:textId="2D05583E" w:rsidR="00E16983" w:rsidRDefault="008532BD" w:rsidP="00682979">
      <w:pPr>
        <w:jc w:val="center"/>
      </w:pPr>
      <w:r>
        <w:t>CSC 289 Design Proposal</w:t>
      </w:r>
      <w:r w:rsidR="00E16983">
        <w:t xml:space="preserve">  </w:t>
      </w:r>
      <w:bookmarkStart w:id="0" w:name="_GoBack"/>
      <w:bookmarkEnd w:id="0"/>
      <w:r w:rsidR="00E16983">
        <w:t xml:space="preserve">2/2/2018 </w:t>
      </w:r>
    </w:p>
    <w:p w14:paraId="74D356C9" w14:textId="2A4E3A4E" w:rsidR="008532BD" w:rsidRDefault="00C215EE">
      <w:r w:rsidRPr="00682979">
        <w:rPr>
          <w:b/>
          <w:i/>
        </w:rPr>
        <w:t>Introduction</w:t>
      </w:r>
      <w:r>
        <w:t xml:space="preserve">:  </w:t>
      </w:r>
      <w:r w:rsidR="00A45948">
        <w:t xml:space="preserve">This proposal is inspired by a </w:t>
      </w:r>
      <w:r w:rsidR="00A027CB">
        <w:t>September 24, 2017 article in the Fayetteville Observer Times, “Could They Have Been Saved: North Carolina has paid a steep price for the failures of its child welfare system” by Greg Barnes.  A newspaper investigation found more than 120 children have died in the state within a year of their parents or caregivers being referred to a DSS (department of social services) agency.</w:t>
      </w:r>
      <w:r w:rsidR="00062B14">
        <w:t xml:space="preserve">  A 2015 federal evaluation found that NC failed all 14 outcome and performance measures for child welfare.  Among</w:t>
      </w:r>
      <w:r w:rsidR="00102DB9">
        <w:t xml:space="preserve"> the</w:t>
      </w:r>
      <w:r w:rsidR="00062B14">
        <w:t xml:space="preserve"> findings were that many </w:t>
      </w:r>
      <w:r w:rsidR="00062B14" w:rsidRPr="00CF0A86">
        <w:rPr>
          <w:color w:val="4472C4" w:themeColor="accent1"/>
        </w:rPr>
        <w:t>cases</w:t>
      </w:r>
      <w:r w:rsidR="00062B14">
        <w:t xml:space="preserve"> were closed prematurely while safety concerns remained.  In CC</w:t>
      </w:r>
      <w:r w:rsidR="00102DB9">
        <w:t xml:space="preserve"> (Cumberland County)</w:t>
      </w:r>
      <w:r w:rsidR="00062B14">
        <w:t xml:space="preserve"> DSS failed in 72% of </w:t>
      </w:r>
      <w:r w:rsidR="00062B14" w:rsidRPr="00CF0A86">
        <w:rPr>
          <w:color w:val="4472C4" w:themeColor="accent1"/>
        </w:rPr>
        <w:t>cases</w:t>
      </w:r>
      <w:r w:rsidR="00062B14">
        <w:t xml:space="preserve"> to visit a home within the required </w:t>
      </w:r>
      <w:r w:rsidR="00296B81">
        <w:t>7-day</w:t>
      </w:r>
      <w:r w:rsidR="00062B14">
        <w:t xml:space="preserve"> timeframe of substantiated abuse or neglect.</w:t>
      </w:r>
      <w:r w:rsidR="00383FE4">
        <w:t xml:space="preserve">  Another study commissioned by the state found </w:t>
      </w:r>
      <w:r w:rsidR="00A87994">
        <w:t>DSS offices lacking in oversight and accountability.</w:t>
      </w:r>
      <w:r w:rsidR="00A12ADB">
        <w:t xml:space="preserve">  A shocking revelation was “DSS agencies have a hard </w:t>
      </w:r>
      <w:r w:rsidR="00296B81">
        <w:t>time-sharing</w:t>
      </w:r>
      <w:r w:rsidR="00A12ADB">
        <w:t xml:space="preserve"> information with one another because most still log reports on paper rather than using a computer system.”  “State officials say they expect to convert the DSS agencies to a computerized system called NC FAST, but they have been saying that since at least 2002.”  </w:t>
      </w:r>
      <w:r w:rsidR="00102DB9">
        <w:t>In a follow up article published December 3</w:t>
      </w:r>
      <w:r w:rsidR="00102DB9" w:rsidRPr="00102DB9">
        <w:rPr>
          <w:vertAlign w:val="superscript"/>
        </w:rPr>
        <w:t>rd</w:t>
      </w:r>
      <w:r w:rsidR="00296B81">
        <w:t>, 2017</w:t>
      </w:r>
      <w:r w:rsidR="00102DB9">
        <w:t xml:space="preserve">, the </w:t>
      </w:r>
      <w:r w:rsidR="00102DB9" w:rsidRPr="00CF0A86">
        <w:rPr>
          <w:color w:val="4472C4" w:themeColor="accent1"/>
        </w:rPr>
        <w:t>case</w:t>
      </w:r>
      <w:r w:rsidR="00102DB9">
        <w:t xml:space="preserve"> of Shaniya Davis, murdered at the age of 5, is reviewed.  Her </w:t>
      </w:r>
      <w:r w:rsidR="00102DB9" w:rsidRPr="00CF0A86">
        <w:rPr>
          <w:color w:val="4472C4" w:themeColor="accent1"/>
        </w:rPr>
        <w:t>case</w:t>
      </w:r>
      <w:r w:rsidR="00102DB9">
        <w:t xml:space="preserve"> highlighted a lack of communication between the police, school system and DSS.  This “fatal flaw” is not uncommon.   While there are many factors to be addressed, a good automated system would go a long way towards making it possible to share information in a timely fashion, address accountability and mak</w:t>
      </w:r>
      <w:r w:rsidR="00BD744E">
        <w:t>e</w:t>
      </w:r>
      <w:r w:rsidR="00102DB9">
        <w:t xml:space="preserve"> tracking a </w:t>
      </w:r>
      <w:r w:rsidR="00102DB9" w:rsidRPr="00CF0A86">
        <w:rPr>
          <w:color w:val="4472C4" w:themeColor="accent1"/>
        </w:rPr>
        <w:t>case</w:t>
      </w:r>
      <w:r w:rsidR="00102DB9">
        <w:t xml:space="preserve"> </w:t>
      </w:r>
      <w:r w:rsidR="00BD744E">
        <w:t>efficient.</w:t>
      </w:r>
    </w:p>
    <w:p w14:paraId="430F0F8A" w14:textId="159B4596" w:rsidR="00C215EE" w:rsidRDefault="00C215EE">
      <w:r w:rsidRPr="00682979">
        <w:rPr>
          <w:b/>
          <w:i/>
        </w:rPr>
        <w:t>Problem Set</w:t>
      </w:r>
      <w:r>
        <w:t xml:space="preserve">:  A paper system hinders accessibility/sharing information, tracking </w:t>
      </w:r>
      <w:r w:rsidRPr="00CF0A86">
        <w:rPr>
          <w:color w:val="4472C4" w:themeColor="accent1"/>
        </w:rPr>
        <w:t>cases</w:t>
      </w:r>
      <w:r>
        <w:t xml:space="preserve"> and accountability/follow-up.  </w:t>
      </w:r>
      <w:r w:rsidR="00CF0A86">
        <w:t xml:space="preserve">Information is gathered from many different </w:t>
      </w:r>
      <w:r w:rsidR="00CF0A86" w:rsidRPr="00CF0A86">
        <w:rPr>
          <w:color w:val="FF0000"/>
        </w:rPr>
        <w:t>sources</w:t>
      </w:r>
      <w:r w:rsidR="00CF0A86">
        <w:t xml:space="preserve"> but not put together to paint a more complete picture of a </w:t>
      </w:r>
      <w:r w:rsidR="00CF0A86" w:rsidRPr="00CF0A86">
        <w:rPr>
          <w:color w:val="4472C4" w:themeColor="accent1"/>
        </w:rPr>
        <w:t>case</w:t>
      </w:r>
      <w:r w:rsidR="00CF0A86">
        <w:t xml:space="preserve">.  Prominent identified </w:t>
      </w:r>
      <w:r w:rsidR="00CF0A86" w:rsidRPr="00CF0A86">
        <w:rPr>
          <w:color w:val="FF0000"/>
        </w:rPr>
        <w:t>sources</w:t>
      </w:r>
      <w:r w:rsidR="00CF0A86">
        <w:t xml:space="preserve"> include: DSS, Police and Schools.  Other potential </w:t>
      </w:r>
      <w:r w:rsidR="00CF0A86" w:rsidRPr="00CF0A86">
        <w:rPr>
          <w:color w:val="FF0000"/>
        </w:rPr>
        <w:t>sources</w:t>
      </w:r>
      <w:r w:rsidR="00CF0A86">
        <w:t xml:space="preserve"> include hospitals, the court system and early child care facilities.  Keywords: </w:t>
      </w:r>
      <w:r w:rsidR="00CF0A86" w:rsidRPr="00CF0A86">
        <w:rPr>
          <w:color w:val="FF0000"/>
        </w:rPr>
        <w:t>sources</w:t>
      </w:r>
      <w:r w:rsidR="00CF0A86">
        <w:t xml:space="preserve">, </w:t>
      </w:r>
      <w:r w:rsidR="00CF0A86" w:rsidRPr="00CF0A86">
        <w:rPr>
          <w:color w:val="4472C4" w:themeColor="accent1"/>
        </w:rPr>
        <w:t>case</w:t>
      </w:r>
      <w:r w:rsidR="00CF0A86">
        <w:t>.</w:t>
      </w:r>
    </w:p>
    <w:p w14:paraId="0EB06E49" w14:textId="77777777" w:rsidR="008A2D4A" w:rsidRDefault="00DC1E5D">
      <w:r w:rsidRPr="00682979">
        <w:rPr>
          <w:b/>
          <w:i/>
        </w:rPr>
        <w:t>Goal</w:t>
      </w:r>
      <w:r>
        <w:t>: To create a working prototype that:</w:t>
      </w:r>
    </w:p>
    <w:p w14:paraId="5D6583BB" w14:textId="1A7B7E7E" w:rsidR="008A2D4A" w:rsidRDefault="00DC1E5D">
      <w:r>
        <w:t xml:space="preserve"> 1. Allows sensitive data to be entered, stored and updated</w:t>
      </w:r>
      <w:r w:rsidR="008A2D4A">
        <w:t xml:space="preserve"> about an individual at risk by identified sources (DSS, Police, School System). (task) </w:t>
      </w:r>
    </w:p>
    <w:p w14:paraId="00C93994" w14:textId="53CF0AE7" w:rsidR="00DC1E5D" w:rsidRDefault="008A2D4A">
      <w:r>
        <w:t xml:space="preserve"> 2. </w:t>
      </w:r>
      <w:r w:rsidR="005F2E9A">
        <w:t xml:space="preserve">Has a DB (database) that securely shares information </w:t>
      </w:r>
      <w:r w:rsidR="00542FFC">
        <w:t xml:space="preserve">(generates an alert message) </w:t>
      </w:r>
      <w:r w:rsidR="005F2E9A">
        <w:t>with identified sources simultaneously for the purposes of:</w:t>
      </w:r>
    </w:p>
    <w:p w14:paraId="07A04AD9" w14:textId="4C65BDEA" w:rsidR="005F2E9A" w:rsidRDefault="005F2E9A">
      <w:r>
        <w:t>a. determine if an individual is popping up on the radar of more than one source (cross-reference by name, date of birth, address, etc.)</w:t>
      </w:r>
    </w:p>
    <w:p w14:paraId="4060AFD9" w14:textId="2A933EB4" w:rsidR="005F2E9A" w:rsidRDefault="005F2E9A">
      <w:r>
        <w:t xml:space="preserve">b. enhance </w:t>
      </w:r>
      <w:r w:rsidR="00542FFC">
        <w:t xml:space="preserve">timely coordinated response and </w:t>
      </w:r>
      <w:r>
        <w:t>accountability by making all sources aware of reports on an individual</w:t>
      </w:r>
      <w:r w:rsidR="002972F9">
        <w:t xml:space="preserve"> as the report is </w:t>
      </w:r>
      <w:r w:rsidR="00296B81">
        <w:t>input. (</w:t>
      </w:r>
      <w:r w:rsidR="002972F9">
        <w:t>time stamp)</w:t>
      </w:r>
    </w:p>
    <w:p w14:paraId="73BD320B" w14:textId="2CFFC578" w:rsidR="002972F9" w:rsidRDefault="002972F9">
      <w:r>
        <w:t xml:space="preserve">c. </w:t>
      </w:r>
      <w:r w:rsidR="00931CB0">
        <w:t>allows users to put information in and display information out for the purposes of tracking individuals and cases, coordinating response efforts.</w:t>
      </w:r>
    </w:p>
    <w:p w14:paraId="6B475340" w14:textId="7BC44D55" w:rsidR="00C27D50" w:rsidRDefault="00C27D50">
      <w:r w:rsidRPr="00682979">
        <w:rPr>
          <w:b/>
          <w:i/>
        </w:rPr>
        <w:t>Desired Outcome</w:t>
      </w:r>
      <w:r>
        <w:t>:  Increase efficiency of child protection systems by enhancing timeliness of tracking cases,</w:t>
      </w:r>
      <w:r w:rsidR="001222BD">
        <w:t xml:space="preserve"> accountability through shared information, a more complete timely picture of what is happening to an individual at risk resulting in a </w:t>
      </w:r>
      <w:r w:rsidR="00B51F6B">
        <w:t xml:space="preserve">measurable </w:t>
      </w:r>
      <w:r w:rsidR="001222BD">
        <w:t>decrease in child deaths/injury and suffering.</w:t>
      </w:r>
    </w:p>
    <w:p w14:paraId="73655CFB" w14:textId="77777777" w:rsidR="00682979" w:rsidRDefault="00682979">
      <w:pPr>
        <w:rPr>
          <w:b/>
          <w:i/>
        </w:rPr>
      </w:pPr>
    </w:p>
    <w:p w14:paraId="0F42DE85" w14:textId="32D6BEE0" w:rsidR="002B0471" w:rsidRDefault="002B0471">
      <w:r w:rsidRPr="00682979">
        <w:rPr>
          <w:b/>
          <w:i/>
        </w:rPr>
        <w:lastRenderedPageBreak/>
        <w:t>Prototype Description</w:t>
      </w:r>
      <w:r>
        <w:t xml:space="preserve">:  </w:t>
      </w:r>
    </w:p>
    <w:p w14:paraId="0E53C50F" w14:textId="056D25D9" w:rsidR="00525828" w:rsidRDefault="00CE34A9">
      <w:r>
        <w:t>Authenticate users</w:t>
      </w:r>
      <w:r w:rsidR="00525828">
        <w:t xml:space="preserve">- stored in DB, accept input and updates, generate alert messages (stored procedure), allow queries to retrieve information to track cases.  All input to be timestamped and displayed </w:t>
      </w:r>
      <w:r w:rsidR="00C51D67">
        <w:t>with</w:t>
      </w:r>
      <w:r w:rsidR="00525828">
        <w:t xml:space="preserve"> output.  Application/DB accessible from multiple different physical machines and locations.  User friendly dashboard.  </w:t>
      </w:r>
      <w:r w:rsidR="005C6654">
        <w:t>Dashboard functions include: Logon/logoff, enter information (add/update or create new record), display information (generate a report from a query), automatically display alert messages without user action</w:t>
      </w:r>
      <w:r w:rsidR="00D80C5C">
        <w:t xml:space="preserve"> (first event upon login)</w:t>
      </w:r>
      <w:r w:rsidR="005C6654">
        <w:t>.</w:t>
      </w:r>
    </w:p>
    <w:p w14:paraId="582FA989" w14:textId="51A70194" w:rsidR="002E52A5" w:rsidRDefault="002E52A5">
      <w:r w:rsidRPr="00682979">
        <w:rPr>
          <w:b/>
          <w:i/>
        </w:rPr>
        <w:t>Identified Objects/Classes/Entities</w:t>
      </w:r>
      <w:r>
        <w:t>:</w:t>
      </w:r>
    </w:p>
    <w:p w14:paraId="0EF45C37" w14:textId="305FAEDE" w:rsidR="002E52A5" w:rsidRDefault="002E52A5">
      <w:r>
        <w:t>User</w:t>
      </w:r>
    </w:p>
    <w:p w14:paraId="48AC9BBC" w14:textId="246D958F" w:rsidR="002E52A5" w:rsidRDefault="002E52A5">
      <w:r>
        <w:t>Source (of input: DSS, Police, School)</w:t>
      </w:r>
    </w:p>
    <w:p w14:paraId="4015DD2F" w14:textId="4AF1E3C8" w:rsidR="002E52A5" w:rsidRDefault="002E52A5">
      <w:r>
        <w:t>Case</w:t>
      </w:r>
    </w:p>
    <w:p w14:paraId="3CBC57E2" w14:textId="4774AD77" w:rsidR="002E52A5" w:rsidRDefault="002E52A5">
      <w:r>
        <w:t>IndividualAtRisk</w:t>
      </w:r>
    </w:p>
    <w:p w14:paraId="622F8406" w14:textId="6424465D" w:rsidR="002E52A5" w:rsidRDefault="002E52A5">
      <w:r>
        <w:t>SocialWorker</w:t>
      </w:r>
    </w:p>
    <w:p w14:paraId="5EAC52D2" w14:textId="2275509F" w:rsidR="002E52A5" w:rsidRDefault="002E52A5">
      <w:r>
        <w:t>School</w:t>
      </w:r>
    </w:p>
    <w:p w14:paraId="09A298AA" w14:textId="75E9D50B" w:rsidR="002E52A5" w:rsidRDefault="002E52A5">
      <w:r>
        <w:t>CareGiver</w:t>
      </w:r>
    </w:p>
    <w:p w14:paraId="269F0F11" w14:textId="135A107D" w:rsidR="002E52A5" w:rsidRDefault="002E52A5">
      <w:r>
        <w:t>Perpetrator</w:t>
      </w:r>
    </w:p>
    <w:p w14:paraId="013746C2" w14:textId="29B0143B" w:rsidR="002E52A5" w:rsidRDefault="002E52A5">
      <w:r>
        <w:t>NoteComment</w:t>
      </w:r>
      <w:r w:rsidR="000B7A9E">
        <w:t xml:space="preserve"> (</w:t>
      </w:r>
      <w:r w:rsidR="00867B1A">
        <w:t>possible checklist (drugs, nutrition, health/mental conditions, physical environment danger) with text comments</w:t>
      </w:r>
      <w:r w:rsidR="000B7A9E">
        <w:t>)</w:t>
      </w:r>
    </w:p>
    <w:p w14:paraId="571635FD" w14:textId="576DE211" w:rsidR="002E52A5" w:rsidRDefault="002E52A5">
      <w:r>
        <w:t>AlertMessage</w:t>
      </w:r>
    </w:p>
    <w:p w14:paraId="2D867E85" w14:textId="46B70CC2" w:rsidR="002E52A5" w:rsidRDefault="002E52A5">
      <w:r>
        <w:t>Report/Query</w:t>
      </w:r>
    </w:p>
    <w:p w14:paraId="67596EB0" w14:textId="77777777" w:rsidR="002E52A5" w:rsidRDefault="002E52A5"/>
    <w:p w14:paraId="05B56725" w14:textId="77777777" w:rsidR="002E52A5" w:rsidRDefault="002E52A5"/>
    <w:sectPr w:rsidR="002E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BD"/>
    <w:rsid w:val="00062B14"/>
    <w:rsid w:val="000B7A9E"/>
    <w:rsid w:val="00102DB9"/>
    <w:rsid w:val="001222BD"/>
    <w:rsid w:val="00296B81"/>
    <w:rsid w:val="002972F9"/>
    <w:rsid w:val="002B0471"/>
    <w:rsid w:val="002E52A5"/>
    <w:rsid w:val="00383FE4"/>
    <w:rsid w:val="00525828"/>
    <w:rsid w:val="00542FFC"/>
    <w:rsid w:val="005C6654"/>
    <w:rsid w:val="005F2E9A"/>
    <w:rsid w:val="00682979"/>
    <w:rsid w:val="0073136F"/>
    <w:rsid w:val="00752A02"/>
    <w:rsid w:val="008532BD"/>
    <w:rsid w:val="00867B1A"/>
    <w:rsid w:val="008A2D4A"/>
    <w:rsid w:val="00931CB0"/>
    <w:rsid w:val="00A027CB"/>
    <w:rsid w:val="00A12ADB"/>
    <w:rsid w:val="00A45948"/>
    <w:rsid w:val="00A87994"/>
    <w:rsid w:val="00B51F6B"/>
    <w:rsid w:val="00BD744E"/>
    <w:rsid w:val="00C215EE"/>
    <w:rsid w:val="00C27D50"/>
    <w:rsid w:val="00C51D67"/>
    <w:rsid w:val="00CE34A9"/>
    <w:rsid w:val="00CF0A86"/>
    <w:rsid w:val="00D80C5C"/>
    <w:rsid w:val="00DC1E5D"/>
    <w:rsid w:val="00E16983"/>
    <w:rsid w:val="00EA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343C"/>
  <w15:chartTrackingRefBased/>
  <w15:docId w15:val="{A0A32E9F-8A20-4324-833C-EFFEB5B5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Warburg</dc:creator>
  <cp:keywords/>
  <dc:description/>
  <cp:lastModifiedBy>J Warburg</cp:lastModifiedBy>
  <cp:revision>22</cp:revision>
  <dcterms:created xsi:type="dcterms:W3CDTF">2018-02-01T22:37:00Z</dcterms:created>
  <dcterms:modified xsi:type="dcterms:W3CDTF">2018-02-07T15:18:00Z</dcterms:modified>
</cp:coreProperties>
</file>